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FBD1C" w14:textId="77777777" w:rsidR="00F85908" w:rsidRDefault="00F85908" w:rsidP="00460C68">
      <w:pPr>
        <w:spacing w:line="276" w:lineRule="auto"/>
        <w:rPr>
          <w:rFonts w:ascii="Calibri" w:eastAsiaTheme="minorEastAsia" w:hAnsi="Calibri" w:cs="Calibri"/>
          <w:b/>
          <w:color w:val="002060"/>
          <w:sz w:val="28"/>
          <w:szCs w:val="28"/>
        </w:rPr>
      </w:pPr>
      <w:bookmarkStart w:id="0" w:name="_Toc427226370"/>
      <w:bookmarkStart w:id="1" w:name="_Toc427228726"/>
      <w:bookmarkStart w:id="2" w:name="_Toc71703564"/>
    </w:p>
    <w:p w14:paraId="2685E04A" w14:textId="0CF78B18" w:rsidR="00BC56DA" w:rsidRPr="00356403" w:rsidRDefault="004F35BC" w:rsidP="00356403">
      <w:pPr>
        <w:spacing w:line="276" w:lineRule="auto"/>
        <w:jc w:val="center"/>
        <w:rPr>
          <w:rFonts w:ascii="Calibri" w:eastAsiaTheme="minorEastAsia" w:hAnsi="Calibri" w:cs="Calibri"/>
          <w:b/>
          <w:color w:val="002060"/>
          <w:sz w:val="28"/>
          <w:szCs w:val="28"/>
        </w:rPr>
      </w:pPr>
      <w:r>
        <w:rPr>
          <w:rFonts w:ascii="Calibri" w:eastAsiaTheme="minorEastAsia" w:hAnsi="Calibri" w:cs="Calibri"/>
          <w:b/>
          <w:color w:val="002060"/>
          <w:sz w:val="28"/>
          <w:szCs w:val="28"/>
        </w:rPr>
        <w:t>T</w:t>
      </w:r>
      <w:r w:rsidR="00E2705B">
        <w:rPr>
          <w:rFonts w:ascii="Calibri" w:eastAsiaTheme="minorEastAsia" w:hAnsi="Calibri" w:cs="Calibri"/>
          <w:b/>
          <w:color w:val="002060"/>
          <w:sz w:val="28"/>
          <w:szCs w:val="28"/>
        </w:rPr>
        <w:t>ERMO DE REFERÊNCIA</w:t>
      </w:r>
    </w:p>
    <w:p w14:paraId="78FA3FC9" w14:textId="77777777" w:rsidR="005A080F" w:rsidRPr="00ED489D" w:rsidRDefault="00712351" w:rsidP="00CD130D">
      <w:pPr>
        <w:pStyle w:val="PargrafodaLista"/>
        <w:widowControl w:val="0"/>
        <w:overflowPunct w:val="0"/>
        <w:autoSpaceDE w:val="0"/>
        <w:autoSpaceDN w:val="0"/>
        <w:adjustRightInd w:val="0"/>
        <w:spacing w:after="0" w:line="300" w:lineRule="auto"/>
        <w:ind w:left="0"/>
        <w:jc w:val="both"/>
        <w:rPr>
          <w:rFonts w:asciiTheme="minorHAnsi" w:hAnsiTheme="minorHAnsi" w:cstheme="minorHAnsi"/>
          <w:b/>
          <w:bCs/>
          <w:szCs w:val="24"/>
          <w:u w:val="single"/>
        </w:rPr>
      </w:pPr>
      <w:r w:rsidRPr="00ED489D">
        <w:rPr>
          <w:rFonts w:asciiTheme="minorHAnsi" w:hAnsiTheme="minorHAnsi" w:cstheme="minorHAnsi"/>
          <w:noProof/>
          <w:szCs w:val="24"/>
        </w:rPr>
        <mc:AlternateContent>
          <mc:Choice Requires="wps">
            <w:drawing>
              <wp:inline distT="0" distB="0" distL="0" distR="0" wp14:anchorId="6E06DA1C" wp14:editId="17EA5431">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3418D13" w14:textId="77777777" w:rsidR="005033DD" w:rsidRPr="007408A5" w:rsidRDefault="005033DD" w:rsidP="004154E0">
                            <w:pPr>
                              <w:pStyle w:val="Ttulo1"/>
                              <w:numPr>
                                <w:ilvl w:val="0"/>
                                <w:numId w:val="31"/>
                              </w:numPr>
                              <w:tabs>
                                <w:tab w:val="left" w:pos="426"/>
                              </w:tabs>
                              <w:spacing w:before="0" w:line="240" w:lineRule="auto"/>
                              <w:ind w:left="993"/>
                              <w:rPr>
                                <w:rFonts w:ascii="Arial Narrow" w:hAnsi="Arial Narrow"/>
                                <w:color w:val="FFFFFF" w:themeColor="background1"/>
                                <w:sz w:val="24"/>
                                <w:szCs w:val="24"/>
                              </w:rPr>
                            </w:pPr>
                            <w:bookmarkStart w:id="3" w:name="_Toc72499898"/>
                            <w:r w:rsidRPr="007408A5">
                              <w:rPr>
                                <w:rFonts w:ascii="Arial Narrow" w:hAnsi="Arial Narrow"/>
                                <w:color w:val="FFFFFF" w:themeColor="background1"/>
                                <w:sz w:val="24"/>
                                <w:szCs w:val="24"/>
                              </w:rPr>
                              <w:t>RESUMO DO OBJETO</w:t>
                            </w:r>
                          </w:p>
                          <w:p w14:paraId="24CDD2A4" w14:textId="77777777" w:rsidR="005033DD" w:rsidRDefault="005033DD"/>
                          <w:p w14:paraId="0716B50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B59AF" w14:textId="77777777" w:rsidR="005033DD" w:rsidRDefault="005033DD"/>
                          <w:p w14:paraId="531C5262"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0916235" w14:textId="77777777" w:rsidR="005033DD" w:rsidRDefault="005033DD"/>
                          <w:p w14:paraId="64712E3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507FA0E" w14:textId="77777777" w:rsidR="005033DD" w:rsidRDefault="005033DD"/>
                          <w:p w14:paraId="7E10E83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A96CDB" w14:textId="77777777" w:rsidR="005033DD" w:rsidRDefault="005033DD"/>
                          <w:p w14:paraId="23C1F689"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31BAB9A" w14:textId="77777777" w:rsidR="005033DD" w:rsidRDefault="005033DD"/>
                          <w:p w14:paraId="379317E0"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107B98E" w14:textId="77777777" w:rsidR="005033DD" w:rsidRDefault="005033DD"/>
                          <w:p w14:paraId="4066338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BD2E189" w14:textId="77777777" w:rsidR="005033DD" w:rsidRDefault="005033DD"/>
                          <w:p w14:paraId="54232068"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29F153D" w14:textId="77777777" w:rsidR="005033DD" w:rsidRDefault="005033DD"/>
                          <w:p w14:paraId="0BFEAEBD"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44823983" w14:textId="77777777" w:rsidR="005033DD" w:rsidRDefault="005033DD"/>
                          <w:p w14:paraId="52E540EA"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FF8212E" w14:textId="77777777" w:rsidR="005033DD" w:rsidRDefault="005033DD"/>
                          <w:p w14:paraId="2D1DC930"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ABC0A5B" w14:textId="77777777" w:rsidR="005033DD" w:rsidRDefault="005033DD"/>
                          <w:p w14:paraId="4AE62FA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7BC01241" w14:textId="77777777" w:rsidR="005033DD" w:rsidRDefault="005033DD"/>
                          <w:p w14:paraId="128944F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727B396" w14:textId="77777777" w:rsidR="005033DD" w:rsidRDefault="005033DD"/>
                          <w:p w14:paraId="09216500" w14:textId="77777777" w:rsidR="005033DD" w:rsidRPr="009A12C5" w:rsidRDefault="005033DD" w:rsidP="004154E0">
                            <w:pPr>
                              <w:pStyle w:val="Ttulo1"/>
                              <w:numPr>
                                <w:ilvl w:val="0"/>
                                <w:numId w:val="31"/>
                              </w:numPr>
                              <w:tabs>
                                <w:tab w:val="left" w:pos="426"/>
                              </w:tabs>
                              <w:spacing w:before="0" w:line="240" w:lineRule="auto"/>
                            </w:pPr>
                            <w:r>
                              <w:rPr>
                                <w:rFonts w:ascii="Arial Narrow" w:hAnsi="Arial Narrow"/>
                                <w:color w:val="FFFFFF" w:themeColor="background1"/>
                                <w:sz w:val="24"/>
                                <w:szCs w:val="24"/>
                              </w:rPr>
                              <w:t>DETALHAMENTO DO OBJETO</w:t>
                            </w:r>
                          </w:p>
                          <w:p w14:paraId="612C6CDE" w14:textId="77777777" w:rsidR="005033DD" w:rsidRDefault="005033DD"/>
                          <w:p w14:paraId="00595F83"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FB1D66A" w14:textId="77777777" w:rsidR="005033DD" w:rsidRDefault="005033DD"/>
                          <w:p w14:paraId="647B98B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49DB403" w14:textId="77777777" w:rsidR="005033DD" w:rsidRDefault="005033DD"/>
                          <w:p w14:paraId="610FBEA4"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411749E" w14:textId="77777777" w:rsidR="005033DD" w:rsidRDefault="005033DD"/>
                          <w:p w14:paraId="1CB39F7A"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31F9C923" w14:textId="77777777" w:rsidR="005033DD" w:rsidRDefault="005033DD"/>
                          <w:p w14:paraId="56A617E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CF10BF5" w14:textId="77777777" w:rsidR="005033DD" w:rsidRDefault="005033DD"/>
                          <w:p w14:paraId="0664919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B31402A" w14:textId="77777777" w:rsidR="005033DD" w:rsidRDefault="005033DD"/>
                          <w:p w14:paraId="0B7778F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67FF7D" w14:textId="77777777" w:rsidR="005033DD" w:rsidRDefault="005033DD"/>
                          <w:p w14:paraId="0DC0FF88"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017C2D3" w14:textId="77777777" w:rsidR="005033DD" w:rsidRDefault="005033DD"/>
                          <w:p w14:paraId="6A99E364"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CB56778" w14:textId="77777777" w:rsidR="005033DD" w:rsidRDefault="005033DD"/>
                          <w:p w14:paraId="464F2EE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66C71242" w14:textId="77777777" w:rsidR="005033DD" w:rsidRDefault="005033DD"/>
                          <w:p w14:paraId="7E144C9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CBE652" w14:textId="77777777" w:rsidR="005033DD" w:rsidRDefault="005033DD"/>
                          <w:p w14:paraId="084FB621"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50AB779" w14:textId="77777777" w:rsidR="005033DD" w:rsidRDefault="005033DD"/>
                          <w:p w14:paraId="372D929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A5DB1F3" w14:textId="77777777" w:rsidR="005033DD" w:rsidRDefault="005033DD"/>
                          <w:p w14:paraId="2780A43A"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8FC98" w14:textId="77777777" w:rsidR="005033DD" w:rsidRDefault="005033DD"/>
                          <w:p w14:paraId="786F1D8B"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59CD64E4" w14:textId="77777777" w:rsidR="005033DD" w:rsidRDefault="005033DD"/>
                          <w:p w14:paraId="37A4615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3837DACB" w14:textId="77777777" w:rsidR="005033DD" w:rsidRDefault="005033DD"/>
                          <w:p w14:paraId="51D1657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2DE675" w14:textId="77777777" w:rsidR="005033DD" w:rsidRDefault="005033DD"/>
                          <w:p w14:paraId="20EF161C"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F2FF077" w14:textId="77777777" w:rsidR="005033DD" w:rsidRDefault="005033DD"/>
                          <w:p w14:paraId="3D28B2DD"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D629383" w14:textId="77777777" w:rsidR="005033DD" w:rsidRDefault="005033DD"/>
                          <w:p w14:paraId="29C1F08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034CF53" w14:textId="77777777" w:rsidR="005033DD" w:rsidRDefault="005033DD"/>
                          <w:p w14:paraId="55024EAF"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4917DDE" w14:textId="77777777" w:rsidR="005033DD" w:rsidRDefault="005033DD"/>
                          <w:p w14:paraId="6C9695D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8007F40" w14:textId="77777777" w:rsidR="005033DD" w:rsidRDefault="005033DD"/>
                          <w:p w14:paraId="761EA22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10406FB8" w14:textId="77777777" w:rsidR="005033DD" w:rsidRDefault="005033DD"/>
                          <w:p w14:paraId="130A9188"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177DBDEA" w14:textId="77777777" w:rsidR="005033DD" w:rsidRDefault="005033DD"/>
                          <w:p w14:paraId="4DEB73A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5CBFB51D" w14:textId="77777777" w:rsidR="005033DD" w:rsidRDefault="005033DD"/>
                          <w:p w14:paraId="4193FA4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4F4EFA6" w14:textId="77777777" w:rsidR="005033DD" w:rsidRDefault="005033DD"/>
                          <w:p w14:paraId="239A9131" w14:textId="77777777" w:rsidR="005033DD" w:rsidRPr="00515AE8" w:rsidRDefault="005033DD" w:rsidP="004154E0">
                            <w:pPr>
                              <w:pStyle w:val="Ttulo1"/>
                              <w:numPr>
                                <w:ilvl w:val="0"/>
                                <w:numId w:val="3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p>
                          <w:p w14:paraId="7BC0CF20" w14:textId="77777777" w:rsidR="005033DD" w:rsidRDefault="005033DD"/>
                          <w:p w14:paraId="2ED7060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A0ED05A" w14:textId="77777777" w:rsidR="005033DD" w:rsidRDefault="005033DD"/>
                          <w:p w14:paraId="755BBAB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B165318" w14:textId="77777777" w:rsidR="005033DD" w:rsidRDefault="005033DD"/>
                          <w:p w14:paraId="027EB97B"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29E5D87" w14:textId="77777777" w:rsidR="005033DD" w:rsidRDefault="005033DD"/>
                          <w:p w14:paraId="2076E694"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7880C7" w14:textId="77777777" w:rsidR="005033DD" w:rsidRDefault="005033DD"/>
                          <w:p w14:paraId="05F110F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C2374F9" w14:textId="77777777" w:rsidR="005033DD" w:rsidRDefault="005033DD"/>
                          <w:p w14:paraId="474B274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92DEEA9" w14:textId="77777777" w:rsidR="005033DD" w:rsidRDefault="005033DD"/>
                          <w:p w14:paraId="6229A18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225E971" w14:textId="77777777" w:rsidR="005033DD" w:rsidRDefault="005033DD"/>
                          <w:p w14:paraId="33797F8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71D1742" w14:textId="77777777" w:rsidR="005033DD" w:rsidRDefault="005033DD"/>
                          <w:p w14:paraId="12121CF1"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BECF47C" w14:textId="77777777" w:rsidR="005033DD" w:rsidRDefault="005033DD"/>
                          <w:p w14:paraId="2C6C15F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9933AD6" w14:textId="77777777" w:rsidR="005033DD" w:rsidRDefault="005033DD"/>
                          <w:p w14:paraId="3044ED9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F5CCA58" w14:textId="77777777" w:rsidR="005033DD" w:rsidRDefault="005033DD"/>
                          <w:p w14:paraId="05CB8D28"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CF2DC52" w14:textId="77777777" w:rsidR="005033DD" w:rsidRDefault="005033DD"/>
                          <w:p w14:paraId="3BFB16BF"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AA47907" w14:textId="77777777" w:rsidR="005033DD" w:rsidRDefault="005033DD"/>
                          <w:p w14:paraId="02C3BAA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DBE8CA" w14:textId="77777777" w:rsidR="005033DD" w:rsidRDefault="005033DD"/>
                          <w:p w14:paraId="747E649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E642E9" w14:textId="77777777" w:rsidR="005033DD" w:rsidRDefault="005033DD"/>
                          <w:p w14:paraId="2FA1ABE7"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84C8CCA" w14:textId="77777777" w:rsidR="005033DD" w:rsidRDefault="005033DD"/>
                          <w:p w14:paraId="5BC2135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F6D21BC" w14:textId="77777777" w:rsidR="005033DD" w:rsidRDefault="005033DD"/>
                          <w:p w14:paraId="58B4126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F338D02" w14:textId="77777777" w:rsidR="005033DD" w:rsidRDefault="005033DD"/>
                          <w:p w14:paraId="47B53C0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ECD8CA7" w14:textId="77777777" w:rsidR="005033DD" w:rsidRDefault="005033DD"/>
                          <w:p w14:paraId="7E99928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497E152" w14:textId="77777777" w:rsidR="005033DD" w:rsidRDefault="005033DD"/>
                          <w:p w14:paraId="31ABE65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AAFC855" w14:textId="77777777" w:rsidR="005033DD" w:rsidRDefault="005033DD"/>
                          <w:p w14:paraId="34A537F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613628" w14:textId="77777777" w:rsidR="005033DD" w:rsidRDefault="005033DD"/>
                          <w:p w14:paraId="4967692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F3B02F2" w14:textId="77777777" w:rsidR="005033DD" w:rsidRDefault="005033DD"/>
                          <w:p w14:paraId="35ECD3B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9829FC4" w14:textId="77777777" w:rsidR="005033DD" w:rsidRDefault="005033DD"/>
                          <w:p w14:paraId="03381A5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A564F6C" w14:textId="77777777" w:rsidR="005033DD" w:rsidRDefault="005033DD"/>
                          <w:p w14:paraId="7C31AC5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8AD68BD" w14:textId="77777777" w:rsidR="005033DD" w:rsidRDefault="005033DD"/>
                          <w:p w14:paraId="4F97DA20" w14:textId="77777777" w:rsidR="005033DD" w:rsidRPr="009A12C5" w:rsidRDefault="005033DD" w:rsidP="004154E0">
                            <w:pPr>
                              <w:pStyle w:val="Ttulo1"/>
                              <w:numPr>
                                <w:ilvl w:val="0"/>
                                <w:numId w:val="3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F97D1B3" w14:textId="77777777" w:rsidR="005033DD" w:rsidRDefault="005033DD"/>
                          <w:p w14:paraId="4E546BDC"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17BABABB" w14:textId="77777777" w:rsidR="005033DD" w:rsidRDefault="005033DD"/>
                          <w:p w14:paraId="719A494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46FB5070" w14:textId="77777777" w:rsidR="005033DD" w:rsidRDefault="005033DD"/>
                          <w:p w14:paraId="3249B287"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052B6B7" w14:textId="77777777" w:rsidR="005033DD" w:rsidRDefault="005033DD"/>
                          <w:p w14:paraId="103863E0"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E5C303C" w14:textId="77777777" w:rsidR="005033DD" w:rsidRDefault="005033DD"/>
                          <w:p w14:paraId="11B35FEA"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735FFD" w14:textId="77777777" w:rsidR="005033DD" w:rsidRDefault="005033DD"/>
                          <w:p w14:paraId="4A36276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A937B7C" w14:textId="77777777" w:rsidR="005033DD" w:rsidRDefault="005033DD"/>
                          <w:p w14:paraId="26F4F35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E27A899" w14:textId="77777777" w:rsidR="005033DD" w:rsidRDefault="005033DD"/>
                          <w:p w14:paraId="727BA93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D1735DE" w14:textId="77777777" w:rsidR="005033DD" w:rsidRDefault="005033DD"/>
                          <w:p w14:paraId="4E7A306F"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A0E14D" w14:textId="77777777" w:rsidR="005033DD" w:rsidRDefault="005033DD"/>
                          <w:p w14:paraId="76F00BAE"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1FD01B4" w14:textId="77777777" w:rsidR="005033DD" w:rsidRDefault="005033DD"/>
                          <w:p w14:paraId="12373B0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E0068E" w14:textId="77777777" w:rsidR="005033DD" w:rsidRDefault="005033DD"/>
                          <w:p w14:paraId="0C686A54"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1CC3CBFE" w14:textId="77777777" w:rsidR="005033DD" w:rsidRDefault="005033DD"/>
                          <w:p w14:paraId="1E75A0F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3"/>
                          </w:p>
                          <w:p w14:paraId="21AC3D4E" w14:textId="77777777" w:rsidR="005033DD" w:rsidRDefault="005033DD"/>
                          <w:p w14:paraId="67B8A78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 w:name="_Toc7249989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
                          </w:p>
                          <w:p w14:paraId="32010B11" w14:textId="77777777" w:rsidR="005033DD" w:rsidRDefault="005033DD"/>
                          <w:p w14:paraId="6D125727" w14:textId="77777777" w:rsidR="005033DD" w:rsidRPr="009A12C5" w:rsidRDefault="005033DD" w:rsidP="008B0AFD">
                            <w:pPr>
                              <w:pStyle w:val="Ttulo1"/>
                              <w:numPr>
                                <w:ilvl w:val="0"/>
                                <w:numId w:val="1"/>
                              </w:numPr>
                              <w:tabs>
                                <w:tab w:val="left" w:pos="426"/>
                              </w:tabs>
                              <w:spacing w:before="0" w:line="240" w:lineRule="auto"/>
                              <w:ind w:left="0" w:firstLine="0"/>
                            </w:pPr>
                            <w:bookmarkStart w:id="5" w:name="_Toc72499900"/>
                            <w:r>
                              <w:rPr>
                                <w:rFonts w:ascii="Arial Narrow" w:hAnsi="Arial Narrow"/>
                                <w:color w:val="FFFFFF" w:themeColor="background1"/>
                                <w:sz w:val="24"/>
                                <w:szCs w:val="24"/>
                              </w:rPr>
                              <w:t>DETALHAMENTO DO OBJETO</w:t>
                            </w:r>
                            <w:bookmarkEnd w:id="5"/>
                          </w:p>
                          <w:p w14:paraId="73A6540C" w14:textId="77777777" w:rsidR="005033DD" w:rsidRDefault="005033DD"/>
                          <w:p w14:paraId="4EF34B5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 w:name="_Toc72499901"/>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6"/>
                          </w:p>
                          <w:p w14:paraId="669D3F1C" w14:textId="77777777" w:rsidR="005033DD" w:rsidRDefault="005033DD"/>
                          <w:p w14:paraId="398B097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 w:name="_Toc72499902"/>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7"/>
                          </w:p>
                          <w:p w14:paraId="25F6CA1D" w14:textId="77777777" w:rsidR="005033DD" w:rsidRDefault="005033DD"/>
                          <w:p w14:paraId="07B470A3" w14:textId="77777777" w:rsidR="005033DD" w:rsidRPr="009A12C5" w:rsidRDefault="005033DD" w:rsidP="008B0AFD">
                            <w:pPr>
                              <w:pStyle w:val="Ttulo1"/>
                              <w:numPr>
                                <w:ilvl w:val="0"/>
                                <w:numId w:val="1"/>
                              </w:numPr>
                              <w:tabs>
                                <w:tab w:val="left" w:pos="426"/>
                              </w:tabs>
                              <w:spacing w:before="0" w:line="240" w:lineRule="auto"/>
                              <w:ind w:left="0" w:firstLine="0"/>
                            </w:pPr>
                            <w:bookmarkStart w:id="8" w:name="_Toc72499903"/>
                            <w:r>
                              <w:rPr>
                                <w:rFonts w:ascii="Arial Narrow" w:hAnsi="Arial Narrow"/>
                                <w:color w:val="FFFFFF" w:themeColor="background1"/>
                                <w:sz w:val="24"/>
                                <w:szCs w:val="24"/>
                              </w:rPr>
                              <w:t>DETALHAMENTO DO OBJETO</w:t>
                            </w:r>
                            <w:bookmarkEnd w:id="8"/>
                          </w:p>
                          <w:p w14:paraId="3051D63D" w14:textId="77777777" w:rsidR="005033DD" w:rsidRDefault="005033DD"/>
                          <w:p w14:paraId="4E949E67" w14:textId="77777777" w:rsidR="005033DD" w:rsidRPr="009A12C5" w:rsidRDefault="005033DD" w:rsidP="008B0AFD">
                            <w:pPr>
                              <w:pStyle w:val="Ttulo1"/>
                              <w:numPr>
                                <w:ilvl w:val="0"/>
                                <w:numId w:val="1"/>
                              </w:numPr>
                              <w:tabs>
                                <w:tab w:val="left" w:pos="426"/>
                              </w:tabs>
                              <w:spacing w:before="0" w:line="240" w:lineRule="auto"/>
                              <w:ind w:left="0" w:firstLine="0"/>
                            </w:pPr>
                            <w:bookmarkStart w:id="9" w:name="_Toc72499904"/>
                            <w:r>
                              <w:rPr>
                                <w:rFonts w:ascii="Arial Narrow" w:hAnsi="Arial Narrow"/>
                                <w:color w:val="FFFFFF" w:themeColor="background1"/>
                                <w:sz w:val="24"/>
                                <w:szCs w:val="24"/>
                              </w:rPr>
                              <w:t>JUSTIFICATIVADETALHAMENTO DO OBJETO</w:t>
                            </w:r>
                            <w:bookmarkEnd w:id="9"/>
                          </w:p>
                          <w:p w14:paraId="368DB0C2" w14:textId="77777777" w:rsidR="005033DD" w:rsidRDefault="005033DD"/>
                          <w:p w14:paraId="74C2C60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 w:name="_Toc72499905"/>
                            <w:r>
                              <w:rPr>
                                <w:rFonts w:ascii="Arial Narrow" w:hAnsi="Arial Narrow"/>
                                <w:color w:val="FFFFFF" w:themeColor="background1"/>
                                <w:sz w:val="24"/>
                                <w:szCs w:val="24"/>
                              </w:rPr>
                              <w:t>JUSTIFICATIVA</w:t>
                            </w:r>
                            <w:bookmarkEnd w:id="10"/>
                          </w:p>
                          <w:p w14:paraId="6F352781" w14:textId="77777777" w:rsidR="005033DD" w:rsidRDefault="005033DD"/>
                          <w:p w14:paraId="65397C04" w14:textId="77777777" w:rsidR="005033DD" w:rsidRPr="009A12C5" w:rsidRDefault="005033DD" w:rsidP="008B0AFD">
                            <w:pPr>
                              <w:pStyle w:val="Ttulo1"/>
                              <w:numPr>
                                <w:ilvl w:val="0"/>
                                <w:numId w:val="1"/>
                              </w:numPr>
                              <w:tabs>
                                <w:tab w:val="left" w:pos="426"/>
                              </w:tabs>
                              <w:spacing w:before="0" w:line="240" w:lineRule="auto"/>
                              <w:ind w:left="0" w:firstLine="0"/>
                            </w:pPr>
                            <w:bookmarkStart w:id="11" w:name="_Toc7249990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1"/>
                          </w:p>
                          <w:p w14:paraId="6957A4E7" w14:textId="77777777" w:rsidR="005033DD" w:rsidRDefault="005033DD"/>
                          <w:p w14:paraId="625E30F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 w:name="_Toc7249990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12"/>
                          </w:p>
                          <w:p w14:paraId="528A82DF" w14:textId="77777777" w:rsidR="005033DD" w:rsidRDefault="005033DD"/>
                          <w:p w14:paraId="26CB95DB"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 w:name="_Toc7249990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13"/>
                          </w:p>
                          <w:p w14:paraId="6B40BB29" w14:textId="77777777" w:rsidR="005033DD" w:rsidRDefault="005033DD"/>
                          <w:p w14:paraId="2D591479" w14:textId="77777777" w:rsidR="005033DD" w:rsidRPr="009A12C5" w:rsidRDefault="005033DD" w:rsidP="008B0AFD">
                            <w:pPr>
                              <w:pStyle w:val="Ttulo1"/>
                              <w:numPr>
                                <w:ilvl w:val="0"/>
                                <w:numId w:val="1"/>
                              </w:numPr>
                              <w:tabs>
                                <w:tab w:val="left" w:pos="426"/>
                              </w:tabs>
                              <w:spacing w:before="0" w:line="240" w:lineRule="auto"/>
                              <w:ind w:left="0" w:firstLine="0"/>
                            </w:pPr>
                            <w:bookmarkStart w:id="14" w:name="_Toc72499909"/>
                            <w:r>
                              <w:rPr>
                                <w:rFonts w:ascii="Arial Narrow" w:hAnsi="Arial Narrow"/>
                                <w:color w:val="FFFFFF" w:themeColor="background1"/>
                                <w:sz w:val="24"/>
                                <w:szCs w:val="24"/>
                              </w:rPr>
                              <w:t>DETALHAMENTO DO OBJETO</w:t>
                            </w:r>
                            <w:bookmarkEnd w:id="14"/>
                          </w:p>
                          <w:p w14:paraId="4D73341B" w14:textId="77777777" w:rsidR="005033DD" w:rsidRDefault="005033DD"/>
                          <w:p w14:paraId="57A2DAF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 w:name="_Toc72499910"/>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15"/>
                          </w:p>
                          <w:p w14:paraId="1DB6B91B" w14:textId="77777777" w:rsidR="005033DD" w:rsidRDefault="005033DD"/>
                          <w:p w14:paraId="05E7FAF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 w:name="_Toc72499911"/>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16"/>
                          </w:p>
                          <w:p w14:paraId="2F933AAF" w14:textId="77777777" w:rsidR="005033DD" w:rsidRDefault="005033DD"/>
                          <w:p w14:paraId="3E3F0F76" w14:textId="77777777" w:rsidR="005033DD" w:rsidRPr="009A12C5" w:rsidRDefault="005033DD" w:rsidP="004154E0">
                            <w:pPr>
                              <w:pStyle w:val="Ttulo1"/>
                              <w:numPr>
                                <w:ilvl w:val="0"/>
                                <w:numId w:val="31"/>
                              </w:numPr>
                              <w:tabs>
                                <w:tab w:val="left" w:pos="426"/>
                              </w:tabs>
                              <w:spacing w:before="0" w:line="240" w:lineRule="auto"/>
                            </w:pPr>
                            <w:bookmarkStart w:id="17" w:name="_Toc72499912"/>
                            <w:r>
                              <w:rPr>
                                <w:rFonts w:ascii="Arial Narrow" w:hAnsi="Arial Narrow"/>
                                <w:color w:val="FFFFFF" w:themeColor="background1"/>
                                <w:sz w:val="24"/>
                                <w:szCs w:val="24"/>
                              </w:rPr>
                              <w:t>DETALHAMENTO DO OBJETO</w:t>
                            </w:r>
                            <w:bookmarkEnd w:id="17"/>
                          </w:p>
                          <w:p w14:paraId="1440EB13" w14:textId="77777777" w:rsidR="005033DD" w:rsidRDefault="005033DD"/>
                          <w:p w14:paraId="1986FD24" w14:textId="77777777" w:rsidR="005033DD" w:rsidRPr="009A12C5" w:rsidRDefault="005033DD" w:rsidP="008B0AFD">
                            <w:pPr>
                              <w:pStyle w:val="Ttulo1"/>
                              <w:numPr>
                                <w:ilvl w:val="0"/>
                                <w:numId w:val="1"/>
                              </w:numPr>
                              <w:tabs>
                                <w:tab w:val="left" w:pos="426"/>
                              </w:tabs>
                              <w:spacing w:before="0" w:line="240" w:lineRule="auto"/>
                              <w:ind w:left="0" w:firstLine="0"/>
                            </w:pPr>
                            <w:bookmarkStart w:id="18" w:name="_Toc72499913"/>
                            <w:r>
                              <w:rPr>
                                <w:rFonts w:ascii="Arial Narrow" w:hAnsi="Arial Narrow"/>
                                <w:color w:val="FFFFFF" w:themeColor="background1"/>
                                <w:sz w:val="24"/>
                                <w:szCs w:val="24"/>
                              </w:rPr>
                              <w:t>JUSTIFICATIVADETALHAMENTO DO OBJETO</w:t>
                            </w:r>
                            <w:bookmarkEnd w:id="18"/>
                          </w:p>
                          <w:p w14:paraId="6AA9FB42" w14:textId="77777777" w:rsidR="005033DD" w:rsidRDefault="005033DD"/>
                          <w:p w14:paraId="1619012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 w:name="_Toc72499914"/>
                            <w:r>
                              <w:rPr>
                                <w:rFonts w:ascii="Arial Narrow" w:hAnsi="Arial Narrow"/>
                                <w:color w:val="FFFFFF" w:themeColor="background1"/>
                                <w:sz w:val="24"/>
                                <w:szCs w:val="24"/>
                              </w:rPr>
                              <w:t>JUSTIFICATIVA</w:t>
                            </w:r>
                            <w:bookmarkEnd w:id="19"/>
                          </w:p>
                          <w:p w14:paraId="584CDC8D" w14:textId="77777777" w:rsidR="005033DD" w:rsidRDefault="005033DD"/>
                          <w:p w14:paraId="17B5E258" w14:textId="77777777" w:rsidR="005033DD" w:rsidRPr="009A12C5" w:rsidRDefault="005033DD" w:rsidP="008B0AFD">
                            <w:pPr>
                              <w:pStyle w:val="Ttulo1"/>
                              <w:numPr>
                                <w:ilvl w:val="0"/>
                                <w:numId w:val="1"/>
                              </w:numPr>
                              <w:tabs>
                                <w:tab w:val="left" w:pos="426"/>
                              </w:tabs>
                              <w:spacing w:before="0" w:line="240" w:lineRule="auto"/>
                              <w:ind w:left="0" w:firstLine="0"/>
                            </w:pPr>
                            <w:bookmarkStart w:id="20" w:name="_Toc7249991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20"/>
                          </w:p>
                          <w:p w14:paraId="37B90AA2" w14:textId="77777777" w:rsidR="005033DD" w:rsidRDefault="005033DD"/>
                          <w:p w14:paraId="50D9B953" w14:textId="77777777" w:rsidR="005033DD" w:rsidRPr="009A12C5" w:rsidRDefault="005033DD" w:rsidP="008B0AFD">
                            <w:pPr>
                              <w:pStyle w:val="Ttulo1"/>
                              <w:numPr>
                                <w:ilvl w:val="0"/>
                                <w:numId w:val="1"/>
                              </w:numPr>
                              <w:tabs>
                                <w:tab w:val="left" w:pos="426"/>
                              </w:tabs>
                              <w:spacing w:before="0" w:line="240" w:lineRule="auto"/>
                              <w:ind w:left="0" w:firstLine="0"/>
                            </w:pPr>
                            <w:bookmarkStart w:id="21" w:name="_Toc72499916"/>
                            <w:r>
                              <w:rPr>
                                <w:rFonts w:ascii="Arial Narrow" w:hAnsi="Arial Narrow"/>
                                <w:color w:val="FFFFFF" w:themeColor="background1"/>
                                <w:sz w:val="24"/>
                                <w:szCs w:val="24"/>
                              </w:rPr>
                              <w:t>JUSTIFICATIVADETALHAMENTO DO OBJETO</w:t>
                            </w:r>
                            <w:bookmarkEnd w:id="21"/>
                          </w:p>
                          <w:p w14:paraId="4BA78223" w14:textId="77777777" w:rsidR="005033DD" w:rsidRDefault="005033DD"/>
                          <w:p w14:paraId="7438628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 w:name="_Toc72499917"/>
                            <w:r>
                              <w:rPr>
                                <w:rFonts w:ascii="Arial Narrow" w:hAnsi="Arial Narrow"/>
                                <w:color w:val="FFFFFF" w:themeColor="background1"/>
                                <w:sz w:val="24"/>
                                <w:szCs w:val="24"/>
                              </w:rPr>
                              <w:t>JUSTIFICATIVA</w:t>
                            </w:r>
                            <w:bookmarkEnd w:id="22"/>
                          </w:p>
                          <w:p w14:paraId="322827B6" w14:textId="77777777" w:rsidR="005033DD" w:rsidRDefault="005033DD"/>
                          <w:p w14:paraId="49884F2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 w:name="_Toc7249991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3"/>
                          </w:p>
                          <w:p w14:paraId="0D516370" w14:textId="77777777" w:rsidR="005033DD" w:rsidRDefault="005033DD"/>
                          <w:p w14:paraId="0660721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 w:name="_Toc72499919"/>
                            <w:r w:rsidRPr="000135DD">
                              <w:rPr>
                                <w:rFonts w:ascii="Arial Narrow" w:hAnsi="Arial Narrow"/>
                                <w:color w:val="FFFFFF" w:themeColor="background1"/>
                                <w:sz w:val="24"/>
                                <w:szCs w:val="24"/>
                              </w:rPr>
                              <w:t>PRAZOS DE EXECUÇÃO DO SERVIÇO E VIGÊNCIA CONTRATUAL</w:t>
                            </w:r>
                            <w:bookmarkEnd w:id="24"/>
                          </w:p>
                          <w:p w14:paraId="3D06A5BE" w14:textId="77777777" w:rsidR="005033DD" w:rsidRDefault="005033DD"/>
                          <w:p w14:paraId="4311306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 w:name="_Toc7249992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5"/>
                          </w:p>
                          <w:p w14:paraId="0579E896" w14:textId="77777777" w:rsidR="005033DD" w:rsidRDefault="005033DD"/>
                          <w:p w14:paraId="30DC72D2" w14:textId="77777777" w:rsidR="005033DD" w:rsidRPr="009A12C5" w:rsidRDefault="005033DD" w:rsidP="008B0AFD">
                            <w:pPr>
                              <w:pStyle w:val="Ttulo1"/>
                              <w:numPr>
                                <w:ilvl w:val="0"/>
                                <w:numId w:val="1"/>
                              </w:numPr>
                              <w:tabs>
                                <w:tab w:val="left" w:pos="426"/>
                              </w:tabs>
                              <w:spacing w:before="0" w:line="240" w:lineRule="auto"/>
                              <w:ind w:left="0" w:firstLine="0"/>
                            </w:pPr>
                            <w:bookmarkStart w:id="26" w:name="_Toc7249992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26"/>
                          </w:p>
                          <w:p w14:paraId="142DC233" w14:textId="77777777" w:rsidR="005033DD" w:rsidRDefault="005033DD"/>
                          <w:p w14:paraId="3A7FE52F" w14:textId="77777777" w:rsidR="005033DD" w:rsidRPr="009A12C5" w:rsidRDefault="005033DD" w:rsidP="008B0AFD">
                            <w:pPr>
                              <w:pStyle w:val="Ttulo1"/>
                              <w:numPr>
                                <w:ilvl w:val="0"/>
                                <w:numId w:val="1"/>
                              </w:numPr>
                              <w:tabs>
                                <w:tab w:val="left" w:pos="426"/>
                              </w:tabs>
                              <w:spacing w:before="0" w:line="240" w:lineRule="auto"/>
                              <w:ind w:left="0" w:firstLine="0"/>
                            </w:pPr>
                            <w:bookmarkStart w:id="27" w:name="_Toc72499922"/>
                            <w:r>
                              <w:rPr>
                                <w:rFonts w:ascii="Arial Narrow" w:hAnsi="Arial Narrow"/>
                                <w:color w:val="FFFFFF" w:themeColor="background1"/>
                                <w:sz w:val="24"/>
                                <w:szCs w:val="24"/>
                              </w:rPr>
                              <w:t>JUSTIFICATIVADETALHAMENTO DO OBJETO</w:t>
                            </w:r>
                            <w:bookmarkEnd w:id="27"/>
                          </w:p>
                          <w:p w14:paraId="578820ED" w14:textId="77777777" w:rsidR="005033DD" w:rsidRDefault="005033DD"/>
                          <w:p w14:paraId="1C6410A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 w:name="_Toc72499923"/>
                            <w:r>
                              <w:rPr>
                                <w:rFonts w:ascii="Arial Narrow" w:hAnsi="Arial Narrow"/>
                                <w:color w:val="FFFFFF" w:themeColor="background1"/>
                                <w:sz w:val="24"/>
                                <w:szCs w:val="24"/>
                              </w:rPr>
                              <w:t>JUSTIFICATIVA</w:t>
                            </w:r>
                            <w:bookmarkEnd w:id="28"/>
                          </w:p>
                          <w:p w14:paraId="45E05187" w14:textId="77777777" w:rsidR="005033DD" w:rsidRDefault="005033DD"/>
                          <w:p w14:paraId="49A486FA" w14:textId="77777777" w:rsidR="005033DD" w:rsidRPr="009A12C5" w:rsidRDefault="005033DD" w:rsidP="008B0AFD">
                            <w:pPr>
                              <w:pStyle w:val="Ttulo1"/>
                              <w:numPr>
                                <w:ilvl w:val="0"/>
                                <w:numId w:val="1"/>
                              </w:numPr>
                              <w:tabs>
                                <w:tab w:val="left" w:pos="426"/>
                              </w:tabs>
                              <w:spacing w:before="0" w:line="240" w:lineRule="auto"/>
                              <w:ind w:left="0" w:firstLine="0"/>
                            </w:pPr>
                            <w:bookmarkStart w:id="29" w:name="_Toc7249992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29"/>
                          </w:p>
                          <w:p w14:paraId="47DB03FB" w14:textId="77777777" w:rsidR="005033DD" w:rsidRDefault="005033DD"/>
                          <w:p w14:paraId="383481E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30" w:name="_Toc72499925"/>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30"/>
                          </w:p>
                          <w:p w14:paraId="5167A2CD" w14:textId="77777777" w:rsidR="005033DD" w:rsidRDefault="005033DD"/>
                          <w:p w14:paraId="0FDD7B4D"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 w:name="_Toc72499926"/>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31"/>
                          </w:p>
                          <w:p w14:paraId="3ECFF0DF" w14:textId="77777777" w:rsidR="005033DD" w:rsidRDefault="005033DD"/>
                          <w:p w14:paraId="4A5861D2" w14:textId="77777777" w:rsidR="005033DD" w:rsidRPr="009A12C5" w:rsidRDefault="005033DD" w:rsidP="008B0AFD">
                            <w:pPr>
                              <w:pStyle w:val="Ttulo1"/>
                              <w:numPr>
                                <w:ilvl w:val="0"/>
                                <w:numId w:val="1"/>
                              </w:numPr>
                              <w:tabs>
                                <w:tab w:val="left" w:pos="426"/>
                              </w:tabs>
                              <w:spacing w:before="0" w:line="240" w:lineRule="auto"/>
                              <w:ind w:left="0" w:firstLine="0"/>
                            </w:pPr>
                            <w:bookmarkStart w:id="32" w:name="_Toc72499927"/>
                            <w:r>
                              <w:rPr>
                                <w:rFonts w:ascii="Arial Narrow" w:hAnsi="Arial Narrow"/>
                                <w:color w:val="FFFFFF" w:themeColor="background1"/>
                                <w:sz w:val="24"/>
                                <w:szCs w:val="24"/>
                              </w:rPr>
                              <w:t>DETALHAMENTO DO OBJETO</w:t>
                            </w:r>
                            <w:bookmarkEnd w:id="32"/>
                          </w:p>
                          <w:p w14:paraId="3BAD81B7" w14:textId="77777777" w:rsidR="005033DD" w:rsidRDefault="005033DD"/>
                          <w:p w14:paraId="0A562DD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 w:name="_Toc72499928"/>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33"/>
                          </w:p>
                          <w:p w14:paraId="2728405B" w14:textId="77777777" w:rsidR="005033DD" w:rsidRDefault="005033DD"/>
                          <w:p w14:paraId="4E39BAF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 w:name="_Toc7249992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34"/>
                          </w:p>
                          <w:p w14:paraId="17C5D897" w14:textId="77777777" w:rsidR="005033DD" w:rsidRDefault="005033DD"/>
                          <w:p w14:paraId="1C12EA4E" w14:textId="77777777" w:rsidR="005033DD" w:rsidRPr="009A12C5" w:rsidRDefault="005033DD" w:rsidP="008B0AFD">
                            <w:pPr>
                              <w:pStyle w:val="Ttulo1"/>
                              <w:numPr>
                                <w:ilvl w:val="0"/>
                                <w:numId w:val="1"/>
                              </w:numPr>
                              <w:tabs>
                                <w:tab w:val="left" w:pos="426"/>
                              </w:tabs>
                              <w:spacing w:before="0" w:line="240" w:lineRule="auto"/>
                              <w:ind w:left="0" w:firstLine="0"/>
                            </w:pPr>
                            <w:bookmarkStart w:id="35" w:name="_Toc72499930"/>
                            <w:r>
                              <w:rPr>
                                <w:rFonts w:ascii="Arial Narrow" w:hAnsi="Arial Narrow"/>
                                <w:color w:val="FFFFFF" w:themeColor="background1"/>
                                <w:sz w:val="24"/>
                                <w:szCs w:val="24"/>
                              </w:rPr>
                              <w:t>DETALHAMENTO DO OBJETO</w:t>
                            </w:r>
                            <w:bookmarkEnd w:id="35"/>
                          </w:p>
                          <w:p w14:paraId="1CB376D3" w14:textId="77777777" w:rsidR="005033DD" w:rsidRDefault="005033DD"/>
                          <w:p w14:paraId="2BE230E1" w14:textId="77777777" w:rsidR="005033DD" w:rsidRPr="009A12C5" w:rsidRDefault="005033DD" w:rsidP="008B0AFD">
                            <w:pPr>
                              <w:pStyle w:val="Ttulo1"/>
                              <w:numPr>
                                <w:ilvl w:val="0"/>
                                <w:numId w:val="1"/>
                              </w:numPr>
                              <w:tabs>
                                <w:tab w:val="left" w:pos="426"/>
                              </w:tabs>
                              <w:spacing w:before="0" w:line="240" w:lineRule="auto"/>
                              <w:ind w:left="0" w:firstLine="0"/>
                            </w:pPr>
                            <w:bookmarkStart w:id="36" w:name="_Toc72499931"/>
                            <w:r>
                              <w:rPr>
                                <w:rFonts w:ascii="Arial Narrow" w:hAnsi="Arial Narrow"/>
                                <w:color w:val="FFFFFF" w:themeColor="background1"/>
                                <w:sz w:val="24"/>
                                <w:szCs w:val="24"/>
                              </w:rPr>
                              <w:t>JUSTIFICATIVADETALHAMENTO DO OBJETO</w:t>
                            </w:r>
                            <w:bookmarkEnd w:id="36"/>
                          </w:p>
                          <w:p w14:paraId="1F79F25F" w14:textId="77777777" w:rsidR="005033DD" w:rsidRDefault="005033DD"/>
                          <w:p w14:paraId="2453D6B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 w:name="_Toc72499932"/>
                            <w:r>
                              <w:rPr>
                                <w:rFonts w:ascii="Arial Narrow" w:hAnsi="Arial Narrow"/>
                                <w:color w:val="FFFFFF" w:themeColor="background1"/>
                                <w:sz w:val="24"/>
                                <w:szCs w:val="24"/>
                              </w:rPr>
                              <w:t>JUSTIFICATIVA</w:t>
                            </w:r>
                            <w:bookmarkEnd w:id="37"/>
                          </w:p>
                          <w:p w14:paraId="3F601646" w14:textId="77777777" w:rsidR="005033DD" w:rsidRDefault="005033DD"/>
                          <w:p w14:paraId="64434A54" w14:textId="77777777" w:rsidR="005033DD" w:rsidRPr="009A12C5" w:rsidRDefault="005033DD" w:rsidP="008B0AFD">
                            <w:pPr>
                              <w:pStyle w:val="Ttulo1"/>
                              <w:numPr>
                                <w:ilvl w:val="0"/>
                                <w:numId w:val="1"/>
                              </w:numPr>
                              <w:tabs>
                                <w:tab w:val="left" w:pos="426"/>
                              </w:tabs>
                              <w:spacing w:before="0" w:line="240" w:lineRule="auto"/>
                              <w:ind w:left="0" w:firstLine="0"/>
                            </w:pPr>
                            <w:bookmarkStart w:id="38" w:name="_Toc7249993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38"/>
                          </w:p>
                          <w:p w14:paraId="04875CA0" w14:textId="77777777" w:rsidR="005033DD" w:rsidRDefault="005033DD"/>
                          <w:p w14:paraId="57F90D0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 w:name="_Toc72499934"/>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39"/>
                          </w:p>
                          <w:p w14:paraId="08751059" w14:textId="77777777" w:rsidR="005033DD" w:rsidRDefault="005033DD"/>
                          <w:p w14:paraId="0E00DB2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 w:name="_Toc72499935"/>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0"/>
                          </w:p>
                          <w:p w14:paraId="51E4698B" w14:textId="77777777" w:rsidR="005033DD" w:rsidRDefault="005033DD"/>
                          <w:p w14:paraId="42B1D56F" w14:textId="77777777" w:rsidR="005033DD" w:rsidRPr="009A12C5" w:rsidRDefault="005033DD" w:rsidP="008B0AFD">
                            <w:pPr>
                              <w:pStyle w:val="Ttulo1"/>
                              <w:numPr>
                                <w:ilvl w:val="0"/>
                                <w:numId w:val="1"/>
                              </w:numPr>
                              <w:tabs>
                                <w:tab w:val="left" w:pos="426"/>
                              </w:tabs>
                              <w:spacing w:before="0" w:line="240" w:lineRule="auto"/>
                              <w:ind w:left="0" w:firstLine="0"/>
                            </w:pPr>
                            <w:bookmarkStart w:id="41" w:name="_Toc72499936"/>
                            <w:r>
                              <w:rPr>
                                <w:rFonts w:ascii="Arial Narrow" w:hAnsi="Arial Narrow"/>
                                <w:color w:val="FFFFFF" w:themeColor="background1"/>
                                <w:sz w:val="24"/>
                                <w:szCs w:val="24"/>
                              </w:rPr>
                              <w:t>DETALHAMENTO DO OBJETO</w:t>
                            </w:r>
                            <w:bookmarkEnd w:id="41"/>
                          </w:p>
                          <w:p w14:paraId="3B55D84B" w14:textId="77777777" w:rsidR="005033DD" w:rsidRDefault="005033DD"/>
                          <w:p w14:paraId="67578E5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 w:name="_Toc7249993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2"/>
                          </w:p>
                          <w:p w14:paraId="24FC51F6" w14:textId="77777777" w:rsidR="005033DD" w:rsidRDefault="005033DD"/>
                          <w:p w14:paraId="7EE1003D"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 w:name="_Toc7249993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3"/>
                          </w:p>
                        </w:txbxContent>
                      </wps:txbx>
                      <wps:bodyPr rot="0" vert="horz" wrap="square" lIns="91440" tIns="45720" rIns="91440" bIns="45720" anchor="t" anchorCtr="0">
                        <a:noAutofit/>
                      </wps:bodyPr>
                    </wps:wsp>
                  </a:graphicData>
                </a:graphic>
              </wp:inline>
            </w:drawing>
          </mc:Choice>
          <mc:Fallback>
            <w:pict>
              <v:shapetype w14:anchorId="6E06DA1C"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Kznmb6jAgAANwUAAA4AAAAAAAAAAAAAAAAALgIAAGRy&#10;cy9lMm9Eb2MueG1sUEsBAi0AFAAGAAgAAAAhAC36w+LaAAAABAEAAA8AAAAAAAAAAAAAAAAA/QQA&#10;AGRycy9kb3ducmV2LnhtbFBLBQYAAAAABAAEAPMAAAAEBgAAAAA=&#10;" fillcolor="#1f497d [3215]" stroked="f" strokeweight="1.5pt">
                <v:textbox>
                  <w:txbxContent>
                    <w:p w14:paraId="23418D13" w14:textId="77777777" w:rsidR="005033DD" w:rsidRPr="007408A5" w:rsidRDefault="005033DD" w:rsidP="004154E0">
                      <w:pPr>
                        <w:pStyle w:val="Ttulo1"/>
                        <w:numPr>
                          <w:ilvl w:val="0"/>
                          <w:numId w:val="31"/>
                        </w:numPr>
                        <w:tabs>
                          <w:tab w:val="left" w:pos="426"/>
                        </w:tabs>
                        <w:spacing w:before="0" w:line="240" w:lineRule="auto"/>
                        <w:ind w:left="993"/>
                        <w:rPr>
                          <w:rFonts w:ascii="Arial Narrow" w:hAnsi="Arial Narrow"/>
                          <w:color w:val="FFFFFF" w:themeColor="background1"/>
                          <w:sz w:val="24"/>
                          <w:szCs w:val="24"/>
                        </w:rPr>
                      </w:pPr>
                      <w:bookmarkStart w:id="44" w:name="_Toc72499898"/>
                      <w:r w:rsidRPr="007408A5">
                        <w:rPr>
                          <w:rFonts w:ascii="Arial Narrow" w:hAnsi="Arial Narrow"/>
                          <w:color w:val="FFFFFF" w:themeColor="background1"/>
                          <w:sz w:val="24"/>
                          <w:szCs w:val="24"/>
                        </w:rPr>
                        <w:t>RESUMO DO OBJETO</w:t>
                      </w:r>
                    </w:p>
                    <w:p w14:paraId="24CDD2A4" w14:textId="77777777" w:rsidR="005033DD" w:rsidRDefault="005033DD"/>
                    <w:p w14:paraId="0716B50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B59AF" w14:textId="77777777" w:rsidR="005033DD" w:rsidRDefault="005033DD"/>
                    <w:p w14:paraId="531C5262"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0916235" w14:textId="77777777" w:rsidR="005033DD" w:rsidRDefault="005033DD"/>
                    <w:p w14:paraId="64712E3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507FA0E" w14:textId="77777777" w:rsidR="005033DD" w:rsidRDefault="005033DD"/>
                    <w:p w14:paraId="7E10E83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A96CDB" w14:textId="77777777" w:rsidR="005033DD" w:rsidRDefault="005033DD"/>
                    <w:p w14:paraId="23C1F689"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31BAB9A" w14:textId="77777777" w:rsidR="005033DD" w:rsidRDefault="005033DD"/>
                    <w:p w14:paraId="379317E0"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107B98E" w14:textId="77777777" w:rsidR="005033DD" w:rsidRDefault="005033DD"/>
                    <w:p w14:paraId="4066338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BD2E189" w14:textId="77777777" w:rsidR="005033DD" w:rsidRDefault="005033DD"/>
                    <w:p w14:paraId="54232068"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29F153D" w14:textId="77777777" w:rsidR="005033DD" w:rsidRDefault="005033DD"/>
                    <w:p w14:paraId="0BFEAEBD"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44823983" w14:textId="77777777" w:rsidR="005033DD" w:rsidRDefault="005033DD"/>
                    <w:p w14:paraId="52E540EA"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FF8212E" w14:textId="77777777" w:rsidR="005033DD" w:rsidRDefault="005033DD"/>
                    <w:p w14:paraId="2D1DC930"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ABC0A5B" w14:textId="77777777" w:rsidR="005033DD" w:rsidRDefault="005033DD"/>
                    <w:p w14:paraId="4AE62FA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7BC01241" w14:textId="77777777" w:rsidR="005033DD" w:rsidRDefault="005033DD"/>
                    <w:p w14:paraId="128944F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727B396" w14:textId="77777777" w:rsidR="005033DD" w:rsidRDefault="005033DD"/>
                    <w:p w14:paraId="09216500" w14:textId="77777777" w:rsidR="005033DD" w:rsidRPr="009A12C5" w:rsidRDefault="005033DD" w:rsidP="004154E0">
                      <w:pPr>
                        <w:pStyle w:val="Ttulo1"/>
                        <w:numPr>
                          <w:ilvl w:val="0"/>
                          <w:numId w:val="31"/>
                        </w:numPr>
                        <w:tabs>
                          <w:tab w:val="left" w:pos="426"/>
                        </w:tabs>
                        <w:spacing w:before="0" w:line="240" w:lineRule="auto"/>
                      </w:pPr>
                      <w:r>
                        <w:rPr>
                          <w:rFonts w:ascii="Arial Narrow" w:hAnsi="Arial Narrow"/>
                          <w:color w:val="FFFFFF" w:themeColor="background1"/>
                          <w:sz w:val="24"/>
                          <w:szCs w:val="24"/>
                        </w:rPr>
                        <w:t>DETALHAMENTO DO OBJETO</w:t>
                      </w:r>
                    </w:p>
                    <w:p w14:paraId="612C6CDE" w14:textId="77777777" w:rsidR="005033DD" w:rsidRDefault="005033DD"/>
                    <w:p w14:paraId="00595F83"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FB1D66A" w14:textId="77777777" w:rsidR="005033DD" w:rsidRDefault="005033DD"/>
                    <w:p w14:paraId="647B98B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49DB403" w14:textId="77777777" w:rsidR="005033DD" w:rsidRDefault="005033DD"/>
                    <w:p w14:paraId="610FBEA4"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411749E" w14:textId="77777777" w:rsidR="005033DD" w:rsidRDefault="005033DD"/>
                    <w:p w14:paraId="1CB39F7A"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31F9C923" w14:textId="77777777" w:rsidR="005033DD" w:rsidRDefault="005033DD"/>
                    <w:p w14:paraId="56A617E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CF10BF5" w14:textId="77777777" w:rsidR="005033DD" w:rsidRDefault="005033DD"/>
                    <w:p w14:paraId="0664919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B31402A" w14:textId="77777777" w:rsidR="005033DD" w:rsidRDefault="005033DD"/>
                    <w:p w14:paraId="0B7778F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67FF7D" w14:textId="77777777" w:rsidR="005033DD" w:rsidRDefault="005033DD"/>
                    <w:p w14:paraId="0DC0FF88"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017C2D3" w14:textId="77777777" w:rsidR="005033DD" w:rsidRDefault="005033DD"/>
                    <w:p w14:paraId="6A99E364"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CB56778" w14:textId="77777777" w:rsidR="005033DD" w:rsidRDefault="005033DD"/>
                    <w:p w14:paraId="464F2EE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66C71242" w14:textId="77777777" w:rsidR="005033DD" w:rsidRDefault="005033DD"/>
                    <w:p w14:paraId="7E144C9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CBE652" w14:textId="77777777" w:rsidR="005033DD" w:rsidRDefault="005033DD"/>
                    <w:p w14:paraId="084FB621"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50AB779" w14:textId="77777777" w:rsidR="005033DD" w:rsidRDefault="005033DD"/>
                    <w:p w14:paraId="372D929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A5DB1F3" w14:textId="77777777" w:rsidR="005033DD" w:rsidRDefault="005033DD"/>
                    <w:p w14:paraId="2780A43A"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8FC98" w14:textId="77777777" w:rsidR="005033DD" w:rsidRDefault="005033DD"/>
                    <w:p w14:paraId="786F1D8B"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59CD64E4" w14:textId="77777777" w:rsidR="005033DD" w:rsidRDefault="005033DD"/>
                    <w:p w14:paraId="37A4615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3837DACB" w14:textId="77777777" w:rsidR="005033DD" w:rsidRDefault="005033DD"/>
                    <w:p w14:paraId="51D1657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2DE675" w14:textId="77777777" w:rsidR="005033DD" w:rsidRDefault="005033DD"/>
                    <w:p w14:paraId="20EF161C"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F2FF077" w14:textId="77777777" w:rsidR="005033DD" w:rsidRDefault="005033DD"/>
                    <w:p w14:paraId="3D28B2DD"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D629383" w14:textId="77777777" w:rsidR="005033DD" w:rsidRDefault="005033DD"/>
                    <w:p w14:paraId="29C1F08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034CF53" w14:textId="77777777" w:rsidR="005033DD" w:rsidRDefault="005033DD"/>
                    <w:p w14:paraId="55024EAF"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4917DDE" w14:textId="77777777" w:rsidR="005033DD" w:rsidRDefault="005033DD"/>
                    <w:p w14:paraId="6C9695D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8007F40" w14:textId="77777777" w:rsidR="005033DD" w:rsidRDefault="005033DD"/>
                    <w:p w14:paraId="761EA22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10406FB8" w14:textId="77777777" w:rsidR="005033DD" w:rsidRDefault="005033DD"/>
                    <w:p w14:paraId="130A9188"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177DBDEA" w14:textId="77777777" w:rsidR="005033DD" w:rsidRDefault="005033DD"/>
                    <w:p w14:paraId="4DEB73A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5CBFB51D" w14:textId="77777777" w:rsidR="005033DD" w:rsidRDefault="005033DD"/>
                    <w:p w14:paraId="4193FA4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4F4EFA6" w14:textId="77777777" w:rsidR="005033DD" w:rsidRDefault="005033DD"/>
                    <w:p w14:paraId="239A9131" w14:textId="77777777" w:rsidR="005033DD" w:rsidRPr="00515AE8" w:rsidRDefault="005033DD" w:rsidP="004154E0">
                      <w:pPr>
                        <w:pStyle w:val="Ttulo1"/>
                        <w:numPr>
                          <w:ilvl w:val="0"/>
                          <w:numId w:val="3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p>
                    <w:p w14:paraId="7BC0CF20" w14:textId="77777777" w:rsidR="005033DD" w:rsidRDefault="005033DD"/>
                    <w:p w14:paraId="2ED7060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A0ED05A" w14:textId="77777777" w:rsidR="005033DD" w:rsidRDefault="005033DD"/>
                    <w:p w14:paraId="755BBAB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B165318" w14:textId="77777777" w:rsidR="005033DD" w:rsidRDefault="005033DD"/>
                    <w:p w14:paraId="027EB97B"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29E5D87" w14:textId="77777777" w:rsidR="005033DD" w:rsidRDefault="005033DD"/>
                    <w:p w14:paraId="2076E694"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7880C7" w14:textId="77777777" w:rsidR="005033DD" w:rsidRDefault="005033DD"/>
                    <w:p w14:paraId="05F110F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C2374F9" w14:textId="77777777" w:rsidR="005033DD" w:rsidRDefault="005033DD"/>
                    <w:p w14:paraId="474B274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92DEEA9" w14:textId="77777777" w:rsidR="005033DD" w:rsidRDefault="005033DD"/>
                    <w:p w14:paraId="6229A18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225E971" w14:textId="77777777" w:rsidR="005033DD" w:rsidRDefault="005033DD"/>
                    <w:p w14:paraId="33797F8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71D1742" w14:textId="77777777" w:rsidR="005033DD" w:rsidRDefault="005033DD"/>
                    <w:p w14:paraId="12121CF1"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BECF47C" w14:textId="77777777" w:rsidR="005033DD" w:rsidRDefault="005033DD"/>
                    <w:p w14:paraId="2C6C15F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9933AD6" w14:textId="77777777" w:rsidR="005033DD" w:rsidRDefault="005033DD"/>
                    <w:p w14:paraId="3044ED9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F5CCA58" w14:textId="77777777" w:rsidR="005033DD" w:rsidRDefault="005033DD"/>
                    <w:p w14:paraId="05CB8D28"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CF2DC52" w14:textId="77777777" w:rsidR="005033DD" w:rsidRDefault="005033DD"/>
                    <w:p w14:paraId="3BFB16BF"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AA47907" w14:textId="77777777" w:rsidR="005033DD" w:rsidRDefault="005033DD"/>
                    <w:p w14:paraId="02C3BAA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DBE8CA" w14:textId="77777777" w:rsidR="005033DD" w:rsidRDefault="005033DD"/>
                    <w:p w14:paraId="747E649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E642E9" w14:textId="77777777" w:rsidR="005033DD" w:rsidRDefault="005033DD"/>
                    <w:p w14:paraId="2FA1ABE7"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84C8CCA" w14:textId="77777777" w:rsidR="005033DD" w:rsidRDefault="005033DD"/>
                    <w:p w14:paraId="5BC2135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F6D21BC" w14:textId="77777777" w:rsidR="005033DD" w:rsidRDefault="005033DD"/>
                    <w:p w14:paraId="58B4126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F338D02" w14:textId="77777777" w:rsidR="005033DD" w:rsidRDefault="005033DD"/>
                    <w:p w14:paraId="47B53C0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ECD8CA7" w14:textId="77777777" w:rsidR="005033DD" w:rsidRDefault="005033DD"/>
                    <w:p w14:paraId="7E99928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497E152" w14:textId="77777777" w:rsidR="005033DD" w:rsidRDefault="005033DD"/>
                    <w:p w14:paraId="31ABE65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AAFC855" w14:textId="77777777" w:rsidR="005033DD" w:rsidRDefault="005033DD"/>
                    <w:p w14:paraId="34A537F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613628" w14:textId="77777777" w:rsidR="005033DD" w:rsidRDefault="005033DD"/>
                    <w:p w14:paraId="4967692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F3B02F2" w14:textId="77777777" w:rsidR="005033DD" w:rsidRDefault="005033DD"/>
                    <w:p w14:paraId="35ECD3B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9829FC4" w14:textId="77777777" w:rsidR="005033DD" w:rsidRDefault="005033DD"/>
                    <w:p w14:paraId="03381A5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A564F6C" w14:textId="77777777" w:rsidR="005033DD" w:rsidRDefault="005033DD"/>
                    <w:p w14:paraId="7C31AC5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8AD68BD" w14:textId="77777777" w:rsidR="005033DD" w:rsidRDefault="005033DD"/>
                    <w:p w14:paraId="4F97DA20" w14:textId="77777777" w:rsidR="005033DD" w:rsidRPr="009A12C5" w:rsidRDefault="005033DD" w:rsidP="004154E0">
                      <w:pPr>
                        <w:pStyle w:val="Ttulo1"/>
                        <w:numPr>
                          <w:ilvl w:val="0"/>
                          <w:numId w:val="3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F97D1B3" w14:textId="77777777" w:rsidR="005033DD" w:rsidRDefault="005033DD"/>
                    <w:p w14:paraId="4E546BDC"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17BABABB" w14:textId="77777777" w:rsidR="005033DD" w:rsidRDefault="005033DD"/>
                    <w:p w14:paraId="719A494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46FB5070" w14:textId="77777777" w:rsidR="005033DD" w:rsidRDefault="005033DD"/>
                    <w:p w14:paraId="3249B287"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052B6B7" w14:textId="77777777" w:rsidR="005033DD" w:rsidRDefault="005033DD"/>
                    <w:p w14:paraId="103863E0"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E5C303C" w14:textId="77777777" w:rsidR="005033DD" w:rsidRDefault="005033DD"/>
                    <w:p w14:paraId="11B35FEA"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735FFD" w14:textId="77777777" w:rsidR="005033DD" w:rsidRDefault="005033DD"/>
                    <w:p w14:paraId="4A36276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A937B7C" w14:textId="77777777" w:rsidR="005033DD" w:rsidRDefault="005033DD"/>
                    <w:p w14:paraId="26F4F35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E27A899" w14:textId="77777777" w:rsidR="005033DD" w:rsidRDefault="005033DD"/>
                    <w:p w14:paraId="727BA93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D1735DE" w14:textId="77777777" w:rsidR="005033DD" w:rsidRDefault="005033DD"/>
                    <w:p w14:paraId="4E7A306F"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A0E14D" w14:textId="77777777" w:rsidR="005033DD" w:rsidRDefault="005033DD"/>
                    <w:p w14:paraId="76F00BAE"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1FD01B4" w14:textId="77777777" w:rsidR="005033DD" w:rsidRDefault="005033DD"/>
                    <w:p w14:paraId="12373B0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E0068E" w14:textId="77777777" w:rsidR="005033DD" w:rsidRDefault="005033DD"/>
                    <w:p w14:paraId="0C686A54"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1CC3CBFE" w14:textId="77777777" w:rsidR="005033DD" w:rsidRDefault="005033DD"/>
                    <w:p w14:paraId="1E75A0F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4"/>
                    </w:p>
                    <w:p w14:paraId="21AC3D4E" w14:textId="77777777" w:rsidR="005033DD" w:rsidRDefault="005033DD"/>
                    <w:p w14:paraId="67B8A78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5" w:name="_Toc7249989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5"/>
                    </w:p>
                    <w:p w14:paraId="32010B11" w14:textId="77777777" w:rsidR="005033DD" w:rsidRDefault="005033DD"/>
                    <w:p w14:paraId="6D125727" w14:textId="77777777" w:rsidR="005033DD" w:rsidRPr="009A12C5" w:rsidRDefault="005033DD" w:rsidP="008B0AFD">
                      <w:pPr>
                        <w:pStyle w:val="Ttulo1"/>
                        <w:numPr>
                          <w:ilvl w:val="0"/>
                          <w:numId w:val="1"/>
                        </w:numPr>
                        <w:tabs>
                          <w:tab w:val="left" w:pos="426"/>
                        </w:tabs>
                        <w:spacing w:before="0" w:line="240" w:lineRule="auto"/>
                        <w:ind w:left="0" w:firstLine="0"/>
                      </w:pPr>
                      <w:bookmarkStart w:id="46" w:name="_Toc72499900"/>
                      <w:r>
                        <w:rPr>
                          <w:rFonts w:ascii="Arial Narrow" w:hAnsi="Arial Narrow"/>
                          <w:color w:val="FFFFFF" w:themeColor="background1"/>
                          <w:sz w:val="24"/>
                          <w:szCs w:val="24"/>
                        </w:rPr>
                        <w:t>DETALHAMENTO DO OBJETO</w:t>
                      </w:r>
                      <w:bookmarkEnd w:id="46"/>
                    </w:p>
                    <w:p w14:paraId="73A6540C" w14:textId="77777777" w:rsidR="005033DD" w:rsidRDefault="005033DD"/>
                    <w:p w14:paraId="4EF34B5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 w:name="_Toc72499901"/>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7"/>
                    </w:p>
                    <w:p w14:paraId="669D3F1C" w14:textId="77777777" w:rsidR="005033DD" w:rsidRDefault="005033DD"/>
                    <w:p w14:paraId="398B097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 w:name="_Toc72499902"/>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8"/>
                    </w:p>
                    <w:p w14:paraId="25F6CA1D" w14:textId="77777777" w:rsidR="005033DD" w:rsidRDefault="005033DD"/>
                    <w:p w14:paraId="07B470A3" w14:textId="77777777" w:rsidR="005033DD" w:rsidRPr="009A12C5" w:rsidRDefault="005033DD" w:rsidP="008B0AFD">
                      <w:pPr>
                        <w:pStyle w:val="Ttulo1"/>
                        <w:numPr>
                          <w:ilvl w:val="0"/>
                          <w:numId w:val="1"/>
                        </w:numPr>
                        <w:tabs>
                          <w:tab w:val="left" w:pos="426"/>
                        </w:tabs>
                        <w:spacing w:before="0" w:line="240" w:lineRule="auto"/>
                        <w:ind w:left="0" w:firstLine="0"/>
                      </w:pPr>
                      <w:bookmarkStart w:id="49" w:name="_Toc72499903"/>
                      <w:r>
                        <w:rPr>
                          <w:rFonts w:ascii="Arial Narrow" w:hAnsi="Arial Narrow"/>
                          <w:color w:val="FFFFFF" w:themeColor="background1"/>
                          <w:sz w:val="24"/>
                          <w:szCs w:val="24"/>
                        </w:rPr>
                        <w:t>DETALHAMENTO DO OBJETO</w:t>
                      </w:r>
                      <w:bookmarkEnd w:id="49"/>
                    </w:p>
                    <w:p w14:paraId="3051D63D" w14:textId="77777777" w:rsidR="005033DD" w:rsidRDefault="005033DD"/>
                    <w:p w14:paraId="4E949E67" w14:textId="77777777" w:rsidR="005033DD" w:rsidRPr="009A12C5" w:rsidRDefault="005033DD" w:rsidP="008B0AFD">
                      <w:pPr>
                        <w:pStyle w:val="Ttulo1"/>
                        <w:numPr>
                          <w:ilvl w:val="0"/>
                          <w:numId w:val="1"/>
                        </w:numPr>
                        <w:tabs>
                          <w:tab w:val="left" w:pos="426"/>
                        </w:tabs>
                        <w:spacing w:before="0" w:line="240" w:lineRule="auto"/>
                        <w:ind w:left="0" w:firstLine="0"/>
                      </w:pPr>
                      <w:bookmarkStart w:id="50" w:name="_Toc72499904"/>
                      <w:r>
                        <w:rPr>
                          <w:rFonts w:ascii="Arial Narrow" w:hAnsi="Arial Narrow"/>
                          <w:color w:val="FFFFFF" w:themeColor="background1"/>
                          <w:sz w:val="24"/>
                          <w:szCs w:val="24"/>
                        </w:rPr>
                        <w:t>JUSTIFICATIVADETALHAMENTO DO OBJETO</w:t>
                      </w:r>
                      <w:bookmarkEnd w:id="50"/>
                    </w:p>
                    <w:p w14:paraId="368DB0C2" w14:textId="77777777" w:rsidR="005033DD" w:rsidRDefault="005033DD"/>
                    <w:p w14:paraId="74C2C60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 w:name="_Toc72499905"/>
                      <w:r>
                        <w:rPr>
                          <w:rFonts w:ascii="Arial Narrow" w:hAnsi="Arial Narrow"/>
                          <w:color w:val="FFFFFF" w:themeColor="background1"/>
                          <w:sz w:val="24"/>
                          <w:szCs w:val="24"/>
                        </w:rPr>
                        <w:t>JUSTIFICATIVA</w:t>
                      </w:r>
                      <w:bookmarkEnd w:id="51"/>
                    </w:p>
                    <w:p w14:paraId="6F352781" w14:textId="77777777" w:rsidR="005033DD" w:rsidRDefault="005033DD"/>
                    <w:p w14:paraId="65397C04" w14:textId="77777777" w:rsidR="005033DD" w:rsidRPr="009A12C5" w:rsidRDefault="005033DD" w:rsidP="008B0AFD">
                      <w:pPr>
                        <w:pStyle w:val="Ttulo1"/>
                        <w:numPr>
                          <w:ilvl w:val="0"/>
                          <w:numId w:val="1"/>
                        </w:numPr>
                        <w:tabs>
                          <w:tab w:val="left" w:pos="426"/>
                        </w:tabs>
                        <w:spacing w:before="0" w:line="240" w:lineRule="auto"/>
                        <w:ind w:left="0" w:firstLine="0"/>
                      </w:pPr>
                      <w:bookmarkStart w:id="52" w:name="_Toc7249990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52"/>
                    </w:p>
                    <w:p w14:paraId="6957A4E7" w14:textId="77777777" w:rsidR="005033DD" w:rsidRDefault="005033DD"/>
                    <w:p w14:paraId="625E30F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3" w:name="_Toc7249990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53"/>
                    </w:p>
                    <w:p w14:paraId="528A82DF" w14:textId="77777777" w:rsidR="005033DD" w:rsidRDefault="005033DD"/>
                    <w:p w14:paraId="26CB95DB"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 w:name="_Toc7249990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54"/>
                    </w:p>
                    <w:p w14:paraId="6B40BB29" w14:textId="77777777" w:rsidR="005033DD" w:rsidRDefault="005033DD"/>
                    <w:p w14:paraId="2D591479" w14:textId="77777777" w:rsidR="005033DD" w:rsidRPr="009A12C5" w:rsidRDefault="005033DD" w:rsidP="008B0AFD">
                      <w:pPr>
                        <w:pStyle w:val="Ttulo1"/>
                        <w:numPr>
                          <w:ilvl w:val="0"/>
                          <w:numId w:val="1"/>
                        </w:numPr>
                        <w:tabs>
                          <w:tab w:val="left" w:pos="426"/>
                        </w:tabs>
                        <w:spacing w:before="0" w:line="240" w:lineRule="auto"/>
                        <w:ind w:left="0" w:firstLine="0"/>
                      </w:pPr>
                      <w:bookmarkStart w:id="55" w:name="_Toc72499909"/>
                      <w:r>
                        <w:rPr>
                          <w:rFonts w:ascii="Arial Narrow" w:hAnsi="Arial Narrow"/>
                          <w:color w:val="FFFFFF" w:themeColor="background1"/>
                          <w:sz w:val="24"/>
                          <w:szCs w:val="24"/>
                        </w:rPr>
                        <w:t>DETALHAMENTO DO OBJETO</w:t>
                      </w:r>
                      <w:bookmarkEnd w:id="55"/>
                    </w:p>
                    <w:p w14:paraId="4D73341B" w14:textId="77777777" w:rsidR="005033DD" w:rsidRDefault="005033DD"/>
                    <w:p w14:paraId="57A2DAF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6" w:name="_Toc72499910"/>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56"/>
                    </w:p>
                    <w:p w14:paraId="1DB6B91B" w14:textId="77777777" w:rsidR="005033DD" w:rsidRDefault="005033DD"/>
                    <w:p w14:paraId="05E7FAF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 w:name="_Toc72499911"/>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57"/>
                    </w:p>
                    <w:p w14:paraId="2F933AAF" w14:textId="77777777" w:rsidR="005033DD" w:rsidRDefault="005033DD"/>
                    <w:p w14:paraId="3E3F0F76" w14:textId="77777777" w:rsidR="005033DD" w:rsidRPr="009A12C5" w:rsidRDefault="005033DD" w:rsidP="004154E0">
                      <w:pPr>
                        <w:pStyle w:val="Ttulo1"/>
                        <w:numPr>
                          <w:ilvl w:val="0"/>
                          <w:numId w:val="31"/>
                        </w:numPr>
                        <w:tabs>
                          <w:tab w:val="left" w:pos="426"/>
                        </w:tabs>
                        <w:spacing w:before="0" w:line="240" w:lineRule="auto"/>
                      </w:pPr>
                      <w:bookmarkStart w:id="58" w:name="_Toc72499912"/>
                      <w:r>
                        <w:rPr>
                          <w:rFonts w:ascii="Arial Narrow" w:hAnsi="Arial Narrow"/>
                          <w:color w:val="FFFFFF" w:themeColor="background1"/>
                          <w:sz w:val="24"/>
                          <w:szCs w:val="24"/>
                        </w:rPr>
                        <w:t>DETALHAMENTO DO OBJETO</w:t>
                      </w:r>
                      <w:bookmarkEnd w:id="58"/>
                    </w:p>
                    <w:p w14:paraId="1440EB13" w14:textId="77777777" w:rsidR="005033DD" w:rsidRDefault="005033DD"/>
                    <w:p w14:paraId="1986FD24" w14:textId="77777777" w:rsidR="005033DD" w:rsidRPr="009A12C5" w:rsidRDefault="005033DD" w:rsidP="008B0AFD">
                      <w:pPr>
                        <w:pStyle w:val="Ttulo1"/>
                        <w:numPr>
                          <w:ilvl w:val="0"/>
                          <w:numId w:val="1"/>
                        </w:numPr>
                        <w:tabs>
                          <w:tab w:val="left" w:pos="426"/>
                        </w:tabs>
                        <w:spacing w:before="0" w:line="240" w:lineRule="auto"/>
                        <w:ind w:left="0" w:firstLine="0"/>
                      </w:pPr>
                      <w:bookmarkStart w:id="59" w:name="_Toc72499913"/>
                      <w:r>
                        <w:rPr>
                          <w:rFonts w:ascii="Arial Narrow" w:hAnsi="Arial Narrow"/>
                          <w:color w:val="FFFFFF" w:themeColor="background1"/>
                          <w:sz w:val="24"/>
                          <w:szCs w:val="24"/>
                        </w:rPr>
                        <w:t>JUSTIFICATIVADETALHAMENTO DO OBJETO</w:t>
                      </w:r>
                      <w:bookmarkEnd w:id="59"/>
                    </w:p>
                    <w:p w14:paraId="6AA9FB42" w14:textId="77777777" w:rsidR="005033DD" w:rsidRDefault="005033DD"/>
                    <w:p w14:paraId="1619012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0" w:name="_Toc72499914"/>
                      <w:r>
                        <w:rPr>
                          <w:rFonts w:ascii="Arial Narrow" w:hAnsi="Arial Narrow"/>
                          <w:color w:val="FFFFFF" w:themeColor="background1"/>
                          <w:sz w:val="24"/>
                          <w:szCs w:val="24"/>
                        </w:rPr>
                        <w:t>JUSTIFICATIVA</w:t>
                      </w:r>
                      <w:bookmarkEnd w:id="60"/>
                    </w:p>
                    <w:p w14:paraId="584CDC8D" w14:textId="77777777" w:rsidR="005033DD" w:rsidRDefault="005033DD"/>
                    <w:p w14:paraId="17B5E258" w14:textId="77777777" w:rsidR="005033DD" w:rsidRPr="009A12C5" w:rsidRDefault="005033DD" w:rsidP="008B0AFD">
                      <w:pPr>
                        <w:pStyle w:val="Ttulo1"/>
                        <w:numPr>
                          <w:ilvl w:val="0"/>
                          <w:numId w:val="1"/>
                        </w:numPr>
                        <w:tabs>
                          <w:tab w:val="left" w:pos="426"/>
                        </w:tabs>
                        <w:spacing w:before="0" w:line="240" w:lineRule="auto"/>
                        <w:ind w:left="0" w:firstLine="0"/>
                      </w:pPr>
                      <w:bookmarkStart w:id="61" w:name="_Toc7249991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61"/>
                    </w:p>
                    <w:p w14:paraId="37B90AA2" w14:textId="77777777" w:rsidR="005033DD" w:rsidRDefault="005033DD"/>
                    <w:p w14:paraId="50D9B953" w14:textId="77777777" w:rsidR="005033DD" w:rsidRPr="009A12C5" w:rsidRDefault="005033DD" w:rsidP="008B0AFD">
                      <w:pPr>
                        <w:pStyle w:val="Ttulo1"/>
                        <w:numPr>
                          <w:ilvl w:val="0"/>
                          <w:numId w:val="1"/>
                        </w:numPr>
                        <w:tabs>
                          <w:tab w:val="left" w:pos="426"/>
                        </w:tabs>
                        <w:spacing w:before="0" w:line="240" w:lineRule="auto"/>
                        <w:ind w:left="0" w:firstLine="0"/>
                      </w:pPr>
                      <w:bookmarkStart w:id="62" w:name="_Toc72499916"/>
                      <w:r>
                        <w:rPr>
                          <w:rFonts w:ascii="Arial Narrow" w:hAnsi="Arial Narrow"/>
                          <w:color w:val="FFFFFF" w:themeColor="background1"/>
                          <w:sz w:val="24"/>
                          <w:szCs w:val="24"/>
                        </w:rPr>
                        <w:t>JUSTIFICATIVADETALHAMENTO DO OBJETO</w:t>
                      </w:r>
                      <w:bookmarkEnd w:id="62"/>
                    </w:p>
                    <w:p w14:paraId="4BA78223" w14:textId="77777777" w:rsidR="005033DD" w:rsidRDefault="005033DD"/>
                    <w:p w14:paraId="7438628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 w:name="_Toc72499917"/>
                      <w:r>
                        <w:rPr>
                          <w:rFonts w:ascii="Arial Narrow" w:hAnsi="Arial Narrow"/>
                          <w:color w:val="FFFFFF" w:themeColor="background1"/>
                          <w:sz w:val="24"/>
                          <w:szCs w:val="24"/>
                        </w:rPr>
                        <w:t>JUSTIFICATIVA</w:t>
                      </w:r>
                      <w:bookmarkEnd w:id="63"/>
                    </w:p>
                    <w:p w14:paraId="322827B6" w14:textId="77777777" w:rsidR="005033DD" w:rsidRDefault="005033DD"/>
                    <w:p w14:paraId="49884F2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 w:name="_Toc7249991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64"/>
                    </w:p>
                    <w:p w14:paraId="0D516370" w14:textId="77777777" w:rsidR="005033DD" w:rsidRDefault="005033DD"/>
                    <w:p w14:paraId="0660721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 w:name="_Toc72499919"/>
                      <w:r w:rsidRPr="000135DD">
                        <w:rPr>
                          <w:rFonts w:ascii="Arial Narrow" w:hAnsi="Arial Narrow"/>
                          <w:color w:val="FFFFFF" w:themeColor="background1"/>
                          <w:sz w:val="24"/>
                          <w:szCs w:val="24"/>
                        </w:rPr>
                        <w:t>PRAZOS DE EXECUÇÃO DO SERVIÇO E VIGÊNCIA CONTRATUAL</w:t>
                      </w:r>
                      <w:bookmarkEnd w:id="65"/>
                    </w:p>
                    <w:p w14:paraId="3D06A5BE" w14:textId="77777777" w:rsidR="005033DD" w:rsidRDefault="005033DD"/>
                    <w:p w14:paraId="4311306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 w:name="_Toc7249992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66"/>
                    </w:p>
                    <w:p w14:paraId="0579E896" w14:textId="77777777" w:rsidR="005033DD" w:rsidRDefault="005033DD"/>
                    <w:p w14:paraId="30DC72D2" w14:textId="77777777" w:rsidR="005033DD" w:rsidRPr="009A12C5" w:rsidRDefault="005033DD" w:rsidP="008B0AFD">
                      <w:pPr>
                        <w:pStyle w:val="Ttulo1"/>
                        <w:numPr>
                          <w:ilvl w:val="0"/>
                          <w:numId w:val="1"/>
                        </w:numPr>
                        <w:tabs>
                          <w:tab w:val="left" w:pos="426"/>
                        </w:tabs>
                        <w:spacing w:before="0" w:line="240" w:lineRule="auto"/>
                        <w:ind w:left="0" w:firstLine="0"/>
                      </w:pPr>
                      <w:bookmarkStart w:id="67" w:name="_Toc7249992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67"/>
                    </w:p>
                    <w:p w14:paraId="142DC233" w14:textId="77777777" w:rsidR="005033DD" w:rsidRDefault="005033DD"/>
                    <w:p w14:paraId="3A7FE52F" w14:textId="77777777" w:rsidR="005033DD" w:rsidRPr="009A12C5" w:rsidRDefault="005033DD" w:rsidP="008B0AFD">
                      <w:pPr>
                        <w:pStyle w:val="Ttulo1"/>
                        <w:numPr>
                          <w:ilvl w:val="0"/>
                          <w:numId w:val="1"/>
                        </w:numPr>
                        <w:tabs>
                          <w:tab w:val="left" w:pos="426"/>
                        </w:tabs>
                        <w:spacing w:before="0" w:line="240" w:lineRule="auto"/>
                        <w:ind w:left="0" w:firstLine="0"/>
                      </w:pPr>
                      <w:bookmarkStart w:id="68" w:name="_Toc72499922"/>
                      <w:r>
                        <w:rPr>
                          <w:rFonts w:ascii="Arial Narrow" w:hAnsi="Arial Narrow"/>
                          <w:color w:val="FFFFFF" w:themeColor="background1"/>
                          <w:sz w:val="24"/>
                          <w:szCs w:val="24"/>
                        </w:rPr>
                        <w:t>JUSTIFICATIVADETALHAMENTO DO OBJETO</w:t>
                      </w:r>
                      <w:bookmarkEnd w:id="68"/>
                    </w:p>
                    <w:p w14:paraId="578820ED" w14:textId="77777777" w:rsidR="005033DD" w:rsidRDefault="005033DD"/>
                    <w:p w14:paraId="1C6410A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 w:name="_Toc72499923"/>
                      <w:r>
                        <w:rPr>
                          <w:rFonts w:ascii="Arial Narrow" w:hAnsi="Arial Narrow"/>
                          <w:color w:val="FFFFFF" w:themeColor="background1"/>
                          <w:sz w:val="24"/>
                          <w:szCs w:val="24"/>
                        </w:rPr>
                        <w:t>JUSTIFICATIVA</w:t>
                      </w:r>
                      <w:bookmarkEnd w:id="69"/>
                    </w:p>
                    <w:p w14:paraId="45E05187" w14:textId="77777777" w:rsidR="005033DD" w:rsidRDefault="005033DD"/>
                    <w:p w14:paraId="49A486FA" w14:textId="77777777" w:rsidR="005033DD" w:rsidRPr="009A12C5" w:rsidRDefault="005033DD" w:rsidP="008B0AFD">
                      <w:pPr>
                        <w:pStyle w:val="Ttulo1"/>
                        <w:numPr>
                          <w:ilvl w:val="0"/>
                          <w:numId w:val="1"/>
                        </w:numPr>
                        <w:tabs>
                          <w:tab w:val="left" w:pos="426"/>
                        </w:tabs>
                        <w:spacing w:before="0" w:line="240" w:lineRule="auto"/>
                        <w:ind w:left="0" w:firstLine="0"/>
                      </w:pPr>
                      <w:bookmarkStart w:id="70" w:name="_Toc7249992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70"/>
                    </w:p>
                    <w:p w14:paraId="47DB03FB" w14:textId="77777777" w:rsidR="005033DD" w:rsidRDefault="005033DD"/>
                    <w:p w14:paraId="383481E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71" w:name="_Toc72499925"/>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71"/>
                    </w:p>
                    <w:p w14:paraId="5167A2CD" w14:textId="77777777" w:rsidR="005033DD" w:rsidRDefault="005033DD"/>
                    <w:p w14:paraId="0FDD7B4D"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 w:name="_Toc72499926"/>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72"/>
                    </w:p>
                    <w:p w14:paraId="3ECFF0DF" w14:textId="77777777" w:rsidR="005033DD" w:rsidRDefault="005033DD"/>
                    <w:p w14:paraId="4A5861D2" w14:textId="77777777" w:rsidR="005033DD" w:rsidRPr="009A12C5" w:rsidRDefault="005033DD" w:rsidP="008B0AFD">
                      <w:pPr>
                        <w:pStyle w:val="Ttulo1"/>
                        <w:numPr>
                          <w:ilvl w:val="0"/>
                          <w:numId w:val="1"/>
                        </w:numPr>
                        <w:tabs>
                          <w:tab w:val="left" w:pos="426"/>
                        </w:tabs>
                        <w:spacing w:before="0" w:line="240" w:lineRule="auto"/>
                        <w:ind w:left="0" w:firstLine="0"/>
                      </w:pPr>
                      <w:bookmarkStart w:id="73" w:name="_Toc72499927"/>
                      <w:r>
                        <w:rPr>
                          <w:rFonts w:ascii="Arial Narrow" w:hAnsi="Arial Narrow"/>
                          <w:color w:val="FFFFFF" w:themeColor="background1"/>
                          <w:sz w:val="24"/>
                          <w:szCs w:val="24"/>
                        </w:rPr>
                        <w:t>DETALHAMENTO DO OBJETO</w:t>
                      </w:r>
                      <w:bookmarkEnd w:id="73"/>
                    </w:p>
                    <w:p w14:paraId="3BAD81B7" w14:textId="77777777" w:rsidR="005033DD" w:rsidRDefault="005033DD"/>
                    <w:p w14:paraId="0A562DD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 w:name="_Toc72499928"/>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74"/>
                    </w:p>
                    <w:p w14:paraId="2728405B" w14:textId="77777777" w:rsidR="005033DD" w:rsidRDefault="005033DD"/>
                    <w:p w14:paraId="4E39BAF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 w:name="_Toc7249992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75"/>
                    </w:p>
                    <w:p w14:paraId="17C5D897" w14:textId="77777777" w:rsidR="005033DD" w:rsidRDefault="005033DD"/>
                    <w:p w14:paraId="1C12EA4E" w14:textId="77777777" w:rsidR="005033DD" w:rsidRPr="009A12C5" w:rsidRDefault="005033DD" w:rsidP="008B0AFD">
                      <w:pPr>
                        <w:pStyle w:val="Ttulo1"/>
                        <w:numPr>
                          <w:ilvl w:val="0"/>
                          <w:numId w:val="1"/>
                        </w:numPr>
                        <w:tabs>
                          <w:tab w:val="left" w:pos="426"/>
                        </w:tabs>
                        <w:spacing w:before="0" w:line="240" w:lineRule="auto"/>
                        <w:ind w:left="0" w:firstLine="0"/>
                      </w:pPr>
                      <w:bookmarkStart w:id="76" w:name="_Toc72499930"/>
                      <w:r>
                        <w:rPr>
                          <w:rFonts w:ascii="Arial Narrow" w:hAnsi="Arial Narrow"/>
                          <w:color w:val="FFFFFF" w:themeColor="background1"/>
                          <w:sz w:val="24"/>
                          <w:szCs w:val="24"/>
                        </w:rPr>
                        <w:t>DETALHAMENTO DO OBJETO</w:t>
                      </w:r>
                      <w:bookmarkEnd w:id="76"/>
                    </w:p>
                    <w:p w14:paraId="1CB376D3" w14:textId="77777777" w:rsidR="005033DD" w:rsidRDefault="005033DD"/>
                    <w:p w14:paraId="2BE230E1" w14:textId="77777777" w:rsidR="005033DD" w:rsidRPr="009A12C5" w:rsidRDefault="005033DD" w:rsidP="008B0AFD">
                      <w:pPr>
                        <w:pStyle w:val="Ttulo1"/>
                        <w:numPr>
                          <w:ilvl w:val="0"/>
                          <w:numId w:val="1"/>
                        </w:numPr>
                        <w:tabs>
                          <w:tab w:val="left" w:pos="426"/>
                        </w:tabs>
                        <w:spacing w:before="0" w:line="240" w:lineRule="auto"/>
                        <w:ind w:left="0" w:firstLine="0"/>
                      </w:pPr>
                      <w:bookmarkStart w:id="77" w:name="_Toc72499931"/>
                      <w:r>
                        <w:rPr>
                          <w:rFonts w:ascii="Arial Narrow" w:hAnsi="Arial Narrow"/>
                          <w:color w:val="FFFFFF" w:themeColor="background1"/>
                          <w:sz w:val="24"/>
                          <w:szCs w:val="24"/>
                        </w:rPr>
                        <w:t>JUSTIFICATIVADETALHAMENTO DO OBJETO</w:t>
                      </w:r>
                      <w:bookmarkEnd w:id="77"/>
                    </w:p>
                    <w:p w14:paraId="1F79F25F" w14:textId="77777777" w:rsidR="005033DD" w:rsidRDefault="005033DD"/>
                    <w:p w14:paraId="2453D6B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 w:name="_Toc72499932"/>
                      <w:r>
                        <w:rPr>
                          <w:rFonts w:ascii="Arial Narrow" w:hAnsi="Arial Narrow"/>
                          <w:color w:val="FFFFFF" w:themeColor="background1"/>
                          <w:sz w:val="24"/>
                          <w:szCs w:val="24"/>
                        </w:rPr>
                        <w:t>JUSTIFICATIVA</w:t>
                      </w:r>
                      <w:bookmarkEnd w:id="78"/>
                    </w:p>
                    <w:p w14:paraId="3F601646" w14:textId="77777777" w:rsidR="005033DD" w:rsidRDefault="005033DD"/>
                    <w:p w14:paraId="64434A54" w14:textId="77777777" w:rsidR="005033DD" w:rsidRPr="009A12C5" w:rsidRDefault="005033DD" w:rsidP="008B0AFD">
                      <w:pPr>
                        <w:pStyle w:val="Ttulo1"/>
                        <w:numPr>
                          <w:ilvl w:val="0"/>
                          <w:numId w:val="1"/>
                        </w:numPr>
                        <w:tabs>
                          <w:tab w:val="left" w:pos="426"/>
                        </w:tabs>
                        <w:spacing w:before="0" w:line="240" w:lineRule="auto"/>
                        <w:ind w:left="0" w:firstLine="0"/>
                      </w:pPr>
                      <w:bookmarkStart w:id="79" w:name="_Toc7249993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79"/>
                    </w:p>
                    <w:p w14:paraId="04875CA0" w14:textId="77777777" w:rsidR="005033DD" w:rsidRDefault="005033DD"/>
                    <w:p w14:paraId="57F90D0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 w:name="_Toc72499934"/>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80"/>
                    </w:p>
                    <w:p w14:paraId="08751059" w14:textId="77777777" w:rsidR="005033DD" w:rsidRDefault="005033DD"/>
                    <w:p w14:paraId="0E00DB2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 w:name="_Toc72499935"/>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81"/>
                    </w:p>
                    <w:p w14:paraId="51E4698B" w14:textId="77777777" w:rsidR="005033DD" w:rsidRDefault="005033DD"/>
                    <w:p w14:paraId="42B1D56F" w14:textId="77777777" w:rsidR="005033DD" w:rsidRPr="009A12C5" w:rsidRDefault="005033DD" w:rsidP="008B0AFD">
                      <w:pPr>
                        <w:pStyle w:val="Ttulo1"/>
                        <w:numPr>
                          <w:ilvl w:val="0"/>
                          <w:numId w:val="1"/>
                        </w:numPr>
                        <w:tabs>
                          <w:tab w:val="left" w:pos="426"/>
                        </w:tabs>
                        <w:spacing w:before="0" w:line="240" w:lineRule="auto"/>
                        <w:ind w:left="0" w:firstLine="0"/>
                      </w:pPr>
                      <w:bookmarkStart w:id="82" w:name="_Toc72499936"/>
                      <w:r>
                        <w:rPr>
                          <w:rFonts w:ascii="Arial Narrow" w:hAnsi="Arial Narrow"/>
                          <w:color w:val="FFFFFF" w:themeColor="background1"/>
                          <w:sz w:val="24"/>
                          <w:szCs w:val="24"/>
                        </w:rPr>
                        <w:t>DETALHAMENTO DO OBJETO</w:t>
                      </w:r>
                      <w:bookmarkEnd w:id="82"/>
                    </w:p>
                    <w:p w14:paraId="3B55D84B" w14:textId="77777777" w:rsidR="005033DD" w:rsidRDefault="005033DD"/>
                    <w:p w14:paraId="67578E5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 w:name="_Toc7249993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83"/>
                    </w:p>
                    <w:p w14:paraId="24FC51F6" w14:textId="77777777" w:rsidR="005033DD" w:rsidRDefault="005033DD"/>
                    <w:p w14:paraId="7EE1003D"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 w:name="_Toc7249993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84"/>
                    </w:p>
                  </w:txbxContent>
                </v:textbox>
                <w10:anchorlock/>
              </v:shape>
            </w:pict>
          </mc:Fallback>
        </mc:AlternateContent>
      </w:r>
    </w:p>
    <w:p w14:paraId="10594839" w14:textId="5D008354" w:rsidR="00D43588" w:rsidRPr="00D43588" w:rsidRDefault="00FF73AF" w:rsidP="00D43588">
      <w:pPr>
        <w:pStyle w:val="PargrafodaLista"/>
        <w:widowControl w:val="0"/>
        <w:numPr>
          <w:ilvl w:val="1"/>
          <w:numId w:val="28"/>
        </w:numPr>
        <w:overflowPunct w:val="0"/>
        <w:autoSpaceDE w:val="0"/>
        <w:autoSpaceDN w:val="0"/>
        <w:adjustRightInd w:val="0"/>
        <w:spacing w:after="0"/>
        <w:ind w:left="142" w:firstLine="851"/>
        <w:jc w:val="both"/>
        <w:rPr>
          <w:rFonts w:asciiTheme="minorHAnsi" w:hAnsiTheme="minorHAnsi" w:cstheme="minorHAnsi"/>
          <w:szCs w:val="24"/>
        </w:rPr>
      </w:pPr>
      <w:r w:rsidRPr="00041EEA">
        <w:rPr>
          <w:rFonts w:asciiTheme="minorHAnsi" w:hAnsiTheme="minorHAnsi" w:cstheme="minorHAnsi"/>
          <w:sz w:val="22"/>
        </w:rPr>
        <w:t xml:space="preserve">O objeto deste </w:t>
      </w:r>
      <w:r w:rsidR="00786849" w:rsidRPr="00041EEA">
        <w:rPr>
          <w:rFonts w:asciiTheme="minorHAnsi" w:hAnsiTheme="minorHAnsi" w:cstheme="minorHAnsi"/>
          <w:sz w:val="22"/>
        </w:rPr>
        <w:t>Termo de Referência</w:t>
      </w:r>
      <w:r w:rsidRPr="00041EEA">
        <w:rPr>
          <w:rFonts w:asciiTheme="minorHAnsi" w:hAnsiTheme="minorHAnsi" w:cstheme="minorHAnsi"/>
          <w:sz w:val="22"/>
        </w:rPr>
        <w:t xml:space="preserve"> consiste</w:t>
      </w:r>
      <w:r w:rsidR="00477E58" w:rsidRPr="00041EEA">
        <w:rPr>
          <w:rFonts w:asciiTheme="minorHAnsi" w:hAnsiTheme="minorHAnsi" w:cstheme="minorHAnsi"/>
          <w:sz w:val="22"/>
        </w:rPr>
        <w:t xml:space="preserve"> na</w:t>
      </w:r>
      <w:r w:rsidRPr="00041EEA">
        <w:rPr>
          <w:rFonts w:asciiTheme="minorHAnsi" w:hAnsiTheme="minorHAnsi" w:cstheme="minorHAnsi"/>
          <w:sz w:val="22"/>
        </w:rPr>
        <w:t xml:space="preserve"> </w:t>
      </w:r>
      <w:r w:rsidR="00F85908" w:rsidRPr="00F85908">
        <w:rPr>
          <w:rFonts w:asciiTheme="minorHAnsi" w:hAnsiTheme="minorHAnsi" w:cstheme="minorHAnsi"/>
          <w:sz w:val="22"/>
        </w:rPr>
        <w:t xml:space="preserve">Contratação de Empresa Especializada, sob demanda, para prestação de serviços de </w:t>
      </w:r>
      <w:r w:rsidR="00460C68" w:rsidRPr="00F85908">
        <w:rPr>
          <w:rFonts w:asciiTheme="minorHAnsi" w:hAnsiTheme="minorHAnsi" w:cstheme="minorHAnsi"/>
          <w:sz w:val="22"/>
        </w:rPr>
        <w:t xml:space="preserve">Project Manager Officer </w:t>
      </w:r>
      <w:r w:rsidR="00F85908" w:rsidRPr="00F85908">
        <w:rPr>
          <w:rFonts w:asciiTheme="minorHAnsi" w:hAnsiTheme="minorHAnsi" w:cstheme="minorHAnsi"/>
          <w:sz w:val="22"/>
        </w:rPr>
        <w:t>(</w:t>
      </w:r>
      <w:r w:rsidR="00460C68" w:rsidRPr="00F85908">
        <w:rPr>
          <w:rFonts w:asciiTheme="minorHAnsi" w:hAnsiTheme="minorHAnsi" w:cstheme="minorHAnsi"/>
          <w:sz w:val="22"/>
        </w:rPr>
        <w:t>PMO</w:t>
      </w:r>
      <w:r w:rsidR="00F85908" w:rsidRPr="00F85908">
        <w:rPr>
          <w:rFonts w:asciiTheme="minorHAnsi" w:hAnsiTheme="minorHAnsi" w:cstheme="minorHAnsi"/>
          <w:sz w:val="22"/>
        </w:rPr>
        <w:t>), consultoria e suporte técnico para gerenciamento de projetos (análises de projetos e implantação de obras) contemplando construção, montagem, comissionamento e testes operacionais para projetos de pequena, média e grade complexidade para o Porto do Itaqui e seus terminais externos</w:t>
      </w:r>
      <w:r w:rsidR="00477E58" w:rsidRPr="00041EEA">
        <w:rPr>
          <w:rFonts w:asciiTheme="minorHAnsi" w:hAnsiTheme="minorHAnsi" w:cstheme="minorHAnsi"/>
          <w:sz w:val="22"/>
        </w:rPr>
        <w:t>.</w:t>
      </w:r>
      <w:r w:rsidR="00477E58">
        <w:rPr>
          <w:rFonts w:asciiTheme="minorHAnsi" w:hAnsiTheme="minorHAnsi" w:cstheme="minorHAnsi"/>
          <w:sz w:val="18"/>
          <w:szCs w:val="16"/>
        </w:rPr>
        <w:t xml:space="preserve"> </w:t>
      </w:r>
    </w:p>
    <w:p w14:paraId="3C071BA9" w14:textId="77777777" w:rsidR="00F97219" w:rsidRPr="00F97219" w:rsidRDefault="00F97219" w:rsidP="00F97219">
      <w:pPr>
        <w:pStyle w:val="PargrafodaLista"/>
        <w:widowControl w:val="0"/>
        <w:overflowPunct w:val="0"/>
        <w:autoSpaceDE w:val="0"/>
        <w:autoSpaceDN w:val="0"/>
        <w:adjustRightInd w:val="0"/>
        <w:spacing w:after="0"/>
        <w:ind w:left="993"/>
        <w:jc w:val="both"/>
        <w:rPr>
          <w:rFonts w:asciiTheme="minorHAnsi" w:hAnsiTheme="minorHAnsi" w:cstheme="minorHAnsi"/>
          <w:szCs w:val="24"/>
        </w:rPr>
      </w:pPr>
    </w:p>
    <w:p w14:paraId="0D3D8964" w14:textId="27315965" w:rsidR="00DE1142" w:rsidRPr="00477E58" w:rsidRDefault="00712351" w:rsidP="00F97219">
      <w:pPr>
        <w:pStyle w:val="PargrafodaLista"/>
        <w:widowControl w:val="0"/>
        <w:overflowPunct w:val="0"/>
        <w:autoSpaceDE w:val="0"/>
        <w:autoSpaceDN w:val="0"/>
        <w:adjustRightInd w:val="0"/>
        <w:spacing w:after="0"/>
        <w:ind w:left="0"/>
        <w:jc w:val="both"/>
        <w:rPr>
          <w:rFonts w:asciiTheme="minorHAnsi" w:hAnsiTheme="minorHAnsi" w:cstheme="minorHAnsi"/>
          <w:szCs w:val="24"/>
        </w:rPr>
      </w:pPr>
      <w:r w:rsidRPr="00ED489D">
        <w:rPr>
          <w:rFonts w:asciiTheme="minorHAnsi" w:hAnsiTheme="minorHAnsi" w:cstheme="minorHAnsi"/>
          <w:noProof/>
          <w:szCs w:val="24"/>
        </w:rPr>
        <mc:AlternateContent>
          <mc:Choice Requires="wps">
            <w:drawing>
              <wp:inline distT="0" distB="0" distL="0" distR="0" wp14:anchorId="13ACA48F" wp14:editId="6131C3BC">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4D9901E" w14:textId="77777777" w:rsidR="005033DD" w:rsidRPr="00515AE8" w:rsidRDefault="005033DD" w:rsidP="004154E0">
                            <w:pPr>
                              <w:pStyle w:val="Ttulo1"/>
                              <w:numPr>
                                <w:ilvl w:val="0"/>
                                <w:numId w:val="60"/>
                              </w:numPr>
                              <w:tabs>
                                <w:tab w:val="left" w:pos="426"/>
                              </w:tabs>
                              <w:spacing w:before="0" w:line="240" w:lineRule="auto"/>
                              <w:ind w:left="993"/>
                              <w:rPr>
                                <w:rFonts w:ascii="Arial Narrow" w:hAnsi="Arial Narrow"/>
                                <w:color w:val="FFFFFF" w:themeColor="background1"/>
                                <w:sz w:val="24"/>
                                <w:szCs w:val="24"/>
                              </w:rPr>
                            </w:pPr>
                            <w:bookmarkStart w:id="44" w:name="_Toc72499939"/>
                            <w:bookmarkStart w:id="45" w:name="_Toc427228727"/>
                            <w:bookmarkStart w:id="46" w:name="_Toc71703565"/>
                            <w:r>
                              <w:rPr>
                                <w:rFonts w:ascii="Arial Narrow" w:hAnsi="Arial Narrow"/>
                                <w:color w:val="FFFFFF" w:themeColor="background1"/>
                                <w:sz w:val="24"/>
                                <w:szCs w:val="24"/>
                              </w:rPr>
                              <w:t>DETALHAMENTO DO OBJETO</w:t>
                            </w:r>
                          </w:p>
                          <w:p w14:paraId="597AB70C" w14:textId="77777777" w:rsidR="005033DD" w:rsidRDefault="005033DD"/>
                          <w:p w14:paraId="53CD33C8"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2485321" w14:textId="77777777" w:rsidR="005033DD" w:rsidRDefault="005033DD"/>
                          <w:p w14:paraId="2BA9D9C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E156BE3" w14:textId="77777777" w:rsidR="005033DD" w:rsidRDefault="005033DD"/>
                          <w:p w14:paraId="06D8A8DA"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D26E50" w14:textId="77777777" w:rsidR="005033DD" w:rsidRDefault="005033DD"/>
                          <w:p w14:paraId="63DED8F7"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73656C4" w14:textId="77777777" w:rsidR="005033DD" w:rsidRDefault="005033DD"/>
                          <w:p w14:paraId="7AAB91A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2FF24E9" w14:textId="77777777" w:rsidR="005033DD" w:rsidRDefault="005033DD"/>
                          <w:p w14:paraId="3137BA8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FB1273" w14:textId="77777777" w:rsidR="005033DD" w:rsidRDefault="005033DD"/>
                          <w:p w14:paraId="57FF9DF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5C04EB" w14:textId="77777777" w:rsidR="005033DD" w:rsidRDefault="005033DD"/>
                          <w:p w14:paraId="59356C5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189E539" w14:textId="77777777" w:rsidR="005033DD" w:rsidRDefault="005033DD"/>
                          <w:p w14:paraId="522BAE92"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D50269" w14:textId="77777777" w:rsidR="005033DD" w:rsidRDefault="005033DD"/>
                          <w:p w14:paraId="36CA5B2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1794F4" w14:textId="77777777" w:rsidR="005033DD" w:rsidRDefault="005033DD"/>
                          <w:p w14:paraId="7FBA077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EBC59BD" w14:textId="77777777" w:rsidR="005033DD" w:rsidRDefault="005033DD"/>
                          <w:p w14:paraId="3ACB597D"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634E23C" w14:textId="77777777" w:rsidR="005033DD" w:rsidRDefault="005033DD"/>
                          <w:p w14:paraId="55D7D8C2"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4A376D2" w14:textId="77777777" w:rsidR="005033DD" w:rsidRDefault="005033DD"/>
                          <w:p w14:paraId="1E12492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E8D4877" w14:textId="77777777" w:rsidR="005033DD" w:rsidRDefault="005033DD"/>
                          <w:p w14:paraId="4D21DB4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6E597F8" w14:textId="77777777" w:rsidR="005033DD" w:rsidRDefault="005033DD"/>
                          <w:p w14:paraId="5103DDE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C640A4F" w14:textId="77777777" w:rsidR="005033DD" w:rsidRDefault="005033DD"/>
                          <w:p w14:paraId="44EC3F0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63BEB6E" w14:textId="77777777" w:rsidR="005033DD" w:rsidRDefault="005033DD"/>
                          <w:p w14:paraId="33C3B1A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5833393" w14:textId="77777777" w:rsidR="005033DD" w:rsidRDefault="005033DD"/>
                          <w:p w14:paraId="455E7B6C"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4B1C329" w14:textId="77777777" w:rsidR="005033DD" w:rsidRDefault="005033DD"/>
                          <w:p w14:paraId="4298EF6F"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026529D" w14:textId="77777777" w:rsidR="005033DD" w:rsidRDefault="005033DD"/>
                          <w:p w14:paraId="593C09F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57BDD2" w14:textId="77777777" w:rsidR="005033DD" w:rsidRDefault="005033DD"/>
                          <w:p w14:paraId="141A0F2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6C37048" w14:textId="77777777" w:rsidR="005033DD" w:rsidRDefault="005033DD"/>
                          <w:p w14:paraId="52B7475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C38652A" w14:textId="77777777" w:rsidR="005033DD" w:rsidRDefault="005033DD"/>
                          <w:p w14:paraId="7A8DDB9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2D2550" w14:textId="77777777" w:rsidR="005033DD" w:rsidRDefault="005033DD"/>
                          <w:p w14:paraId="71FD4D9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D96B0C3" w14:textId="77777777" w:rsidR="005033DD" w:rsidRDefault="005033DD"/>
                          <w:p w14:paraId="3907FC1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25EAA44" w14:textId="77777777" w:rsidR="005033DD" w:rsidRDefault="005033DD"/>
                          <w:p w14:paraId="04B6B71E" w14:textId="77777777" w:rsidR="005033DD" w:rsidRPr="009A12C5" w:rsidRDefault="005033DD" w:rsidP="004154E0">
                            <w:pPr>
                              <w:pStyle w:val="Ttulo1"/>
                              <w:numPr>
                                <w:ilvl w:val="0"/>
                                <w:numId w:val="3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9BA728" w14:textId="77777777" w:rsidR="005033DD" w:rsidRDefault="005033DD"/>
                          <w:p w14:paraId="1E688F47"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4D54C3" w14:textId="77777777" w:rsidR="005033DD" w:rsidRDefault="005033DD"/>
                          <w:p w14:paraId="2DB978A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F55B6BE" w14:textId="77777777" w:rsidR="005033DD" w:rsidRDefault="005033DD"/>
                          <w:p w14:paraId="56507356"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7657BB0" w14:textId="77777777" w:rsidR="005033DD" w:rsidRDefault="005033DD"/>
                          <w:p w14:paraId="3B46F9C9"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E96E9C" w14:textId="77777777" w:rsidR="005033DD" w:rsidRDefault="005033DD"/>
                          <w:p w14:paraId="1245214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11B5D85" w14:textId="77777777" w:rsidR="005033DD" w:rsidRDefault="005033DD"/>
                          <w:p w14:paraId="11DF62E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E2ED00" w14:textId="77777777" w:rsidR="005033DD" w:rsidRDefault="005033DD"/>
                          <w:p w14:paraId="39AAE23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BB64062" w14:textId="77777777" w:rsidR="005033DD" w:rsidRDefault="005033DD"/>
                          <w:p w14:paraId="49D0E3F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DC65804" w14:textId="77777777" w:rsidR="005033DD" w:rsidRDefault="005033DD"/>
                          <w:p w14:paraId="6D2B70C2"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691C47A" w14:textId="77777777" w:rsidR="005033DD" w:rsidRDefault="005033DD"/>
                          <w:p w14:paraId="112B5BDB"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76FAABD" w14:textId="77777777" w:rsidR="005033DD" w:rsidRDefault="005033DD"/>
                          <w:p w14:paraId="21F5E7C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1C8C1CF" w14:textId="77777777" w:rsidR="005033DD" w:rsidRDefault="005033DD"/>
                          <w:p w14:paraId="3DC01537"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CFAB1EE" w14:textId="77777777" w:rsidR="005033DD" w:rsidRDefault="005033DD"/>
                          <w:p w14:paraId="0888ADDD"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E82A5D0" w14:textId="77777777" w:rsidR="005033DD" w:rsidRDefault="005033DD"/>
                          <w:p w14:paraId="7520150B" w14:textId="77777777" w:rsidR="005033DD" w:rsidRPr="007408A5" w:rsidRDefault="005033DD" w:rsidP="004154E0">
                            <w:pPr>
                              <w:pStyle w:val="Ttulo1"/>
                              <w:numPr>
                                <w:ilvl w:val="0"/>
                                <w:numId w:val="37"/>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AD44A31" w14:textId="77777777" w:rsidR="005033DD" w:rsidRDefault="005033DD"/>
                          <w:p w14:paraId="6D2F3C1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821867D" w14:textId="77777777" w:rsidR="005033DD" w:rsidRDefault="005033DD"/>
                          <w:p w14:paraId="4931498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2DF3510" w14:textId="77777777" w:rsidR="005033DD" w:rsidRDefault="005033DD"/>
                          <w:p w14:paraId="480358F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377DCE3" w14:textId="77777777" w:rsidR="005033DD" w:rsidRDefault="005033DD"/>
                          <w:p w14:paraId="6861B7F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7DAA3B2" w14:textId="77777777" w:rsidR="005033DD" w:rsidRDefault="005033DD"/>
                          <w:p w14:paraId="69C6A2E7"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645D73" w14:textId="77777777" w:rsidR="005033DD" w:rsidRDefault="005033DD"/>
                          <w:p w14:paraId="1961BCF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559B7F23" w14:textId="77777777" w:rsidR="005033DD" w:rsidRDefault="005033DD"/>
                          <w:p w14:paraId="4969440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359A4" w14:textId="77777777" w:rsidR="005033DD" w:rsidRDefault="005033DD"/>
                          <w:p w14:paraId="0C72E30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E7BBC4A" w14:textId="77777777" w:rsidR="005033DD" w:rsidRDefault="005033DD"/>
                          <w:p w14:paraId="5BF3205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92BE7E5" w14:textId="77777777" w:rsidR="005033DD" w:rsidRDefault="005033DD"/>
                          <w:p w14:paraId="446C0A9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FDE365D" w14:textId="77777777" w:rsidR="005033DD" w:rsidRDefault="005033DD"/>
                          <w:p w14:paraId="0AD877E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D7BFABC" w14:textId="77777777" w:rsidR="005033DD" w:rsidRDefault="005033DD"/>
                          <w:p w14:paraId="084ECBC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1EC3DBA" w14:textId="77777777" w:rsidR="005033DD" w:rsidRDefault="005033DD"/>
                          <w:p w14:paraId="6F08D76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3C1AD4" w14:textId="77777777" w:rsidR="005033DD" w:rsidRDefault="005033DD"/>
                          <w:p w14:paraId="39DE0877"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5F781B8" w14:textId="77777777" w:rsidR="005033DD" w:rsidRDefault="005033DD"/>
                          <w:p w14:paraId="5338241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BCC912B" w14:textId="77777777" w:rsidR="005033DD" w:rsidRDefault="005033DD"/>
                          <w:p w14:paraId="61E9F52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76F1E3A" w14:textId="77777777" w:rsidR="005033DD" w:rsidRDefault="005033DD"/>
                          <w:p w14:paraId="2CE78C56"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9FF7CFC" w14:textId="77777777" w:rsidR="005033DD" w:rsidRDefault="005033DD"/>
                          <w:p w14:paraId="696A9CCC"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A0E225D" w14:textId="77777777" w:rsidR="005033DD" w:rsidRDefault="005033DD"/>
                          <w:p w14:paraId="4B4924F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01C4078" w14:textId="77777777" w:rsidR="005033DD" w:rsidRDefault="005033DD"/>
                          <w:p w14:paraId="66E2178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AD9161" w14:textId="77777777" w:rsidR="005033DD" w:rsidRDefault="005033DD"/>
                          <w:p w14:paraId="3FAEE8F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42C2472" w14:textId="77777777" w:rsidR="005033DD" w:rsidRDefault="005033DD"/>
                          <w:p w14:paraId="1C7F05A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08A225" w14:textId="77777777" w:rsidR="005033DD" w:rsidRDefault="005033DD"/>
                          <w:p w14:paraId="7641546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3501A5C" w14:textId="77777777" w:rsidR="005033DD" w:rsidRDefault="005033DD"/>
                          <w:p w14:paraId="7310099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4C1130" w14:textId="77777777" w:rsidR="005033DD" w:rsidRDefault="005033DD"/>
                          <w:p w14:paraId="063C2EB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DD7DE05" w14:textId="77777777" w:rsidR="005033DD" w:rsidRDefault="005033DD"/>
                          <w:p w14:paraId="6D6D359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1AEB309" w14:textId="77777777" w:rsidR="005033DD" w:rsidRDefault="005033DD"/>
                          <w:p w14:paraId="7617226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090BEB5" w14:textId="77777777" w:rsidR="005033DD" w:rsidRDefault="005033DD"/>
                          <w:p w14:paraId="7BF1238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CEDFDE3" w14:textId="77777777" w:rsidR="005033DD" w:rsidRDefault="005033DD"/>
                          <w:p w14:paraId="0131DEB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138A4BB" w14:textId="77777777" w:rsidR="005033DD" w:rsidRDefault="005033DD"/>
                          <w:p w14:paraId="25148CE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06D44D2" w14:textId="77777777" w:rsidR="005033DD" w:rsidRDefault="005033DD"/>
                          <w:p w14:paraId="1AF5DECB"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570D58E" w14:textId="77777777" w:rsidR="005033DD" w:rsidRDefault="005033DD"/>
                          <w:p w14:paraId="34BD913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777A7CA" w14:textId="77777777" w:rsidR="005033DD" w:rsidRDefault="005033DD"/>
                          <w:p w14:paraId="746CE9E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156A7AD" w14:textId="77777777" w:rsidR="005033DD" w:rsidRDefault="005033DD"/>
                          <w:p w14:paraId="446B607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01C5A" w14:textId="77777777" w:rsidR="005033DD" w:rsidRDefault="005033DD"/>
                          <w:p w14:paraId="102C9D36"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A97E567" w14:textId="77777777" w:rsidR="005033DD" w:rsidRDefault="005033DD"/>
                          <w:p w14:paraId="5048708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6115877" w14:textId="77777777" w:rsidR="005033DD" w:rsidRDefault="005033DD"/>
                          <w:p w14:paraId="627B7EE8"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6C07488" w14:textId="77777777" w:rsidR="005033DD" w:rsidRDefault="005033DD"/>
                          <w:p w14:paraId="10434E9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2BA246" w14:textId="77777777" w:rsidR="005033DD" w:rsidRDefault="005033DD"/>
                          <w:p w14:paraId="01FD049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2A6C2D1" w14:textId="77777777" w:rsidR="005033DD" w:rsidRDefault="005033DD"/>
                          <w:p w14:paraId="328CB1B7" w14:textId="77777777" w:rsidR="005033DD" w:rsidRPr="00515AE8" w:rsidRDefault="005033DD" w:rsidP="004154E0">
                            <w:pPr>
                              <w:pStyle w:val="Ttulo1"/>
                              <w:numPr>
                                <w:ilvl w:val="0"/>
                                <w:numId w:val="60"/>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44"/>
                          </w:p>
                          <w:p w14:paraId="5A8A8648" w14:textId="77777777" w:rsidR="005033DD" w:rsidRDefault="005033DD"/>
                          <w:p w14:paraId="0F4E58F8" w14:textId="77777777" w:rsidR="005033DD" w:rsidRPr="009A12C5" w:rsidRDefault="005033DD" w:rsidP="008B0AFD">
                            <w:pPr>
                              <w:pStyle w:val="Ttulo1"/>
                              <w:numPr>
                                <w:ilvl w:val="0"/>
                                <w:numId w:val="1"/>
                              </w:numPr>
                              <w:tabs>
                                <w:tab w:val="left" w:pos="426"/>
                              </w:tabs>
                              <w:spacing w:before="0" w:line="240" w:lineRule="auto"/>
                              <w:ind w:left="0" w:firstLine="0"/>
                            </w:pPr>
                            <w:bookmarkStart w:id="47" w:name="_Toc72499940"/>
                            <w:r>
                              <w:rPr>
                                <w:rFonts w:ascii="Arial Narrow" w:hAnsi="Arial Narrow"/>
                                <w:color w:val="FFFFFF" w:themeColor="background1"/>
                                <w:sz w:val="24"/>
                                <w:szCs w:val="24"/>
                              </w:rPr>
                              <w:t>JUSTIFICATIVADETALHAMENTO DO OBJETO</w:t>
                            </w:r>
                            <w:bookmarkEnd w:id="47"/>
                          </w:p>
                          <w:p w14:paraId="4BB7C948" w14:textId="77777777" w:rsidR="005033DD" w:rsidRDefault="005033DD"/>
                          <w:p w14:paraId="64B1A8EB"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 w:name="_Toc72499941"/>
                            <w:r>
                              <w:rPr>
                                <w:rFonts w:ascii="Arial Narrow" w:hAnsi="Arial Narrow"/>
                                <w:color w:val="FFFFFF" w:themeColor="background1"/>
                                <w:sz w:val="24"/>
                                <w:szCs w:val="24"/>
                              </w:rPr>
                              <w:t>JUSTIFICATIVA</w:t>
                            </w:r>
                            <w:bookmarkEnd w:id="48"/>
                          </w:p>
                          <w:p w14:paraId="0EAA3071" w14:textId="77777777" w:rsidR="005033DD" w:rsidRDefault="005033DD"/>
                          <w:p w14:paraId="32111633" w14:textId="77777777" w:rsidR="005033DD" w:rsidRPr="009A12C5" w:rsidRDefault="005033DD" w:rsidP="008B0AFD">
                            <w:pPr>
                              <w:pStyle w:val="Ttulo1"/>
                              <w:numPr>
                                <w:ilvl w:val="0"/>
                                <w:numId w:val="1"/>
                              </w:numPr>
                              <w:tabs>
                                <w:tab w:val="left" w:pos="426"/>
                              </w:tabs>
                              <w:spacing w:before="0" w:line="240" w:lineRule="auto"/>
                              <w:ind w:left="0" w:firstLine="0"/>
                            </w:pPr>
                            <w:bookmarkStart w:id="49" w:name="_Toc7249994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49"/>
                          </w:p>
                          <w:p w14:paraId="548D7060" w14:textId="77777777" w:rsidR="005033DD" w:rsidRDefault="005033DD"/>
                          <w:p w14:paraId="511D0883" w14:textId="77777777" w:rsidR="005033DD" w:rsidRPr="009A12C5" w:rsidRDefault="005033DD" w:rsidP="008B0AFD">
                            <w:pPr>
                              <w:pStyle w:val="Ttulo1"/>
                              <w:numPr>
                                <w:ilvl w:val="0"/>
                                <w:numId w:val="1"/>
                              </w:numPr>
                              <w:tabs>
                                <w:tab w:val="left" w:pos="426"/>
                              </w:tabs>
                              <w:spacing w:before="0" w:line="240" w:lineRule="auto"/>
                              <w:ind w:left="0" w:firstLine="0"/>
                            </w:pPr>
                            <w:bookmarkStart w:id="50" w:name="_Toc72499943"/>
                            <w:r>
                              <w:rPr>
                                <w:rFonts w:ascii="Arial Narrow" w:hAnsi="Arial Narrow"/>
                                <w:color w:val="FFFFFF" w:themeColor="background1"/>
                                <w:sz w:val="24"/>
                                <w:szCs w:val="24"/>
                              </w:rPr>
                              <w:t>JUSTIFICATIVADETALHAMENTO DO OBJETO</w:t>
                            </w:r>
                            <w:bookmarkEnd w:id="50"/>
                          </w:p>
                          <w:p w14:paraId="61DC6A2C" w14:textId="77777777" w:rsidR="005033DD" w:rsidRDefault="005033DD"/>
                          <w:p w14:paraId="5FE1F8F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 w:name="_Toc72499944"/>
                            <w:r>
                              <w:rPr>
                                <w:rFonts w:ascii="Arial Narrow" w:hAnsi="Arial Narrow"/>
                                <w:color w:val="FFFFFF" w:themeColor="background1"/>
                                <w:sz w:val="24"/>
                                <w:szCs w:val="24"/>
                              </w:rPr>
                              <w:t>JUSTIFICATIVA</w:t>
                            </w:r>
                            <w:bookmarkEnd w:id="51"/>
                          </w:p>
                          <w:p w14:paraId="7B1A0E66" w14:textId="77777777" w:rsidR="005033DD" w:rsidRDefault="005033DD"/>
                          <w:p w14:paraId="31A74F0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2" w:name="_Toc7249994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52"/>
                          </w:p>
                          <w:p w14:paraId="7A8E74DC" w14:textId="77777777" w:rsidR="005033DD" w:rsidRDefault="005033DD"/>
                          <w:p w14:paraId="46260F29"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3" w:name="_Toc72499946"/>
                            <w:r w:rsidRPr="000135DD">
                              <w:rPr>
                                <w:rFonts w:ascii="Arial Narrow" w:hAnsi="Arial Narrow"/>
                                <w:color w:val="FFFFFF" w:themeColor="background1"/>
                                <w:sz w:val="24"/>
                                <w:szCs w:val="24"/>
                              </w:rPr>
                              <w:t>PRAZOS DE EXECUÇÃO DO SERVIÇO E VIGÊNCIA CONTRATUAL</w:t>
                            </w:r>
                            <w:bookmarkEnd w:id="53"/>
                          </w:p>
                          <w:p w14:paraId="3D207FD2" w14:textId="77777777" w:rsidR="005033DD" w:rsidRDefault="005033DD"/>
                          <w:p w14:paraId="22D472A8"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 w:name="_Toc7249994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54"/>
                          </w:p>
                          <w:p w14:paraId="4B3F68ED" w14:textId="77777777" w:rsidR="005033DD" w:rsidRDefault="005033DD"/>
                          <w:p w14:paraId="5AA93A64" w14:textId="77777777" w:rsidR="005033DD" w:rsidRPr="009A12C5" w:rsidRDefault="005033DD" w:rsidP="008B0AFD">
                            <w:pPr>
                              <w:pStyle w:val="Ttulo1"/>
                              <w:numPr>
                                <w:ilvl w:val="0"/>
                                <w:numId w:val="1"/>
                              </w:numPr>
                              <w:tabs>
                                <w:tab w:val="left" w:pos="426"/>
                              </w:tabs>
                              <w:spacing w:before="0" w:line="240" w:lineRule="auto"/>
                              <w:ind w:left="0" w:firstLine="0"/>
                            </w:pPr>
                            <w:bookmarkStart w:id="55" w:name="_Toc7249994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55"/>
                          </w:p>
                          <w:p w14:paraId="2931F68E" w14:textId="77777777" w:rsidR="005033DD" w:rsidRDefault="005033DD"/>
                          <w:p w14:paraId="7CCC7275" w14:textId="77777777" w:rsidR="005033DD" w:rsidRPr="009A12C5" w:rsidRDefault="005033DD" w:rsidP="008B0AFD">
                            <w:pPr>
                              <w:pStyle w:val="Ttulo1"/>
                              <w:numPr>
                                <w:ilvl w:val="0"/>
                                <w:numId w:val="1"/>
                              </w:numPr>
                              <w:tabs>
                                <w:tab w:val="left" w:pos="426"/>
                              </w:tabs>
                              <w:spacing w:before="0" w:line="240" w:lineRule="auto"/>
                              <w:ind w:left="0" w:firstLine="0"/>
                            </w:pPr>
                            <w:bookmarkStart w:id="56" w:name="_Toc72499949"/>
                            <w:r>
                              <w:rPr>
                                <w:rFonts w:ascii="Arial Narrow" w:hAnsi="Arial Narrow"/>
                                <w:color w:val="FFFFFF" w:themeColor="background1"/>
                                <w:sz w:val="24"/>
                                <w:szCs w:val="24"/>
                              </w:rPr>
                              <w:t>JUSTIFICATIVADETALHAMENTO DO OBJETO</w:t>
                            </w:r>
                            <w:bookmarkEnd w:id="56"/>
                          </w:p>
                          <w:p w14:paraId="4A5000A4" w14:textId="77777777" w:rsidR="005033DD" w:rsidRDefault="005033DD"/>
                          <w:p w14:paraId="7A35837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 w:name="_Toc72499950"/>
                            <w:r>
                              <w:rPr>
                                <w:rFonts w:ascii="Arial Narrow" w:hAnsi="Arial Narrow"/>
                                <w:color w:val="FFFFFF" w:themeColor="background1"/>
                                <w:sz w:val="24"/>
                                <w:szCs w:val="24"/>
                              </w:rPr>
                              <w:t>JUSTIFICATIVA</w:t>
                            </w:r>
                            <w:bookmarkEnd w:id="57"/>
                          </w:p>
                          <w:p w14:paraId="72008D85" w14:textId="77777777" w:rsidR="005033DD" w:rsidRDefault="005033DD"/>
                          <w:p w14:paraId="1A4210BE" w14:textId="77777777" w:rsidR="005033DD" w:rsidRPr="009A12C5" w:rsidRDefault="005033DD" w:rsidP="008B0AFD">
                            <w:pPr>
                              <w:pStyle w:val="Ttulo1"/>
                              <w:numPr>
                                <w:ilvl w:val="0"/>
                                <w:numId w:val="1"/>
                              </w:numPr>
                              <w:tabs>
                                <w:tab w:val="left" w:pos="426"/>
                              </w:tabs>
                              <w:spacing w:before="0" w:line="240" w:lineRule="auto"/>
                              <w:ind w:left="0" w:firstLine="0"/>
                            </w:pPr>
                            <w:bookmarkStart w:id="58" w:name="_Toc7249995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58"/>
                          </w:p>
                          <w:p w14:paraId="73891260" w14:textId="77777777" w:rsidR="005033DD" w:rsidRDefault="005033DD"/>
                          <w:p w14:paraId="6C92E668" w14:textId="77777777" w:rsidR="005033DD" w:rsidRPr="009A12C5" w:rsidRDefault="005033DD" w:rsidP="008B0AFD">
                            <w:pPr>
                              <w:pStyle w:val="Ttulo1"/>
                              <w:numPr>
                                <w:ilvl w:val="0"/>
                                <w:numId w:val="1"/>
                              </w:numPr>
                              <w:tabs>
                                <w:tab w:val="left" w:pos="426"/>
                              </w:tabs>
                              <w:spacing w:before="0" w:line="240" w:lineRule="auto"/>
                              <w:ind w:left="0" w:firstLine="0"/>
                            </w:pPr>
                            <w:bookmarkStart w:id="59" w:name="_Toc72499952"/>
                            <w:r>
                              <w:rPr>
                                <w:rFonts w:ascii="Arial Narrow" w:hAnsi="Arial Narrow"/>
                                <w:color w:val="FFFFFF" w:themeColor="background1"/>
                                <w:sz w:val="24"/>
                                <w:szCs w:val="24"/>
                              </w:rPr>
                              <w:t>JUSTIFICATIVADETALHAMENTO DO OBJETO</w:t>
                            </w:r>
                            <w:bookmarkEnd w:id="59"/>
                          </w:p>
                          <w:p w14:paraId="5A9E1599" w14:textId="77777777" w:rsidR="005033DD" w:rsidRDefault="005033DD"/>
                          <w:p w14:paraId="7DAF651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60" w:name="_Toc72499953"/>
                            <w:r>
                              <w:rPr>
                                <w:rFonts w:ascii="Arial Narrow" w:hAnsi="Arial Narrow"/>
                                <w:color w:val="FFFFFF" w:themeColor="background1"/>
                                <w:sz w:val="24"/>
                                <w:szCs w:val="24"/>
                              </w:rPr>
                              <w:t>JUSTIFICATIVA</w:t>
                            </w:r>
                            <w:bookmarkEnd w:id="60"/>
                          </w:p>
                          <w:p w14:paraId="4CC74E99" w14:textId="77777777" w:rsidR="005033DD" w:rsidRDefault="005033DD"/>
                          <w:p w14:paraId="151F12A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1" w:name="_Toc7249995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61"/>
                          </w:p>
                          <w:p w14:paraId="641A9C87" w14:textId="77777777" w:rsidR="005033DD" w:rsidRDefault="005033DD"/>
                          <w:p w14:paraId="6BF3D26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2" w:name="_Toc72499955"/>
                            <w:r w:rsidRPr="000135DD">
                              <w:rPr>
                                <w:rFonts w:ascii="Arial Narrow" w:hAnsi="Arial Narrow"/>
                                <w:color w:val="FFFFFF" w:themeColor="background1"/>
                                <w:sz w:val="24"/>
                                <w:szCs w:val="24"/>
                              </w:rPr>
                              <w:t>PRAZOS DE EXECUÇÃO DO SERVIÇO E VIGÊNCIA CONTRATUAL</w:t>
                            </w:r>
                            <w:bookmarkEnd w:id="62"/>
                          </w:p>
                          <w:p w14:paraId="03DC1184" w14:textId="77777777" w:rsidR="005033DD" w:rsidRDefault="005033DD"/>
                          <w:p w14:paraId="2C98A2B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 w:name="_Toc7249995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63"/>
                          </w:p>
                          <w:p w14:paraId="76A7DF75" w14:textId="77777777" w:rsidR="005033DD" w:rsidRDefault="005033DD"/>
                          <w:p w14:paraId="2134918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 w:name="_Toc7249995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64"/>
                          </w:p>
                          <w:p w14:paraId="78C0A669" w14:textId="77777777" w:rsidR="005033DD" w:rsidRDefault="005033DD"/>
                          <w:p w14:paraId="11BD025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 w:name="_Toc72499958"/>
                            <w:r w:rsidRPr="000135DD">
                              <w:rPr>
                                <w:rFonts w:ascii="Arial Narrow" w:hAnsi="Arial Narrow"/>
                                <w:color w:val="FFFFFF" w:themeColor="background1"/>
                                <w:sz w:val="24"/>
                                <w:szCs w:val="24"/>
                              </w:rPr>
                              <w:t>PRAZOS DE EXECUÇÃO DO SERVIÇO E VIGÊNCIA CONTRATUAL</w:t>
                            </w:r>
                            <w:bookmarkEnd w:id="65"/>
                          </w:p>
                          <w:p w14:paraId="1B0F37D8" w14:textId="77777777" w:rsidR="005033DD" w:rsidRDefault="005033DD"/>
                          <w:p w14:paraId="31DE1F7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 w:name="_Toc72499959"/>
                            <w:r w:rsidRPr="000135DD">
                              <w:rPr>
                                <w:rFonts w:ascii="Arial Narrow" w:hAnsi="Arial Narrow"/>
                                <w:color w:val="FFFFFF" w:themeColor="background1"/>
                                <w:sz w:val="24"/>
                                <w:szCs w:val="24"/>
                              </w:rPr>
                              <w:t>CRONOGRAMA DE EXECUÇÃOPRAZOS DE EXECUÇÃO DO SERVIÇO E VIGÊNCIA CONTRATUAL</w:t>
                            </w:r>
                            <w:bookmarkEnd w:id="66"/>
                          </w:p>
                          <w:p w14:paraId="316971A5" w14:textId="77777777" w:rsidR="005033DD" w:rsidRDefault="005033DD"/>
                          <w:p w14:paraId="35398BE0"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 w:name="_Toc72499960"/>
                            <w:r w:rsidRPr="000135DD">
                              <w:rPr>
                                <w:rFonts w:ascii="Arial Narrow" w:hAnsi="Arial Narrow"/>
                                <w:color w:val="FFFFFF" w:themeColor="background1"/>
                                <w:sz w:val="24"/>
                                <w:szCs w:val="24"/>
                              </w:rPr>
                              <w:t>CRONOGRAMA DE EXECUÇÃO</w:t>
                            </w:r>
                            <w:bookmarkEnd w:id="67"/>
                          </w:p>
                          <w:p w14:paraId="7BB7EE68" w14:textId="77777777" w:rsidR="005033DD" w:rsidRDefault="005033DD"/>
                          <w:p w14:paraId="5A420A69"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 w:name="_Toc7249996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68"/>
                          </w:p>
                          <w:p w14:paraId="32963716" w14:textId="77777777" w:rsidR="005033DD" w:rsidRDefault="005033DD"/>
                          <w:p w14:paraId="47CC11C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 w:name="_Toc7249996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69"/>
                          </w:p>
                          <w:p w14:paraId="7AD2970B" w14:textId="77777777" w:rsidR="005033DD" w:rsidRDefault="005033DD"/>
                          <w:p w14:paraId="7BF9711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0" w:name="_Toc7249996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70"/>
                          </w:p>
                          <w:p w14:paraId="2B744F01" w14:textId="77777777" w:rsidR="005033DD" w:rsidRDefault="005033DD"/>
                          <w:p w14:paraId="2807B68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 w:name="_Toc72499964"/>
                            <w:r w:rsidRPr="000135DD">
                              <w:rPr>
                                <w:rFonts w:ascii="Arial Narrow" w:hAnsi="Arial Narrow"/>
                                <w:color w:val="FFFFFF" w:themeColor="background1"/>
                                <w:sz w:val="24"/>
                                <w:szCs w:val="24"/>
                              </w:rPr>
                              <w:t>PRAZOS DE EXECUÇÃO DO SERVIÇO E VIGÊNCIA CONTRATUAL</w:t>
                            </w:r>
                            <w:bookmarkEnd w:id="71"/>
                          </w:p>
                          <w:p w14:paraId="4AF11DDF" w14:textId="77777777" w:rsidR="005033DD" w:rsidRDefault="005033DD"/>
                          <w:p w14:paraId="1F13D7E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 w:name="_Toc72499965"/>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72"/>
                          </w:p>
                          <w:p w14:paraId="574E2489" w14:textId="77777777" w:rsidR="005033DD" w:rsidRDefault="005033DD"/>
                          <w:p w14:paraId="6BDC8C62" w14:textId="77777777" w:rsidR="005033DD" w:rsidRPr="009A12C5" w:rsidRDefault="005033DD" w:rsidP="004154E0">
                            <w:pPr>
                              <w:pStyle w:val="Ttulo1"/>
                              <w:numPr>
                                <w:ilvl w:val="0"/>
                                <w:numId w:val="31"/>
                              </w:numPr>
                              <w:tabs>
                                <w:tab w:val="left" w:pos="426"/>
                              </w:tabs>
                              <w:spacing w:before="0" w:line="240" w:lineRule="auto"/>
                            </w:pPr>
                            <w:bookmarkStart w:id="73" w:name="_Toc7249996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73"/>
                          </w:p>
                          <w:p w14:paraId="07028C08" w14:textId="77777777" w:rsidR="005033DD" w:rsidRDefault="005033DD"/>
                          <w:p w14:paraId="07C2CF46" w14:textId="77777777" w:rsidR="005033DD" w:rsidRPr="009A12C5" w:rsidRDefault="005033DD" w:rsidP="008B0AFD">
                            <w:pPr>
                              <w:pStyle w:val="Ttulo1"/>
                              <w:numPr>
                                <w:ilvl w:val="0"/>
                                <w:numId w:val="1"/>
                              </w:numPr>
                              <w:tabs>
                                <w:tab w:val="left" w:pos="426"/>
                              </w:tabs>
                              <w:spacing w:before="0" w:line="240" w:lineRule="auto"/>
                              <w:ind w:left="0" w:firstLine="0"/>
                            </w:pPr>
                            <w:bookmarkStart w:id="74" w:name="_Toc72499967"/>
                            <w:r>
                              <w:rPr>
                                <w:rFonts w:ascii="Arial Narrow" w:hAnsi="Arial Narrow"/>
                                <w:color w:val="FFFFFF" w:themeColor="background1"/>
                                <w:sz w:val="24"/>
                                <w:szCs w:val="24"/>
                              </w:rPr>
                              <w:t>JUSTIFICATIVADETALHAMENTO DO OBJETO</w:t>
                            </w:r>
                            <w:bookmarkEnd w:id="74"/>
                          </w:p>
                          <w:p w14:paraId="57966507" w14:textId="77777777" w:rsidR="005033DD" w:rsidRDefault="005033DD"/>
                          <w:p w14:paraId="3FAEAB0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 w:name="_Toc72499968"/>
                            <w:r>
                              <w:rPr>
                                <w:rFonts w:ascii="Arial Narrow" w:hAnsi="Arial Narrow"/>
                                <w:color w:val="FFFFFF" w:themeColor="background1"/>
                                <w:sz w:val="24"/>
                                <w:szCs w:val="24"/>
                              </w:rPr>
                              <w:t>JUSTIFICATIVA</w:t>
                            </w:r>
                            <w:bookmarkEnd w:id="75"/>
                          </w:p>
                          <w:p w14:paraId="2AE37A64" w14:textId="77777777" w:rsidR="005033DD" w:rsidRDefault="005033DD"/>
                          <w:p w14:paraId="73DB222C" w14:textId="77777777" w:rsidR="005033DD" w:rsidRPr="009A12C5" w:rsidRDefault="005033DD" w:rsidP="008B0AFD">
                            <w:pPr>
                              <w:pStyle w:val="Ttulo1"/>
                              <w:numPr>
                                <w:ilvl w:val="0"/>
                                <w:numId w:val="1"/>
                              </w:numPr>
                              <w:tabs>
                                <w:tab w:val="left" w:pos="426"/>
                              </w:tabs>
                              <w:spacing w:before="0" w:line="240" w:lineRule="auto"/>
                              <w:ind w:left="0" w:firstLine="0"/>
                            </w:pPr>
                            <w:bookmarkStart w:id="76" w:name="_Toc72499969"/>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76"/>
                          </w:p>
                          <w:p w14:paraId="38BAD5A4" w14:textId="77777777" w:rsidR="005033DD" w:rsidRDefault="005033DD"/>
                          <w:p w14:paraId="72A2BE88" w14:textId="77777777" w:rsidR="005033DD" w:rsidRPr="009A12C5" w:rsidRDefault="005033DD" w:rsidP="008B0AFD">
                            <w:pPr>
                              <w:pStyle w:val="Ttulo1"/>
                              <w:numPr>
                                <w:ilvl w:val="0"/>
                                <w:numId w:val="1"/>
                              </w:numPr>
                              <w:tabs>
                                <w:tab w:val="left" w:pos="426"/>
                              </w:tabs>
                              <w:spacing w:before="0" w:line="240" w:lineRule="auto"/>
                              <w:ind w:left="0" w:firstLine="0"/>
                            </w:pPr>
                            <w:bookmarkStart w:id="77" w:name="_Toc72499970"/>
                            <w:r>
                              <w:rPr>
                                <w:rFonts w:ascii="Arial Narrow" w:hAnsi="Arial Narrow"/>
                                <w:color w:val="FFFFFF" w:themeColor="background1"/>
                                <w:sz w:val="24"/>
                                <w:szCs w:val="24"/>
                              </w:rPr>
                              <w:t>JUSTIFICATIVADETALHAMENTO DO OBJETO</w:t>
                            </w:r>
                            <w:bookmarkEnd w:id="77"/>
                          </w:p>
                          <w:p w14:paraId="68744BF5" w14:textId="77777777" w:rsidR="005033DD" w:rsidRDefault="005033DD"/>
                          <w:p w14:paraId="5092ED3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 w:name="_Toc72499971"/>
                            <w:r>
                              <w:rPr>
                                <w:rFonts w:ascii="Arial Narrow" w:hAnsi="Arial Narrow"/>
                                <w:color w:val="FFFFFF" w:themeColor="background1"/>
                                <w:sz w:val="24"/>
                                <w:szCs w:val="24"/>
                              </w:rPr>
                              <w:t>JUSTIFICATIVA</w:t>
                            </w:r>
                            <w:bookmarkEnd w:id="78"/>
                          </w:p>
                          <w:p w14:paraId="2FA33072" w14:textId="77777777" w:rsidR="005033DD" w:rsidRDefault="005033DD"/>
                          <w:p w14:paraId="22865A9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 w:name="_Toc7249997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79"/>
                          </w:p>
                          <w:p w14:paraId="174EDA4E" w14:textId="77777777" w:rsidR="005033DD" w:rsidRDefault="005033DD"/>
                          <w:p w14:paraId="4719AEB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 w:name="_Toc72499973"/>
                            <w:r w:rsidRPr="000135DD">
                              <w:rPr>
                                <w:rFonts w:ascii="Arial Narrow" w:hAnsi="Arial Narrow"/>
                                <w:color w:val="FFFFFF" w:themeColor="background1"/>
                                <w:sz w:val="24"/>
                                <w:szCs w:val="24"/>
                              </w:rPr>
                              <w:t>PRAZOS DE EXECUÇÃO DO SERVIÇO E VIGÊNCIA CONTRATUAL</w:t>
                            </w:r>
                            <w:bookmarkEnd w:id="80"/>
                          </w:p>
                          <w:p w14:paraId="3F4F734C" w14:textId="77777777" w:rsidR="005033DD" w:rsidRDefault="005033DD"/>
                          <w:p w14:paraId="660710E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 w:name="_Toc72499974"/>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81"/>
                          </w:p>
                          <w:p w14:paraId="381FABFB" w14:textId="77777777" w:rsidR="005033DD" w:rsidRDefault="005033DD"/>
                          <w:p w14:paraId="32159C05" w14:textId="77777777" w:rsidR="005033DD" w:rsidRPr="009A12C5" w:rsidRDefault="005033DD" w:rsidP="008B0AFD">
                            <w:pPr>
                              <w:pStyle w:val="Ttulo1"/>
                              <w:numPr>
                                <w:ilvl w:val="0"/>
                                <w:numId w:val="1"/>
                              </w:numPr>
                              <w:tabs>
                                <w:tab w:val="left" w:pos="426"/>
                              </w:tabs>
                              <w:spacing w:before="0" w:line="240" w:lineRule="auto"/>
                              <w:ind w:left="0" w:firstLine="0"/>
                            </w:pPr>
                            <w:bookmarkStart w:id="82" w:name="_Toc7249997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82"/>
                          </w:p>
                          <w:p w14:paraId="020F2B82" w14:textId="77777777" w:rsidR="005033DD" w:rsidRDefault="005033DD"/>
                          <w:p w14:paraId="1B04DCD7" w14:textId="77777777" w:rsidR="005033DD" w:rsidRPr="009A12C5" w:rsidRDefault="005033DD" w:rsidP="008B0AFD">
                            <w:pPr>
                              <w:pStyle w:val="Ttulo1"/>
                              <w:numPr>
                                <w:ilvl w:val="0"/>
                                <w:numId w:val="1"/>
                              </w:numPr>
                              <w:tabs>
                                <w:tab w:val="left" w:pos="426"/>
                              </w:tabs>
                              <w:spacing w:before="0" w:line="240" w:lineRule="auto"/>
                              <w:ind w:left="0" w:firstLine="0"/>
                            </w:pPr>
                            <w:bookmarkStart w:id="83" w:name="_Toc72499976"/>
                            <w:r>
                              <w:rPr>
                                <w:rFonts w:ascii="Arial Narrow" w:hAnsi="Arial Narrow"/>
                                <w:color w:val="FFFFFF" w:themeColor="background1"/>
                                <w:sz w:val="24"/>
                                <w:szCs w:val="24"/>
                              </w:rPr>
                              <w:t>JUSTIFICATIVADETALHAMENTO DO OBJETO</w:t>
                            </w:r>
                            <w:bookmarkEnd w:id="83"/>
                          </w:p>
                          <w:p w14:paraId="2498E9F1" w14:textId="77777777" w:rsidR="005033DD" w:rsidRDefault="005033DD"/>
                          <w:p w14:paraId="1953981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 w:name="_Toc72499977"/>
                            <w:r>
                              <w:rPr>
                                <w:rFonts w:ascii="Arial Narrow" w:hAnsi="Arial Narrow"/>
                                <w:color w:val="FFFFFF" w:themeColor="background1"/>
                                <w:sz w:val="24"/>
                                <w:szCs w:val="24"/>
                              </w:rPr>
                              <w:t>JUSTIFICATIVA</w:t>
                            </w:r>
                            <w:bookmarkEnd w:id="84"/>
                          </w:p>
                          <w:p w14:paraId="36FFA15F" w14:textId="77777777" w:rsidR="005033DD" w:rsidRDefault="005033DD"/>
                          <w:p w14:paraId="07DE97A0" w14:textId="77777777" w:rsidR="005033DD" w:rsidRPr="009A12C5" w:rsidRDefault="005033DD" w:rsidP="008B0AFD">
                            <w:pPr>
                              <w:pStyle w:val="Ttulo1"/>
                              <w:numPr>
                                <w:ilvl w:val="0"/>
                                <w:numId w:val="1"/>
                              </w:numPr>
                              <w:tabs>
                                <w:tab w:val="left" w:pos="426"/>
                              </w:tabs>
                              <w:spacing w:before="0" w:line="240" w:lineRule="auto"/>
                              <w:ind w:left="0" w:firstLine="0"/>
                            </w:pPr>
                            <w:bookmarkStart w:id="85" w:name="_Toc7249997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85"/>
                          </w:p>
                          <w:p w14:paraId="016B8E00" w14:textId="77777777" w:rsidR="005033DD" w:rsidRDefault="005033DD"/>
                          <w:p w14:paraId="1633444F" w14:textId="77777777" w:rsidR="005033DD" w:rsidRPr="009A12C5" w:rsidRDefault="005033DD" w:rsidP="008B0AFD">
                            <w:pPr>
                              <w:pStyle w:val="Ttulo1"/>
                              <w:numPr>
                                <w:ilvl w:val="0"/>
                                <w:numId w:val="1"/>
                              </w:numPr>
                              <w:tabs>
                                <w:tab w:val="left" w:pos="426"/>
                              </w:tabs>
                              <w:spacing w:before="0" w:line="240" w:lineRule="auto"/>
                              <w:ind w:left="0" w:firstLine="0"/>
                            </w:pPr>
                            <w:bookmarkStart w:id="86" w:name="_Toc72499979"/>
                            <w:r>
                              <w:rPr>
                                <w:rFonts w:ascii="Arial Narrow" w:hAnsi="Arial Narrow"/>
                                <w:color w:val="FFFFFF" w:themeColor="background1"/>
                                <w:sz w:val="24"/>
                                <w:szCs w:val="24"/>
                              </w:rPr>
                              <w:t>JUSTIFICATIVADETALHAMENTO DO OBJETO</w:t>
                            </w:r>
                            <w:bookmarkEnd w:id="45"/>
                            <w:bookmarkEnd w:id="46"/>
                            <w:bookmarkEnd w:id="86"/>
                          </w:p>
                        </w:txbxContent>
                      </wps:txbx>
                      <wps:bodyPr rot="0" vert="horz" wrap="square" lIns="91440" tIns="45720" rIns="91440" bIns="45720" anchor="t" anchorCtr="0">
                        <a:noAutofit/>
                      </wps:bodyPr>
                    </wps:wsp>
                  </a:graphicData>
                </a:graphic>
              </wp:inline>
            </w:drawing>
          </mc:Choice>
          <mc:Fallback>
            <w:pict>
              <v:shape w14:anchorId="13ACA48F" 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H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acLPrixC3KZ/IQsU+M6f2hSYvuO2cD&#10;3WVK/e0JnOLMvLfkw/NiuYyXPy2Wq9MFLdzhzvZwB6wgqKgLm6abkB6MyMLiFfm11slK0dhTJXPJ&#10;dEeTLHOb4iNwuE6nfr566x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m10HpAIAAD0FAAAOAAAAAAAAAAAAAAAAAC4CAABk&#10;cnMvZTJvRG9jLnhtbFBLAQItABQABgAIAAAAIQCRRn0z2gAAAAQBAAAPAAAAAAAAAAAAAAAAAP4E&#10;AABkcnMvZG93bnJldi54bWxQSwUGAAAAAAQABADzAAAABQYAAAAA&#10;" fillcolor="#1f497d [3215]" stroked="f" strokeweight="1.5pt">
                <v:textbox>
                  <w:txbxContent>
                    <w:p w14:paraId="74D9901E" w14:textId="77777777" w:rsidR="005033DD" w:rsidRPr="00515AE8" w:rsidRDefault="005033DD" w:rsidP="004154E0">
                      <w:pPr>
                        <w:pStyle w:val="Ttulo1"/>
                        <w:numPr>
                          <w:ilvl w:val="0"/>
                          <w:numId w:val="60"/>
                        </w:numPr>
                        <w:tabs>
                          <w:tab w:val="left" w:pos="426"/>
                        </w:tabs>
                        <w:spacing w:before="0" w:line="240" w:lineRule="auto"/>
                        <w:ind w:left="993"/>
                        <w:rPr>
                          <w:rFonts w:ascii="Arial Narrow" w:hAnsi="Arial Narrow"/>
                          <w:color w:val="FFFFFF" w:themeColor="background1"/>
                          <w:sz w:val="24"/>
                          <w:szCs w:val="24"/>
                        </w:rPr>
                      </w:pPr>
                      <w:bookmarkStart w:id="128" w:name="_Toc72499939"/>
                      <w:bookmarkStart w:id="129" w:name="_Toc427228727"/>
                      <w:bookmarkStart w:id="130" w:name="_Toc71703565"/>
                      <w:r>
                        <w:rPr>
                          <w:rFonts w:ascii="Arial Narrow" w:hAnsi="Arial Narrow"/>
                          <w:color w:val="FFFFFF" w:themeColor="background1"/>
                          <w:sz w:val="24"/>
                          <w:szCs w:val="24"/>
                        </w:rPr>
                        <w:t>DETALHAMENTO DO OBJETO</w:t>
                      </w:r>
                    </w:p>
                    <w:p w14:paraId="597AB70C" w14:textId="77777777" w:rsidR="005033DD" w:rsidRDefault="005033DD"/>
                    <w:p w14:paraId="53CD33C8"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2485321" w14:textId="77777777" w:rsidR="005033DD" w:rsidRDefault="005033DD"/>
                    <w:p w14:paraId="2BA9D9C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E156BE3" w14:textId="77777777" w:rsidR="005033DD" w:rsidRDefault="005033DD"/>
                    <w:p w14:paraId="06D8A8DA"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D26E50" w14:textId="77777777" w:rsidR="005033DD" w:rsidRDefault="005033DD"/>
                    <w:p w14:paraId="63DED8F7"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73656C4" w14:textId="77777777" w:rsidR="005033DD" w:rsidRDefault="005033DD"/>
                    <w:p w14:paraId="7AAB91A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2FF24E9" w14:textId="77777777" w:rsidR="005033DD" w:rsidRDefault="005033DD"/>
                    <w:p w14:paraId="3137BA8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FB1273" w14:textId="77777777" w:rsidR="005033DD" w:rsidRDefault="005033DD"/>
                    <w:p w14:paraId="57FF9DF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5C04EB" w14:textId="77777777" w:rsidR="005033DD" w:rsidRDefault="005033DD"/>
                    <w:p w14:paraId="59356C5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189E539" w14:textId="77777777" w:rsidR="005033DD" w:rsidRDefault="005033DD"/>
                    <w:p w14:paraId="522BAE92"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D50269" w14:textId="77777777" w:rsidR="005033DD" w:rsidRDefault="005033DD"/>
                    <w:p w14:paraId="36CA5B26"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1794F4" w14:textId="77777777" w:rsidR="005033DD" w:rsidRDefault="005033DD"/>
                    <w:p w14:paraId="7FBA077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EBC59BD" w14:textId="77777777" w:rsidR="005033DD" w:rsidRDefault="005033DD"/>
                    <w:p w14:paraId="3ACB597D"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634E23C" w14:textId="77777777" w:rsidR="005033DD" w:rsidRDefault="005033DD"/>
                    <w:p w14:paraId="55D7D8C2"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4A376D2" w14:textId="77777777" w:rsidR="005033DD" w:rsidRDefault="005033DD"/>
                    <w:p w14:paraId="1E12492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E8D4877" w14:textId="77777777" w:rsidR="005033DD" w:rsidRDefault="005033DD"/>
                    <w:p w14:paraId="4D21DB4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6E597F8" w14:textId="77777777" w:rsidR="005033DD" w:rsidRDefault="005033DD"/>
                    <w:p w14:paraId="5103DDE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C640A4F" w14:textId="77777777" w:rsidR="005033DD" w:rsidRDefault="005033DD"/>
                    <w:p w14:paraId="44EC3F0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63BEB6E" w14:textId="77777777" w:rsidR="005033DD" w:rsidRDefault="005033DD"/>
                    <w:p w14:paraId="33C3B1A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5833393" w14:textId="77777777" w:rsidR="005033DD" w:rsidRDefault="005033DD"/>
                    <w:p w14:paraId="455E7B6C"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4B1C329" w14:textId="77777777" w:rsidR="005033DD" w:rsidRDefault="005033DD"/>
                    <w:p w14:paraId="4298EF6F"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026529D" w14:textId="77777777" w:rsidR="005033DD" w:rsidRDefault="005033DD"/>
                    <w:p w14:paraId="593C09F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57BDD2" w14:textId="77777777" w:rsidR="005033DD" w:rsidRDefault="005033DD"/>
                    <w:p w14:paraId="141A0F2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6C37048" w14:textId="77777777" w:rsidR="005033DD" w:rsidRDefault="005033DD"/>
                    <w:p w14:paraId="52B7475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C38652A" w14:textId="77777777" w:rsidR="005033DD" w:rsidRDefault="005033DD"/>
                    <w:p w14:paraId="7A8DDB9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2D2550" w14:textId="77777777" w:rsidR="005033DD" w:rsidRDefault="005033DD"/>
                    <w:p w14:paraId="71FD4D9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D96B0C3" w14:textId="77777777" w:rsidR="005033DD" w:rsidRDefault="005033DD"/>
                    <w:p w14:paraId="3907FC1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25EAA44" w14:textId="77777777" w:rsidR="005033DD" w:rsidRDefault="005033DD"/>
                    <w:p w14:paraId="04B6B71E" w14:textId="77777777" w:rsidR="005033DD" w:rsidRPr="009A12C5" w:rsidRDefault="005033DD" w:rsidP="004154E0">
                      <w:pPr>
                        <w:pStyle w:val="Ttulo1"/>
                        <w:numPr>
                          <w:ilvl w:val="0"/>
                          <w:numId w:val="3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9BA728" w14:textId="77777777" w:rsidR="005033DD" w:rsidRDefault="005033DD"/>
                    <w:p w14:paraId="1E688F47"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4D54C3" w14:textId="77777777" w:rsidR="005033DD" w:rsidRDefault="005033DD"/>
                    <w:p w14:paraId="2DB978A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F55B6BE" w14:textId="77777777" w:rsidR="005033DD" w:rsidRDefault="005033DD"/>
                    <w:p w14:paraId="56507356"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7657BB0" w14:textId="77777777" w:rsidR="005033DD" w:rsidRDefault="005033DD"/>
                    <w:p w14:paraId="3B46F9C9"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E96E9C" w14:textId="77777777" w:rsidR="005033DD" w:rsidRDefault="005033DD"/>
                    <w:p w14:paraId="1245214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11B5D85" w14:textId="77777777" w:rsidR="005033DD" w:rsidRDefault="005033DD"/>
                    <w:p w14:paraId="11DF62E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E2ED00" w14:textId="77777777" w:rsidR="005033DD" w:rsidRDefault="005033DD"/>
                    <w:p w14:paraId="39AAE23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BB64062" w14:textId="77777777" w:rsidR="005033DD" w:rsidRDefault="005033DD"/>
                    <w:p w14:paraId="49D0E3F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DC65804" w14:textId="77777777" w:rsidR="005033DD" w:rsidRDefault="005033DD"/>
                    <w:p w14:paraId="6D2B70C2"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691C47A" w14:textId="77777777" w:rsidR="005033DD" w:rsidRDefault="005033DD"/>
                    <w:p w14:paraId="112B5BDB"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76FAABD" w14:textId="77777777" w:rsidR="005033DD" w:rsidRDefault="005033DD"/>
                    <w:p w14:paraId="21F5E7C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1C8C1CF" w14:textId="77777777" w:rsidR="005033DD" w:rsidRDefault="005033DD"/>
                    <w:p w14:paraId="3DC01537" w14:textId="77777777" w:rsidR="005033DD" w:rsidRPr="009A12C5" w:rsidRDefault="005033DD"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CFAB1EE" w14:textId="77777777" w:rsidR="005033DD" w:rsidRDefault="005033DD"/>
                    <w:p w14:paraId="0888ADDD" w14:textId="77777777" w:rsidR="005033DD" w:rsidRPr="009A12C5" w:rsidRDefault="005033DD"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E82A5D0" w14:textId="77777777" w:rsidR="005033DD" w:rsidRDefault="005033DD"/>
                    <w:p w14:paraId="7520150B" w14:textId="77777777" w:rsidR="005033DD" w:rsidRPr="007408A5" w:rsidRDefault="005033DD" w:rsidP="004154E0">
                      <w:pPr>
                        <w:pStyle w:val="Ttulo1"/>
                        <w:numPr>
                          <w:ilvl w:val="0"/>
                          <w:numId w:val="37"/>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AD44A31" w14:textId="77777777" w:rsidR="005033DD" w:rsidRDefault="005033DD"/>
                    <w:p w14:paraId="6D2F3C19"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821867D" w14:textId="77777777" w:rsidR="005033DD" w:rsidRDefault="005033DD"/>
                    <w:p w14:paraId="4931498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2DF3510" w14:textId="77777777" w:rsidR="005033DD" w:rsidRDefault="005033DD"/>
                    <w:p w14:paraId="480358F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377DCE3" w14:textId="77777777" w:rsidR="005033DD" w:rsidRDefault="005033DD"/>
                    <w:p w14:paraId="6861B7F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7DAA3B2" w14:textId="77777777" w:rsidR="005033DD" w:rsidRDefault="005033DD"/>
                    <w:p w14:paraId="69C6A2E7"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645D73" w14:textId="77777777" w:rsidR="005033DD" w:rsidRDefault="005033DD"/>
                    <w:p w14:paraId="1961BCF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559B7F23" w14:textId="77777777" w:rsidR="005033DD" w:rsidRDefault="005033DD"/>
                    <w:p w14:paraId="4969440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359A4" w14:textId="77777777" w:rsidR="005033DD" w:rsidRDefault="005033DD"/>
                    <w:p w14:paraId="0C72E30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E7BBC4A" w14:textId="77777777" w:rsidR="005033DD" w:rsidRDefault="005033DD"/>
                    <w:p w14:paraId="5BF3205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92BE7E5" w14:textId="77777777" w:rsidR="005033DD" w:rsidRDefault="005033DD"/>
                    <w:p w14:paraId="446C0A9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FDE365D" w14:textId="77777777" w:rsidR="005033DD" w:rsidRDefault="005033DD"/>
                    <w:p w14:paraId="0AD877E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D7BFABC" w14:textId="77777777" w:rsidR="005033DD" w:rsidRDefault="005033DD"/>
                    <w:p w14:paraId="084ECBC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1EC3DBA" w14:textId="77777777" w:rsidR="005033DD" w:rsidRDefault="005033DD"/>
                    <w:p w14:paraId="6F08D76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3C1AD4" w14:textId="77777777" w:rsidR="005033DD" w:rsidRDefault="005033DD"/>
                    <w:p w14:paraId="39DE0877"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5F781B8" w14:textId="77777777" w:rsidR="005033DD" w:rsidRDefault="005033DD"/>
                    <w:p w14:paraId="5338241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BCC912B" w14:textId="77777777" w:rsidR="005033DD" w:rsidRDefault="005033DD"/>
                    <w:p w14:paraId="61E9F52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76F1E3A" w14:textId="77777777" w:rsidR="005033DD" w:rsidRDefault="005033DD"/>
                    <w:p w14:paraId="2CE78C56"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9FF7CFC" w14:textId="77777777" w:rsidR="005033DD" w:rsidRDefault="005033DD"/>
                    <w:p w14:paraId="696A9CCC"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A0E225D" w14:textId="77777777" w:rsidR="005033DD" w:rsidRDefault="005033DD"/>
                    <w:p w14:paraId="4B4924F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01C4078" w14:textId="77777777" w:rsidR="005033DD" w:rsidRDefault="005033DD"/>
                    <w:p w14:paraId="66E2178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AD9161" w14:textId="77777777" w:rsidR="005033DD" w:rsidRDefault="005033DD"/>
                    <w:p w14:paraId="3FAEE8F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42C2472" w14:textId="77777777" w:rsidR="005033DD" w:rsidRDefault="005033DD"/>
                    <w:p w14:paraId="1C7F05A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08A225" w14:textId="77777777" w:rsidR="005033DD" w:rsidRDefault="005033DD"/>
                    <w:p w14:paraId="7641546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3501A5C" w14:textId="77777777" w:rsidR="005033DD" w:rsidRDefault="005033DD"/>
                    <w:p w14:paraId="7310099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4C1130" w14:textId="77777777" w:rsidR="005033DD" w:rsidRDefault="005033DD"/>
                    <w:p w14:paraId="063C2EB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DD7DE05" w14:textId="77777777" w:rsidR="005033DD" w:rsidRDefault="005033DD"/>
                    <w:p w14:paraId="6D6D359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1AEB309" w14:textId="77777777" w:rsidR="005033DD" w:rsidRDefault="005033DD"/>
                    <w:p w14:paraId="7617226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090BEB5" w14:textId="77777777" w:rsidR="005033DD" w:rsidRDefault="005033DD"/>
                    <w:p w14:paraId="7BF1238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CEDFDE3" w14:textId="77777777" w:rsidR="005033DD" w:rsidRDefault="005033DD"/>
                    <w:p w14:paraId="0131DEB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138A4BB" w14:textId="77777777" w:rsidR="005033DD" w:rsidRDefault="005033DD"/>
                    <w:p w14:paraId="25148CE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06D44D2" w14:textId="77777777" w:rsidR="005033DD" w:rsidRDefault="005033DD"/>
                    <w:p w14:paraId="1AF5DECB"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570D58E" w14:textId="77777777" w:rsidR="005033DD" w:rsidRDefault="005033DD"/>
                    <w:p w14:paraId="34BD913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777A7CA" w14:textId="77777777" w:rsidR="005033DD" w:rsidRDefault="005033DD"/>
                    <w:p w14:paraId="746CE9E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156A7AD" w14:textId="77777777" w:rsidR="005033DD" w:rsidRDefault="005033DD"/>
                    <w:p w14:paraId="446B607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01C5A" w14:textId="77777777" w:rsidR="005033DD" w:rsidRDefault="005033DD"/>
                    <w:p w14:paraId="102C9D36"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A97E567" w14:textId="77777777" w:rsidR="005033DD" w:rsidRDefault="005033DD"/>
                    <w:p w14:paraId="50487084"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6115877" w14:textId="77777777" w:rsidR="005033DD" w:rsidRDefault="005033DD"/>
                    <w:p w14:paraId="627B7EE8"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6C07488" w14:textId="77777777" w:rsidR="005033DD" w:rsidRDefault="005033DD"/>
                    <w:p w14:paraId="10434E9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2BA246" w14:textId="77777777" w:rsidR="005033DD" w:rsidRDefault="005033DD"/>
                    <w:p w14:paraId="01FD049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2A6C2D1" w14:textId="77777777" w:rsidR="005033DD" w:rsidRDefault="005033DD"/>
                    <w:p w14:paraId="328CB1B7" w14:textId="77777777" w:rsidR="005033DD" w:rsidRPr="00515AE8" w:rsidRDefault="005033DD" w:rsidP="004154E0">
                      <w:pPr>
                        <w:pStyle w:val="Ttulo1"/>
                        <w:numPr>
                          <w:ilvl w:val="0"/>
                          <w:numId w:val="60"/>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28"/>
                    </w:p>
                    <w:p w14:paraId="5A8A8648" w14:textId="77777777" w:rsidR="005033DD" w:rsidRDefault="005033DD"/>
                    <w:p w14:paraId="0F4E58F8" w14:textId="77777777" w:rsidR="005033DD" w:rsidRPr="009A12C5" w:rsidRDefault="005033DD" w:rsidP="008B0AFD">
                      <w:pPr>
                        <w:pStyle w:val="Ttulo1"/>
                        <w:numPr>
                          <w:ilvl w:val="0"/>
                          <w:numId w:val="1"/>
                        </w:numPr>
                        <w:tabs>
                          <w:tab w:val="left" w:pos="426"/>
                        </w:tabs>
                        <w:spacing w:before="0" w:line="240" w:lineRule="auto"/>
                        <w:ind w:left="0" w:firstLine="0"/>
                      </w:pPr>
                      <w:bookmarkStart w:id="131" w:name="_Toc72499940"/>
                      <w:r>
                        <w:rPr>
                          <w:rFonts w:ascii="Arial Narrow" w:hAnsi="Arial Narrow"/>
                          <w:color w:val="FFFFFF" w:themeColor="background1"/>
                          <w:sz w:val="24"/>
                          <w:szCs w:val="24"/>
                        </w:rPr>
                        <w:t>JUSTIFICATIVADETALHAMENTO DO OBJETO</w:t>
                      </w:r>
                      <w:bookmarkEnd w:id="131"/>
                    </w:p>
                    <w:p w14:paraId="4BB7C948" w14:textId="77777777" w:rsidR="005033DD" w:rsidRDefault="005033DD"/>
                    <w:p w14:paraId="64B1A8EB"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2" w:name="_Toc72499941"/>
                      <w:r>
                        <w:rPr>
                          <w:rFonts w:ascii="Arial Narrow" w:hAnsi="Arial Narrow"/>
                          <w:color w:val="FFFFFF" w:themeColor="background1"/>
                          <w:sz w:val="24"/>
                          <w:szCs w:val="24"/>
                        </w:rPr>
                        <w:t>JUSTIFICATIVA</w:t>
                      </w:r>
                      <w:bookmarkEnd w:id="132"/>
                    </w:p>
                    <w:p w14:paraId="0EAA3071" w14:textId="77777777" w:rsidR="005033DD" w:rsidRDefault="005033DD"/>
                    <w:p w14:paraId="32111633" w14:textId="77777777" w:rsidR="005033DD" w:rsidRPr="009A12C5" w:rsidRDefault="005033DD" w:rsidP="008B0AFD">
                      <w:pPr>
                        <w:pStyle w:val="Ttulo1"/>
                        <w:numPr>
                          <w:ilvl w:val="0"/>
                          <w:numId w:val="1"/>
                        </w:numPr>
                        <w:tabs>
                          <w:tab w:val="left" w:pos="426"/>
                        </w:tabs>
                        <w:spacing w:before="0" w:line="240" w:lineRule="auto"/>
                        <w:ind w:left="0" w:firstLine="0"/>
                      </w:pPr>
                      <w:bookmarkStart w:id="133" w:name="_Toc7249994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33"/>
                    </w:p>
                    <w:p w14:paraId="548D7060" w14:textId="77777777" w:rsidR="005033DD" w:rsidRDefault="005033DD"/>
                    <w:p w14:paraId="511D0883" w14:textId="77777777" w:rsidR="005033DD" w:rsidRPr="009A12C5" w:rsidRDefault="005033DD" w:rsidP="008B0AFD">
                      <w:pPr>
                        <w:pStyle w:val="Ttulo1"/>
                        <w:numPr>
                          <w:ilvl w:val="0"/>
                          <w:numId w:val="1"/>
                        </w:numPr>
                        <w:tabs>
                          <w:tab w:val="left" w:pos="426"/>
                        </w:tabs>
                        <w:spacing w:before="0" w:line="240" w:lineRule="auto"/>
                        <w:ind w:left="0" w:firstLine="0"/>
                      </w:pPr>
                      <w:bookmarkStart w:id="134" w:name="_Toc72499943"/>
                      <w:r>
                        <w:rPr>
                          <w:rFonts w:ascii="Arial Narrow" w:hAnsi="Arial Narrow"/>
                          <w:color w:val="FFFFFF" w:themeColor="background1"/>
                          <w:sz w:val="24"/>
                          <w:szCs w:val="24"/>
                        </w:rPr>
                        <w:t>JUSTIFICATIVADETALHAMENTO DO OBJETO</w:t>
                      </w:r>
                      <w:bookmarkEnd w:id="134"/>
                    </w:p>
                    <w:p w14:paraId="61DC6A2C" w14:textId="77777777" w:rsidR="005033DD" w:rsidRDefault="005033DD"/>
                    <w:p w14:paraId="5FE1F8F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5" w:name="_Toc72499944"/>
                      <w:r>
                        <w:rPr>
                          <w:rFonts w:ascii="Arial Narrow" w:hAnsi="Arial Narrow"/>
                          <w:color w:val="FFFFFF" w:themeColor="background1"/>
                          <w:sz w:val="24"/>
                          <w:szCs w:val="24"/>
                        </w:rPr>
                        <w:t>JUSTIFICATIVA</w:t>
                      </w:r>
                      <w:bookmarkEnd w:id="135"/>
                    </w:p>
                    <w:p w14:paraId="7B1A0E66" w14:textId="77777777" w:rsidR="005033DD" w:rsidRDefault="005033DD"/>
                    <w:p w14:paraId="31A74F00"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6" w:name="_Toc7249994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36"/>
                    </w:p>
                    <w:p w14:paraId="7A8E74DC" w14:textId="77777777" w:rsidR="005033DD" w:rsidRDefault="005033DD"/>
                    <w:p w14:paraId="46260F29"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7" w:name="_Toc72499946"/>
                      <w:r w:rsidRPr="000135DD">
                        <w:rPr>
                          <w:rFonts w:ascii="Arial Narrow" w:hAnsi="Arial Narrow"/>
                          <w:color w:val="FFFFFF" w:themeColor="background1"/>
                          <w:sz w:val="24"/>
                          <w:szCs w:val="24"/>
                        </w:rPr>
                        <w:t>PRAZOS DE EXECUÇÃO DO SERVIÇO E VIGÊNCIA CONTRATUAL</w:t>
                      </w:r>
                      <w:bookmarkEnd w:id="137"/>
                    </w:p>
                    <w:p w14:paraId="3D207FD2" w14:textId="77777777" w:rsidR="005033DD" w:rsidRDefault="005033DD"/>
                    <w:p w14:paraId="22D472A8"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8" w:name="_Toc7249994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38"/>
                    </w:p>
                    <w:p w14:paraId="4B3F68ED" w14:textId="77777777" w:rsidR="005033DD" w:rsidRDefault="005033DD"/>
                    <w:p w14:paraId="5AA93A64" w14:textId="77777777" w:rsidR="005033DD" w:rsidRPr="009A12C5" w:rsidRDefault="005033DD" w:rsidP="008B0AFD">
                      <w:pPr>
                        <w:pStyle w:val="Ttulo1"/>
                        <w:numPr>
                          <w:ilvl w:val="0"/>
                          <w:numId w:val="1"/>
                        </w:numPr>
                        <w:tabs>
                          <w:tab w:val="left" w:pos="426"/>
                        </w:tabs>
                        <w:spacing w:before="0" w:line="240" w:lineRule="auto"/>
                        <w:ind w:left="0" w:firstLine="0"/>
                      </w:pPr>
                      <w:bookmarkStart w:id="139" w:name="_Toc7249994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39"/>
                    </w:p>
                    <w:p w14:paraId="2931F68E" w14:textId="77777777" w:rsidR="005033DD" w:rsidRDefault="005033DD"/>
                    <w:p w14:paraId="7CCC7275" w14:textId="77777777" w:rsidR="005033DD" w:rsidRPr="009A12C5" w:rsidRDefault="005033DD" w:rsidP="008B0AFD">
                      <w:pPr>
                        <w:pStyle w:val="Ttulo1"/>
                        <w:numPr>
                          <w:ilvl w:val="0"/>
                          <w:numId w:val="1"/>
                        </w:numPr>
                        <w:tabs>
                          <w:tab w:val="left" w:pos="426"/>
                        </w:tabs>
                        <w:spacing w:before="0" w:line="240" w:lineRule="auto"/>
                        <w:ind w:left="0" w:firstLine="0"/>
                      </w:pPr>
                      <w:bookmarkStart w:id="140" w:name="_Toc72499949"/>
                      <w:r>
                        <w:rPr>
                          <w:rFonts w:ascii="Arial Narrow" w:hAnsi="Arial Narrow"/>
                          <w:color w:val="FFFFFF" w:themeColor="background1"/>
                          <w:sz w:val="24"/>
                          <w:szCs w:val="24"/>
                        </w:rPr>
                        <w:t>JUSTIFICATIVADETALHAMENTO DO OBJETO</w:t>
                      </w:r>
                      <w:bookmarkEnd w:id="140"/>
                    </w:p>
                    <w:p w14:paraId="4A5000A4" w14:textId="77777777" w:rsidR="005033DD" w:rsidRDefault="005033DD"/>
                    <w:p w14:paraId="7A358371"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1" w:name="_Toc72499950"/>
                      <w:r>
                        <w:rPr>
                          <w:rFonts w:ascii="Arial Narrow" w:hAnsi="Arial Narrow"/>
                          <w:color w:val="FFFFFF" w:themeColor="background1"/>
                          <w:sz w:val="24"/>
                          <w:szCs w:val="24"/>
                        </w:rPr>
                        <w:t>JUSTIFICATIVA</w:t>
                      </w:r>
                      <w:bookmarkEnd w:id="141"/>
                    </w:p>
                    <w:p w14:paraId="72008D85" w14:textId="77777777" w:rsidR="005033DD" w:rsidRDefault="005033DD"/>
                    <w:p w14:paraId="1A4210BE" w14:textId="77777777" w:rsidR="005033DD" w:rsidRPr="009A12C5" w:rsidRDefault="005033DD" w:rsidP="008B0AFD">
                      <w:pPr>
                        <w:pStyle w:val="Ttulo1"/>
                        <w:numPr>
                          <w:ilvl w:val="0"/>
                          <w:numId w:val="1"/>
                        </w:numPr>
                        <w:tabs>
                          <w:tab w:val="left" w:pos="426"/>
                        </w:tabs>
                        <w:spacing w:before="0" w:line="240" w:lineRule="auto"/>
                        <w:ind w:left="0" w:firstLine="0"/>
                      </w:pPr>
                      <w:bookmarkStart w:id="142" w:name="_Toc7249995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42"/>
                    </w:p>
                    <w:p w14:paraId="73891260" w14:textId="77777777" w:rsidR="005033DD" w:rsidRDefault="005033DD"/>
                    <w:p w14:paraId="6C92E668" w14:textId="77777777" w:rsidR="005033DD" w:rsidRPr="009A12C5" w:rsidRDefault="005033DD" w:rsidP="008B0AFD">
                      <w:pPr>
                        <w:pStyle w:val="Ttulo1"/>
                        <w:numPr>
                          <w:ilvl w:val="0"/>
                          <w:numId w:val="1"/>
                        </w:numPr>
                        <w:tabs>
                          <w:tab w:val="left" w:pos="426"/>
                        </w:tabs>
                        <w:spacing w:before="0" w:line="240" w:lineRule="auto"/>
                        <w:ind w:left="0" w:firstLine="0"/>
                      </w:pPr>
                      <w:bookmarkStart w:id="143" w:name="_Toc72499952"/>
                      <w:r>
                        <w:rPr>
                          <w:rFonts w:ascii="Arial Narrow" w:hAnsi="Arial Narrow"/>
                          <w:color w:val="FFFFFF" w:themeColor="background1"/>
                          <w:sz w:val="24"/>
                          <w:szCs w:val="24"/>
                        </w:rPr>
                        <w:t>JUSTIFICATIVADETALHAMENTO DO OBJETO</w:t>
                      </w:r>
                      <w:bookmarkEnd w:id="143"/>
                    </w:p>
                    <w:p w14:paraId="5A9E1599" w14:textId="77777777" w:rsidR="005033DD" w:rsidRDefault="005033DD"/>
                    <w:p w14:paraId="7DAF651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44" w:name="_Toc72499953"/>
                      <w:r>
                        <w:rPr>
                          <w:rFonts w:ascii="Arial Narrow" w:hAnsi="Arial Narrow"/>
                          <w:color w:val="FFFFFF" w:themeColor="background1"/>
                          <w:sz w:val="24"/>
                          <w:szCs w:val="24"/>
                        </w:rPr>
                        <w:t>JUSTIFICATIVA</w:t>
                      </w:r>
                      <w:bookmarkEnd w:id="144"/>
                    </w:p>
                    <w:p w14:paraId="4CC74E99" w14:textId="77777777" w:rsidR="005033DD" w:rsidRDefault="005033DD"/>
                    <w:p w14:paraId="151F12A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5" w:name="_Toc7249995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45"/>
                    </w:p>
                    <w:p w14:paraId="641A9C87" w14:textId="77777777" w:rsidR="005033DD" w:rsidRDefault="005033DD"/>
                    <w:p w14:paraId="6BF3D26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6" w:name="_Toc72499955"/>
                      <w:r w:rsidRPr="000135DD">
                        <w:rPr>
                          <w:rFonts w:ascii="Arial Narrow" w:hAnsi="Arial Narrow"/>
                          <w:color w:val="FFFFFF" w:themeColor="background1"/>
                          <w:sz w:val="24"/>
                          <w:szCs w:val="24"/>
                        </w:rPr>
                        <w:t>PRAZOS DE EXECUÇÃO DO SERVIÇO E VIGÊNCIA CONTRATUAL</w:t>
                      </w:r>
                      <w:bookmarkEnd w:id="146"/>
                    </w:p>
                    <w:p w14:paraId="03DC1184" w14:textId="77777777" w:rsidR="005033DD" w:rsidRDefault="005033DD"/>
                    <w:p w14:paraId="2C98A2B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7" w:name="_Toc7249995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47"/>
                    </w:p>
                    <w:p w14:paraId="76A7DF75" w14:textId="77777777" w:rsidR="005033DD" w:rsidRDefault="005033DD"/>
                    <w:p w14:paraId="2134918E"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8" w:name="_Toc7249995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48"/>
                    </w:p>
                    <w:p w14:paraId="78C0A669" w14:textId="77777777" w:rsidR="005033DD" w:rsidRDefault="005033DD"/>
                    <w:p w14:paraId="11BD025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9" w:name="_Toc72499958"/>
                      <w:r w:rsidRPr="000135DD">
                        <w:rPr>
                          <w:rFonts w:ascii="Arial Narrow" w:hAnsi="Arial Narrow"/>
                          <w:color w:val="FFFFFF" w:themeColor="background1"/>
                          <w:sz w:val="24"/>
                          <w:szCs w:val="24"/>
                        </w:rPr>
                        <w:t>PRAZOS DE EXECUÇÃO DO SERVIÇO E VIGÊNCIA CONTRATUAL</w:t>
                      </w:r>
                      <w:bookmarkEnd w:id="149"/>
                    </w:p>
                    <w:p w14:paraId="1B0F37D8" w14:textId="77777777" w:rsidR="005033DD" w:rsidRDefault="005033DD"/>
                    <w:p w14:paraId="31DE1F7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0" w:name="_Toc72499959"/>
                      <w:r w:rsidRPr="000135DD">
                        <w:rPr>
                          <w:rFonts w:ascii="Arial Narrow" w:hAnsi="Arial Narrow"/>
                          <w:color w:val="FFFFFF" w:themeColor="background1"/>
                          <w:sz w:val="24"/>
                          <w:szCs w:val="24"/>
                        </w:rPr>
                        <w:t>CRONOGRAMA DE EXECUÇÃOPRAZOS DE EXECUÇÃO DO SERVIÇO E VIGÊNCIA CONTRATUAL</w:t>
                      </w:r>
                      <w:bookmarkEnd w:id="150"/>
                    </w:p>
                    <w:p w14:paraId="316971A5" w14:textId="77777777" w:rsidR="005033DD" w:rsidRDefault="005033DD"/>
                    <w:p w14:paraId="35398BE0"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1" w:name="_Toc72499960"/>
                      <w:r w:rsidRPr="000135DD">
                        <w:rPr>
                          <w:rFonts w:ascii="Arial Narrow" w:hAnsi="Arial Narrow"/>
                          <w:color w:val="FFFFFF" w:themeColor="background1"/>
                          <w:sz w:val="24"/>
                          <w:szCs w:val="24"/>
                        </w:rPr>
                        <w:t>CRONOGRAMA DE EXECUÇÃO</w:t>
                      </w:r>
                      <w:bookmarkEnd w:id="151"/>
                    </w:p>
                    <w:p w14:paraId="7BB7EE68" w14:textId="77777777" w:rsidR="005033DD" w:rsidRDefault="005033DD"/>
                    <w:p w14:paraId="5A420A69"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2" w:name="_Toc7249996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52"/>
                    </w:p>
                    <w:p w14:paraId="32963716" w14:textId="77777777" w:rsidR="005033DD" w:rsidRDefault="005033DD"/>
                    <w:p w14:paraId="47CC11C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3" w:name="_Toc7249996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53"/>
                    </w:p>
                    <w:p w14:paraId="7AD2970B" w14:textId="77777777" w:rsidR="005033DD" w:rsidRDefault="005033DD"/>
                    <w:p w14:paraId="7BF97116"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4" w:name="_Toc7249996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54"/>
                    </w:p>
                    <w:p w14:paraId="2B744F01" w14:textId="77777777" w:rsidR="005033DD" w:rsidRDefault="005033DD"/>
                    <w:p w14:paraId="2807B68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5" w:name="_Toc72499964"/>
                      <w:r w:rsidRPr="000135DD">
                        <w:rPr>
                          <w:rFonts w:ascii="Arial Narrow" w:hAnsi="Arial Narrow"/>
                          <w:color w:val="FFFFFF" w:themeColor="background1"/>
                          <w:sz w:val="24"/>
                          <w:szCs w:val="24"/>
                        </w:rPr>
                        <w:t>PRAZOS DE EXECUÇÃO DO SERVIÇO E VIGÊNCIA CONTRATUAL</w:t>
                      </w:r>
                      <w:bookmarkEnd w:id="155"/>
                    </w:p>
                    <w:p w14:paraId="4AF11DDF" w14:textId="77777777" w:rsidR="005033DD" w:rsidRDefault="005033DD"/>
                    <w:p w14:paraId="1F13D7E5"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6" w:name="_Toc72499965"/>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56"/>
                    </w:p>
                    <w:p w14:paraId="574E2489" w14:textId="77777777" w:rsidR="005033DD" w:rsidRDefault="005033DD"/>
                    <w:p w14:paraId="6BDC8C62" w14:textId="77777777" w:rsidR="005033DD" w:rsidRPr="009A12C5" w:rsidRDefault="005033DD" w:rsidP="004154E0">
                      <w:pPr>
                        <w:pStyle w:val="Ttulo1"/>
                        <w:numPr>
                          <w:ilvl w:val="0"/>
                          <w:numId w:val="31"/>
                        </w:numPr>
                        <w:tabs>
                          <w:tab w:val="left" w:pos="426"/>
                        </w:tabs>
                        <w:spacing w:before="0" w:line="240" w:lineRule="auto"/>
                      </w:pPr>
                      <w:bookmarkStart w:id="157" w:name="_Toc7249996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57"/>
                    </w:p>
                    <w:p w14:paraId="07028C08" w14:textId="77777777" w:rsidR="005033DD" w:rsidRDefault="005033DD"/>
                    <w:p w14:paraId="07C2CF46" w14:textId="77777777" w:rsidR="005033DD" w:rsidRPr="009A12C5" w:rsidRDefault="005033DD" w:rsidP="008B0AFD">
                      <w:pPr>
                        <w:pStyle w:val="Ttulo1"/>
                        <w:numPr>
                          <w:ilvl w:val="0"/>
                          <w:numId w:val="1"/>
                        </w:numPr>
                        <w:tabs>
                          <w:tab w:val="left" w:pos="426"/>
                        </w:tabs>
                        <w:spacing w:before="0" w:line="240" w:lineRule="auto"/>
                        <w:ind w:left="0" w:firstLine="0"/>
                      </w:pPr>
                      <w:bookmarkStart w:id="158" w:name="_Toc72499967"/>
                      <w:r>
                        <w:rPr>
                          <w:rFonts w:ascii="Arial Narrow" w:hAnsi="Arial Narrow"/>
                          <w:color w:val="FFFFFF" w:themeColor="background1"/>
                          <w:sz w:val="24"/>
                          <w:szCs w:val="24"/>
                        </w:rPr>
                        <w:t>JUSTIFICATIVADETALHAMENTO DO OBJETO</w:t>
                      </w:r>
                      <w:bookmarkEnd w:id="158"/>
                    </w:p>
                    <w:p w14:paraId="57966507" w14:textId="77777777" w:rsidR="005033DD" w:rsidRDefault="005033DD"/>
                    <w:p w14:paraId="3FAEAB03"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9" w:name="_Toc72499968"/>
                      <w:r>
                        <w:rPr>
                          <w:rFonts w:ascii="Arial Narrow" w:hAnsi="Arial Narrow"/>
                          <w:color w:val="FFFFFF" w:themeColor="background1"/>
                          <w:sz w:val="24"/>
                          <w:szCs w:val="24"/>
                        </w:rPr>
                        <w:t>JUSTIFICATIVA</w:t>
                      </w:r>
                      <w:bookmarkEnd w:id="159"/>
                    </w:p>
                    <w:p w14:paraId="2AE37A64" w14:textId="77777777" w:rsidR="005033DD" w:rsidRDefault="005033DD"/>
                    <w:p w14:paraId="73DB222C" w14:textId="77777777" w:rsidR="005033DD" w:rsidRPr="009A12C5" w:rsidRDefault="005033DD" w:rsidP="008B0AFD">
                      <w:pPr>
                        <w:pStyle w:val="Ttulo1"/>
                        <w:numPr>
                          <w:ilvl w:val="0"/>
                          <w:numId w:val="1"/>
                        </w:numPr>
                        <w:tabs>
                          <w:tab w:val="left" w:pos="426"/>
                        </w:tabs>
                        <w:spacing w:before="0" w:line="240" w:lineRule="auto"/>
                        <w:ind w:left="0" w:firstLine="0"/>
                      </w:pPr>
                      <w:bookmarkStart w:id="160" w:name="_Toc72499969"/>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60"/>
                    </w:p>
                    <w:p w14:paraId="38BAD5A4" w14:textId="77777777" w:rsidR="005033DD" w:rsidRDefault="005033DD"/>
                    <w:p w14:paraId="72A2BE88" w14:textId="77777777" w:rsidR="005033DD" w:rsidRPr="009A12C5" w:rsidRDefault="005033DD" w:rsidP="008B0AFD">
                      <w:pPr>
                        <w:pStyle w:val="Ttulo1"/>
                        <w:numPr>
                          <w:ilvl w:val="0"/>
                          <w:numId w:val="1"/>
                        </w:numPr>
                        <w:tabs>
                          <w:tab w:val="left" w:pos="426"/>
                        </w:tabs>
                        <w:spacing w:before="0" w:line="240" w:lineRule="auto"/>
                        <w:ind w:left="0" w:firstLine="0"/>
                      </w:pPr>
                      <w:bookmarkStart w:id="161" w:name="_Toc72499970"/>
                      <w:r>
                        <w:rPr>
                          <w:rFonts w:ascii="Arial Narrow" w:hAnsi="Arial Narrow"/>
                          <w:color w:val="FFFFFF" w:themeColor="background1"/>
                          <w:sz w:val="24"/>
                          <w:szCs w:val="24"/>
                        </w:rPr>
                        <w:t>JUSTIFICATIVADETALHAMENTO DO OBJETO</w:t>
                      </w:r>
                      <w:bookmarkEnd w:id="161"/>
                    </w:p>
                    <w:p w14:paraId="68744BF5" w14:textId="77777777" w:rsidR="005033DD" w:rsidRDefault="005033DD"/>
                    <w:p w14:paraId="5092ED37"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2" w:name="_Toc72499971"/>
                      <w:r>
                        <w:rPr>
                          <w:rFonts w:ascii="Arial Narrow" w:hAnsi="Arial Narrow"/>
                          <w:color w:val="FFFFFF" w:themeColor="background1"/>
                          <w:sz w:val="24"/>
                          <w:szCs w:val="24"/>
                        </w:rPr>
                        <w:t>JUSTIFICATIVA</w:t>
                      </w:r>
                      <w:bookmarkEnd w:id="162"/>
                    </w:p>
                    <w:p w14:paraId="2FA33072" w14:textId="77777777" w:rsidR="005033DD" w:rsidRDefault="005033DD"/>
                    <w:p w14:paraId="22865A9C"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3" w:name="_Toc7249997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63"/>
                    </w:p>
                    <w:p w14:paraId="174EDA4E" w14:textId="77777777" w:rsidR="005033DD" w:rsidRDefault="005033DD"/>
                    <w:p w14:paraId="4719AEB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4" w:name="_Toc72499973"/>
                      <w:r w:rsidRPr="000135DD">
                        <w:rPr>
                          <w:rFonts w:ascii="Arial Narrow" w:hAnsi="Arial Narrow"/>
                          <w:color w:val="FFFFFF" w:themeColor="background1"/>
                          <w:sz w:val="24"/>
                          <w:szCs w:val="24"/>
                        </w:rPr>
                        <w:t>PRAZOS DE EXECUÇÃO DO SERVIÇO E VIGÊNCIA CONTRATUAL</w:t>
                      </w:r>
                      <w:bookmarkEnd w:id="164"/>
                    </w:p>
                    <w:p w14:paraId="3F4F734C" w14:textId="77777777" w:rsidR="005033DD" w:rsidRDefault="005033DD"/>
                    <w:p w14:paraId="660710E2"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5" w:name="_Toc72499974"/>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65"/>
                    </w:p>
                    <w:p w14:paraId="381FABFB" w14:textId="77777777" w:rsidR="005033DD" w:rsidRDefault="005033DD"/>
                    <w:p w14:paraId="32159C05" w14:textId="77777777" w:rsidR="005033DD" w:rsidRPr="009A12C5" w:rsidRDefault="005033DD" w:rsidP="008B0AFD">
                      <w:pPr>
                        <w:pStyle w:val="Ttulo1"/>
                        <w:numPr>
                          <w:ilvl w:val="0"/>
                          <w:numId w:val="1"/>
                        </w:numPr>
                        <w:tabs>
                          <w:tab w:val="left" w:pos="426"/>
                        </w:tabs>
                        <w:spacing w:before="0" w:line="240" w:lineRule="auto"/>
                        <w:ind w:left="0" w:firstLine="0"/>
                      </w:pPr>
                      <w:bookmarkStart w:id="166" w:name="_Toc7249997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66"/>
                    </w:p>
                    <w:p w14:paraId="020F2B82" w14:textId="77777777" w:rsidR="005033DD" w:rsidRDefault="005033DD"/>
                    <w:p w14:paraId="1B04DCD7" w14:textId="77777777" w:rsidR="005033DD" w:rsidRPr="009A12C5" w:rsidRDefault="005033DD" w:rsidP="008B0AFD">
                      <w:pPr>
                        <w:pStyle w:val="Ttulo1"/>
                        <w:numPr>
                          <w:ilvl w:val="0"/>
                          <w:numId w:val="1"/>
                        </w:numPr>
                        <w:tabs>
                          <w:tab w:val="left" w:pos="426"/>
                        </w:tabs>
                        <w:spacing w:before="0" w:line="240" w:lineRule="auto"/>
                        <w:ind w:left="0" w:firstLine="0"/>
                      </w:pPr>
                      <w:bookmarkStart w:id="167" w:name="_Toc72499976"/>
                      <w:r>
                        <w:rPr>
                          <w:rFonts w:ascii="Arial Narrow" w:hAnsi="Arial Narrow"/>
                          <w:color w:val="FFFFFF" w:themeColor="background1"/>
                          <w:sz w:val="24"/>
                          <w:szCs w:val="24"/>
                        </w:rPr>
                        <w:t>JUSTIFICATIVADETALHAMENTO DO OBJETO</w:t>
                      </w:r>
                      <w:bookmarkEnd w:id="167"/>
                    </w:p>
                    <w:p w14:paraId="2498E9F1" w14:textId="77777777" w:rsidR="005033DD" w:rsidRDefault="005033DD"/>
                    <w:p w14:paraId="1953981F" w14:textId="77777777" w:rsidR="005033DD" w:rsidRPr="007408A5"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8" w:name="_Toc72499977"/>
                      <w:r>
                        <w:rPr>
                          <w:rFonts w:ascii="Arial Narrow" w:hAnsi="Arial Narrow"/>
                          <w:color w:val="FFFFFF" w:themeColor="background1"/>
                          <w:sz w:val="24"/>
                          <w:szCs w:val="24"/>
                        </w:rPr>
                        <w:t>JUSTIFICATIVA</w:t>
                      </w:r>
                      <w:bookmarkEnd w:id="168"/>
                    </w:p>
                    <w:p w14:paraId="36FFA15F" w14:textId="77777777" w:rsidR="005033DD" w:rsidRDefault="005033DD"/>
                    <w:p w14:paraId="07DE97A0" w14:textId="77777777" w:rsidR="005033DD" w:rsidRPr="009A12C5" w:rsidRDefault="005033DD" w:rsidP="008B0AFD">
                      <w:pPr>
                        <w:pStyle w:val="Ttulo1"/>
                        <w:numPr>
                          <w:ilvl w:val="0"/>
                          <w:numId w:val="1"/>
                        </w:numPr>
                        <w:tabs>
                          <w:tab w:val="left" w:pos="426"/>
                        </w:tabs>
                        <w:spacing w:before="0" w:line="240" w:lineRule="auto"/>
                        <w:ind w:left="0" w:firstLine="0"/>
                      </w:pPr>
                      <w:bookmarkStart w:id="169" w:name="_Toc7249997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69"/>
                    </w:p>
                    <w:p w14:paraId="016B8E00" w14:textId="77777777" w:rsidR="005033DD" w:rsidRDefault="005033DD"/>
                    <w:p w14:paraId="1633444F" w14:textId="77777777" w:rsidR="005033DD" w:rsidRPr="009A12C5" w:rsidRDefault="005033DD" w:rsidP="008B0AFD">
                      <w:pPr>
                        <w:pStyle w:val="Ttulo1"/>
                        <w:numPr>
                          <w:ilvl w:val="0"/>
                          <w:numId w:val="1"/>
                        </w:numPr>
                        <w:tabs>
                          <w:tab w:val="left" w:pos="426"/>
                        </w:tabs>
                        <w:spacing w:before="0" w:line="240" w:lineRule="auto"/>
                        <w:ind w:left="0" w:firstLine="0"/>
                      </w:pPr>
                      <w:bookmarkStart w:id="170" w:name="_Toc72499979"/>
                      <w:r>
                        <w:rPr>
                          <w:rFonts w:ascii="Arial Narrow" w:hAnsi="Arial Narrow"/>
                          <w:color w:val="FFFFFF" w:themeColor="background1"/>
                          <w:sz w:val="24"/>
                          <w:szCs w:val="24"/>
                        </w:rPr>
                        <w:t>JUSTIFICATIVADETALHAMENTO DO OBJETO</w:t>
                      </w:r>
                      <w:bookmarkEnd w:id="129"/>
                      <w:bookmarkEnd w:id="130"/>
                      <w:bookmarkEnd w:id="170"/>
                    </w:p>
                  </w:txbxContent>
                </v:textbox>
                <w10:anchorlock/>
              </v:shape>
            </w:pict>
          </mc:Fallback>
        </mc:AlternateContent>
      </w:r>
    </w:p>
    <w:p w14:paraId="0CCC8358" w14:textId="77777777" w:rsidR="00A406A4" w:rsidRPr="00A406A4" w:rsidRDefault="00A406A4" w:rsidP="004154E0">
      <w:pPr>
        <w:pStyle w:val="PargrafodaLista"/>
        <w:numPr>
          <w:ilvl w:val="0"/>
          <w:numId w:val="28"/>
        </w:numPr>
        <w:spacing w:after="0" w:line="300" w:lineRule="auto"/>
        <w:jc w:val="both"/>
        <w:rPr>
          <w:rFonts w:asciiTheme="minorHAnsi" w:hAnsiTheme="minorHAnsi" w:cstheme="minorHAnsi"/>
          <w:vanish/>
          <w:sz w:val="22"/>
        </w:rPr>
      </w:pPr>
    </w:p>
    <w:p w14:paraId="30820223" w14:textId="77777777" w:rsidR="00264998" w:rsidRPr="00E256A2" w:rsidRDefault="00264998" w:rsidP="00E256A2">
      <w:pPr>
        <w:spacing w:after="0" w:line="300" w:lineRule="auto"/>
        <w:jc w:val="both"/>
        <w:rPr>
          <w:rFonts w:asciiTheme="minorHAnsi" w:hAnsiTheme="minorHAnsi" w:cstheme="minorHAnsi"/>
          <w:b/>
          <w:sz w:val="22"/>
          <w:highlight w:val="cyan"/>
        </w:rPr>
      </w:pPr>
    </w:p>
    <w:p w14:paraId="5A6FE80E" w14:textId="7A9533CE" w:rsidR="00AF7084" w:rsidRDefault="00204E83"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Condições Gerais</w:t>
      </w:r>
    </w:p>
    <w:p w14:paraId="48F16B5C" w14:textId="77777777" w:rsidR="00F97219" w:rsidRPr="00B749CB" w:rsidRDefault="00F97219" w:rsidP="00F97219">
      <w:pPr>
        <w:pStyle w:val="PargrafodaLista"/>
        <w:spacing w:after="0" w:line="300" w:lineRule="auto"/>
        <w:ind w:left="1429"/>
        <w:jc w:val="both"/>
        <w:rPr>
          <w:rFonts w:asciiTheme="minorHAnsi" w:hAnsiTheme="minorHAnsi" w:cstheme="minorHAnsi"/>
          <w:b/>
          <w:sz w:val="22"/>
        </w:rPr>
      </w:pPr>
    </w:p>
    <w:p w14:paraId="07FF2B47" w14:textId="1E292323" w:rsidR="00AF7084" w:rsidRPr="004440AE" w:rsidRDefault="00AF7084" w:rsidP="00F97219">
      <w:pPr>
        <w:ind w:firstLine="720"/>
        <w:contextualSpacing/>
        <w:jc w:val="both"/>
        <w:rPr>
          <w:rFonts w:asciiTheme="minorHAnsi" w:hAnsiTheme="minorHAnsi" w:cstheme="minorHAnsi"/>
          <w:sz w:val="22"/>
        </w:rPr>
      </w:pPr>
      <w:r w:rsidRPr="004440AE">
        <w:rPr>
          <w:rFonts w:asciiTheme="minorHAnsi" w:hAnsiTheme="minorHAnsi" w:cstheme="minorHAnsi"/>
          <w:sz w:val="22"/>
        </w:rPr>
        <w:t>A CONTRATADA manterá uma equipe técnica, com experiência devidamente comprovada através de carteira trabalho, contratos, ART´s ou qualquer outro documento formal, base própria, na poligonal do Itaqui, com toda infraestrutura necessária para execução dos serviços: computadores, mobília, pessoal de serviços gerais e tudo mais que se fizer necessário para o perfeito desenvolvimento do objeto deste Termo de Referência.</w:t>
      </w:r>
    </w:p>
    <w:p w14:paraId="1B937AF5" w14:textId="2460B888" w:rsidR="00AF7084" w:rsidRPr="00E256A2" w:rsidRDefault="00B53736" w:rsidP="00F97219">
      <w:pPr>
        <w:ind w:firstLine="720"/>
        <w:contextualSpacing/>
        <w:jc w:val="both"/>
        <w:rPr>
          <w:rFonts w:asciiTheme="minorHAnsi" w:hAnsiTheme="minorHAnsi" w:cstheme="minorHAnsi"/>
          <w:sz w:val="22"/>
        </w:rPr>
      </w:pPr>
      <w:r w:rsidRPr="004440AE">
        <w:rPr>
          <w:rFonts w:asciiTheme="minorHAnsi" w:hAnsiTheme="minorHAnsi" w:cstheme="minorHAnsi"/>
          <w:sz w:val="22"/>
        </w:rPr>
        <w:t>Os serviços a serem desenvolvidos serão</w:t>
      </w:r>
      <w:r w:rsidR="00AF7084" w:rsidRPr="004440AE">
        <w:rPr>
          <w:rFonts w:asciiTheme="minorHAnsi" w:hAnsiTheme="minorHAnsi" w:cstheme="minorHAnsi"/>
          <w:sz w:val="22"/>
        </w:rPr>
        <w:t xml:space="preserve"> para área portuária, contemplando: </w:t>
      </w:r>
      <w:r w:rsidR="0046441F">
        <w:rPr>
          <w:rFonts w:asciiTheme="minorHAnsi" w:hAnsiTheme="minorHAnsi" w:cstheme="minorHAnsi"/>
          <w:sz w:val="22"/>
        </w:rPr>
        <w:t>Análise e d</w:t>
      </w:r>
      <w:r w:rsidR="00AF7084" w:rsidRPr="004440AE">
        <w:rPr>
          <w:rFonts w:asciiTheme="minorHAnsi" w:hAnsiTheme="minorHAnsi" w:cstheme="minorHAnsi"/>
          <w:sz w:val="22"/>
        </w:rPr>
        <w:t>imensionamento de Instalações, Layout</w:t>
      </w:r>
      <w:r w:rsidRPr="004440AE">
        <w:rPr>
          <w:rFonts w:asciiTheme="minorHAnsi" w:hAnsiTheme="minorHAnsi" w:cstheme="minorHAnsi"/>
          <w:sz w:val="22"/>
        </w:rPr>
        <w:t>s</w:t>
      </w:r>
      <w:r w:rsidR="00AF7084" w:rsidRPr="004440AE">
        <w:rPr>
          <w:rFonts w:asciiTheme="minorHAnsi" w:hAnsiTheme="minorHAnsi" w:cstheme="minorHAnsi"/>
          <w:sz w:val="22"/>
        </w:rPr>
        <w:t xml:space="preserve">, </w:t>
      </w:r>
      <w:r w:rsidR="00644299" w:rsidRPr="004440AE">
        <w:rPr>
          <w:rFonts w:asciiTheme="minorHAnsi" w:hAnsiTheme="minorHAnsi" w:cstheme="minorHAnsi"/>
          <w:sz w:val="22"/>
        </w:rPr>
        <w:t>e</w:t>
      </w:r>
      <w:r w:rsidRPr="004440AE">
        <w:rPr>
          <w:rFonts w:asciiTheme="minorHAnsi" w:hAnsiTheme="minorHAnsi" w:cstheme="minorHAnsi"/>
          <w:sz w:val="22"/>
        </w:rPr>
        <w:t>studo de molhes e abrigos, d</w:t>
      </w:r>
      <w:r w:rsidR="00AF7084" w:rsidRPr="004440AE">
        <w:rPr>
          <w:rFonts w:asciiTheme="minorHAnsi" w:hAnsiTheme="minorHAnsi" w:cstheme="minorHAnsi"/>
          <w:sz w:val="22"/>
        </w:rPr>
        <w:t xml:space="preserve">imensionamento de </w:t>
      </w:r>
      <w:r w:rsidRPr="004440AE">
        <w:rPr>
          <w:rFonts w:asciiTheme="minorHAnsi" w:hAnsiTheme="minorHAnsi" w:cstheme="minorHAnsi"/>
          <w:sz w:val="22"/>
        </w:rPr>
        <w:t>estruturas acostáveis, d</w:t>
      </w:r>
      <w:r w:rsidR="00AF7084" w:rsidRPr="004440AE">
        <w:rPr>
          <w:rFonts w:asciiTheme="minorHAnsi" w:hAnsiTheme="minorHAnsi" w:cstheme="minorHAnsi"/>
          <w:sz w:val="22"/>
        </w:rPr>
        <w:t xml:space="preserve">imensionamento de acessórios </w:t>
      </w:r>
      <w:r w:rsidRPr="004440AE">
        <w:rPr>
          <w:rFonts w:asciiTheme="minorHAnsi" w:hAnsiTheme="minorHAnsi" w:cstheme="minorHAnsi"/>
          <w:sz w:val="22"/>
        </w:rPr>
        <w:t>para atracação</w:t>
      </w:r>
      <w:r w:rsidR="00AF7084" w:rsidRPr="004440AE">
        <w:rPr>
          <w:rFonts w:asciiTheme="minorHAnsi" w:hAnsiTheme="minorHAnsi" w:cstheme="minorHAnsi"/>
          <w:sz w:val="22"/>
        </w:rPr>
        <w:t>; píeres, cais, dolfins e demais estruturas port</w:t>
      </w:r>
      <w:r w:rsidR="00644299" w:rsidRPr="004440AE">
        <w:rPr>
          <w:rFonts w:asciiTheme="minorHAnsi" w:hAnsiTheme="minorHAnsi" w:cstheme="minorHAnsi"/>
          <w:sz w:val="22"/>
        </w:rPr>
        <w:t>uárias, i</w:t>
      </w:r>
      <w:r w:rsidRPr="004440AE">
        <w:rPr>
          <w:rFonts w:asciiTheme="minorHAnsi" w:hAnsiTheme="minorHAnsi" w:cstheme="minorHAnsi"/>
          <w:sz w:val="22"/>
        </w:rPr>
        <w:t xml:space="preserve">nspeção, estudos </w:t>
      </w:r>
      <w:r w:rsidR="00644299" w:rsidRPr="004440AE">
        <w:rPr>
          <w:rFonts w:asciiTheme="minorHAnsi" w:hAnsiTheme="minorHAnsi" w:cstheme="minorHAnsi"/>
          <w:sz w:val="22"/>
        </w:rPr>
        <w:t>e p</w:t>
      </w:r>
      <w:r w:rsidRPr="004440AE">
        <w:rPr>
          <w:rFonts w:asciiTheme="minorHAnsi" w:hAnsiTheme="minorHAnsi" w:cstheme="minorHAnsi"/>
          <w:sz w:val="22"/>
        </w:rPr>
        <w:t>rojeto</w:t>
      </w:r>
      <w:r w:rsidR="00644299" w:rsidRPr="004440AE">
        <w:rPr>
          <w:rFonts w:asciiTheme="minorHAnsi" w:hAnsiTheme="minorHAnsi" w:cstheme="minorHAnsi"/>
          <w:sz w:val="22"/>
        </w:rPr>
        <w:t>s</w:t>
      </w:r>
      <w:r w:rsidRPr="004440AE">
        <w:rPr>
          <w:rFonts w:asciiTheme="minorHAnsi" w:hAnsiTheme="minorHAnsi" w:cstheme="minorHAnsi"/>
          <w:sz w:val="22"/>
        </w:rPr>
        <w:t xml:space="preserve"> de </w:t>
      </w:r>
      <w:r w:rsidR="00644299" w:rsidRPr="004440AE">
        <w:rPr>
          <w:rFonts w:asciiTheme="minorHAnsi" w:hAnsiTheme="minorHAnsi" w:cstheme="minorHAnsi"/>
          <w:sz w:val="22"/>
        </w:rPr>
        <w:t>o</w:t>
      </w:r>
      <w:r w:rsidRPr="004440AE">
        <w:rPr>
          <w:rFonts w:asciiTheme="minorHAnsi" w:hAnsiTheme="minorHAnsi" w:cstheme="minorHAnsi"/>
          <w:sz w:val="22"/>
        </w:rPr>
        <w:t>bras de r</w:t>
      </w:r>
      <w:r w:rsidR="00AF7084" w:rsidRPr="004440AE">
        <w:rPr>
          <w:rFonts w:asciiTheme="minorHAnsi" w:hAnsiTheme="minorHAnsi" w:cstheme="minorHAnsi"/>
          <w:sz w:val="22"/>
        </w:rPr>
        <w:t>eforço</w:t>
      </w:r>
      <w:r w:rsidRPr="004440AE">
        <w:rPr>
          <w:rFonts w:asciiTheme="minorHAnsi" w:hAnsiTheme="minorHAnsi" w:cstheme="minorHAnsi"/>
          <w:sz w:val="22"/>
        </w:rPr>
        <w:t xml:space="preserve"> estrutural</w:t>
      </w:r>
      <w:r w:rsidR="00435F32">
        <w:rPr>
          <w:rFonts w:asciiTheme="minorHAnsi" w:hAnsiTheme="minorHAnsi" w:cstheme="minorHAnsi"/>
          <w:sz w:val="22"/>
        </w:rPr>
        <w:t xml:space="preserve"> </w:t>
      </w:r>
      <w:r w:rsidR="00AF7084" w:rsidRPr="004440AE">
        <w:rPr>
          <w:rFonts w:asciiTheme="minorHAnsi" w:hAnsiTheme="minorHAnsi" w:cstheme="minorHAnsi"/>
          <w:sz w:val="22"/>
        </w:rPr>
        <w:t>para atende</w:t>
      </w:r>
      <w:r w:rsidRPr="004440AE">
        <w:rPr>
          <w:rFonts w:asciiTheme="minorHAnsi" w:hAnsiTheme="minorHAnsi" w:cstheme="minorHAnsi"/>
          <w:sz w:val="22"/>
        </w:rPr>
        <w:t xml:space="preserve">r novas solicitações da carga; </w:t>
      </w:r>
      <w:r w:rsidR="00435F32">
        <w:rPr>
          <w:rFonts w:asciiTheme="minorHAnsi" w:hAnsiTheme="minorHAnsi" w:cstheme="minorHAnsi"/>
          <w:sz w:val="22"/>
        </w:rPr>
        <w:t xml:space="preserve">construção de novos prédios, </w:t>
      </w:r>
      <w:r w:rsidR="00644299" w:rsidRPr="004440AE">
        <w:rPr>
          <w:rFonts w:asciiTheme="minorHAnsi" w:hAnsiTheme="minorHAnsi" w:cstheme="minorHAnsi"/>
          <w:sz w:val="22"/>
        </w:rPr>
        <w:t xml:space="preserve">fundações e </w:t>
      </w:r>
      <w:r w:rsidR="00F97219" w:rsidRPr="004440AE">
        <w:rPr>
          <w:rFonts w:asciiTheme="minorHAnsi" w:hAnsiTheme="minorHAnsi" w:cstheme="minorHAnsi"/>
          <w:sz w:val="22"/>
        </w:rPr>
        <w:t>geotécnica</w:t>
      </w:r>
      <w:r w:rsidR="00AF7084" w:rsidRPr="004440AE">
        <w:rPr>
          <w:rFonts w:asciiTheme="minorHAnsi" w:hAnsiTheme="minorHAnsi" w:cstheme="minorHAnsi"/>
          <w:sz w:val="22"/>
        </w:rPr>
        <w:t xml:space="preserve"> portuária com assessoria em estudo de análise de solos, </w:t>
      </w:r>
      <w:r w:rsidRPr="004440AE">
        <w:rPr>
          <w:rFonts w:asciiTheme="minorHAnsi" w:hAnsiTheme="minorHAnsi" w:cstheme="minorHAnsi"/>
          <w:sz w:val="22"/>
        </w:rPr>
        <w:t>d</w:t>
      </w:r>
      <w:r w:rsidR="00AF7084" w:rsidRPr="004440AE">
        <w:rPr>
          <w:rFonts w:asciiTheme="minorHAnsi" w:hAnsiTheme="minorHAnsi" w:cstheme="minorHAnsi"/>
          <w:sz w:val="22"/>
        </w:rPr>
        <w:t xml:space="preserve">ragagem; </w:t>
      </w:r>
      <w:r w:rsidRPr="004440AE">
        <w:rPr>
          <w:rFonts w:asciiTheme="minorHAnsi" w:hAnsiTheme="minorHAnsi" w:cstheme="minorHAnsi"/>
          <w:sz w:val="22"/>
        </w:rPr>
        <w:t>equipamentos para mecanização de produção de embarque</w:t>
      </w:r>
      <w:r w:rsidRPr="00E256A2">
        <w:rPr>
          <w:rFonts w:asciiTheme="minorHAnsi" w:hAnsiTheme="minorHAnsi" w:cstheme="minorHAnsi"/>
          <w:sz w:val="22"/>
        </w:rPr>
        <w:t xml:space="preserve"> e desembarque, subestações de alta, média e baixa tensão, entre outros </w:t>
      </w:r>
      <w:r w:rsidR="00AF7084" w:rsidRPr="00E256A2">
        <w:rPr>
          <w:rFonts w:asciiTheme="minorHAnsi" w:hAnsiTheme="minorHAnsi" w:cstheme="minorHAnsi"/>
          <w:sz w:val="22"/>
        </w:rPr>
        <w:t>que se fizerem necessários ao atendimento da demanda d</w:t>
      </w:r>
      <w:r w:rsidR="00F97219">
        <w:rPr>
          <w:rFonts w:asciiTheme="minorHAnsi" w:hAnsiTheme="minorHAnsi" w:cstheme="minorHAnsi"/>
          <w:sz w:val="22"/>
        </w:rPr>
        <w:t>a EMAP</w:t>
      </w:r>
      <w:r w:rsidR="00AF7084" w:rsidRPr="00E256A2">
        <w:rPr>
          <w:rFonts w:asciiTheme="minorHAnsi" w:hAnsiTheme="minorHAnsi" w:cstheme="minorHAnsi"/>
          <w:sz w:val="22"/>
        </w:rPr>
        <w:t>.</w:t>
      </w:r>
    </w:p>
    <w:p w14:paraId="4FF83661" w14:textId="0ED24DA3" w:rsidR="00204E83" w:rsidRDefault="00204E83" w:rsidP="00F97219">
      <w:pPr>
        <w:ind w:firstLine="720"/>
        <w:contextualSpacing/>
        <w:jc w:val="both"/>
        <w:rPr>
          <w:rFonts w:asciiTheme="minorHAnsi" w:hAnsiTheme="minorHAnsi" w:cstheme="minorHAnsi"/>
          <w:sz w:val="22"/>
        </w:rPr>
      </w:pPr>
      <w:r w:rsidRPr="00204E83">
        <w:rPr>
          <w:rFonts w:asciiTheme="minorHAnsi" w:hAnsiTheme="minorHAnsi" w:cstheme="minorHAnsi"/>
          <w:sz w:val="22"/>
        </w:rPr>
        <w:lastRenderedPageBreak/>
        <w:t>É de responsabilidade da Contratada mobilizar, sempre que solicitado, todos os equipamentos, utensílios, ferramentas e mão-de-obra necessários à completa e perfeita execução dos serviços, responsabilizando-se pelos eventuais danos causados à eles ou por eles.</w:t>
      </w:r>
    </w:p>
    <w:p w14:paraId="7AA4C50E" w14:textId="4C9CC13C" w:rsidR="00204E83" w:rsidRDefault="00204E83" w:rsidP="00F97219">
      <w:pPr>
        <w:ind w:firstLine="720"/>
        <w:contextualSpacing/>
        <w:jc w:val="both"/>
        <w:rPr>
          <w:rFonts w:asciiTheme="minorHAnsi" w:hAnsiTheme="minorHAnsi" w:cstheme="minorHAnsi"/>
          <w:sz w:val="22"/>
        </w:rPr>
      </w:pPr>
      <w:r w:rsidRPr="0062435C">
        <w:rPr>
          <w:rFonts w:asciiTheme="minorHAnsi" w:hAnsiTheme="minorHAnsi" w:cstheme="minorHAnsi"/>
          <w:sz w:val="22"/>
        </w:rPr>
        <w:t>As equipes que irão realizar os serviços objeto deste Termo de Referência dever</w:t>
      </w:r>
      <w:r>
        <w:rPr>
          <w:rFonts w:asciiTheme="minorHAnsi" w:hAnsiTheme="minorHAnsi" w:cstheme="minorHAnsi"/>
          <w:sz w:val="22"/>
        </w:rPr>
        <w:t xml:space="preserve">ão ser constituídas, </w:t>
      </w:r>
      <w:r w:rsidRPr="0062435C">
        <w:rPr>
          <w:rFonts w:asciiTheme="minorHAnsi" w:hAnsiTheme="minorHAnsi" w:cstheme="minorHAnsi"/>
          <w:sz w:val="22"/>
        </w:rPr>
        <w:t>conforme consta nas Composição de Custo das Planilhas Orçamentárias</w:t>
      </w:r>
      <w:r>
        <w:rPr>
          <w:rFonts w:asciiTheme="minorHAnsi" w:hAnsiTheme="minorHAnsi" w:cstheme="minorHAnsi"/>
          <w:sz w:val="22"/>
        </w:rPr>
        <w:t xml:space="preserve"> nos ANEXOS</w:t>
      </w:r>
      <w:r w:rsidRPr="0062435C">
        <w:rPr>
          <w:rFonts w:asciiTheme="minorHAnsi" w:hAnsiTheme="minorHAnsi" w:cstheme="minorHAnsi"/>
          <w:sz w:val="22"/>
        </w:rPr>
        <w:t xml:space="preserve"> e </w:t>
      </w:r>
      <w:r>
        <w:rPr>
          <w:rFonts w:asciiTheme="minorHAnsi" w:hAnsiTheme="minorHAnsi" w:cstheme="minorHAnsi"/>
          <w:sz w:val="22"/>
        </w:rPr>
        <w:t xml:space="preserve">somente deverão ser mobilizados os profissionais </w:t>
      </w:r>
      <w:r w:rsidRPr="0062435C">
        <w:rPr>
          <w:rFonts w:asciiTheme="minorHAnsi" w:hAnsiTheme="minorHAnsi" w:cstheme="minorHAnsi"/>
          <w:sz w:val="22"/>
        </w:rPr>
        <w:t>au</w:t>
      </w:r>
      <w:r>
        <w:rPr>
          <w:rFonts w:asciiTheme="minorHAnsi" w:hAnsiTheme="minorHAnsi" w:cstheme="minorHAnsi"/>
          <w:sz w:val="22"/>
        </w:rPr>
        <w:t>torizados pela F</w:t>
      </w:r>
      <w:r w:rsidRPr="0062435C">
        <w:rPr>
          <w:rFonts w:asciiTheme="minorHAnsi" w:hAnsiTheme="minorHAnsi" w:cstheme="minorHAnsi"/>
          <w:sz w:val="22"/>
        </w:rPr>
        <w:t>iscalização</w:t>
      </w:r>
      <w:r>
        <w:rPr>
          <w:rFonts w:asciiTheme="minorHAnsi" w:hAnsiTheme="minorHAnsi" w:cstheme="minorHAnsi"/>
          <w:sz w:val="22"/>
        </w:rPr>
        <w:t>, de acordo com a necessidade da EMAP</w:t>
      </w:r>
      <w:r w:rsidR="001502BF">
        <w:rPr>
          <w:rFonts w:asciiTheme="minorHAnsi" w:hAnsiTheme="minorHAnsi" w:cstheme="minorHAnsi"/>
          <w:sz w:val="22"/>
        </w:rPr>
        <w:t xml:space="preserve"> e através da Autorização de Serviço (AS)</w:t>
      </w:r>
      <w:r>
        <w:rPr>
          <w:rFonts w:asciiTheme="minorHAnsi" w:hAnsiTheme="minorHAnsi" w:cstheme="minorHAnsi"/>
          <w:sz w:val="22"/>
        </w:rPr>
        <w:t>.</w:t>
      </w:r>
    </w:p>
    <w:p w14:paraId="4CACE23D" w14:textId="2748A2D0" w:rsidR="00204E83" w:rsidRDefault="00204E83" w:rsidP="00F97219">
      <w:pPr>
        <w:ind w:firstLine="720"/>
        <w:contextualSpacing/>
        <w:jc w:val="both"/>
        <w:rPr>
          <w:rFonts w:asciiTheme="minorHAnsi" w:hAnsiTheme="minorHAnsi" w:cstheme="minorHAnsi"/>
          <w:sz w:val="22"/>
        </w:rPr>
      </w:pPr>
      <w:r w:rsidRPr="0062435C">
        <w:rPr>
          <w:rFonts w:asciiTheme="minorHAnsi" w:hAnsiTheme="minorHAnsi" w:cstheme="minorHAnsi"/>
          <w:sz w:val="22"/>
        </w:rPr>
        <w:t xml:space="preserve">A Equipe será constituída </w:t>
      </w:r>
      <w:r>
        <w:rPr>
          <w:rFonts w:asciiTheme="minorHAnsi" w:hAnsiTheme="minorHAnsi" w:cstheme="minorHAnsi"/>
          <w:sz w:val="22"/>
        </w:rPr>
        <w:t xml:space="preserve">a partir da necessidade da EMAP </w:t>
      </w:r>
      <w:r w:rsidRPr="0062435C">
        <w:rPr>
          <w:rFonts w:asciiTheme="minorHAnsi" w:hAnsiTheme="minorHAnsi" w:cstheme="minorHAnsi"/>
          <w:sz w:val="22"/>
        </w:rPr>
        <w:t>em função do andamento da Obra</w:t>
      </w:r>
      <w:r w:rsidR="001502BF">
        <w:rPr>
          <w:rFonts w:asciiTheme="minorHAnsi" w:hAnsiTheme="minorHAnsi" w:cstheme="minorHAnsi"/>
          <w:sz w:val="22"/>
        </w:rPr>
        <w:t xml:space="preserve"> ou do </w:t>
      </w:r>
      <w:r>
        <w:rPr>
          <w:rFonts w:asciiTheme="minorHAnsi" w:hAnsiTheme="minorHAnsi" w:cstheme="minorHAnsi"/>
          <w:sz w:val="22"/>
        </w:rPr>
        <w:t>Serviço</w:t>
      </w:r>
      <w:r w:rsidRPr="0062435C">
        <w:rPr>
          <w:rFonts w:asciiTheme="minorHAnsi" w:hAnsiTheme="minorHAnsi" w:cstheme="minorHAnsi"/>
          <w:sz w:val="22"/>
        </w:rPr>
        <w:t>.</w:t>
      </w:r>
    </w:p>
    <w:p w14:paraId="1F702856" w14:textId="77777777" w:rsidR="00204E83" w:rsidRDefault="00204E83" w:rsidP="00F97219">
      <w:pPr>
        <w:ind w:firstLine="720"/>
        <w:contextualSpacing/>
        <w:jc w:val="both"/>
        <w:rPr>
          <w:rFonts w:asciiTheme="minorHAnsi" w:hAnsiTheme="minorHAnsi" w:cstheme="minorHAnsi"/>
          <w:sz w:val="22"/>
        </w:rPr>
      </w:pPr>
      <w:r w:rsidRPr="00430E4C">
        <w:rPr>
          <w:rFonts w:asciiTheme="minorHAnsi" w:hAnsiTheme="minorHAnsi" w:cstheme="minorHAnsi"/>
          <w:sz w:val="22"/>
        </w:rPr>
        <w:t xml:space="preserve">O tempo de experiência profissional solicitado pela Contratante para os integrantes da Equipe Técnica da Contratada se dá com base na </w:t>
      </w:r>
      <w:hyperlink r:id="rId8" w:tgtFrame="_self" w:history="1">
        <w:r w:rsidRPr="00430E4C">
          <w:rPr>
            <w:rFonts w:asciiTheme="minorHAnsi" w:hAnsiTheme="minorHAnsi" w:cstheme="minorHAnsi"/>
            <w:sz w:val="22"/>
          </w:rPr>
          <w:t>Resolução nº 11/2020</w:t>
        </w:r>
      </w:hyperlink>
      <w:r>
        <w:rPr>
          <w:rFonts w:asciiTheme="minorHAnsi" w:hAnsiTheme="minorHAnsi" w:cstheme="minorHAnsi"/>
          <w:sz w:val="22"/>
        </w:rPr>
        <w:t xml:space="preserve"> - </w:t>
      </w:r>
      <w:r w:rsidRPr="00430E4C">
        <w:rPr>
          <w:rFonts w:asciiTheme="minorHAnsi" w:hAnsiTheme="minorHAnsi" w:cstheme="minorHAnsi"/>
          <w:sz w:val="22"/>
        </w:rPr>
        <w:t xml:space="preserve">DNIT </w:t>
      </w:r>
      <w:r>
        <w:rPr>
          <w:rFonts w:asciiTheme="minorHAnsi" w:hAnsiTheme="minorHAnsi" w:cstheme="minorHAnsi"/>
          <w:sz w:val="22"/>
        </w:rPr>
        <w:t xml:space="preserve">e </w:t>
      </w:r>
      <w:r w:rsidRPr="00430E4C">
        <w:rPr>
          <w:rFonts w:asciiTheme="minorHAnsi" w:hAnsiTheme="minorHAnsi" w:cstheme="minorHAnsi"/>
          <w:sz w:val="22"/>
        </w:rPr>
        <w:t>as nomenclaturas utilizadas devem seguir</w:t>
      </w:r>
      <w:r>
        <w:rPr>
          <w:rFonts w:asciiTheme="minorHAnsi" w:hAnsiTheme="minorHAnsi" w:cstheme="minorHAnsi"/>
          <w:sz w:val="22"/>
        </w:rPr>
        <w:t>, no mínimo,</w:t>
      </w:r>
      <w:r w:rsidRPr="00430E4C">
        <w:rPr>
          <w:rFonts w:asciiTheme="minorHAnsi" w:hAnsiTheme="minorHAnsi" w:cstheme="minorHAnsi"/>
          <w:sz w:val="22"/>
        </w:rPr>
        <w:t xml:space="preserve"> o tempo de experiência conforme a </w:t>
      </w:r>
      <w:r>
        <w:rPr>
          <w:rFonts w:asciiTheme="minorHAnsi" w:hAnsiTheme="minorHAnsi" w:cstheme="minorHAnsi"/>
          <w:sz w:val="22"/>
        </w:rPr>
        <w:t>seguir</w:t>
      </w:r>
      <w:r w:rsidRPr="00430E4C">
        <w:rPr>
          <w:rFonts w:asciiTheme="minorHAnsi" w:hAnsiTheme="minorHAnsi" w:cstheme="minorHAnsi"/>
          <w:sz w:val="22"/>
        </w:rPr>
        <w:t>:</w:t>
      </w:r>
    </w:p>
    <w:p w14:paraId="61AD6638" w14:textId="335E2899" w:rsidR="00435F32" w:rsidRPr="00F97219" w:rsidRDefault="00435F32" w:rsidP="00435F32">
      <w:pPr>
        <w:pStyle w:val="PargrafodaLista"/>
        <w:widowControl w:val="0"/>
        <w:numPr>
          <w:ilvl w:val="0"/>
          <w:numId w:val="92"/>
        </w:numPr>
        <w:overflowPunct w:val="0"/>
        <w:autoSpaceDE w:val="0"/>
        <w:autoSpaceDN w:val="0"/>
        <w:adjustRightInd w:val="0"/>
        <w:spacing w:after="0"/>
        <w:jc w:val="both"/>
        <w:rPr>
          <w:rFonts w:asciiTheme="minorHAnsi" w:hAnsiTheme="minorHAnsi" w:cstheme="minorHAnsi"/>
          <w:sz w:val="22"/>
        </w:rPr>
      </w:pPr>
      <w:r w:rsidRPr="00F97219">
        <w:rPr>
          <w:rFonts w:asciiTheme="minorHAnsi" w:hAnsiTheme="minorHAnsi" w:cstheme="minorHAnsi"/>
          <w:sz w:val="22"/>
        </w:rPr>
        <w:t xml:space="preserve">Pleno: </w:t>
      </w:r>
      <w:r w:rsidR="00F97219" w:rsidRPr="00F97219">
        <w:rPr>
          <w:rFonts w:asciiTheme="minorHAnsi" w:hAnsiTheme="minorHAnsi" w:cstheme="minorHAnsi"/>
          <w:sz w:val="22"/>
        </w:rPr>
        <w:t>profissional com mais de 5 anos de experiência, até 10 (dez) anos</w:t>
      </w:r>
      <w:r w:rsidRPr="00F97219">
        <w:rPr>
          <w:rFonts w:asciiTheme="minorHAnsi" w:hAnsiTheme="minorHAnsi" w:cstheme="minorHAnsi"/>
          <w:sz w:val="22"/>
        </w:rPr>
        <w:t>;</w:t>
      </w:r>
    </w:p>
    <w:p w14:paraId="2CC82D7B" w14:textId="1B5331E2" w:rsidR="00204E83" w:rsidRPr="00652E5C" w:rsidRDefault="00204E83" w:rsidP="00546212">
      <w:pPr>
        <w:pStyle w:val="PargrafodaLista"/>
        <w:widowControl w:val="0"/>
        <w:numPr>
          <w:ilvl w:val="0"/>
          <w:numId w:val="92"/>
        </w:numPr>
        <w:overflowPunct w:val="0"/>
        <w:autoSpaceDE w:val="0"/>
        <w:autoSpaceDN w:val="0"/>
        <w:adjustRightInd w:val="0"/>
        <w:spacing w:after="0"/>
        <w:jc w:val="both"/>
        <w:rPr>
          <w:rFonts w:asciiTheme="minorHAnsi" w:hAnsiTheme="minorHAnsi" w:cstheme="minorHAnsi"/>
          <w:sz w:val="22"/>
        </w:rPr>
      </w:pPr>
      <w:r w:rsidRPr="00652E5C">
        <w:rPr>
          <w:rFonts w:asciiTheme="minorHAnsi" w:hAnsiTheme="minorHAnsi" w:cstheme="minorHAnsi"/>
          <w:sz w:val="22"/>
        </w:rPr>
        <w:t>Sênior: profissional com mais de 10 (dez) anos de experiência</w:t>
      </w:r>
      <w:r>
        <w:rPr>
          <w:rFonts w:asciiTheme="minorHAnsi" w:hAnsiTheme="minorHAnsi" w:cstheme="minorHAnsi"/>
          <w:sz w:val="22"/>
        </w:rPr>
        <w:t xml:space="preserve"> profissional</w:t>
      </w:r>
      <w:r w:rsidRPr="00652E5C">
        <w:rPr>
          <w:rFonts w:asciiTheme="minorHAnsi" w:hAnsiTheme="minorHAnsi" w:cstheme="minorHAnsi"/>
          <w:sz w:val="22"/>
        </w:rPr>
        <w:t xml:space="preserve">; </w:t>
      </w:r>
    </w:p>
    <w:p w14:paraId="1685910B" w14:textId="77777777" w:rsidR="00204E83" w:rsidRPr="00652E5C" w:rsidRDefault="00204E83" w:rsidP="00546212">
      <w:pPr>
        <w:pStyle w:val="PargrafodaLista"/>
        <w:widowControl w:val="0"/>
        <w:numPr>
          <w:ilvl w:val="0"/>
          <w:numId w:val="92"/>
        </w:numPr>
        <w:overflowPunct w:val="0"/>
        <w:autoSpaceDE w:val="0"/>
        <w:autoSpaceDN w:val="0"/>
        <w:adjustRightInd w:val="0"/>
        <w:spacing w:after="0"/>
        <w:jc w:val="both"/>
        <w:rPr>
          <w:rFonts w:asciiTheme="minorHAnsi" w:hAnsiTheme="minorHAnsi" w:cstheme="minorHAnsi"/>
          <w:sz w:val="22"/>
        </w:rPr>
      </w:pPr>
      <w:r w:rsidRPr="0081235D">
        <w:rPr>
          <w:rFonts w:asciiTheme="minorHAnsi" w:hAnsiTheme="minorHAnsi" w:cstheme="minorHAnsi"/>
          <w:sz w:val="22"/>
        </w:rPr>
        <w:t xml:space="preserve">Coordenador: </w:t>
      </w:r>
      <w:r w:rsidRPr="00652E5C">
        <w:rPr>
          <w:rFonts w:asciiTheme="minorHAnsi" w:hAnsiTheme="minorHAnsi" w:cstheme="minorHAnsi"/>
          <w:sz w:val="22"/>
        </w:rPr>
        <w:t>profissional com mais de 10 (dez) anos de experiência</w:t>
      </w:r>
      <w:r>
        <w:rPr>
          <w:rFonts w:asciiTheme="minorHAnsi" w:hAnsiTheme="minorHAnsi" w:cstheme="minorHAnsi"/>
          <w:sz w:val="22"/>
        </w:rPr>
        <w:t xml:space="preserve"> profissional</w:t>
      </w:r>
      <w:r w:rsidRPr="00652E5C">
        <w:rPr>
          <w:rFonts w:asciiTheme="minorHAnsi" w:hAnsiTheme="minorHAnsi" w:cstheme="minorHAnsi"/>
          <w:sz w:val="22"/>
        </w:rPr>
        <w:t xml:space="preserve">; </w:t>
      </w:r>
    </w:p>
    <w:p w14:paraId="1D19FFCE" w14:textId="77777777" w:rsidR="00204E83" w:rsidRPr="0081235D" w:rsidRDefault="00204E83" w:rsidP="00546212">
      <w:pPr>
        <w:pStyle w:val="PargrafodaLista"/>
        <w:widowControl w:val="0"/>
        <w:numPr>
          <w:ilvl w:val="0"/>
          <w:numId w:val="92"/>
        </w:numPr>
        <w:overflowPunct w:val="0"/>
        <w:autoSpaceDE w:val="0"/>
        <w:autoSpaceDN w:val="0"/>
        <w:adjustRightInd w:val="0"/>
        <w:spacing w:after="0"/>
        <w:jc w:val="both"/>
        <w:rPr>
          <w:rFonts w:asciiTheme="minorHAnsi" w:hAnsiTheme="minorHAnsi" w:cstheme="minorHAnsi"/>
          <w:sz w:val="22"/>
        </w:rPr>
      </w:pPr>
      <w:r w:rsidRPr="0081235D">
        <w:rPr>
          <w:rFonts w:asciiTheme="minorHAnsi" w:hAnsiTheme="minorHAnsi" w:cstheme="minorHAnsi"/>
          <w:sz w:val="22"/>
        </w:rPr>
        <w:t>Consultor: profissional com mais de 15 (quinze) anos de experiência</w:t>
      </w:r>
      <w:r>
        <w:rPr>
          <w:rFonts w:asciiTheme="minorHAnsi" w:hAnsiTheme="minorHAnsi" w:cstheme="minorHAnsi"/>
          <w:sz w:val="22"/>
        </w:rPr>
        <w:t xml:space="preserve"> profissional</w:t>
      </w:r>
      <w:r w:rsidRPr="0081235D">
        <w:rPr>
          <w:rFonts w:asciiTheme="minorHAnsi" w:hAnsiTheme="minorHAnsi" w:cstheme="minorHAnsi"/>
          <w:sz w:val="22"/>
        </w:rPr>
        <w:t>.</w:t>
      </w:r>
    </w:p>
    <w:p w14:paraId="3F63969A" w14:textId="77777777" w:rsidR="001502BF" w:rsidRDefault="001502BF" w:rsidP="00204E83">
      <w:pPr>
        <w:widowControl w:val="0"/>
        <w:overflowPunct w:val="0"/>
        <w:autoSpaceDE w:val="0"/>
        <w:autoSpaceDN w:val="0"/>
        <w:adjustRightInd w:val="0"/>
        <w:spacing w:after="0"/>
        <w:ind w:firstLine="709"/>
        <w:jc w:val="both"/>
        <w:rPr>
          <w:rFonts w:asciiTheme="minorHAnsi" w:hAnsiTheme="minorHAnsi" w:cstheme="minorHAnsi"/>
          <w:sz w:val="22"/>
        </w:rPr>
      </w:pPr>
    </w:p>
    <w:p w14:paraId="09774D24" w14:textId="01D765A8" w:rsidR="00204E83" w:rsidRPr="00583DD7" w:rsidRDefault="00204E83" w:rsidP="00204E83">
      <w:pPr>
        <w:widowControl w:val="0"/>
        <w:overflowPunct w:val="0"/>
        <w:autoSpaceDE w:val="0"/>
        <w:autoSpaceDN w:val="0"/>
        <w:adjustRightInd w:val="0"/>
        <w:spacing w:after="0"/>
        <w:ind w:firstLine="709"/>
        <w:jc w:val="both"/>
        <w:rPr>
          <w:rFonts w:asciiTheme="minorHAnsi" w:hAnsiTheme="minorHAnsi" w:cstheme="minorHAnsi"/>
          <w:sz w:val="22"/>
        </w:rPr>
      </w:pPr>
      <w:r w:rsidRPr="00583DD7">
        <w:rPr>
          <w:rFonts w:asciiTheme="minorHAnsi" w:hAnsiTheme="minorHAnsi" w:cstheme="minorHAnsi"/>
          <w:sz w:val="22"/>
        </w:rPr>
        <w:t>O currículo de todos os integrantes da equipe da Contratada estará submetido à aprovação da Contratante e somente poderão ser mobilizados após autorização da Fiscalização. Para uma an</w:t>
      </w:r>
      <w:r>
        <w:rPr>
          <w:rFonts w:asciiTheme="minorHAnsi" w:hAnsiTheme="minorHAnsi" w:cstheme="minorHAnsi"/>
          <w:sz w:val="22"/>
        </w:rPr>
        <w:t xml:space="preserve">álise objetiva, a Fiscalização, </w:t>
      </w:r>
      <w:r w:rsidRPr="00583DD7">
        <w:rPr>
          <w:rFonts w:asciiTheme="minorHAnsi" w:hAnsiTheme="minorHAnsi" w:cstheme="minorHAnsi"/>
          <w:sz w:val="22"/>
        </w:rPr>
        <w:t xml:space="preserve">se baseará no tempo de formação/experiência e nas CAT´s apresentadas de cada profissional. Nos casos em que os profissionais não apresentem CAT´s poderão ser analisados os currículos desde que haja evidência de cada experiência constante no mesmo. </w:t>
      </w:r>
    </w:p>
    <w:p w14:paraId="40D7269C" w14:textId="636C467F" w:rsidR="00204E83" w:rsidRPr="00583DD7" w:rsidRDefault="00204E83" w:rsidP="00204E83">
      <w:pPr>
        <w:widowControl w:val="0"/>
        <w:overflowPunct w:val="0"/>
        <w:autoSpaceDE w:val="0"/>
        <w:autoSpaceDN w:val="0"/>
        <w:adjustRightInd w:val="0"/>
        <w:spacing w:after="0"/>
        <w:ind w:firstLine="709"/>
        <w:jc w:val="both"/>
        <w:rPr>
          <w:rFonts w:asciiTheme="minorHAnsi" w:hAnsiTheme="minorHAnsi" w:cstheme="minorHAnsi"/>
          <w:sz w:val="22"/>
        </w:rPr>
      </w:pPr>
      <w:r w:rsidRPr="00583DD7">
        <w:rPr>
          <w:rFonts w:asciiTheme="minorHAnsi" w:hAnsiTheme="minorHAnsi" w:cstheme="minorHAnsi"/>
          <w:sz w:val="22"/>
        </w:rPr>
        <w:t>A experiência da equipe técnica</w:t>
      </w:r>
      <w:r>
        <w:rPr>
          <w:rFonts w:asciiTheme="minorHAnsi" w:hAnsiTheme="minorHAnsi" w:cstheme="minorHAnsi"/>
          <w:sz w:val="22"/>
        </w:rPr>
        <w:t>, para uma atividade específica,</w:t>
      </w:r>
      <w:r w:rsidRPr="00583DD7">
        <w:rPr>
          <w:rFonts w:asciiTheme="minorHAnsi" w:hAnsiTheme="minorHAnsi" w:cstheme="minorHAnsi"/>
          <w:sz w:val="22"/>
        </w:rPr>
        <w:t xml:space="preserve"> deve ser comprovada </w:t>
      </w:r>
      <w:r>
        <w:rPr>
          <w:rFonts w:asciiTheme="minorHAnsi" w:hAnsiTheme="minorHAnsi" w:cstheme="minorHAnsi"/>
          <w:sz w:val="22"/>
        </w:rPr>
        <w:t xml:space="preserve">baseada </w:t>
      </w:r>
      <w:r w:rsidRPr="00583DD7">
        <w:rPr>
          <w:rFonts w:asciiTheme="minorHAnsi" w:hAnsiTheme="minorHAnsi" w:cstheme="minorHAnsi"/>
          <w:sz w:val="22"/>
        </w:rPr>
        <w:t>n</w:t>
      </w:r>
      <w:r>
        <w:rPr>
          <w:rFonts w:asciiTheme="minorHAnsi" w:hAnsiTheme="minorHAnsi" w:cstheme="minorHAnsi"/>
          <w:sz w:val="22"/>
        </w:rPr>
        <w:t>a área de atuação do profissional devendo a mesma ser coerente com a necessidade da Administração.</w:t>
      </w:r>
    </w:p>
    <w:p w14:paraId="18F101EB" w14:textId="5389D782" w:rsidR="00204E83" w:rsidRDefault="00204E83" w:rsidP="00204E83">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Serão disponibilizados para a Contratada todos os documentos/informações existentes/necessários para a execução do objeto deste Termo de Referência.</w:t>
      </w:r>
      <w:r w:rsidR="001502BF">
        <w:rPr>
          <w:rFonts w:asciiTheme="minorHAnsi" w:hAnsiTheme="minorHAnsi" w:cstheme="minorHAnsi"/>
          <w:sz w:val="22"/>
        </w:rPr>
        <w:t xml:space="preserve"> Informações necessárias mas não existentes na Coordenação de Arquivo Técnico deve ser levantadas pela própria CONTRATADA.</w:t>
      </w:r>
    </w:p>
    <w:p w14:paraId="5776AF36" w14:textId="0174BF44" w:rsidR="00204E83" w:rsidRDefault="00204E83" w:rsidP="00204E83">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lastRenderedPageBreak/>
        <w:t xml:space="preserve">As comunicações feitas entre a </w:t>
      </w:r>
      <w:r>
        <w:rPr>
          <w:rFonts w:asciiTheme="minorHAnsi" w:hAnsiTheme="minorHAnsi" w:cstheme="minorHAnsi"/>
          <w:sz w:val="22"/>
        </w:rPr>
        <w:t>Contratada (gerenciadora) e a Contratante/</w:t>
      </w:r>
      <w:r w:rsidRPr="0062435C">
        <w:rPr>
          <w:rFonts w:asciiTheme="minorHAnsi" w:hAnsiTheme="minorHAnsi" w:cstheme="minorHAnsi"/>
          <w:sz w:val="22"/>
        </w:rPr>
        <w:t>Fiscalização</w:t>
      </w:r>
      <w:r>
        <w:rPr>
          <w:rFonts w:asciiTheme="minorHAnsi" w:hAnsiTheme="minorHAnsi" w:cstheme="minorHAnsi"/>
          <w:sz w:val="22"/>
        </w:rPr>
        <w:t>, bem como com as empresas executoras,</w:t>
      </w:r>
      <w:r w:rsidRPr="0062435C">
        <w:rPr>
          <w:rFonts w:asciiTheme="minorHAnsi" w:hAnsiTheme="minorHAnsi" w:cstheme="minorHAnsi"/>
          <w:sz w:val="22"/>
        </w:rPr>
        <w:t xml:space="preserve"> acerca do objeto deste Termo de Referência poderão ser feitas através de instrumentos formais (ofício, carta ou outra modalidade ideográfica</w:t>
      </w:r>
      <w:r>
        <w:rPr>
          <w:rFonts w:asciiTheme="minorHAnsi" w:hAnsiTheme="minorHAnsi" w:cstheme="minorHAnsi"/>
          <w:sz w:val="22"/>
        </w:rPr>
        <w:t xml:space="preserve"> como e Ata de reuniões</w:t>
      </w:r>
      <w:r w:rsidRPr="0062435C">
        <w:rPr>
          <w:rFonts w:asciiTheme="minorHAnsi" w:hAnsiTheme="minorHAnsi" w:cstheme="minorHAnsi"/>
          <w:sz w:val="22"/>
        </w:rPr>
        <w:t xml:space="preserve">) formalmente entregues no domicílio da Contratante e/ou </w:t>
      </w:r>
      <w:r>
        <w:rPr>
          <w:rFonts w:asciiTheme="minorHAnsi" w:hAnsiTheme="minorHAnsi" w:cstheme="minorHAnsi"/>
          <w:sz w:val="22"/>
        </w:rPr>
        <w:t xml:space="preserve">por </w:t>
      </w:r>
      <w:r w:rsidRPr="0062435C">
        <w:rPr>
          <w:rFonts w:asciiTheme="minorHAnsi" w:hAnsiTheme="minorHAnsi" w:cstheme="minorHAnsi"/>
          <w:sz w:val="22"/>
        </w:rPr>
        <w:t>correio eletrônico (e-mails).</w:t>
      </w:r>
      <w:r>
        <w:rPr>
          <w:rFonts w:asciiTheme="minorHAnsi" w:hAnsiTheme="minorHAnsi" w:cstheme="minorHAnsi"/>
          <w:sz w:val="22"/>
        </w:rPr>
        <w:t xml:space="preserve"> Deverá ser observado o fluxo de comunicação para as devidas tratativas. A </w:t>
      </w:r>
      <w:r w:rsidR="001502BF">
        <w:rPr>
          <w:rFonts w:asciiTheme="minorHAnsi" w:hAnsiTheme="minorHAnsi" w:cstheme="minorHAnsi"/>
          <w:sz w:val="22"/>
        </w:rPr>
        <w:t>CONTRATADA/</w:t>
      </w:r>
      <w:r>
        <w:rPr>
          <w:rFonts w:asciiTheme="minorHAnsi" w:hAnsiTheme="minorHAnsi" w:cstheme="minorHAnsi"/>
          <w:sz w:val="22"/>
        </w:rPr>
        <w:t>gerenciadora deve intermediar a comunicação entre as empresas executoras e EMAP/Fiscalização, conforme demonstrado na figura 1.</w:t>
      </w:r>
    </w:p>
    <w:p w14:paraId="7F2C971C" w14:textId="77777777" w:rsidR="00204E83" w:rsidRDefault="00204E83" w:rsidP="00204E83">
      <w:pPr>
        <w:widowControl w:val="0"/>
        <w:overflowPunct w:val="0"/>
        <w:autoSpaceDE w:val="0"/>
        <w:autoSpaceDN w:val="0"/>
        <w:adjustRightInd w:val="0"/>
        <w:spacing w:after="0"/>
        <w:ind w:firstLine="709"/>
        <w:jc w:val="both"/>
        <w:rPr>
          <w:rFonts w:asciiTheme="minorHAnsi" w:hAnsiTheme="minorHAnsi" w:cstheme="minorHAnsi"/>
          <w:sz w:val="22"/>
        </w:rPr>
      </w:pPr>
    </w:p>
    <w:tbl>
      <w:tblPr>
        <w:tblStyle w:val="Tabelacomgrade"/>
        <w:tblW w:w="0" w:type="auto"/>
        <w:jc w:val="center"/>
        <w:tblLook w:val="04A0" w:firstRow="1" w:lastRow="0" w:firstColumn="1" w:lastColumn="0" w:noHBand="0" w:noVBand="1"/>
      </w:tblPr>
      <w:tblGrid>
        <w:gridCol w:w="1777"/>
        <w:gridCol w:w="1396"/>
        <w:gridCol w:w="2025"/>
        <w:gridCol w:w="1396"/>
        <w:gridCol w:w="2075"/>
      </w:tblGrid>
      <w:tr w:rsidR="00204E83" w14:paraId="3B1F8149" w14:textId="77777777" w:rsidTr="00047305">
        <w:trPr>
          <w:trHeight w:val="704"/>
          <w:jc w:val="center"/>
        </w:trPr>
        <w:tc>
          <w:tcPr>
            <w:tcW w:w="1777" w:type="dxa"/>
            <w:tcBorders>
              <w:bottom w:val="single" w:sz="4" w:space="0" w:color="auto"/>
            </w:tcBorders>
            <w:shd w:val="clear" w:color="auto" w:fill="D9D9D9" w:themeFill="background1" w:themeFillShade="D9"/>
          </w:tcPr>
          <w:p w14:paraId="6CAE0DF9" w14:textId="77777777" w:rsidR="00204E83" w:rsidRDefault="00204E83" w:rsidP="00047305">
            <w:pPr>
              <w:widowControl w:val="0"/>
              <w:overflowPunct w:val="0"/>
              <w:autoSpaceDE w:val="0"/>
              <w:autoSpaceDN w:val="0"/>
              <w:adjustRightInd w:val="0"/>
              <w:jc w:val="center"/>
              <w:rPr>
                <w:b/>
                <w:sz w:val="16"/>
              </w:rPr>
            </w:pPr>
          </w:p>
          <w:p w14:paraId="6C5AEC96" w14:textId="77777777" w:rsidR="00204E83" w:rsidRDefault="00204E83" w:rsidP="00047305">
            <w:pPr>
              <w:widowControl w:val="0"/>
              <w:overflowPunct w:val="0"/>
              <w:autoSpaceDE w:val="0"/>
              <w:autoSpaceDN w:val="0"/>
              <w:adjustRightInd w:val="0"/>
              <w:jc w:val="center"/>
              <w:rPr>
                <w:bCs/>
                <w:sz w:val="18"/>
                <w:szCs w:val="24"/>
              </w:rPr>
            </w:pPr>
            <w:r w:rsidRPr="00396AD9">
              <w:rPr>
                <w:bCs/>
                <w:sz w:val="18"/>
                <w:szCs w:val="24"/>
              </w:rPr>
              <w:t>EMAP</w:t>
            </w:r>
            <w:r>
              <w:rPr>
                <w:bCs/>
                <w:sz w:val="18"/>
                <w:szCs w:val="24"/>
              </w:rPr>
              <w:t>/</w:t>
            </w:r>
          </w:p>
          <w:p w14:paraId="77331C51" w14:textId="77777777" w:rsidR="00204E83" w:rsidRPr="00396AD9" w:rsidRDefault="00204E83" w:rsidP="00047305">
            <w:pPr>
              <w:widowControl w:val="0"/>
              <w:overflowPunct w:val="0"/>
              <w:autoSpaceDE w:val="0"/>
              <w:autoSpaceDN w:val="0"/>
              <w:adjustRightInd w:val="0"/>
              <w:jc w:val="center"/>
              <w:rPr>
                <w:rFonts w:asciiTheme="minorHAnsi" w:hAnsiTheme="minorHAnsi" w:cstheme="minorHAnsi"/>
                <w:bCs/>
                <w:sz w:val="22"/>
              </w:rPr>
            </w:pPr>
            <w:r w:rsidRPr="00396AD9">
              <w:rPr>
                <w:bCs/>
                <w:sz w:val="18"/>
                <w:szCs w:val="24"/>
              </w:rPr>
              <w:t>FISCALIZAÇÃO</w:t>
            </w:r>
          </w:p>
        </w:tc>
        <w:tc>
          <w:tcPr>
            <w:tcW w:w="1396" w:type="dxa"/>
            <w:tcBorders>
              <w:bottom w:val="single" w:sz="4" w:space="0" w:color="auto"/>
            </w:tcBorders>
            <w:shd w:val="clear" w:color="auto" w:fill="D9D9D9" w:themeFill="background1" w:themeFillShade="D9"/>
          </w:tcPr>
          <w:p w14:paraId="7ED249EE" w14:textId="77777777" w:rsidR="00204E83" w:rsidRDefault="00204E83" w:rsidP="00047305">
            <w:pPr>
              <w:widowControl w:val="0"/>
              <w:overflowPunct w:val="0"/>
              <w:autoSpaceDE w:val="0"/>
              <w:autoSpaceDN w:val="0"/>
              <w:adjustRightInd w:val="0"/>
              <w:jc w:val="center"/>
              <w:rPr>
                <w:rFonts w:asciiTheme="minorHAnsi" w:hAnsiTheme="minorHAnsi" w:cstheme="minorHAnsi"/>
                <w:sz w:val="22"/>
              </w:rPr>
            </w:pPr>
            <w:r>
              <w:rPr>
                <w:b/>
                <w:noProof/>
                <w:sz w:val="16"/>
              </w:rPr>
              <mc:AlternateContent>
                <mc:Choice Requires="wps">
                  <w:drawing>
                    <wp:anchor distT="0" distB="0" distL="114300" distR="114300" simplePos="0" relativeHeight="251659264" behindDoc="0" locked="0" layoutInCell="1" allowOverlap="1" wp14:anchorId="51DF36DA" wp14:editId="7B482B7F">
                      <wp:simplePos x="0" y="0"/>
                      <wp:positionH relativeFrom="column">
                        <wp:posOffset>114101</wp:posOffset>
                      </wp:positionH>
                      <wp:positionV relativeFrom="paragraph">
                        <wp:posOffset>222175</wp:posOffset>
                      </wp:positionV>
                      <wp:extent cx="504968" cy="150031"/>
                      <wp:effectExtent l="0" t="0" r="28575" b="21590"/>
                      <wp:wrapNone/>
                      <wp:docPr id="17" name="Seta para a esquerda e para a direita 17"/>
                      <wp:cNvGraphicFramePr/>
                      <a:graphic xmlns:a="http://schemas.openxmlformats.org/drawingml/2006/main">
                        <a:graphicData uri="http://schemas.microsoft.com/office/word/2010/wordprocessingShape">
                          <wps:wsp>
                            <wps:cNvSpPr/>
                            <wps:spPr>
                              <a:xfrm>
                                <a:off x="0" y="0"/>
                                <a:ext cx="504968" cy="150031"/>
                              </a:xfrm>
                              <a:prstGeom prst="lef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F61FF"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Seta para a esquerda e para a direita 17" o:spid="_x0000_s1026" type="#_x0000_t69" style="position:absolute;margin-left:9pt;margin-top:17.5pt;width:39.75pt;height:1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" adj="3209" fillcolor="black [3213]" strokecolor="black [3213]" strokeweight="2pt"/>
                  </w:pict>
                </mc:Fallback>
              </mc:AlternateContent>
            </w:r>
          </w:p>
        </w:tc>
        <w:tc>
          <w:tcPr>
            <w:tcW w:w="1861" w:type="dxa"/>
            <w:tcBorders>
              <w:bottom w:val="single" w:sz="4" w:space="0" w:color="auto"/>
            </w:tcBorders>
            <w:shd w:val="clear" w:color="auto" w:fill="D9D9D9" w:themeFill="background1" w:themeFillShade="D9"/>
          </w:tcPr>
          <w:p w14:paraId="646B2F10" w14:textId="77777777" w:rsidR="00204E83" w:rsidRDefault="00204E83" w:rsidP="00047305">
            <w:pPr>
              <w:widowControl w:val="0"/>
              <w:overflowPunct w:val="0"/>
              <w:autoSpaceDE w:val="0"/>
              <w:autoSpaceDN w:val="0"/>
              <w:adjustRightInd w:val="0"/>
              <w:jc w:val="center"/>
              <w:rPr>
                <w:b/>
                <w:sz w:val="16"/>
              </w:rPr>
            </w:pPr>
          </w:p>
          <w:p w14:paraId="7EF95F89" w14:textId="77777777" w:rsidR="00204E83" w:rsidRDefault="00204E83" w:rsidP="00047305">
            <w:pPr>
              <w:widowControl w:val="0"/>
              <w:overflowPunct w:val="0"/>
              <w:autoSpaceDE w:val="0"/>
              <w:autoSpaceDN w:val="0"/>
              <w:adjustRightInd w:val="0"/>
              <w:jc w:val="center"/>
              <w:rPr>
                <w:rFonts w:asciiTheme="minorHAnsi" w:hAnsiTheme="minorHAnsi" w:cstheme="minorHAnsi"/>
                <w:sz w:val="22"/>
              </w:rPr>
            </w:pPr>
            <w:r w:rsidRPr="00396AD9">
              <w:rPr>
                <w:b/>
                <w:sz w:val="22"/>
                <w:szCs w:val="24"/>
              </w:rPr>
              <w:t>GERENCIADORA</w:t>
            </w:r>
          </w:p>
        </w:tc>
        <w:tc>
          <w:tcPr>
            <w:tcW w:w="1396" w:type="dxa"/>
            <w:tcBorders>
              <w:bottom w:val="single" w:sz="4" w:space="0" w:color="auto"/>
            </w:tcBorders>
            <w:shd w:val="clear" w:color="auto" w:fill="D9D9D9" w:themeFill="background1" w:themeFillShade="D9"/>
            <w:vAlign w:val="center"/>
          </w:tcPr>
          <w:p w14:paraId="3FD30C19" w14:textId="77777777" w:rsidR="00204E83" w:rsidRDefault="00204E83" w:rsidP="00047305">
            <w:pPr>
              <w:widowControl w:val="0"/>
              <w:overflowPunct w:val="0"/>
              <w:autoSpaceDE w:val="0"/>
              <w:autoSpaceDN w:val="0"/>
              <w:adjustRightInd w:val="0"/>
              <w:jc w:val="center"/>
              <w:rPr>
                <w:rFonts w:asciiTheme="minorHAnsi" w:hAnsiTheme="minorHAnsi" w:cstheme="minorHAnsi"/>
                <w:sz w:val="22"/>
              </w:rPr>
            </w:pPr>
            <w:r>
              <w:rPr>
                <w:b/>
                <w:noProof/>
                <w:sz w:val="16"/>
              </w:rPr>
              <mc:AlternateContent>
                <mc:Choice Requires="wps">
                  <w:drawing>
                    <wp:anchor distT="0" distB="0" distL="114300" distR="114300" simplePos="0" relativeHeight="251660288" behindDoc="0" locked="0" layoutInCell="1" allowOverlap="1" wp14:anchorId="1AB9B355" wp14:editId="612171A9">
                      <wp:simplePos x="0" y="0"/>
                      <wp:positionH relativeFrom="column">
                        <wp:posOffset>146050</wp:posOffset>
                      </wp:positionH>
                      <wp:positionV relativeFrom="paragraph">
                        <wp:posOffset>40640</wp:posOffset>
                      </wp:positionV>
                      <wp:extent cx="504825" cy="149860"/>
                      <wp:effectExtent l="0" t="0" r="28575" b="21590"/>
                      <wp:wrapNone/>
                      <wp:docPr id="21" name="Seta para a esquerda e para a direita 21"/>
                      <wp:cNvGraphicFramePr/>
                      <a:graphic xmlns:a="http://schemas.openxmlformats.org/drawingml/2006/main">
                        <a:graphicData uri="http://schemas.microsoft.com/office/word/2010/wordprocessingShape">
                          <wps:wsp>
                            <wps:cNvSpPr/>
                            <wps:spPr>
                              <a:xfrm>
                                <a:off x="0" y="0"/>
                                <a:ext cx="504825" cy="149860"/>
                              </a:xfrm>
                              <a:prstGeom prst="lef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90FF4" id="Seta para a esquerda e para a direita 21" o:spid="_x0000_s1026" type="#_x0000_t69" style="position:absolute;margin-left:11.5pt;margin-top:3.2pt;width:39.75pt;height:1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" adj="3206" fillcolor="black [3213]" strokecolor="black [3213]" strokeweight="2pt"/>
                  </w:pict>
                </mc:Fallback>
              </mc:AlternateContent>
            </w:r>
          </w:p>
        </w:tc>
        <w:tc>
          <w:tcPr>
            <w:tcW w:w="2075" w:type="dxa"/>
            <w:tcBorders>
              <w:bottom w:val="single" w:sz="4" w:space="0" w:color="auto"/>
            </w:tcBorders>
            <w:shd w:val="clear" w:color="auto" w:fill="D9D9D9" w:themeFill="background1" w:themeFillShade="D9"/>
          </w:tcPr>
          <w:p w14:paraId="1E83E257" w14:textId="77777777" w:rsidR="00204E83" w:rsidRDefault="00204E83" w:rsidP="00047305">
            <w:pPr>
              <w:widowControl w:val="0"/>
              <w:overflowPunct w:val="0"/>
              <w:autoSpaceDE w:val="0"/>
              <w:autoSpaceDN w:val="0"/>
              <w:adjustRightInd w:val="0"/>
              <w:jc w:val="center"/>
              <w:rPr>
                <w:b/>
                <w:sz w:val="16"/>
              </w:rPr>
            </w:pPr>
          </w:p>
          <w:p w14:paraId="448EF37B" w14:textId="77777777" w:rsidR="00204E83" w:rsidRPr="00396AD9" w:rsidRDefault="00204E83" w:rsidP="00047305">
            <w:pPr>
              <w:widowControl w:val="0"/>
              <w:overflowPunct w:val="0"/>
              <w:autoSpaceDE w:val="0"/>
              <w:autoSpaceDN w:val="0"/>
              <w:adjustRightInd w:val="0"/>
              <w:jc w:val="center"/>
              <w:rPr>
                <w:rFonts w:asciiTheme="minorHAnsi" w:hAnsiTheme="minorHAnsi" w:cstheme="minorHAnsi"/>
                <w:bCs/>
                <w:sz w:val="22"/>
              </w:rPr>
            </w:pPr>
            <w:r w:rsidRPr="00396AD9">
              <w:rPr>
                <w:bCs/>
                <w:sz w:val="18"/>
                <w:szCs w:val="24"/>
              </w:rPr>
              <w:t>EMPRESAS EXECUTORAS</w:t>
            </w:r>
          </w:p>
        </w:tc>
      </w:tr>
      <w:tr w:rsidR="00204E83" w14:paraId="742EF601" w14:textId="77777777" w:rsidTr="00047305">
        <w:trPr>
          <w:trHeight w:val="704"/>
          <w:jc w:val="center"/>
        </w:trPr>
        <w:tc>
          <w:tcPr>
            <w:tcW w:w="1777" w:type="dxa"/>
            <w:tcBorders>
              <w:top w:val="single" w:sz="4" w:space="0" w:color="auto"/>
              <w:left w:val="single" w:sz="4" w:space="0" w:color="auto"/>
              <w:bottom w:val="single" w:sz="4" w:space="0" w:color="auto"/>
              <w:right w:val="nil"/>
            </w:tcBorders>
            <w:shd w:val="clear" w:color="auto" w:fill="D9D9D9" w:themeFill="background1" w:themeFillShade="D9"/>
          </w:tcPr>
          <w:p w14:paraId="42AFB1EC" w14:textId="77777777" w:rsidR="00204E83" w:rsidRDefault="00204E83" w:rsidP="00047305">
            <w:pPr>
              <w:widowControl w:val="0"/>
              <w:overflowPunct w:val="0"/>
              <w:autoSpaceDE w:val="0"/>
              <w:autoSpaceDN w:val="0"/>
              <w:adjustRightInd w:val="0"/>
              <w:jc w:val="center"/>
              <w:rPr>
                <w:b/>
                <w:sz w:val="16"/>
              </w:rPr>
            </w:pPr>
            <w:r>
              <w:rPr>
                <w:b/>
                <w:noProof/>
                <w:sz w:val="16"/>
              </w:rPr>
              <mc:AlternateContent>
                <mc:Choice Requires="wpg">
                  <w:drawing>
                    <wp:anchor distT="0" distB="0" distL="114300" distR="114300" simplePos="0" relativeHeight="251661312" behindDoc="0" locked="0" layoutInCell="1" allowOverlap="1" wp14:anchorId="5B12398F" wp14:editId="653702A1">
                      <wp:simplePos x="0" y="0"/>
                      <wp:positionH relativeFrom="column">
                        <wp:posOffset>309709</wp:posOffset>
                      </wp:positionH>
                      <wp:positionV relativeFrom="paragraph">
                        <wp:posOffset>68495</wp:posOffset>
                      </wp:positionV>
                      <wp:extent cx="4653660" cy="266131"/>
                      <wp:effectExtent l="19050" t="19050" r="13970" b="19685"/>
                      <wp:wrapNone/>
                      <wp:docPr id="35" name="Grupo 35"/>
                      <wp:cNvGraphicFramePr/>
                      <a:graphic xmlns:a="http://schemas.openxmlformats.org/drawingml/2006/main">
                        <a:graphicData uri="http://schemas.microsoft.com/office/word/2010/wordprocessingGroup">
                          <wpg:wgp>
                            <wpg:cNvGrpSpPr/>
                            <wpg:grpSpPr>
                              <a:xfrm>
                                <a:off x="0" y="0"/>
                                <a:ext cx="4653660" cy="266131"/>
                                <a:chOff x="0" y="0"/>
                                <a:chExt cx="4653660" cy="266131"/>
                              </a:xfrm>
                            </wpg:grpSpPr>
                            <wps:wsp>
                              <wps:cNvPr id="30" name="Forma livre 30"/>
                              <wps:cNvSpPr/>
                              <wps:spPr>
                                <a:xfrm>
                                  <a:off x="0" y="0"/>
                                  <a:ext cx="259080" cy="88265"/>
                                </a:xfrm>
                                <a:custGeom>
                                  <a:avLst/>
                                  <a:gdLst>
                                    <a:gd name="connsiteX0" fmla="*/ 0 w 259307"/>
                                    <a:gd name="connsiteY0" fmla="*/ 81886 h 88710"/>
                                    <a:gd name="connsiteX1" fmla="*/ 129653 w 259307"/>
                                    <a:gd name="connsiteY1" fmla="*/ 0 h 88710"/>
                                    <a:gd name="connsiteX2" fmla="*/ 259307 w 259307"/>
                                    <a:gd name="connsiteY2" fmla="*/ 88710 h 88710"/>
                                  </a:gdLst>
                                  <a:ahLst/>
                                  <a:cxnLst>
                                    <a:cxn ang="0">
                                      <a:pos x="connsiteX0" y="connsiteY0"/>
                                    </a:cxn>
                                    <a:cxn ang="0">
                                      <a:pos x="connsiteX1" y="connsiteY1"/>
                                    </a:cxn>
                                    <a:cxn ang="0">
                                      <a:pos x="connsiteX2" y="connsiteY2"/>
                                    </a:cxn>
                                  </a:cxnLst>
                                  <a:rect l="l" t="t" r="r" b="b"/>
                                  <a:pathLst>
                                    <a:path w="259307" h="88710">
                                      <a:moveTo>
                                        <a:pt x="0" y="81886"/>
                                      </a:moveTo>
                                      <a:lnTo>
                                        <a:pt x="129653" y="0"/>
                                      </a:lnTo>
                                      <a:lnTo>
                                        <a:pt x="259307" y="88710"/>
                                      </a:ln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Forma livre 33"/>
                              <wps:cNvSpPr/>
                              <wps:spPr>
                                <a:xfrm>
                                  <a:off x="129654" y="20471"/>
                                  <a:ext cx="4394579" cy="245660"/>
                                </a:xfrm>
                                <a:custGeom>
                                  <a:avLst/>
                                  <a:gdLst>
                                    <a:gd name="connsiteX0" fmla="*/ 0 w 4394579"/>
                                    <a:gd name="connsiteY0" fmla="*/ 0 h 245660"/>
                                    <a:gd name="connsiteX1" fmla="*/ 0 w 4394579"/>
                                    <a:gd name="connsiteY1" fmla="*/ 245660 h 245660"/>
                                    <a:gd name="connsiteX2" fmla="*/ 4394579 w 4394579"/>
                                    <a:gd name="connsiteY2" fmla="*/ 245660 h 245660"/>
                                    <a:gd name="connsiteX3" fmla="*/ 4394579 w 4394579"/>
                                    <a:gd name="connsiteY3" fmla="*/ 6824 h 245660"/>
                                  </a:gdLst>
                                  <a:ahLst/>
                                  <a:cxnLst>
                                    <a:cxn ang="0">
                                      <a:pos x="connsiteX0" y="connsiteY0"/>
                                    </a:cxn>
                                    <a:cxn ang="0">
                                      <a:pos x="connsiteX1" y="connsiteY1"/>
                                    </a:cxn>
                                    <a:cxn ang="0">
                                      <a:pos x="connsiteX2" y="connsiteY2"/>
                                    </a:cxn>
                                    <a:cxn ang="0">
                                      <a:pos x="connsiteX3" y="connsiteY3"/>
                                    </a:cxn>
                                  </a:cxnLst>
                                  <a:rect l="l" t="t" r="r" b="b"/>
                                  <a:pathLst>
                                    <a:path w="4394579" h="245660">
                                      <a:moveTo>
                                        <a:pt x="0" y="0"/>
                                      </a:moveTo>
                                      <a:lnTo>
                                        <a:pt x="0" y="245660"/>
                                      </a:lnTo>
                                      <a:lnTo>
                                        <a:pt x="4394579" y="245660"/>
                                      </a:lnTo>
                                      <a:lnTo>
                                        <a:pt x="4394579" y="6824"/>
                                      </a:ln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orma livre 34"/>
                              <wps:cNvSpPr/>
                              <wps:spPr>
                                <a:xfrm>
                                  <a:off x="4394580" y="20471"/>
                                  <a:ext cx="259080" cy="88265"/>
                                </a:xfrm>
                                <a:custGeom>
                                  <a:avLst/>
                                  <a:gdLst>
                                    <a:gd name="connsiteX0" fmla="*/ 0 w 259307"/>
                                    <a:gd name="connsiteY0" fmla="*/ 81886 h 88710"/>
                                    <a:gd name="connsiteX1" fmla="*/ 129653 w 259307"/>
                                    <a:gd name="connsiteY1" fmla="*/ 0 h 88710"/>
                                    <a:gd name="connsiteX2" fmla="*/ 259307 w 259307"/>
                                    <a:gd name="connsiteY2" fmla="*/ 88710 h 88710"/>
                                  </a:gdLst>
                                  <a:ahLst/>
                                  <a:cxnLst>
                                    <a:cxn ang="0">
                                      <a:pos x="connsiteX0" y="connsiteY0"/>
                                    </a:cxn>
                                    <a:cxn ang="0">
                                      <a:pos x="connsiteX1" y="connsiteY1"/>
                                    </a:cxn>
                                    <a:cxn ang="0">
                                      <a:pos x="connsiteX2" y="connsiteY2"/>
                                    </a:cxn>
                                  </a:cxnLst>
                                  <a:rect l="l" t="t" r="r" b="b"/>
                                  <a:pathLst>
                                    <a:path w="259307" h="88710">
                                      <a:moveTo>
                                        <a:pt x="0" y="81886"/>
                                      </a:moveTo>
                                      <a:lnTo>
                                        <a:pt x="129653" y="0"/>
                                      </a:lnTo>
                                      <a:lnTo>
                                        <a:pt x="259307" y="88710"/>
                                      </a:ln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DBE7012" id="Grupo 35" o:spid="_x0000_s1026" style="position:absolute;margin-left:24.4pt;margin-top:5.4pt;width:366.45pt;height:20.95pt;z-index:251661312" coordsize="46536,2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">
                      <v:shape id="Forma livre 30" o:spid="_x0000_s1027" style="position:absolute;width:2590;height:882;visibility:visible;mso-wrap-style:square;v-text-anchor:middle" coordsize="259307,8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" path="m,81886l129653,,259307,88710e" filled="f" strokecolor="black [3213]" strokeweight="3pt">
                        <v:path arrowok="t" o:connecttype="custom" o:connectlocs="0,81475;129540,0;259080,88265" o:connectangles="0,0,0"/>
                      </v:shape>
                      <v:shape id="Forma livre 33" o:spid="_x0000_s1028" style="position:absolute;left:1296;top:204;width:43946;height:2457;visibility:visible;mso-wrap-style:square;v-text-anchor:middle" coordsize="4394579,24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" path="m,l,245660r4394579,l4394579,6824e" filled="f" strokecolor="black [3213]" strokeweight="3pt">
                        <v:path arrowok="t" o:connecttype="custom" o:connectlocs="0,0;0,245660;4394579,245660;4394579,6824" o:connectangles="0,0,0,0"/>
                      </v:shape>
                      <v:shape id="Forma livre 34" o:spid="_x0000_s1029" style="position:absolute;left:43945;top:204;width:2591;height:883;visibility:visible;mso-wrap-style:square;v-text-anchor:middle" coordsize="259307,8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" path="m,81886l129653,,259307,88710e" filled="f" strokecolor="black [3213]" strokeweight="3pt">
                        <v:path arrowok="t" o:connecttype="custom" o:connectlocs="0,81475;129540,0;259080,88265" o:connectangles="0,0,0"/>
                      </v:shape>
                    </v:group>
                  </w:pict>
                </mc:Fallback>
              </mc:AlternateContent>
            </w:r>
          </w:p>
        </w:tc>
        <w:tc>
          <w:tcPr>
            <w:tcW w:w="1396" w:type="dxa"/>
            <w:tcBorders>
              <w:top w:val="single" w:sz="4" w:space="0" w:color="auto"/>
              <w:left w:val="nil"/>
              <w:bottom w:val="single" w:sz="4" w:space="0" w:color="auto"/>
              <w:right w:val="nil"/>
            </w:tcBorders>
            <w:shd w:val="clear" w:color="auto" w:fill="D9D9D9" w:themeFill="background1" w:themeFillShade="D9"/>
          </w:tcPr>
          <w:p w14:paraId="694993DB" w14:textId="77777777" w:rsidR="00204E83" w:rsidRDefault="00204E83" w:rsidP="00047305">
            <w:pPr>
              <w:widowControl w:val="0"/>
              <w:overflowPunct w:val="0"/>
              <w:autoSpaceDE w:val="0"/>
              <w:autoSpaceDN w:val="0"/>
              <w:adjustRightInd w:val="0"/>
              <w:jc w:val="center"/>
              <w:rPr>
                <w:rFonts w:asciiTheme="minorHAnsi" w:hAnsiTheme="minorHAnsi" w:cstheme="minorHAnsi"/>
                <w:noProof/>
                <w:sz w:val="22"/>
              </w:rPr>
            </w:pPr>
          </w:p>
        </w:tc>
        <w:tc>
          <w:tcPr>
            <w:tcW w:w="1861" w:type="dxa"/>
            <w:tcBorders>
              <w:top w:val="single" w:sz="4" w:space="0" w:color="auto"/>
              <w:left w:val="nil"/>
              <w:bottom w:val="single" w:sz="4" w:space="0" w:color="auto"/>
              <w:right w:val="nil"/>
            </w:tcBorders>
            <w:shd w:val="clear" w:color="auto" w:fill="D9D9D9" w:themeFill="background1" w:themeFillShade="D9"/>
          </w:tcPr>
          <w:p w14:paraId="46BA32B1" w14:textId="77777777" w:rsidR="00204E83" w:rsidRDefault="00204E83" w:rsidP="00047305">
            <w:pPr>
              <w:widowControl w:val="0"/>
              <w:overflowPunct w:val="0"/>
              <w:autoSpaceDE w:val="0"/>
              <w:autoSpaceDN w:val="0"/>
              <w:adjustRightInd w:val="0"/>
              <w:jc w:val="center"/>
              <w:rPr>
                <w:b/>
                <w:sz w:val="16"/>
              </w:rPr>
            </w:pPr>
          </w:p>
          <w:p w14:paraId="70378CFC" w14:textId="77777777" w:rsidR="00204E83" w:rsidRDefault="00204E83" w:rsidP="00047305">
            <w:pPr>
              <w:widowControl w:val="0"/>
              <w:overflowPunct w:val="0"/>
              <w:autoSpaceDE w:val="0"/>
              <w:autoSpaceDN w:val="0"/>
              <w:adjustRightInd w:val="0"/>
              <w:jc w:val="center"/>
              <w:rPr>
                <w:b/>
                <w:sz w:val="16"/>
              </w:rPr>
            </w:pPr>
            <w:r w:rsidRPr="00495250">
              <w:rPr>
                <w:b/>
                <w:sz w:val="18"/>
                <w:szCs w:val="24"/>
              </w:rPr>
              <w:t>Facultativo à EMAP</w:t>
            </w:r>
          </w:p>
        </w:tc>
        <w:tc>
          <w:tcPr>
            <w:tcW w:w="1396" w:type="dxa"/>
            <w:tcBorders>
              <w:top w:val="single" w:sz="4" w:space="0" w:color="auto"/>
              <w:left w:val="nil"/>
              <w:bottom w:val="single" w:sz="4" w:space="0" w:color="auto"/>
              <w:right w:val="nil"/>
            </w:tcBorders>
            <w:shd w:val="clear" w:color="auto" w:fill="D9D9D9" w:themeFill="background1" w:themeFillShade="D9"/>
            <w:vAlign w:val="center"/>
          </w:tcPr>
          <w:p w14:paraId="1E2893D7" w14:textId="77777777" w:rsidR="00204E83" w:rsidRDefault="00204E83" w:rsidP="00047305">
            <w:pPr>
              <w:widowControl w:val="0"/>
              <w:overflowPunct w:val="0"/>
              <w:autoSpaceDE w:val="0"/>
              <w:autoSpaceDN w:val="0"/>
              <w:adjustRightInd w:val="0"/>
              <w:jc w:val="center"/>
              <w:rPr>
                <w:rFonts w:asciiTheme="minorHAnsi" w:hAnsiTheme="minorHAnsi" w:cstheme="minorHAnsi"/>
                <w:noProof/>
                <w:sz w:val="22"/>
              </w:rPr>
            </w:pPr>
          </w:p>
        </w:tc>
        <w:tc>
          <w:tcPr>
            <w:tcW w:w="2075" w:type="dxa"/>
            <w:tcBorders>
              <w:top w:val="single" w:sz="4" w:space="0" w:color="auto"/>
              <w:left w:val="nil"/>
              <w:bottom w:val="single" w:sz="4" w:space="0" w:color="auto"/>
              <w:right w:val="single" w:sz="4" w:space="0" w:color="auto"/>
            </w:tcBorders>
            <w:shd w:val="clear" w:color="auto" w:fill="D9D9D9" w:themeFill="background1" w:themeFillShade="D9"/>
          </w:tcPr>
          <w:p w14:paraId="15BC4EFD" w14:textId="77777777" w:rsidR="00204E83" w:rsidRDefault="00204E83" w:rsidP="00047305">
            <w:pPr>
              <w:widowControl w:val="0"/>
              <w:overflowPunct w:val="0"/>
              <w:autoSpaceDE w:val="0"/>
              <w:autoSpaceDN w:val="0"/>
              <w:adjustRightInd w:val="0"/>
              <w:jc w:val="center"/>
              <w:rPr>
                <w:b/>
                <w:sz w:val="16"/>
              </w:rPr>
            </w:pPr>
          </w:p>
        </w:tc>
      </w:tr>
    </w:tbl>
    <w:p w14:paraId="48A08A1C" w14:textId="19FB8F89" w:rsidR="00204E83" w:rsidRDefault="00204E83" w:rsidP="00E256A2">
      <w:pPr>
        <w:widowControl w:val="0"/>
        <w:overflowPunct w:val="0"/>
        <w:autoSpaceDE w:val="0"/>
        <w:autoSpaceDN w:val="0"/>
        <w:adjustRightInd w:val="0"/>
        <w:spacing w:after="0"/>
        <w:jc w:val="center"/>
        <w:rPr>
          <w:rFonts w:asciiTheme="minorHAnsi" w:hAnsiTheme="minorHAnsi" w:cstheme="minorHAnsi"/>
          <w:sz w:val="20"/>
          <w:szCs w:val="20"/>
        </w:rPr>
      </w:pPr>
      <w:r w:rsidRPr="00E256A2">
        <w:rPr>
          <w:rFonts w:asciiTheme="minorHAnsi" w:hAnsiTheme="minorHAnsi" w:cstheme="minorHAnsi"/>
          <w:sz w:val="20"/>
          <w:szCs w:val="20"/>
        </w:rPr>
        <w:t xml:space="preserve">Figura </w:t>
      </w:r>
      <w:r w:rsidRPr="00E256A2">
        <w:rPr>
          <w:rFonts w:asciiTheme="minorHAnsi" w:hAnsiTheme="minorHAnsi" w:cstheme="minorHAnsi"/>
          <w:sz w:val="20"/>
          <w:szCs w:val="20"/>
        </w:rPr>
        <w:fldChar w:fldCharType="begin"/>
      </w:r>
      <w:r w:rsidRPr="00E256A2">
        <w:rPr>
          <w:rFonts w:asciiTheme="minorHAnsi" w:hAnsiTheme="minorHAnsi" w:cstheme="minorHAnsi"/>
          <w:sz w:val="20"/>
          <w:szCs w:val="20"/>
        </w:rPr>
        <w:instrText xml:space="preserve"> SEQ Figura \* ARABIC </w:instrText>
      </w:r>
      <w:r w:rsidRPr="00E256A2">
        <w:rPr>
          <w:rFonts w:asciiTheme="minorHAnsi" w:hAnsiTheme="minorHAnsi" w:cstheme="minorHAnsi"/>
          <w:sz w:val="20"/>
          <w:szCs w:val="20"/>
        </w:rPr>
        <w:fldChar w:fldCharType="separate"/>
      </w:r>
      <w:r w:rsidR="00435E11">
        <w:rPr>
          <w:rFonts w:asciiTheme="minorHAnsi" w:hAnsiTheme="minorHAnsi" w:cstheme="minorHAnsi"/>
          <w:noProof/>
          <w:sz w:val="20"/>
          <w:szCs w:val="20"/>
        </w:rPr>
        <w:t>1</w:t>
      </w:r>
      <w:r w:rsidRPr="00E256A2">
        <w:rPr>
          <w:rFonts w:asciiTheme="minorHAnsi" w:hAnsiTheme="minorHAnsi" w:cstheme="minorHAnsi"/>
          <w:sz w:val="20"/>
          <w:szCs w:val="20"/>
        </w:rPr>
        <w:fldChar w:fldCharType="end"/>
      </w:r>
      <w:r w:rsidRPr="00E256A2">
        <w:rPr>
          <w:rFonts w:asciiTheme="minorHAnsi" w:hAnsiTheme="minorHAnsi" w:cstheme="minorHAnsi"/>
          <w:sz w:val="20"/>
          <w:szCs w:val="20"/>
        </w:rPr>
        <w:t xml:space="preserve"> - Fluxo de comunicação</w:t>
      </w:r>
    </w:p>
    <w:p w14:paraId="592EE809" w14:textId="77777777" w:rsidR="00E256A2" w:rsidRPr="00E256A2" w:rsidRDefault="00E256A2" w:rsidP="00E256A2">
      <w:pPr>
        <w:widowControl w:val="0"/>
        <w:overflowPunct w:val="0"/>
        <w:autoSpaceDE w:val="0"/>
        <w:autoSpaceDN w:val="0"/>
        <w:adjustRightInd w:val="0"/>
        <w:spacing w:after="0"/>
        <w:jc w:val="center"/>
        <w:rPr>
          <w:rFonts w:asciiTheme="minorHAnsi" w:hAnsiTheme="minorHAnsi" w:cstheme="minorHAnsi"/>
          <w:sz w:val="20"/>
          <w:szCs w:val="20"/>
        </w:rPr>
      </w:pPr>
    </w:p>
    <w:p w14:paraId="3E3CDBC0" w14:textId="77777777" w:rsidR="00074D22" w:rsidRDefault="00074D22" w:rsidP="00074D2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Para o adequado acompanhamento e gerenciamento das atividades (execução dos serviços), deverão ser elaborados relatórios e demais documentos necessários sendo apresentados a fiscalização conforme prazos na tabela indicados na tabela 1.</w:t>
      </w:r>
    </w:p>
    <w:p w14:paraId="1753151D" w14:textId="77777777" w:rsidR="00E256A2" w:rsidRPr="00E256A2" w:rsidRDefault="00E256A2" w:rsidP="00074D22">
      <w:pPr>
        <w:widowControl w:val="0"/>
        <w:overflowPunct w:val="0"/>
        <w:autoSpaceDE w:val="0"/>
        <w:autoSpaceDN w:val="0"/>
        <w:adjustRightInd w:val="0"/>
        <w:spacing w:after="0"/>
        <w:ind w:firstLine="709"/>
        <w:jc w:val="both"/>
        <w:rPr>
          <w:rFonts w:asciiTheme="minorHAnsi" w:hAnsiTheme="minorHAnsi" w:cstheme="minorHAnsi"/>
          <w:sz w:val="22"/>
        </w:rPr>
      </w:pPr>
    </w:p>
    <w:tbl>
      <w:tblPr>
        <w:tblStyle w:val="Tabelacomgrade"/>
        <w:tblW w:w="0" w:type="auto"/>
        <w:tblLook w:val="04A0" w:firstRow="1" w:lastRow="0" w:firstColumn="1" w:lastColumn="0" w:noHBand="0" w:noVBand="1"/>
      </w:tblPr>
      <w:tblGrid>
        <w:gridCol w:w="931"/>
        <w:gridCol w:w="3030"/>
        <w:gridCol w:w="2679"/>
        <w:gridCol w:w="2420"/>
      </w:tblGrid>
      <w:tr w:rsidR="00074D22" w14:paraId="5583B249" w14:textId="77777777" w:rsidTr="00047305">
        <w:tc>
          <w:tcPr>
            <w:tcW w:w="931" w:type="dxa"/>
          </w:tcPr>
          <w:p w14:paraId="3FC71989" w14:textId="77777777" w:rsidR="00074D22" w:rsidRPr="0053189B" w:rsidRDefault="00074D22" w:rsidP="00047305">
            <w:pPr>
              <w:widowControl w:val="0"/>
              <w:overflowPunct w:val="0"/>
              <w:autoSpaceDE w:val="0"/>
              <w:autoSpaceDN w:val="0"/>
              <w:adjustRightInd w:val="0"/>
              <w:rPr>
                <w:rFonts w:asciiTheme="minorHAnsi" w:hAnsiTheme="minorHAnsi" w:cstheme="minorHAnsi"/>
                <w:b/>
                <w:sz w:val="22"/>
              </w:rPr>
            </w:pPr>
            <w:r w:rsidRPr="0053189B">
              <w:rPr>
                <w:rFonts w:asciiTheme="minorHAnsi" w:hAnsiTheme="minorHAnsi" w:cstheme="minorHAnsi"/>
                <w:b/>
                <w:sz w:val="22"/>
              </w:rPr>
              <w:t>Período</w:t>
            </w:r>
          </w:p>
        </w:tc>
        <w:tc>
          <w:tcPr>
            <w:tcW w:w="3030" w:type="dxa"/>
          </w:tcPr>
          <w:p w14:paraId="542B6CDE" w14:textId="77777777" w:rsidR="00074D22" w:rsidRPr="0053189B" w:rsidRDefault="00074D22" w:rsidP="00047305">
            <w:pPr>
              <w:widowControl w:val="0"/>
              <w:overflowPunct w:val="0"/>
              <w:autoSpaceDE w:val="0"/>
              <w:autoSpaceDN w:val="0"/>
              <w:adjustRightInd w:val="0"/>
              <w:jc w:val="center"/>
              <w:rPr>
                <w:rFonts w:asciiTheme="minorHAnsi" w:hAnsiTheme="minorHAnsi" w:cstheme="minorHAnsi"/>
                <w:b/>
                <w:sz w:val="22"/>
              </w:rPr>
            </w:pPr>
            <w:r w:rsidRPr="0053189B">
              <w:rPr>
                <w:rFonts w:asciiTheme="minorHAnsi" w:hAnsiTheme="minorHAnsi" w:cstheme="minorHAnsi"/>
                <w:b/>
                <w:sz w:val="22"/>
              </w:rPr>
              <w:t>Descrição da Atividade</w:t>
            </w:r>
          </w:p>
        </w:tc>
        <w:tc>
          <w:tcPr>
            <w:tcW w:w="2679" w:type="dxa"/>
          </w:tcPr>
          <w:p w14:paraId="20FC6129" w14:textId="77777777" w:rsidR="00074D22" w:rsidRPr="0053189B" w:rsidRDefault="00074D22" w:rsidP="00047305">
            <w:pPr>
              <w:widowControl w:val="0"/>
              <w:overflowPunct w:val="0"/>
              <w:autoSpaceDE w:val="0"/>
              <w:autoSpaceDN w:val="0"/>
              <w:adjustRightInd w:val="0"/>
              <w:jc w:val="center"/>
              <w:rPr>
                <w:rFonts w:asciiTheme="minorHAnsi" w:hAnsiTheme="minorHAnsi" w:cstheme="minorHAnsi"/>
                <w:b/>
                <w:sz w:val="22"/>
              </w:rPr>
            </w:pPr>
            <w:r w:rsidRPr="0053189B">
              <w:rPr>
                <w:rFonts w:asciiTheme="minorHAnsi" w:hAnsiTheme="minorHAnsi" w:cstheme="minorHAnsi"/>
                <w:b/>
                <w:sz w:val="22"/>
              </w:rPr>
              <w:t>Prazo</w:t>
            </w:r>
          </w:p>
        </w:tc>
        <w:tc>
          <w:tcPr>
            <w:tcW w:w="2420" w:type="dxa"/>
          </w:tcPr>
          <w:p w14:paraId="0D281393" w14:textId="77777777" w:rsidR="00074D22" w:rsidRPr="0053189B" w:rsidRDefault="00074D22" w:rsidP="00047305">
            <w:pPr>
              <w:widowControl w:val="0"/>
              <w:overflowPunct w:val="0"/>
              <w:autoSpaceDE w:val="0"/>
              <w:autoSpaceDN w:val="0"/>
              <w:adjustRightInd w:val="0"/>
              <w:jc w:val="center"/>
              <w:rPr>
                <w:rFonts w:asciiTheme="minorHAnsi" w:hAnsiTheme="minorHAnsi" w:cstheme="minorHAnsi"/>
                <w:b/>
                <w:sz w:val="22"/>
              </w:rPr>
            </w:pPr>
            <w:r>
              <w:rPr>
                <w:rFonts w:asciiTheme="minorHAnsi" w:hAnsiTheme="minorHAnsi" w:cstheme="minorHAnsi"/>
                <w:b/>
                <w:sz w:val="22"/>
              </w:rPr>
              <w:t>Exemplo</w:t>
            </w:r>
          </w:p>
        </w:tc>
      </w:tr>
      <w:tr w:rsidR="00074D22" w14:paraId="4A834AD1" w14:textId="77777777" w:rsidTr="00047305">
        <w:tc>
          <w:tcPr>
            <w:tcW w:w="931" w:type="dxa"/>
          </w:tcPr>
          <w:p w14:paraId="385B8A17"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01</w:t>
            </w:r>
          </w:p>
        </w:tc>
        <w:tc>
          <w:tcPr>
            <w:tcW w:w="3030" w:type="dxa"/>
          </w:tcPr>
          <w:p w14:paraId="2ACD5997"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Período do Documento (Laudos, medição, RDOs, etc.)</w:t>
            </w:r>
          </w:p>
        </w:tc>
        <w:tc>
          <w:tcPr>
            <w:tcW w:w="2679" w:type="dxa"/>
          </w:tcPr>
          <w:p w14:paraId="22F2C967"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De 01 a 30 do mês corrente</w:t>
            </w:r>
          </w:p>
        </w:tc>
        <w:tc>
          <w:tcPr>
            <w:tcW w:w="2420" w:type="dxa"/>
          </w:tcPr>
          <w:p w14:paraId="57253C33"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01 a 30/04/20XX</w:t>
            </w:r>
          </w:p>
        </w:tc>
      </w:tr>
      <w:tr w:rsidR="00074D22" w14:paraId="0C642C5B" w14:textId="77777777" w:rsidTr="00047305">
        <w:tc>
          <w:tcPr>
            <w:tcW w:w="931" w:type="dxa"/>
          </w:tcPr>
          <w:p w14:paraId="29DA090C"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02</w:t>
            </w:r>
          </w:p>
        </w:tc>
        <w:tc>
          <w:tcPr>
            <w:tcW w:w="3030" w:type="dxa"/>
          </w:tcPr>
          <w:p w14:paraId="2C99D206"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 xml:space="preserve">Apresentação em Powerpoint e entrega do relatório / defesa da análise do Documento. </w:t>
            </w:r>
          </w:p>
        </w:tc>
        <w:tc>
          <w:tcPr>
            <w:tcW w:w="2679" w:type="dxa"/>
          </w:tcPr>
          <w:p w14:paraId="241B00A8"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Até o quinto dia útil após o período 01.</w:t>
            </w:r>
          </w:p>
        </w:tc>
        <w:tc>
          <w:tcPr>
            <w:tcW w:w="2420" w:type="dxa"/>
          </w:tcPr>
          <w:p w14:paraId="3AF4E3A8"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02 a 06/05/20XX</w:t>
            </w:r>
          </w:p>
          <w:p w14:paraId="5FCE6777"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p>
        </w:tc>
      </w:tr>
      <w:tr w:rsidR="00074D22" w14:paraId="13277EBC" w14:textId="77777777" w:rsidTr="00047305">
        <w:tc>
          <w:tcPr>
            <w:tcW w:w="931" w:type="dxa"/>
          </w:tcPr>
          <w:p w14:paraId="7A0656A7"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03</w:t>
            </w:r>
          </w:p>
        </w:tc>
        <w:tc>
          <w:tcPr>
            <w:tcW w:w="3030" w:type="dxa"/>
          </w:tcPr>
          <w:p w14:paraId="60373C54"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Análise do relatório pela fiscalização EMAP</w:t>
            </w:r>
          </w:p>
        </w:tc>
        <w:tc>
          <w:tcPr>
            <w:tcW w:w="2679" w:type="dxa"/>
          </w:tcPr>
          <w:p w14:paraId="42123F80"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Até o quinto dia útil após o período 02.</w:t>
            </w:r>
          </w:p>
        </w:tc>
        <w:tc>
          <w:tcPr>
            <w:tcW w:w="2420" w:type="dxa"/>
          </w:tcPr>
          <w:p w14:paraId="511AFB4C"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09 a 13/05/20XX</w:t>
            </w:r>
          </w:p>
        </w:tc>
      </w:tr>
      <w:tr w:rsidR="00074D22" w14:paraId="6567FE88" w14:textId="77777777" w:rsidTr="00047305">
        <w:tc>
          <w:tcPr>
            <w:tcW w:w="931" w:type="dxa"/>
          </w:tcPr>
          <w:p w14:paraId="6D35A9E4"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04</w:t>
            </w:r>
          </w:p>
        </w:tc>
        <w:tc>
          <w:tcPr>
            <w:tcW w:w="3030" w:type="dxa"/>
          </w:tcPr>
          <w:p w14:paraId="3EC3877D"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Ajustes pela CONTRATADA do relatório/documento</w:t>
            </w:r>
          </w:p>
        </w:tc>
        <w:tc>
          <w:tcPr>
            <w:tcW w:w="2679" w:type="dxa"/>
          </w:tcPr>
          <w:p w14:paraId="6E31A365"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Até o quinto dia útil após o período 03.</w:t>
            </w:r>
          </w:p>
        </w:tc>
        <w:tc>
          <w:tcPr>
            <w:tcW w:w="2420" w:type="dxa"/>
          </w:tcPr>
          <w:p w14:paraId="0156437F"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 xml:space="preserve">       16 a 20/05/20XX</w:t>
            </w:r>
          </w:p>
        </w:tc>
      </w:tr>
      <w:tr w:rsidR="00074D22" w14:paraId="1B9C7E42" w14:textId="77777777" w:rsidTr="00047305">
        <w:tc>
          <w:tcPr>
            <w:tcW w:w="931" w:type="dxa"/>
          </w:tcPr>
          <w:p w14:paraId="619C855E"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05</w:t>
            </w:r>
          </w:p>
        </w:tc>
        <w:tc>
          <w:tcPr>
            <w:tcW w:w="5709" w:type="dxa"/>
            <w:gridSpan w:val="2"/>
          </w:tcPr>
          <w:p w14:paraId="4CB543E9" w14:textId="77777777" w:rsidR="00074D22" w:rsidRDefault="00074D22" w:rsidP="00047305">
            <w:pPr>
              <w:widowControl w:val="0"/>
              <w:overflowPunct w:val="0"/>
              <w:autoSpaceDE w:val="0"/>
              <w:autoSpaceDN w:val="0"/>
              <w:adjustRightInd w:val="0"/>
              <w:jc w:val="both"/>
              <w:rPr>
                <w:rFonts w:asciiTheme="minorHAnsi" w:hAnsiTheme="minorHAnsi" w:cstheme="minorHAnsi"/>
                <w:sz w:val="22"/>
              </w:rPr>
            </w:pPr>
            <w:r>
              <w:rPr>
                <w:rFonts w:asciiTheme="minorHAnsi" w:hAnsiTheme="minorHAnsi" w:cstheme="minorHAnsi"/>
                <w:sz w:val="22"/>
              </w:rPr>
              <w:t>Relatório Habilitado para ser medido no mês seguinte.</w:t>
            </w:r>
          </w:p>
        </w:tc>
        <w:tc>
          <w:tcPr>
            <w:tcW w:w="2420" w:type="dxa"/>
          </w:tcPr>
          <w:p w14:paraId="60FB1689" w14:textId="77777777" w:rsidR="00074D22" w:rsidRDefault="00074D22" w:rsidP="00047305">
            <w:pPr>
              <w:widowControl w:val="0"/>
              <w:overflowPunct w:val="0"/>
              <w:autoSpaceDE w:val="0"/>
              <w:autoSpaceDN w:val="0"/>
              <w:adjustRightInd w:val="0"/>
              <w:jc w:val="center"/>
              <w:rPr>
                <w:rFonts w:asciiTheme="minorHAnsi" w:hAnsiTheme="minorHAnsi" w:cstheme="minorHAnsi"/>
                <w:sz w:val="22"/>
              </w:rPr>
            </w:pPr>
            <w:r>
              <w:rPr>
                <w:rFonts w:asciiTheme="minorHAnsi" w:hAnsiTheme="minorHAnsi" w:cstheme="minorHAnsi"/>
                <w:sz w:val="22"/>
              </w:rPr>
              <w:t>Dia 01/06/20XX</w:t>
            </w:r>
          </w:p>
        </w:tc>
      </w:tr>
    </w:tbl>
    <w:p w14:paraId="04D26245" w14:textId="6BEC4B26" w:rsidR="00204E83" w:rsidRDefault="00074D22" w:rsidP="00E256A2">
      <w:pPr>
        <w:widowControl w:val="0"/>
        <w:overflowPunct w:val="0"/>
        <w:autoSpaceDE w:val="0"/>
        <w:autoSpaceDN w:val="0"/>
        <w:adjustRightInd w:val="0"/>
        <w:spacing w:after="0"/>
        <w:jc w:val="center"/>
        <w:rPr>
          <w:rFonts w:asciiTheme="minorHAnsi" w:hAnsiTheme="minorHAnsi" w:cstheme="minorHAnsi"/>
          <w:sz w:val="20"/>
          <w:szCs w:val="20"/>
        </w:rPr>
      </w:pPr>
      <w:r w:rsidRPr="00074D22">
        <w:rPr>
          <w:rFonts w:asciiTheme="minorHAnsi" w:hAnsiTheme="minorHAnsi" w:cstheme="minorHAnsi"/>
          <w:sz w:val="20"/>
          <w:szCs w:val="20"/>
        </w:rPr>
        <w:t xml:space="preserve">Tabela </w:t>
      </w:r>
      <w:r w:rsidRPr="00074D22">
        <w:rPr>
          <w:rFonts w:asciiTheme="minorHAnsi" w:hAnsiTheme="minorHAnsi" w:cstheme="minorHAnsi"/>
          <w:sz w:val="20"/>
          <w:szCs w:val="20"/>
        </w:rPr>
        <w:fldChar w:fldCharType="begin"/>
      </w:r>
      <w:r w:rsidRPr="00074D22">
        <w:rPr>
          <w:rFonts w:asciiTheme="minorHAnsi" w:hAnsiTheme="minorHAnsi" w:cstheme="minorHAnsi"/>
          <w:sz w:val="20"/>
          <w:szCs w:val="20"/>
        </w:rPr>
        <w:instrText xml:space="preserve"> SEQ Tabela \* ARABIC </w:instrText>
      </w:r>
      <w:r w:rsidRPr="00074D22">
        <w:rPr>
          <w:rFonts w:asciiTheme="minorHAnsi" w:hAnsiTheme="minorHAnsi" w:cstheme="minorHAnsi"/>
          <w:sz w:val="20"/>
          <w:szCs w:val="20"/>
        </w:rPr>
        <w:fldChar w:fldCharType="separate"/>
      </w:r>
      <w:r w:rsidR="003D6CE0">
        <w:rPr>
          <w:rFonts w:asciiTheme="minorHAnsi" w:hAnsiTheme="minorHAnsi" w:cstheme="minorHAnsi"/>
          <w:noProof/>
          <w:sz w:val="20"/>
          <w:szCs w:val="20"/>
        </w:rPr>
        <w:t>1</w:t>
      </w:r>
      <w:r w:rsidRPr="00074D22">
        <w:rPr>
          <w:rFonts w:asciiTheme="minorHAnsi" w:hAnsiTheme="minorHAnsi" w:cstheme="minorHAnsi"/>
          <w:sz w:val="20"/>
          <w:szCs w:val="20"/>
        </w:rPr>
        <w:fldChar w:fldCharType="end"/>
      </w:r>
      <w:r w:rsidRPr="00074D22">
        <w:rPr>
          <w:rFonts w:asciiTheme="minorHAnsi" w:hAnsiTheme="minorHAnsi" w:cstheme="minorHAnsi"/>
          <w:sz w:val="20"/>
          <w:szCs w:val="20"/>
        </w:rPr>
        <w:t xml:space="preserve"> - Prazos para apresentação de documentos relativos ao gerenciamento.</w:t>
      </w:r>
    </w:p>
    <w:p w14:paraId="77888033" w14:textId="77777777" w:rsidR="00E256A2" w:rsidRPr="00074D22" w:rsidRDefault="00E256A2" w:rsidP="00E256A2">
      <w:pPr>
        <w:widowControl w:val="0"/>
        <w:overflowPunct w:val="0"/>
        <w:autoSpaceDE w:val="0"/>
        <w:autoSpaceDN w:val="0"/>
        <w:adjustRightInd w:val="0"/>
        <w:spacing w:after="0"/>
        <w:jc w:val="center"/>
        <w:rPr>
          <w:rFonts w:asciiTheme="minorHAnsi" w:hAnsiTheme="minorHAnsi" w:cstheme="minorHAnsi"/>
          <w:sz w:val="20"/>
          <w:szCs w:val="20"/>
        </w:rPr>
      </w:pPr>
    </w:p>
    <w:p w14:paraId="3B0E5322" w14:textId="70C6026F" w:rsidR="004D17A6" w:rsidRDefault="004D17A6" w:rsidP="004D17A6">
      <w:pPr>
        <w:widowControl w:val="0"/>
        <w:overflowPunct w:val="0"/>
        <w:autoSpaceDE w:val="0"/>
        <w:autoSpaceDN w:val="0"/>
        <w:adjustRightInd w:val="0"/>
        <w:spacing w:after="0"/>
        <w:ind w:firstLine="709"/>
        <w:jc w:val="both"/>
        <w:rPr>
          <w:rFonts w:asciiTheme="minorHAnsi" w:hAnsiTheme="minorHAnsi" w:cstheme="minorHAnsi"/>
          <w:sz w:val="22"/>
        </w:rPr>
      </w:pPr>
      <w:r w:rsidRPr="00C13600">
        <w:rPr>
          <w:rFonts w:asciiTheme="minorHAnsi" w:hAnsiTheme="minorHAnsi" w:cstheme="minorHAnsi"/>
          <w:sz w:val="22"/>
        </w:rPr>
        <w:t>A Contratada deve</w:t>
      </w:r>
      <w:r>
        <w:rPr>
          <w:rFonts w:asciiTheme="minorHAnsi" w:hAnsiTheme="minorHAnsi" w:cstheme="minorHAnsi"/>
          <w:sz w:val="22"/>
        </w:rPr>
        <w:t>r</w:t>
      </w:r>
      <w:r w:rsidRPr="00C13600">
        <w:rPr>
          <w:rFonts w:asciiTheme="minorHAnsi" w:hAnsiTheme="minorHAnsi" w:cstheme="minorHAnsi"/>
          <w:sz w:val="22"/>
        </w:rPr>
        <w:t>á providenciar junto ao CREA ou CAU as Anotações de Responsabilidade Técnica (ART’s) e/ou Registro de Responsabilidade Técnica (RRT) referentes a cada atividade técnica, objeto deste Termo de Referência.</w:t>
      </w:r>
      <w:r w:rsidR="00E4738E">
        <w:rPr>
          <w:rFonts w:asciiTheme="minorHAnsi" w:hAnsiTheme="minorHAnsi" w:cstheme="minorHAnsi"/>
          <w:sz w:val="22"/>
        </w:rPr>
        <w:t xml:space="preserve"> </w:t>
      </w:r>
    </w:p>
    <w:p w14:paraId="0548D2AA" w14:textId="202A2DEF" w:rsidR="00590E81" w:rsidRDefault="00590E81" w:rsidP="00590E81">
      <w:pPr>
        <w:widowControl w:val="0"/>
        <w:overflowPunct w:val="0"/>
        <w:autoSpaceDE w:val="0"/>
        <w:autoSpaceDN w:val="0"/>
        <w:adjustRightInd w:val="0"/>
        <w:spacing w:after="0"/>
        <w:ind w:firstLine="709"/>
        <w:jc w:val="both"/>
        <w:rPr>
          <w:rFonts w:asciiTheme="minorHAnsi" w:hAnsiTheme="minorHAnsi" w:cstheme="minorHAnsi"/>
          <w:sz w:val="22"/>
        </w:rPr>
      </w:pPr>
      <w:r w:rsidRPr="008F13E1">
        <w:rPr>
          <w:rFonts w:asciiTheme="minorHAnsi" w:hAnsiTheme="minorHAnsi" w:cstheme="minorHAnsi"/>
          <w:sz w:val="22"/>
        </w:rPr>
        <w:t>No primeiro mês de serviços</w:t>
      </w:r>
      <w:r w:rsidR="00E4738E" w:rsidRPr="008F13E1">
        <w:rPr>
          <w:rFonts w:asciiTheme="minorHAnsi" w:hAnsiTheme="minorHAnsi" w:cstheme="minorHAnsi"/>
          <w:sz w:val="22"/>
        </w:rPr>
        <w:t>, após a Ordem de serviço emitida,</w:t>
      </w:r>
      <w:r w:rsidRPr="008F13E1">
        <w:rPr>
          <w:rFonts w:asciiTheme="minorHAnsi" w:hAnsiTheme="minorHAnsi" w:cstheme="minorHAnsi"/>
          <w:sz w:val="22"/>
        </w:rPr>
        <w:t xml:space="preserve"> a contratada irá realizar o reconhecimento das obras e projetos em andamento, inteirando do planejamento, fará as integrações necessárias com a entrega e aprovação de toda a documentação para execução dos serviços. A contratada deverá ainda, elaborar relatório de “ponto de partida” onde no mesmo identificará qual status do andamento de cada empreendimento.</w:t>
      </w:r>
    </w:p>
    <w:p w14:paraId="55C6804D" w14:textId="17CF2284" w:rsidR="00590E81" w:rsidRDefault="00590E81" w:rsidP="00590E8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 CONTRATADA deverá entregar relatório comprovando todas as atividades desenvolvidas no mês (período da medição), bem como equipe utilizada, além de outros documentos administrativos que se fizerem necessários, tanto para elaboração, análise e aprovação de qualquer das etapas de projetos quanto para o gerenciamento das obras.</w:t>
      </w:r>
    </w:p>
    <w:p w14:paraId="3B34DAD2" w14:textId="5C682CC8" w:rsidR="00590E81" w:rsidRDefault="00590E81" w:rsidP="00590E8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Sempre que houver o encerramento de um contrato (obra e projeto), é escopo da CONTRATADA/GERENCIADORA elaborar relatórios identificando quaisquer pendências para entrega final, isto é, sua conclusão com entrega de </w:t>
      </w:r>
      <w:r w:rsidRPr="00E256A2">
        <w:rPr>
          <w:rFonts w:asciiTheme="minorHAnsi" w:hAnsiTheme="minorHAnsi" w:cstheme="minorHAnsi"/>
          <w:i/>
          <w:sz w:val="22"/>
        </w:rPr>
        <w:t>Databook</w:t>
      </w:r>
      <w:r>
        <w:rPr>
          <w:rFonts w:asciiTheme="minorHAnsi" w:hAnsiTheme="minorHAnsi" w:cstheme="minorHAnsi"/>
          <w:sz w:val="22"/>
        </w:rPr>
        <w:t xml:space="preserve"> (sendo este de uma única vez)</w:t>
      </w:r>
      <w:r w:rsidR="00F97219">
        <w:rPr>
          <w:rFonts w:asciiTheme="minorHAnsi" w:hAnsiTheme="minorHAnsi" w:cstheme="minorHAnsi"/>
          <w:sz w:val="22"/>
        </w:rPr>
        <w:t>.</w:t>
      </w:r>
    </w:p>
    <w:p w14:paraId="75BB83C0" w14:textId="57F22877" w:rsidR="00590E81" w:rsidRPr="00E256A2" w:rsidRDefault="00590E81"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A Contratada deverá conduzir as reuniões semanais com as EMPRESAS EXECUTORAS (empresas que executarão os serviços/obras</w:t>
      </w:r>
      <w:r w:rsidR="00D45D60" w:rsidRPr="00E256A2">
        <w:rPr>
          <w:rFonts w:asciiTheme="minorHAnsi" w:hAnsiTheme="minorHAnsi" w:cstheme="minorHAnsi"/>
          <w:sz w:val="22"/>
        </w:rPr>
        <w:t xml:space="preserve"> – inclui terceiros das arrendatárias, clientes e qualquer outro terceiro autorizado pela FISCALIZAÇÃO</w:t>
      </w:r>
      <w:r w:rsidRPr="00E256A2">
        <w:rPr>
          <w:rFonts w:asciiTheme="minorHAnsi" w:hAnsiTheme="minorHAnsi" w:cstheme="minorHAnsi"/>
          <w:sz w:val="22"/>
        </w:rPr>
        <w:t xml:space="preserve">) devendo produzir atas e colher assinaturas. É facultado a EMAP participar ou não das reuniões. </w:t>
      </w:r>
    </w:p>
    <w:p w14:paraId="35BA584F" w14:textId="77777777" w:rsidR="00590E81" w:rsidRPr="00E256A2" w:rsidRDefault="00590E81"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A Contratada deverá conduzir as reuniões sempre que a EMAP/Fiscalização entender necessário devendo produzir atas e colher assinaturas, cópia da Ata de Reunião deverá ser entregue a Fiscalização.</w:t>
      </w:r>
    </w:p>
    <w:p w14:paraId="48DA9668" w14:textId="77777777" w:rsidR="00590E81" w:rsidRPr="00E256A2" w:rsidRDefault="00590E81"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As reuniões semanais deverão ter como pautas mínimas o planejamento; a qualidade; a segurança do Trabalho; o Meio Ambiente e as pendências técnicas relativas aos contratos a serem gerenciados.</w:t>
      </w:r>
    </w:p>
    <w:p w14:paraId="04C8E71B" w14:textId="77777777" w:rsidR="00590E81" w:rsidRDefault="00590E81" w:rsidP="00590E81">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Para elaboração de seus relatórios mensais a CONTRATADA/GERENCIADORA fará seus levantamentos/acompanhamentos, produzindo relatórios completos e conclusivos com base nas informações obtidas. Os mesmos podem ser realizados uma vez por mês ou ainda poderá ser necessários relatórios parciais (no decorrer do mês) para fins de tomada de decisão, sempre que a </w:t>
      </w:r>
      <w:r w:rsidRPr="00E256A2">
        <w:rPr>
          <w:rFonts w:asciiTheme="minorHAnsi" w:hAnsiTheme="minorHAnsi" w:cstheme="minorHAnsi"/>
          <w:sz w:val="22"/>
        </w:rPr>
        <w:lastRenderedPageBreak/>
        <w:t>Fiscalização da EMAP solicitar, devendo o mesmo integrar o relatório mensal.</w:t>
      </w:r>
    </w:p>
    <w:p w14:paraId="59B8853A" w14:textId="59ED1865" w:rsidR="00590E81" w:rsidRDefault="00590E81" w:rsidP="00590E81">
      <w:pPr>
        <w:widowControl w:val="0"/>
        <w:overflowPunct w:val="0"/>
        <w:autoSpaceDE w:val="0"/>
        <w:autoSpaceDN w:val="0"/>
        <w:adjustRightInd w:val="0"/>
        <w:spacing w:after="0"/>
        <w:ind w:firstLine="709"/>
        <w:jc w:val="both"/>
        <w:rPr>
          <w:rFonts w:asciiTheme="minorHAnsi" w:hAnsiTheme="minorHAnsi" w:cstheme="minorHAnsi"/>
          <w:sz w:val="22"/>
        </w:rPr>
      </w:pPr>
      <w:r w:rsidRPr="00EB4804">
        <w:rPr>
          <w:rFonts w:asciiTheme="minorHAnsi" w:hAnsiTheme="minorHAnsi" w:cstheme="minorHAnsi"/>
          <w:sz w:val="22"/>
        </w:rPr>
        <w:t>Os documentos técnicos produzidos em cada etapa de elaboração dos serviços devem ser submetidos à avaliação da Contratante</w:t>
      </w:r>
      <w:r w:rsidR="00E4738E">
        <w:rPr>
          <w:rFonts w:asciiTheme="minorHAnsi" w:hAnsiTheme="minorHAnsi" w:cstheme="minorHAnsi"/>
          <w:sz w:val="22"/>
        </w:rPr>
        <w:t>.</w:t>
      </w:r>
    </w:p>
    <w:p w14:paraId="40E87F02" w14:textId="77777777" w:rsidR="003215A3" w:rsidRPr="00E63596" w:rsidRDefault="003215A3" w:rsidP="003215A3">
      <w:pPr>
        <w:widowControl w:val="0"/>
        <w:overflowPunct w:val="0"/>
        <w:autoSpaceDE w:val="0"/>
        <w:autoSpaceDN w:val="0"/>
        <w:adjustRightInd w:val="0"/>
        <w:spacing w:after="0"/>
        <w:ind w:firstLine="709"/>
        <w:jc w:val="both"/>
        <w:rPr>
          <w:rFonts w:asciiTheme="minorHAnsi" w:hAnsiTheme="minorHAnsi" w:cstheme="minorHAnsi"/>
          <w:sz w:val="22"/>
        </w:rPr>
      </w:pPr>
      <w:r w:rsidRPr="00E63596">
        <w:rPr>
          <w:rFonts w:asciiTheme="minorHAnsi" w:hAnsiTheme="minorHAnsi" w:cstheme="minorHAnsi"/>
          <w:sz w:val="22"/>
        </w:rPr>
        <w:t>A Contratada deverá mobilizar container escritório</w:t>
      </w:r>
      <w:r>
        <w:rPr>
          <w:rFonts w:asciiTheme="minorHAnsi" w:hAnsiTheme="minorHAnsi" w:cstheme="minorHAnsi"/>
          <w:sz w:val="22"/>
        </w:rPr>
        <w:t xml:space="preserve"> (com sanitários), </w:t>
      </w:r>
      <w:r w:rsidRPr="00E63596">
        <w:rPr>
          <w:rFonts w:asciiTheme="minorHAnsi" w:hAnsiTheme="minorHAnsi" w:cstheme="minorHAnsi"/>
          <w:sz w:val="22"/>
        </w:rPr>
        <w:t xml:space="preserve">mobiliário e equipamentos de escritório para atendimento à equipe de gerenciamento. </w:t>
      </w:r>
      <w:r>
        <w:rPr>
          <w:rFonts w:asciiTheme="minorHAnsi" w:hAnsiTheme="minorHAnsi" w:cstheme="minorHAnsi"/>
          <w:sz w:val="22"/>
        </w:rPr>
        <w:t xml:space="preserve">A sucção/limpeza dos sanitários devem ser realizadas por empresa especializada e certificada ambientalmente conforme solicitado pela área de meio ambiente da EMAP. </w:t>
      </w:r>
    </w:p>
    <w:p w14:paraId="325D5016" w14:textId="77777777" w:rsidR="003215A3" w:rsidRPr="00E63596" w:rsidRDefault="003215A3" w:rsidP="003215A3">
      <w:pPr>
        <w:widowControl w:val="0"/>
        <w:overflowPunct w:val="0"/>
        <w:autoSpaceDE w:val="0"/>
        <w:autoSpaceDN w:val="0"/>
        <w:adjustRightInd w:val="0"/>
        <w:spacing w:after="0"/>
        <w:ind w:firstLine="709"/>
        <w:jc w:val="both"/>
        <w:rPr>
          <w:rFonts w:asciiTheme="minorHAnsi" w:hAnsiTheme="minorHAnsi" w:cstheme="minorHAnsi"/>
          <w:sz w:val="22"/>
        </w:rPr>
      </w:pPr>
      <w:r w:rsidRPr="00E63596">
        <w:rPr>
          <w:rFonts w:asciiTheme="minorHAnsi" w:hAnsiTheme="minorHAnsi" w:cstheme="minorHAnsi"/>
          <w:sz w:val="22"/>
        </w:rPr>
        <w:t>O container será instalado em local a ser informado pela Fiscalização</w:t>
      </w:r>
      <w:r>
        <w:rPr>
          <w:rFonts w:asciiTheme="minorHAnsi" w:hAnsiTheme="minorHAnsi" w:cstheme="minorHAnsi"/>
          <w:sz w:val="22"/>
        </w:rPr>
        <w:t xml:space="preserve"> e</w:t>
      </w:r>
      <w:r w:rsidRPr="00E63596">
        <w:rPr>
          <w:rFonts w:asciiTheme="minorHAnsi" w:hAnsiTheme="minorHAnsi" w:cstheme="minorHAnsi"/>
          <w:sz w:val="22"/>
        </w:rPr>
        <w:t xml:space="preserve"> deverá conter instalações elétricas, inclusive aterramento.</w:t>
      </w:r>
      <w:r>
        <w:rPr>
          <w:rFonts w:asciiTheme="minorHAnsi" w:hAnsiTheme="minorHAnsi" w:cstheme="minorHAnsi"/>
          <w:sz w:val="22"/>
        </w:rPr>
        <w:t xml:space="preserve"> Após sua instalação, um laudo do aterramento deve ser apresentado a fiscalização.</w:t>
      </w:r>
    </w:p>
    <w:p w14:paraId="40D62619" w14:textId="77777777" w:rsidR="003215A3" w:rsidRDefault="003215A3" w:rsidP="003215A3">
      <w:pPr>
        <w:widowControl w:val="0"/>
        <w:overflowPunct w:val="0"/>
        <w:autoSpaceDE w:val="0"/>
        <w:autoSpaceDN w:val="0"/>
        <w:adjustRightInd w:val="0"/>
        <w:spacing w:after="0"/>
        <w:ind w:firstLine="709"/>
        <w:jc w:val="both"/>
        <w:rPr>
          <w:rFonts w:asciiTheme="minorHAnsi" w:hAnsiTheme="minorHAnsi" w:cstheme="minorHAnsi"/>
          <w:sz w:val="22"/>
        </w:rPr>
      </w:pPr>
      <w:r w:rsidRPr="00E63596">
        <w:rPr>
          <w:rFonts w:asciiTheme="minorHAnsi" w:hAnsiTheme="minorHAnsi" w:cstheme="minorHAnsi"/>
          <w:sz w:val="22"/>
        </w:rPr>
        <w:t>Dentre outros, a Gerenciadora deverá disponibilizar os equipamentos (sob demanda) abaixo transcritos, para execução dos serviços. Os recursos de har</w:t>
      </w:r>
      <w:r>
        <w:rPr>
          <w:rFonts w:asciiTheme="minorHAnsi" w:hAnsiTheme="minorHAnsi" w:cstheme="minorHAnsi"/>
          <w:sz w:val="22"/>
        </w:rPr>
        <w:t>d</w:t>
      </w:r>
      <w:r w:rsidRPr="00E63596">
        <w:rPr>
          <w:rFonts w:asciiTheme="minorHAnsi" w:hAnsiTheme="minorHAnsi" w:cstheme="minorHAnsi"/>
          <w:sz w:val="22"/>
        </w:rPr>
        <w:t>ware/software, informados neste item, serão parte integrante dos cu</w:t>
      </w:r>
      <w:r>
        <w:rPr>
          <w:rFonts w:asciiTheme="minorHAnsi" w:hAnsiTheme="minorHAnsi" w:cstheme="minorHAnsi"/>
          <w:sz w:val="22"/>
        </w:rPr>
        <w:t>stos administrativos da empresa, isto é, a</w:t>
      </w:r>
      <w:r w:rsidRPr="00E63596">
        <w:rPr>
          <w:rFonts w:asciiTheme="minorHAnsi" w:hAnsiTheme="minorHAnsi" w:cstheme="minorHAnsi"/>
          <w:sz w:val="22"/>
        </w:rPr>
        <w:t xml:space="preserve"> empresa deverá dispor de plataforma (Hardware/Software) compatível com a necessidade de se realizar de forma adequada os serviços de gerenciamento.</w:t>
      </w:r>
    </w:p>
    <w:p w14:paraId="1A5FE642" w14:textId="79E36BCC" w:rsidR="003215A3" w:rsidRDefault="003215A3" w:rsidP="003215A3">
      <w:pPr>
        <w:widowControl w:val="0"/>
        <w:overflowPunct w:val="0"/>
        <w:autoSpaceDE w:val="0"/>
        <w:autoSpaceDN w:val="0"/>
        <w:adjustRightInd w:val="0"/>
        <w:spacing w:after="0"/>
        <w:ind w:firstLine="709"/>
        <w:jc w:val="both"/>
        <w:rPr>
          <w:rFonts w:asciiTheme="minorHAnsi" w:hAnsiTheme="minorHAnsi" w:cstheme="minorHAnsi"/>
          <w:sz w:val="22"/>
        </w:rPr>
      </w:pPr>
      <w:r w:rsidRPr="00E63596">
        <w:rPr>
          <w:rFonts w:asciiTheme="minorHAnsi" w:hAnsiTheme="minorHAnsi" w:cstheme="minorHAnsi"/>
          <w:sz w:val="22"/>
        </w:rPr>
        <w:t>A empresa deverá dispor de Computadores Desktop ou Notebooks; impressoras A3 e/ou A4 - inclusive materiais para manutenção/consumo; GPS para utilização no georreferenciamento/</w:t>
      </w:r>
      <w:r>
        <w:rPr>
          <w:rFonts w:asciiTheme="minorHAnsi" w:hAnsiTheme="minorHAnsi" w:cstheme="minorHAnsi"/>
          <w:sz w:val="22"/>
        </w:rPr>
        <w:t xml:space="preserve"> </w:t>
      </w:r>
      <w:r w:rsidRPr="00E63596">
        <w:rPr>
          <w:rFonts w:asciiTheme="minorHAnsi" w:hAnsiTheme="minorHAnsi" w:cstheme="minorHAnsi"/>
          <w:sz w:val="22"/>
        </w:rPr>
        <w:t>geoprocessamento de informações; Câmeras Fotográficas e Filmad</w:t>
      </w:r>
      <w:r>
        <w:rPr>
          <w:rFonts w:asciiTheme="minorHAnsi" w:hAnsiTheme="minorHAnsi" w:cstheme="minorHAnsi"/>
          <w:sz w:val="22"/>
        </w:rPr>
        <w:t xml:space="preserve">oras Digitais de Alta Resolução, </w:t>
      </w:r>
      <w:r w:rsidRPr="00F97219">
        <w:rPr>
          <w:rFonts w:asciiTheme="minorHAnsi" w:hAnsiTheme="minorHAnsi" w:cstheme="minorHAnsi"/>
          <w:sz w:val="22"/>
        </w:rPr>
        <w:t>drones</w:t>
      </w:r>
      <w:r w:rsidRPr="00E256A2">
        <w:rPr>
          <w:rFonts w:asciiTheme="minorHAnsi" w:hAnsiTheme="minorHAnsi" w:cstheme="minorHAnsi"/>
          <w:sz w:val="22"/>
        </w:rPr>
        <w:t xml:space="preserve"> </w:t>
      </w:r>
      <w:r w:rsidR="00196C57">
        <w:rPr>
          <w:rFonts w:asciiTheme="minorHAnsi" w:hAnsiTheme="minorHAnsi" w:cstheme="minorHAnsi"/>
          <w:sz w:val="22"/>
        </w:rPr>
        <w:t>equipado com câmeras para</w:t>
      </w:r>
      <w:r w:rsidR="00CF6AE4" w:rsidRPr="00E256A2">
        <w:rPr>
          <w:rFonts w:asciiTheme="minorHAnsi" w:hAnsiTheme="minorHAnsi" w:cstheme="minorHAnsi"/>
          <w:sz w:val="22"/>
        </w:rPr>
        <w:t xml:space="preserve"> </w:t>
      </w:r>
      <w:r w:rsidR="00196C57">
        <w:rPr>
          <w:rFonts w:asciiTheme="minorHAnsi" w:hAnsiTheme="minorHAnsi" w:cstheme="minorHAnsi"/>
          <w:sz w:val="22"/>
        </w:rPr>
        <w:t xml:space="preserve">levantamentos, </w:t>
      </w:r>
      <w:r w:rsidR="00CF6AE4" w:rsidRPr="00E256A2">
        <w:rPr>
          <w:rFonts w:asciiTheme="minorHAnsi" w:hAnsiTheme="minorHAnsi" w:cstheme="minorHAnsi"/>
          <w:sz w:val="22"/>
        </w:rPr>
        <w:t xml:space="preserve">acompanhamento </w:t>
      </w:r>
      <w:r w:rsidR="00196C57">
        <w:rPr>
          <w:rFonts w:asciiTheme="minorHAnsi" w:hAnsiTheme="minorHAnsi" w:cstheme="minorHAnsi"/>
          <w:sz w:val="22"/>
        </w:rPr>
        <w:t xml:space="preserve">das obras e serviços de </w:t>
      </w:r>
      <w:r w:rsidRPr="00E256A2">
        <w:rPr>
          <w:rFonts w:asciiTheme="minorHAnsi" w:hAnsiTheme="minorHAnsi" w:cstheme="minorHAnsi"/>
          <w:sz w:val="22"/>
        </w:rPr>
        <w:t>f</w:t>
      </w:r>
      <w:r w:rsidR="00196C57">
        <w:rPr>
          <w:rFonts w:asciiTheme="minorHAnsi" w:hAnsiTheme="minorHAnsi" w:cstheme="minorHAnsi"/>
          <w:sz w:val="22"/>
        </w:rPr>
        <w:t>orma aérea</w:t>
      </w:r>
      <w:r>
        <w:rPr>
          <w:rFonts w:asciiTheme="minorHAnsi" w:hAnsiTheme="minorHAnsi" w:cstheme="minorHAnsi"/>
          <w:sz w:val="22"/>
        </w:rPr>
        <w:t xml:space="preserve">, crachás e cartões magnéticos, EPIs e EPCs, entre outros. </w:t>
      </w:r>
      <w:r w:rsidRPr="00E63596">
        <w:rPr>
          <w:rFonts w:asciiTheme="minorHAnsi" w:hAnsiTheme="minorHAnsi" w:cstheme="minorHAnsi"/>
          <w:sz w:val="22"/>
        </w:rPr>
        <w:t>A empresa deverá dispor</w:t>
      </w:r>
      <w:r>
        <w:rPr>
          <w:rFonts w:asciiTheme="minorHAnsi" w:hAnsiTheme="minorHAnsi" w:cstheme="minorHAnsi"/>
          <w:sz w:val="22"/>
        </w:rPr>
        <w:t xml:space="preserve"> de veículos em quantidades suficientes para o adequado desenvolvimento de suas atividades.</w:t>
      </w:r>
    </w:p>
    <w:p w14:paraId="2E9F7B36" w14:textId="77777777" w:rsidR="00961770" w:rsidRPr="00E256A2" w:rsidRDefault="00961770" w:rsidP="00961770">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 F</w:t>
      </w:r>
      <w:r w:rsidRPr="00370D6B">
        <w:rPr>
          <w:rFonts w:asciiTheme="minorHAnsi" w:hAnsiTheme="minorHAnsi" w:cstheme="minorHAnsi"/>
          <w:sz w:val="22"/>
        </w:rPr>
        <w:t>iscalização poderá solicitar informações</w:t>
      </w:r>
      <w:r>
        <w:rPr>
          <w:rFonts w:asciiTheme="minorHAnsi" w:hAnsiTheme="minorHAnsi" w:cstheme="minorHAnsi"/>
          <w:sz w:val="22"/>
        </w:rPr>
        <w:t xml:space="preserve"> complementares em relatório à CONTRATADA/GERENCIADORA</w:t>
      </w:r>
      <w:r w:rsidRPr="00370D6B">
        <w:rPr>
          <w:rFonts w:asciiTheme="minorHAnsi" w:hAnsiTheme="minorHAnsi" w:cstheme="minorHAnsi"/>
          <w:sz w:val="22"/>
        </w:rPr>
        <w:t>, sempre que julgar necessário, e estas deverão ser prontamente atendidas</w:t>
      </w:r>
      <w:r>
        <w:rPr>
          <w:rFonts w:asciiTheme="minorHAnsi" w:hAnsiTheme="minorHAnsi" w:cstheme="minorHAnsi"/>
          <w:sz w:val="22"/>
        </w:rPr>
        <w:t xml:space="preserve">. </w:t>
      </w:r>
      <w:r w:rsidRPr="00E256A2">
        <w:rPr>
          <w:rFonts w:asciiTheme="minorHAnsi" w:hAnsiTheme="minorHAnsi" w:cstheme="minorHAnsi"/>
          <w:sz w:val="22"/>
        </w:rPr>
        <w:t>As impropriedades apontadas pela Contratante e/ou pelos órgãos de aprovação, fiscalização e controle, inclusive Corpo de Bombeiros – MA, Prefeituras, Secretaria de Meio Ambiente e Marinha do Brasil deverão ser corrigidas por quem os elaborou podendo ainda serem auxiliados pela CONTRATADA/GERENCIADORA sem custo adicional para a Contratante.</w:t>
      </w:r>
    </w:p>
    <w:p w14:paraId="374680EA" w14:textId="2219A9AA" w:rsidR="00961770" w:rsidRDefault="00196C57" w:rsidP="00961770">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w:t>
      </w:r>
      <w:r w:rsidR="00E4738E">
        <w:rPr>
          <w:rFonts w:asciiTheme="minorHAnsi" w:hAnsiTheme="minorHAnsi" w:cstheme="minorHAnsi"/>
          <w:sz w:val="22"/>
        </w:rPr>
        <w:t>c</w:t>
      </w:r>
      <w:r w:rsidR="00961770">
        <w:rPr>
          <w:rFonts w:asciiTheme="minorHAnsi" w:hAnsiTheme="minorHAnsi" w:cstheme="minorHAnsi"/>
          <w:sz w:val="22"/>
        </w:rPr>
        <w:t>ompanhar, orientar, analisar relatórios e emitir p</w:t>
      </w:r>
      <w:r w:rsidR="00961770" w:rsidRPr="00A22622">
        <w:rPr>
          <w:rFonts w:asciiTheme="minorHAnsi" w:hAnsiTheme="minorHAnsi" w:cstheme="minorHAnsi"/>
          <w:sz w:val="22"/>
        </w:rPr>
        <w:t>are</w:t>
      </w:r>
      <w:r w:rsidR="00961770">
        <w:rPr>
          <w:rFonts w:asciiTheme="minorHAnsi" w:hAnsiTheme="minorHAnsi" w:cstheme="minorHAnsi"/>
          <w:sz w:val="22"/>
        </w:rPr>
        <w:t>ce</w:t>
      </w:r>
      <w:r w:rsidR="00E4738E">
        <w:rPr>
          <w:rFonts w:asciiTheme="minorHAnsi" w:hAnsiTheme="minorHAnsi" w:cstheme="minorHAnsi"/>
          <w:sz w:val="22"/>
        </w:rPr>
        <w:t>r sobre investigações Geotécnica</w:t>
      </w:r>
      <w:r w:rsidR="008F13E1">
        <w:rPr>
          <w:rFonts w:asciiTheme="minorHAnsi" w:hAnsiTheme="minorHAnsi" w:cstheme="minorHAnsi"/>
          <w:sz w:val="22"/>
        </w:rPr>
        <w:t>s (sondagem, topografia, georadar</w:t>
      </w:r>
      <w:r w:rsidR="00F97219">
        <w:rPr>
          <w:rFonts w:asciiTheme="minorHAnsi" w:hAnsiTheme="minorHAnsi" w:cstheme="minorHAnsi"/>
          <w:sz w:val="22"/>
        </w:rPr>
        <w:t xml:space="preserve"> etc</w:t>
      </w:r>
      <w:r w:rsidR="00961770">
        <w:rPr>
          <w:rFonts w:asciiTheme="minorHAnsi" w:hAnsiTheme="minorHAnsi" w:cstheme="minorHAnsi"/>
          <w:sz w:val="22"/>
        </w:rPr>
        <w:t>).</w:t>
      </w:r>
    </w:p>
    <w:p w14:paraId="26CC50A0" w14:textId="2583DEBC" w:rsidR="00961770" w:rsidRPr="00E256A2" w:rsidRDefault="00961770" w:rsidP="00961770">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É de responsabilidade da CONTRATADA/GERENCIADORA acompanhar e emitir parecer sobre </w:t>
      </w:r>
      <w:r w:rsidRPr="00E256A2">
        <w:rPr>
          <w:rFonts w:asciiTheme="minorHAnsi" w:hAnsiTheme="minorHAnsi" w:cstheme="minorHAnsi"/>
          <w:sz w:val="22"/>
        </w:rPr>
        <w:lastRenderedPageBreak/>
        <w:t>o atendimento das condicionantes das licenças prévias e ou de instalação para as obras e empreendimentos que estão sob sua responsabilidade</w:t>
      </w:r>
      <w:r w:rsidR="00196C57">
        <w:rPr>
          <w:rFonts w:asciiTheme="minorHAnsi" w:hAnsiTheme="minorHAnsi" w:cstheme="minorHAnsi"/>
          <w:sz w:val="22"/>
        </w:rPr>
        <w:t xml:space="preserve"> quer da EMAP ou quer de Arrendatária sob responsabilidade da EMAP</w:t>
      </w:r>
      <w:r w:rsidRPr="00E256A2">
        <w:rPr>
          <w:rFonts w:asciiTheme="minorHAnsi" w:hAnsiTheme="minorHAnsi" w:cstheme="minorHAnsi"/>
          <w:sz w:val="22"/>
        </w:rPr>
        <w:t xml:space="preserve"> (gerenciamento).</w:t>
      </w:r>
    </w:p>
    <w:p w14:paraId="073DC5C6" w14:textId="77777777" w:rsidR="00961770" w:rsidRPr="00E256A2"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Até o recebimento da obra/serviço, a CONTRATADA/GERENCIADORA deverá fornecer toda a assistência técnica necessária à solução das imperfeições detectadas, através das vistorias técnicas, bem como as que forem surgindo eventualmente durante todo o período de execução.</w:t>
      </w:r>
    </w:p>
    <w:p w14:paraId="67D8E085" w14:textId="77777777" w:rsidR="00961770" w:rsidRPr="00E256A2"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Faz parte do escopo da contratada dar suporte à EMAP nos processos de licenciamento junto à prefeitura, corpo de bombeiros, órgão ambiental, MARINHA, e demais órgãos necessários a plena execução das obras objeto dessa contratação.</w:t>
      </w:r>
    </w:p>
    <w:p w14:paraId="062A32E0" w14:textId="51A04513" w:rsidR="00961770" w:rsidRDefault="00196C57"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Também f</w:t>
      </w:r>
      <w:r w:rsidRPr="00E256A2">
        <w:rPr>
          <w:rFonts w:asciiTheme="minorHAnsi" w:hAnsiTheme="minorHAnsi" w:cstheme="minorHAnsi"/>
          <w:sz w:val="22"/>
        </w:rPr>
        <w:t xml:space="preserve">az parte do escopo </w:t>
      </w:r>
      <w:r>
        <w:rPr>
          <w:rFonts w:asciiTheme="minorHAnsi" w:hAnsiTheme="minorHAnsi" w:cstheme="minorHAnsi"/>
          <w:sz w:val="22"/>
        </w:rPr>
        <w:t>e</w:t>
      </w:r>
      <w:r w:rsidR="00961770" w:rsidRPr="0062435C">
        <w:rPr>
          <w:rFonts w:asciiTheme="minorHAnsi" w:hAnsiTheme="minorHAnsi" w:cstheme="minorHAnsi"/>
          <w:sz w:val="22"/>
        </w:rPr>
        <w:t>mitir parecer técni</w:t>
      </w:r>
      <w:r w:rsidR="00961770">
        <w:rPr>
          <w:rFonts w:asciiTheme="minorHAnsi" w:hAnsiTheme="minorHAnsi" w:cstheme="minorHAnsi"/>
          <w:sz w:val="22"/>
        </w:rPr>
        <w:t xml:space="preserve">co sobre eventuais propostas das empresas, </w:t>
      </w:r>
      <w:r w:rsidR="00961770" w:rsidRPr="0062435C">
        <w:rPr>
          <w:rFonts w:asciiTheme="minorHAnsi" w:hAnsiTheme="minorHAnsi" w:cstheme="minorHAnsi"/>
          <w:sz w:val="22"/>
        </w:rPr>
        <w:t xml:space="preserve">particularmente referentes às </w:t>
      </w:r>
      <w:r w:rsidR="00961770">
        <w:rPr>
          <w:rFonts w:asciiTheme="minorHAnsi" w:hAnsiTheme="minorHAnsi" w:cstheme="minorHAnsi"/>
          <w:sz w:val="22"/>
        </w:rPr>
        <w:t xml:space="preserve">inovações apresentadas, </w:t>
      </w:r>
      <w:r w:rsidR="00961770" w:rsidRPr="0062435C">
        <w:rPr>
          <w:rFonts w:asciiTheme="minorHAnsi" w:hAnsiTheme="minorHAnsi" w:cstheme="minorHAnsi"/>
          <w:sz w:val="22"/>
        </w:rPr>
        <w:t>alterações de</w:t>
      </w:r>
      <w:r w:rsidR="00961770" w:rsidRPr="00073D0B">
        <w:rPr>
          <w:rFonts w:asciiTheme="minorHAnsi" w:hAnsiTheme="minorHAnsi" w:cstheme="minorHAnsi"/>
          <w:sz w:val="22"/>
        </w:rPr>
        <w:t xml:space="preserve"> projeto</w:t>
      </w:r>
      <w:r w:rsidR="00961770">
        <w:rPr>
          <w:rFonts w:asciiTheme="minorHAnsi" w:hAnsiTheme="minorHAnsi" w:cstheme="minorHAnsi"/>
          <w:sz w:val="22"/>
        </w:rPr>
        <w:t xml:space="preserve">, </w:t>
      </w:r>
      <w:r w:rsidR="00961770" w:rsidRPr="00073D0B">
        <w:rPr>
          <w:rFonts w:asciiTheme="minorHAnsi" w:hAnsiTheme="minorHAnsi" w:cstheme="minorHAnsi"/>
          <w:sz w:val="22"/>
        </w:rPr>
        <w:t>metodologia executiva</w:t>
      </w:r>
      <w:r w:rsidR="00961770">
        <w:rPr>
          <w:rFonts w:asciiTheme="minorHAnsi" w:hAnsiTheme="minorHAnsi" w:cstheme="minorHAnsi"/>
          <w:sz w:val="22"/>
        </w:rPr>
        <w:t xml:space="preserve">, etc. </w:t>
      </w:r>
    </w:p>
    <w:p w14:paraId="0C86D2E1" w14:textId="5651A83B" w:rsidR="00196C57" w:rsidRDefault="00196C57"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Também é </w:t>
      </w:r>
      <w:r w:rsidRPr="00E256A2">
        <w:rPr>
          <w:rFonts w:asciiTheme="minorHAnsi" w:hAnsiTheme="minorHAnsi" w:cstheme="minorHAnsi"/>
          <w:sz w:val="22"/>
        </w:rPr>
        <w:t xml:space="preserve">parte </w:t>
      </w:r>
      <w:r>
        <w:rPr>
          <w:rFonts w:asciiTheme="minorHAnsi" w:hAnsiTheme="minorHAnsi" w:cstheme="minorHAnsi"/>
          <w:sz w:val="22"/>
        </w:rPr>
        <w:t xml:space="preserve">integrante </w:t>
      </w:r>
      <w:r w:rsidRPr="00E256A2">
        <w:rPr>
          <w:rFonts w:asciiTheme="minorHAnsi" w:hAnsiTheme="minorHAnsi" w:cstheme="minorHAnsi"/>
          <w:sz w:val="22"/>
        </w:rPr>
        <w:t xml:space="preserve">do escopo </w:t>
      </w:r>
      <w:r>
        <w:rPr>
          <w:rFonts w:asciiTheme="minorHAnsi" w:hAnsiTheme="minorHAnsi" w:cstheme="minorHAnsi"/>
          <w:sz w:val="22"/>
        </w:rPr>
        <w:t>e</w:t>
      </w:r>
      <w:r w:rsidRPr="0062435C">
        <w:rPr>
          <w:rFonts w:asciiTheme="minorHAnsi" w:hAnsiTheme="minorHAnsi" w:cstheme="minorHAnsi"/>
          <w:sz w:val="22"/>
        </w:rPr>
        <w:t>mitir parecer técni</w:t>
      </w:r>
      <w:r>
        <w:rPr>
          <w:rFonts w:asciiTheme="minorHAnsi" w:hAnsiTheme="minorHAnsi" w:cstheme="minorHAnsi"/>
          <w:sz w:val="22"/>
        </w:rPr>
        <w:t>co sobre propostas das empresas Licitantes, quando da concorr</w:t>
      </w:r>
      <w:r w:rsidR="007C25F9">
        <w:rPr>
          <w:rFonts w:asciiTheme="minorHAnsi" w:hAnsiTheme="minorHAnsi" w:cstheme="minorHAnsi"/>
          <w:sz w:val="22"/>
        </w:rPr>
        <w:t>ência por obra ou serviço.</w:t>
      </w:r>
    </w:p>
    <w:p w14:paraId="2640DA5B" w14:textId="77777777" w:rsidR="00961770" w:rsidRPr="00E256A2"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Faz parte do escopo da empresa manter um alto padrão de governança e gestão da tecnologia da informação para correta utilização e dimensionamento dos recursos, processos tecnológicos e dos softwares e hardwares (inclusive equipamentos) que fazem parte dos empreendimentos. </w:t>
      </w:r>
    </w:p>
    <w:p w14:paraId="2105AF59" w14:textId="7F907ACC" w:rsidR="00961770" w:rsidRPr="000B44E2"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0B44E2">
        <w:rPr>
          <w:rFonts w:asciiTheme="minorHAnsi" w:hAnsiTheme="minorHAnsi" w:cstheme="minorHAnsi"/>
          <w:sz w:val="22"/>
        </w:rPr>
        <w:t>Apresentar a Curva S informando a situação do cronograma físico-financeiro de andamento das obras</w:t>
      </w:r>
      <w:r>
        <w:rPr>
          <w:rFonts w:asciiTheme="minorHAnsi" w:hAnsiTheme="minorHAnsi" w:cstheme="minorHAnsi"/>
          <w:sz w:val="22"/>
        </w:rPr>
        <w:t xml:space="preserve"> e dos projetos</w:t>
      </w:r>
      <w:r w:rsidRPr="000B44E2">
        <w:rPr>
          <w:rFonts w:asciiTheme="minorHAnsi" w:hAnsiTheme="minorHAnsi" w:cstheme="minorHAnsi"/>
          <w:sz w:val="22"/>
        </w:rPr>
        <w:t>, mediante a comparação do previsto com o executado evidenciando o caminho crítico.</w:t>
      </w:r>
    </w:p>
    <w:p w14:paraId="7224BE73" w14:textId="1AA831BB" w:rsidR="00961770" w:rsidRPr="0062435C"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51FBD">
        <w:rPr>
          <w:rFonts w:asciiTheme="minorHAnsi" w:hAnsiTheme="minorHAnsi" w:cstheme="minorHAnsi"/>
          <w:sz w:val="22"/>
        </w:rPr>
        <w:t>Analisar o cronograma de execução (planejamento) dos empreendimentos</w:t>
      </w:r>
      <w:r>
        <w:rPr>
          <w:rFonts w:asciiTheme="minorHAnsi" w:hAnsiTheme="minorHAnsi" w:cstheme="minorHAnsi"/>
          <w:sz w:val="22"/>
        </w:rPr>
        <w:t xml:space="preserve"> e do desenvolvimento dos projetos</w:t>
      </w:r>
      <w:r w:rsidRPr="00E51FBD">
        <w:rPr>
          <w:rFonts w:asciiTheme="minorHAnsi" w:hAnsiTheme="minorHAnsi" w:cstheme="minorHAnsi"/>
          <w:sz w:val="22"/>
        </w:rPr>
        <w:t>, se for o caso, efetuar a sua reelaboração/replanejamento, em conjunto com a</w:t>
      </w:r>
      <w:r>
        <w:rPr>
          <w:rFonts w:asciiTheme="minorHAnsi" w:hAnsiTheme="minorHAnsi" w:cstheme="minorHAnsi"/>
          <w:sz w:val="22"/>
        </w:rPr>
        <w:t>s</w:t>
      </w:r>
      <w:r w:rsidRPr="00E51FBD">
        <w:rPr>
          <w:rFonts w:asciiTheme="minorHAnsi" w:hAnsiTheme="minorHAnsi" w:cstheme="minorHAnsi"/>
          <w:sz w:val="22"/>
        </w:rPr>
        <w:t xml:space="preserve"> empresas </w:t>
      </w:r>
      <w:r>
        <w:rPr>
          <w:rFonts w:asciiTheme="minorHAnsi" w:hAnsiTheme="minorHAnsi" w:cstheme="minorHAnsi"/>
          <w:sz w:val="22"/>
        </w:rPr>
        <w:t>EXECUTORA, apresentando tratativas (ações) para fins de recuperação do cronograma original.</w:t>
      </w:r>
    </w:p>
    <w:p w14:paraId="06AB28CF" w14:textId="77777777" w:rsidR="00961770" w:rsidRPr="0062435C"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Verificar a efetividade do (s) Sistema (s) de Gestão da Qualidade adotado (s) pela (s) </w:t>
      </w:r>
      <w:r>
        <w:rPr>
          <w:rFonts w:asciiTheme="minorHAnsi" w:hAnsiTheme="minorHAnsi" w:cstheme="minorHAnsi"/>
          <w:sz w:val="22"/>
        </w:rPr>
        <w:t>empresas (s), e propor melhorias quando necessário.</w:t>
      </w:r>
    </w:p>
    <w:p w14:paraId="6F493762" w14:textId="77777777" w:rsidR="00961770" w:rsidRPr="0062435C"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Acompanhar a execução de cada etapa </w:t>
      </w:r>
      <w:r>
        <w:rPr>
          <w:rFonts w:asciiTheme="minorHAnsi" w:hAnsiTheme="minorHAnsi" w:cstheme="minorHAnsi"/>
          <w:sz w:val="22"/>
        </w:rPr>
        <w:t>dos empreendimentos</w:t>
      </w:r>
      <w:r w:rsidRPr="0062435C">
        <w:rPr>
          <w:rFonts w:asciiTheme="minorHAnsi" w:hAnsiTheme="minorHAnsi" w:cstheme="minorHAnsi"/>
          <w:sz w:val="22"/>
        </w:rPr>
        <w:t xml:space="preserve"> e o cumprimento pela (s) </w:t>
      </w:r>
      <w:r>
        <w:rPr>
          <w:rFonts w:asciiTheme="minorHAnsi" w:hAnsiTheme="minorHAnsi" w:cstheme="minorHAnsi"/>
          <w:sz w:val="22"/>
        </w:rPr>
        <w:t>empresas</w:t>
      </w:r>
      <w:r w:rsidRPr="0062435C">
        <w:rPr>
          <w:rFonts w:asciiTheme="minorHAnsi" w:hAnsiTheme="minorHAnsi" w:cstheme="minorHAnsi"/>
          <w:sz w:val="22"/>
        </w:rPr>
        <w:t xml:space="preserve">(s) das obrigações contratuais e normas técnicas pertinentes e informar tempestivamente à fiscalização da EMAP a constatação de ocorrências em que caibam o </w:t>
      </w:r>
      <w:r>
        <w:rPr>
          <w:rFonts w:asciiTheme="minorHAnsi" w:hAnsiTheme="minorHAnsi" w:cstheme="minorHAnsi"/>
          <w:sz w:val="22"/>
        </w:rPr>
        <w:t>registro e a comunicação formal.</w:t>
      </w:r>
    </w:p>
    <w:p w14:paraId="66DE8E8E" w14:textId="168B3629" w:rsidR="00961770"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C36B8E">
        <w:rPr>
          <w:rFonts w:asciiTheme="minorHAnsi" w:hAnsiTheme="minorHAnsi" w:cstheme="minorHAnsi"/>
          <w:sz w:val="22"/>
        </w:rPr>
        <w:t>Acompanhar a execução de levantamentos topográficos para conferência geométrica da</w:t>
      </w:r>
      <w:r>
        <w:rPr>
          <w:rFonts w:asciiTheme="minorHAnsi" w:hAnsiTheme="minorHAnsi" w:cstheme="minorHAnsi"/>
          <w:sz w:val="22"/>
        </w:rPr>
        <w:t>s</w:t>
      </w:r>
      <w:r w:rsidRPr="00C36B8E">
        <w:rPr>
          <w:rFonts w:asciiTheme="minorHAnsi" w:hAnsiTheme="minorHAnsi" w:cstheme="minorHAnsi"/>
          <w:sz w:val="22"/>
        </w:rPr>
        <w:t xml:space="preserve"> </w:t>
      </w:r>
      <w:r w:rsidRPr="00C36B8E">
        <w:rPr>
          <w:rFonts w:asciiTheme="minorHAnsi" w:hAnsiTheme="minorHAnsi" w:cstheme="minorHAnsi"/>
          <w:sz w:val="22"/>
        </w:rPr>
        <w:lastRenderedPageBreak/>
        <w:t>obra</w:t>
      </w:r>
      <w:r>
        <w:rPr>
          <w:rFonts w:asciiTheme="minorHAnsi" w:hAnsiTheme="minorHAnsi" w:cstheme="minorHAnsi"/>
          <w:sz w:val="22"/>
        </w:rPr>
        <w:t>s e para elaboração dos projetos</w:t>
      </w:r>
      <w:r w:rsidRPr="00C36B8E">
        <w:rPr>
          <w:rFonts w:asciiTheme="minorHAnsi" w:hAnsiTheme="minorHAnsi" w:cstheme="minorHAnsi"/>
          <w:sz w:val="22"/>
        </w:rPr>
        <w:t>.</w:t>
      </w:r>
    </w:p>
    <w:p w14:paraId="75A98C2C" w14:textId="288E4DD7" w:rsidR="007C25F9" w:rsidRDefault="007C25F9"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Realizar levantamento de campo sempre que necessário quer seja para alimentação de novos projetos quer seja para emissão de pareceres técnicos quanto a utilização da área conforme demandado pela EMAP.</w:t>
      </w:r>
    </w:p>
    <w:p w14:paraId="764CF98F" w14:textId="4F239815" w:rsidR="00495869" w:rsidRDefault="00495869" w:rsidP="00495869">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É também escopo da Contratada analisar os documentos administrativos produzidos pelas EXECUTORAS (RDOs, boletins de medição, reequilíbrio econômico-financeiro, apostilamentos, reajustamentos, termos aditivos etc.), assim como elaborar os seguintes documentos: termos de notificação, aplicação de multas, e demais documentos </w:t>
      </w:r>
      <w:r>
        <w:rPr>
          <w:rFonts w:asciiTheme="minorHAnsi" w:hAnsiTheme="minorHAnsi" w:cstheme="minorHAnsi"/>
          <w:sz w:val="22"/>
        </w:rPr>
        <w:t>necessários ao bom andamento dos serviços</w:t>
      </w:r>
      <w:r w:rsidRPr="00E256A2">
        <w:rPr>
          <w:rFonts w:asciiTheme="minorHAnsi" w:hAnsiTheme="minorHAnsi" w:cstheme="minorHAnsi"/>
          <w:sz w:val="22"/>
        </w:rPr>
        <w:t xml:space="preserve"> devidamente fundamentados. Deverá também corrigir e/ou complementar esses documentos, com elaboração de parecer, para serem s</w:t>
      </w:r>
      <w:r>
        <w:rPr>
          <w:rFonts w:asciiTheme="minorHAnsi" w:hAnsiTheme="minorHAnsi" w:cstheme="minorHAnsi"/>
          <w:sz w:val="22"/>
        </w:rPr>
        <w:t xml:space="preserve">ubmetidos a Fiscalização/EMAP. </w:t>
      </w:r>
    </w:p>
    <w:p w14:paraId="238E3692" w14:textId="6CDB9404" w:rsidR="00DA6171" w:rsidRPr="00C36B8E" w:rsidRDefault="00DA6171" w:rsidP="00495869">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É escopo também desta contratação serviços referentes ao PMO, não se limitando a estes, tais como: suporte administrativo; métodos e padrões; consultoria e aconselhamento; termos de abertura de projetos; sistema de controle de mudanças; redução de prazos; plano de gerenciamento do cronograma; análise de medição de desempenho; garantia da qualidade etc.</w:t>
      </w:r>
      <w:bookmarkStart w:id="87" w:name="_GoBack"/>
      <w:bookmarkEnd w:id="87"/>
    </w:p>
    <w:p w14:paraId="17A0D943" w14:textId="77777777" w:rsidR="00644299" w:rsidRDefault="00644299" w:rsidP="00644299">
      <w:pPr>
        <w:spacing w:after="0"/>
        <w:ind w:firstLine="720"/>
        <w:jc w:val="both"/>
        <w:rPr>
          <w:rFonts w:eastAsiaTheme="minorHAnsi" w:cs="Arial"/>
          <w:sz w:val="20"/>
          <w:szCs w:val="20"/>
          <w:lang w:eastAsia="en-US"/>
        </w:rPr>
      </w:pPr>
    </w:p>
    <w:p w14:paraId="2BCA5C7F" w14:textId="39C760CB" w:rsidR="00644299" w:rsidRPr="003733B7" w:rsidRDefault="00644299" w:rsidP="00546212">
      <w:pPr>
        <w:pStyle w:val="PargrafodaLista"/>
        <w:numPr>
          <w:ilvl w:val="1"/>
          <w:numId w:val="97"/>
        </w:numPr>
        <w:spacing w:after="0" w:line="300" w:lineRule="auto"/>
        <w:jc w:val="both"/>
        <w:rPr>
          <w:rFonts w:asciiTheme="minorHAnsi" w:hAnsiTheme="minorHAnsi" w:cstheme="minorHAnsi"/>
          <w:b/>
          <w:sz w:val="22"/>
        </w:rPr>
      </w:pPr>
      <w:r w:rsidRPr="003733B7">
        <w:rPr>
          <w:rFonts w:asciiTheme="minorHAnsi" w:hAnsiTheme="minorHAnsi" w:cstheme="minorHAnsi"/>
          <w:b/>
          <w:sz w:val="22"/>
        </w:rPr>
        <w:t>Da Autorização para iniciar cada serviço (AIS)</w:t>
      </w:r>
    </w:p>
    <w:p w14:paraId="7CC8CEFE" w14:textId="5D4CCB72" w:rsidR="00644299" w:rsidRPr="00E256A2" w:rsidRDefault="0064429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A autorização para início de cada serviço ocorrerá sob demanda à medida da necessidade da EMAP através de documento formal Autorização de Início de Serviço (AIS) </w:t>
      </w:r>
      <w:r w:rsidR="00C54768" w:rsidRPr="00E256A2">
        <w:rPr>
          <w:rFonts w:asciiTheme="minorHAnsi" w:hAnsiTheme="minorHAnsi" w:cstheme="minorHAnsi"/>
          <w:sz w:val="22"/>
        </w:rPr>
        <w:t xml:space="preserve">de </w:t>
      </w:r>
      <w:r w:rsidRPr="00E256A2">
        <w:rPr>
          <w:rFonts w:asciiTheme="minorHAnsi" w:hAnsiTheme="minorHAnsi" w:cstheme="minorHAnsi"/>
          <w:sz w:val="22"/>
        </w:rPr>
        <w:t>modo a preservar o princípio transparência de atuação.</w:t>
      </w:r>
    </w:p>
    <w:p w14:paraId="63B5217B" w14:textId="2BC1E7BE" w:rsidR="00644299" w:rsidRPr="00E256A2" w:rsidRDefault="0064429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De acordo com a atividade a ser executada, </w:t>
      </w:r>
      <w:r w:rsidR="00D22D0E" w:rsidRPr="00E256A2">
        <w:rPr>
          <w:rFonts w:asciiTheme="minorHAnsi" w:hAnsiTheme="minorHAnsi" w:cstheme="minorHAnsi"/>
          <w:sz w:val="22"/>
        </w:rPr>
        <w:t xml:space="preserve">estará expresso na AIS o tipo de serviço a ser demandado, isto é, se </w:t>
      </w:r>
      <w:r w:rsidR="00F45EEE" w:rsidRPr="00E256A2">
        <w:rPr>
          <w:rFonts w:asciiTheme="minorHAnsi" w:hAnsiTheme="minorHAnsi" w:cstheme="minorHAnsi"/>
          <w:sz w:val="22"/>
        </w:rPr>
        <w:t>(</w:t>
      </w:r>
      <w:r w:rsidR="00E9752F">
        <w:rPr>
          <w:rFonts w:asciiTheme="minorHAnsi" w:hAnsiTheme="minorHAnsi" w:cstheme="minorHAnsi"/>
          <w:sz w:val="22"/>
        </w:rPr>
        <w:t>1</w:t>
      </w:r>
      <w:r w:rsidR="00F45EEE" w:rsidRPr="00E256A2">
        <w:rPr>
          <w:rFonts w:asciiTheme="minorHAnsi" w:hAnsiTheme="minorHAnsi" w:cstheme="minorHAnsi"/>
          <w:sz w:val="22"/>
        </w:rPr>
        <w:t xml:space="preserve">) </w:t>
      </w:r>
      <w:r w:rsidR="00D22D0E" w:rsidRPr="00E256A2">
        <w:rPr>
          <w:rFonts w:asciiTheme="minorHAnsi" w:hAnsiTheme="minorHAnsi" w:cstheme="minorHAnsi"/>
          <w:sz w:val="22"/>
        </w:rPr>
        <w:t>Análise</w:t>
      </w:r>
      <w:r w:rsidR="00F45EEE" w:rsidRPr="00E256A2">
        <w:rPr>
          <w:rFonts w:asciiTheme="minorHAnsi" w:hAnsiTheme="minorHAnsi" w:cstheme="minorHAnsi"/>
          <w:sz w:val="22"/>
        </w:rPr>
        <w:t xml:space="preserve"> de Projeto</w:t>
      </w:r>
      <w:r w:rsidR="007C25F9">
        <w:rPr>
          <w:rFonts w:asciiTheme="minorHAnsi" w:hAnsiTheme="minorHAnsi" w:cstheme="minorHAnsi"/>
          <w:sz w:val="22"/>
        </w:rPr>
        <w:t xml:space="preserve"> ou de propostas das Licitantes</w:t>
      </w:r>
      <w:r w:rsidR="00D22D0E" w:rsidRPr="00E256A2">
        <w:rPr>
          <w:rFonts w:asciiTheme="minorHAnsi" w:hAnsiTheme="minorHAnsi" w:cstheme="minorHAnsi"/>
          <w:sz w:val="22"/>
        </w:rPr>
        <w:t xml:space="preserve">, </w:t>
      </w:r>
      <w:r w:rsidR="00F45EEE" w:rsidRPr="00E256A2">
        <w:rPr>
          <w:rFonts w:asciiTheme="minorHAnsi" w:hAnsiTheme="minorHAnsi" w:cstheme="minorHAnsi"/>
          <w:sz w:val="22"/>
        </w:rPr>
        <w:t>(</w:t>
      </w:r>
      <w:r w:rsidR="00E9752F">
        <w:rPr>
          <w:rFonts w:asciiTheme="minorHAnsi" w:hAnsiTheme="minorHAnsi" w:cstheme="minorHAnsi"/>
          <w:sz w:val="22"/>
        </w:rPr>
        <w:t>2</w:t>
      </w:r>
      <w:r w:rsidR="00F45EEE" w:rsidRPr="00E256A2">
        <w:rPr>
          <w:rFonts w:asciiTheme="minorHAnsi" w:hAnsiTheme="minorHAnsi" w:cstheme="minorHAnsi"/>
          <w:sz w:val="22"/>
        </w:rPr>
        <w:t xml:space="preserve">) </w:t>
      </w:r>
      <w:r w:rsidR="00D22D0E" w:rsidRPr="00E256A2">
        <w:rPr>
          <w:rFonts w:asciiTheme="minorHAnsi" w:hAnsiTheme="minorHAnsi" w:cstheme="minorHAnsi"/>
          <w:sz w:val="22"/>
        </w:rPr>
        <w:t xml:space="preserve">laudo </w:t>
      </w:r>
      <w:r w:rsidR="00F45EEE" w:rsidRPr="00E256A2">
        <w:rPr>
          <w:rFonts w:asciiTheme="minorHAnsi" w:hAnsiTheme="minorHAnsi" w:cstheme="minorHAnsi"/>
          <w:sz w:val="22"/>
        </w:rPr>
        <w:t xml:space="preserve">de grande complexidade </w:t>
      </w:r>
      <w:r w:rsidR="00D22D0E" w:rsidRPr="00E256A2">
        <w:rPr>
          <w:rFonts w:asciiTheme="minorHAnsi" w:hAnsiTheme="minorHAnsi" w:cstheme="minorHAnsi"/>
          <w:sz w:val="22"/>
        </w:rPr>
        <w:t xml:space="preserve">ou </w:t>
      </w:r>
      <w:r w:rsidR="00F45EEE" w:rsidRPr="00E256A2">
        <w:rPr>
          <w:rFonts w:asciiTheme="minorHAnsi" w:hAnsiTheme="minorHAnsi" w:cstheme="minorHAnsi"/>
          <w:sz w:val="22"/>
        </w:rPr>
        <w:t>(</w:t>
      </w:r>
      <w:r w:rsidR="00E9752F">
        <w:rPr>
          <w:rFonts w:asciiTheme="minorHAnsi" w:hAnsiTheme="minorHAnsi" w:cstheme="minorHAnsi"/>
          <w:sz w:val="22"/>
        </w:rPr>
        <w:t>3</w:t>
      </w:r>
      <w:r w:rsidR="00F45EEE" w:rsidRPr="00E256A2">
        <w:rPr>
          <w:rFonts w:asciiTheme="minorHAnsi" w:hAnsiTheme="minorHAnsi" w:cstheme="minorHAnsi"/>
          <w:sz w:val="22"/>
        </w:rPr>
        <w:t xml:space="preserve">) </w:t>
      </w:r>
      <w:r w:rsidR="00D22D0E" w:rsidRPr="00E256A2">
        <w:rPr>
          <w:rFonts w:asciiTheme="minorHAnsi" w:hAnsiTheme="minorHAnsi" w:cstheme="minorHAnsi"/>
          <w:sz w:val="22"/>
        </w:rPr>
        <w:t>Gerenciamento</w:t>
      </w:r>
      <w:r w:rsidR="00F45EEE" w:rsidRPr="00E256A2">
        <w:rPr>
          <w:rFonts w:asciiTheme="minorHAnsi" w:hAnsiTheme="minorHAnsi" w:cstheme="minorHAnsi"/>
          <w:sz w:val="22"/>
        </w:rPr>
        <w:t xml:space="preserve"> de Obra</w:t>
      </w:r>
      <w:r w:rsidR="00D22D0E" w:rsidRPr="00E256A2">
        <w:rPr>
          <w:rFonts w:asciiTheme="minorHAnsi" w:hAnsiTheme="minorHAnsi" w:cstheme="minorHAnsi"/>
          <w:sz w:val="22"/>
        </w:rPr>
        <w:t>.</w:t>
      </w:r>
      <w:r w:rsidRPr="00E256A2">
        <w:rPr>
          <w:rFonts w:asciiTheme="minorHAnsi" w:hAnsiTheme="minorHAnsi" w:cstheme="minorHAnsi"/>
          <w:sz w:val="22"/>
        </w:rPr>
        <w:t xml:space="preserve"> </w:t>
      </w:r>
    </w:p>
    <w:p w14:paraId="63673D3D" w14:textId="77777777" w:rsidR="00644299" w:rsidRPr="00E256A2" w:rsidRDefault="0064429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Profissionais do quadro técnico da empresa que não estejam legalmente habilitados estão impedidos de executar e assinar trabalhos demandados.</w:t>
      </w:r>
    </w:p>
    <w:p w14:paraId="0AA5370A" w14:textId="4A891AF9" w:rsidR="00644299" w:rsidRPr="00E256A2" w:rsidRDefault="0064429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Os serviços contratados, concluídos ou não, têm sua qualidade verificada por meio de análise crítica e verificação conforme norma ISO 9001:20</w:t>
      </w:r>
      <w:r w:rsidR="007B4111" w:rsidRPr="00E256A2">
        <w:rPr>
          <w:rFonts w:asciiTheme="minorHAnsi" w:hAnsiTheme="minorHAnsi" w:cstheme="minorHAnsi"/>
          <w:sz w:val="22"/>
        </w:rPr>
        <w:t>15</w:t>
      </w:r>
      <w:r w:rsidRPr="00E256A2">
        <w:rPr>
          <w:rFonts w:asciiTheme="minorHAnsi" w:hAnsiTheme="minorHAnsi" w:cstheme="minorHAnsi"/>
          <w:sz w:val="22"/>
        </w:rPr>
        <w:t>, será realizada por um técnico do quadro próprio EMAP ou por outra credenciada em caso da Administração não possuir notória especialidade para desenvolvimento desta atividade.</w:t>
      </w:r>
    </w:p>
    <w:p w14:paraId="7F3D20FE" w14:textId="77777777" w:rsidR="00644299" w:rsidRPr="00E256A2" w:rsidRDefault="0064429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A análise crítica/verificação será realizada e registrada em formulário próprio da EMAP, conforme EMAP-PC-14.</w:t>
      </w:r>
    </w:p>
    <w:p w14:paraId="6727B079" w14:textId="3EB205BE" w:rsidR="00644299" w:rsidRPr="00E256A2" w:rsidRDefault="0064429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lastRenderedPageBreak/>
        <w:t xml:space="preserve">Dúvidas de caráter técnico têm obrigatoriedade de esclarecimento por parte da </w:t>
      </w:r>
      <w:r w:rsidR="007B4111" w:rsidRPr="00E256A2">
        <w:rPr>
          <w:rFonts w:asciiTheme="minorHAnsi" w:hAnsiTheme="minorHAnsi" w:cstheme="minorHAnsi"/>
          <w:sz w:val="22"/>
        </w:rPr>
        <w:t>CONTRATADA</w:t>
      </w:r>
      <w:r w:rsidRPr="00E256A2">
        <w:rPr>
          <w:rFonts w:asciiTheme="minorHAnsi" w:hAnsiTheme="minorHAnsi" w:cstheme="minorHAnsi"/>
          <w:sz w:val="22"/>
        </w:rPr>
        <w:t>.</w:t>
      </w:r>
    </w:p>
    <w:p w14:paraId="1C357C22" w14:textId="77777777" w:rsidR="00961770" w:rsidRDefault="00961770" w:rsidP="00961770">
      <w:pPr>
        <w:ind w:firstLine="708"/>
        <w:contextualSpacing/>
        <w:jc w:val="both"/>
        <w:rPr>
          <w:rFonts w:asciiTheme="minorHAnsi" w:hAnsiTheme="minorHAnsi" w:cstheme="minorHAnsi"/>
          <w:sz w:val="22"/>
        </w:rPr>
      </w:pPr>
    </w:p>
    <w:p w14:paraId="1B644071" w14:textId="4AC9605B" w:rsidR="00CC4B04" w:rsidRPr="004A5DC2" w:rsidRDefault="00971711"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Análises de</w:t>
      </w:r>
      <w:r w:rsidR="00477E58" w:rsidRPr="0009714F">
        <w:rPr>
          <w:rFonts w:asciiTheme="minorHAnsi" w:hAnsiTheme="minorHAnsi" w:cstheme="minorHAnsi"/>
          <w:b/>
          <w:sz w:val="22"/>
        </w:rPr>
        <w:t xml:space="preserve"> </w:t>
      </w:r>
      <w:r w:rsidR="00302D74">
        <w:rPr>
          <w:rFonts w:asciiTheme="minorHAnsi" w:hAnsiTheme="minorHAnsi" w:cstheme="minorHAnsi"/>
          <w:b/>
          <w:sz w:val="22"/>
        </w:rPr>
        <w:t xml:space="preserve">Estudos de Viabilidade Técnica, </w:t>
      </w:r>
      <w:r w:rsidR="003D0322">
        <w:rPr>
          <w:rFonts w:asciiTheme="minorHAnsi" w:hAnsiTheme="minorHAnsi" w:cstheme="minorHAnsi"/>
          <w:b/>
          <w:sz w:val="22"/>
        </w:rPr>
        <w:t>P</w:t>
      </w:r>
      <w:r w:rsidR="00477E58" w:rsidRPr="0009714F">
        <w:rPr>
          <w:rFonts w:asciiTheme="minorHAnsi" w:hAnsiTheme="minorHAnsi" w:cstheme="minorHAnsi"/>
          <w:b/>
          <w:sz w:val="22"/>
        </w:rPr>
        <w:t xml:space="preserve">rojetos </w:t>
      </w:r>
      <w:r w:rsidR="003D0322">
        <w:rPr>
          <w:rFonts w:asciiTheme="minorHAnsi" w:hAnsiTheme="minorHAnsi" w:cstheme="minorHAnsi"/>
          <w:b/>
          <w:sz w:val="22"/>
        </w:rPr>
        <w:t>C</w:t>
      </w:r>
      <w:r w:rsidR="00477E58" w:rsidRPr="0009714F">
        <w:rPr>
          <w:rFonts w:asciiTheme="minorHAnsi" w:hAnsiTheme="minorHAnsi" w:cstheme="minorHAnsi"/>
          <w:b/>
          <w:sz w:val="22"/>
        </w:rPr>
        <w:t xml:space="preserve">onceitual, </w:t>
      </w:r>
      <w:r w:rsidR="003D0322">
        <w:rPr>
          <w:rFonts w:asciiTheme="minorHAnsi" w:hAnsiTheme="minorHAnsi" w:cstheme="minorHAnsi"/>
          <w:b/>
          <w:sz w:val="22"/>
        </w:rPr>
        <w:t>B</w:t>
      </w:r>
      <w:r w:rsidR="00477E58" w:rsidRPr="0009714F">
        <w:rPr>
          <w:rFonts w:asciiTheme="minorHAnsi" w:hAnsiTheme="minorHAnsi" w:cstheme="minorHAnsi"/>
          <w:b/>
          <w:sz w:val="22"/>
        </w:rPr>
        <w:t xml:space="preserve">ásico e </w:t>
      </w:r>
      <w:r w:rsidR="003D0322">
        <w:rPr>
          <w:rFonts w:asciiTheme="minorHAnsi" w:hAnsiTheme="minorHAnsi" w:cstheme="minorHAnsi"/>
          <w:b/>
          <w:sz w:val="22"/>
        </w:rPr>
        <w:t>E</w:t>
      </w:r>
      <w:r w:rsidR="00477E58" w:rsidRPr="0009714F">
        <w:rPr>
          <w:rFonts w:asciiTheme="minorHAnsi" w:hAnsiTheme="minorHAnsi" w:cstheme="minorHAnsi"/>
          <w:b/>
          <w:sz w:val="22"/>
        </w:rPr>
        <w:t>xecutivo na plataforma BIM</w:t>
      </w:r>
      <w:r w:rsidR="00B33999">
        <w:rPr>
          <w:rFonts w:asciiTheme="minorHAnsi" w:hAnsiTheme="minorHAnsi" w:cstheme="minorHAnsi"/>
          <w:b/>
          <w:sz w:val="22"/>
        </w:rPr>
        <w:t xml:space="preserve"> (sob demanda)</w:t>
      </w:r>
      <w:r w:rsidR="0009714F">
        <w:rPr>
          <w:rFonts w:asciiTheme="minorHAnsi" w:hAnsiTheme="minorHAnsi" w:cstheme="minorHAnsi"/>
          <w:b/>
          <w:sz w:val="22"/>
        </w:rPr>
        <w:t>;</w:t>
      </w:r>
    </w:p>
    <w:p w14:paraId="3EC515DD" w14:textId="77777777" w:rsidR="00F97219" w:rsidRDefault="00F97219" w:rsidP="00E256A2">
      <w:pPr>
        <w:widowControl w:val="0"/>
        <w:overflowPunct w:val="0"/>
        <w:autoSpaceDE w:val="0"/>
        <w:autoSpaceDN w:val="0"/>
        <w:adjustRightInd w:val="0"/>
        <w:spacing w:after="0"/>
        <w:ind w:firstLine="709"/>
        <w:jc w:val="both"/>
        <w:rPr>
          <w:rFonts w:asciiTheme="minorHAnsi" w:hAnsiTheme="minorHAnsi" w:cstheme="minorHAnsi"/>
          <w:sz w:val="22"/>
        </w:rPr>
      </w:pPr>
    </w:p>
    <w:p w14:paraId="11CE086D" w14:textId="6887DA0D" w:rsidR="001208F2" w:rsidRDefault="003D0322"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Todos os serviços de </w:t>
      </w:r>
      <w:r w:rsidR="00971711">
        <w:rPr>
          <w:rFonts w:asciiTheme="minorHAnsi" w:hAnsiTheme="minorHAnsi" w:cstheme="minorHAnsi"/>
          <w:sz w:val="22"/>
        </w:rPr>
        <w:t>análise</w:t>
      </w:r>
      <w:r>
        <w:rPr>
          <w:rFonts w:asciiTheme="minorHAnsi" w:hAnsiTheme="minorHAnsi" w:cstheme="minorHAnsi"/>
          <w:sz w:val="22"/>
        </w:rPr>
        <w:t xml:space="preserve"> de </w:t>
      </w:r>
      <w:r w:rsidR="00971711">
        <w:rPr>
          <w:rFonts w:asciiTheme="minorHAnsi" w:hAnsiTheme="minorHAnsi" w:cstheme="minorHAnsi"/>
          <w:sz w:val="22"/>
        </w:rPr>
        <w:t xml:space="preserve">Estudos e </w:t>
      </w:r>
      <w:r>
        <w:rPr>
          <w:rFonts w:asciiTheme="minorHAnsi" w:hAnsiTheme="minorHAnsi" w:cstheme="minorHAnsi"/>
          <w:sz w:val="22"/>
        </w:rPr>
        <w:t>Projetos Conceituais, Básicos e Executivos</w:t>
      </w:r>
      <w:r w:rsidR="009F1243">
        <w:rPr>
          <w:rFonts w:asciiTheme="minorHAnsi" w:hAnsiTheme="minorHAnsi" w:cstheme="minorHAnsi"/>
          <w:sz w:val="22"/>
        </w:rPr>
        <w:t xml:space="preserve"> e todos os anexos necessários à licitação de uma obra ou serviço. D</w:t>
      </w:r>
      <w:r>
        <w:rPr>
          <w:rFonts w:asciiTheme="minorHAnsi" w:hAnsiTheme="minorHAnsi" w:cstheme="minorHAnsi"/>
          <w:sz w:val="22"/>
        </w:rPr>
        <w:t>evem c</w:t>
      </w:r>
      <w:r w:rsidR="001208F2" w:rsidRPr="00722B48">
        <w:rPr>
          <w:rFonts w:asciiTheme="minorHAnsi" w:hAnsiTheme="minorHAnsi" w:cstheme="minorHAnsi"/>
          <w:sz w:val="22"/>
        </w:rPr>
        <w:t>onsiderar as normas vigentes para desenvolvimento dos serviços, tais como ABNT, MARINHA, PIANC, Ministério do Trabalho e outros órgãos normalizadores.</w:t>
      </w:r>
    </w:p>
    <w:p w14:paraId="649826D8" w14:textId="192A9112" w:rsidR="00C87E2F" w:rsidRDefault="00C87E2F" w:rsidP="001208F2">
      <w:pPr>
        <w:pStyle w:val="PargrafodaLista"/>
        <w:spacing w:after="0" w:line="300" w:lineRule="auto"/>
        <w:ind w:left="0"/>
        <w:jc w:val="both"/>
        <w:rPr>
          <w:rFonts w:asciiTheme="minorHAnsi" w:hAnsiTheme="minorHAnsi" w:cstheme="minorHAnsi"/>
          <w:sz w:val="22"/>
        </w:rPr>
      </w:pPr>
    </w:p>
    <w:p w14:paraId="2825EED4" w14:textId="50D9A8BB" w:rsidR="001208F2" w:rsidRDefault="001208F2"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722B48">
        <w:rPr>
          <w:rFonts w:asciiTheme="minorHAnsi" w:hAnsiTheme="minorHAnsi" w:cstheme="minorHAnsi"/>
          <w:sz w:val="22"/>
        </w:rPr>
        <w:t xml:space="preserve">Considerar para os </w:t>
      </w:r>
      <w:r w:rsidR="009F1243">
        <w:rPr>
          <w:rFonts w:asciiTheme="minorHAnsi" w:hAnsiTheme="minorHAnsi" w:cstheme="minorHAnsi"/>
          <w:sz w:val="22"/>
        </w:rPr>
        <w:t xml:space="preserve">Estudos, </w:t>
      </w:r>
      <w:r w:rsidRPr="00722B48">
        <w:rPr>
          <w:rFonts w:asciiTheme="minorHAnsi" w:hAnsiTheme="minorHAnsi" w:cstheme="minorHAnsi"/>
          <w:sz w:val="22"/>
        </w:rPr>
        <w:t xml:space="preserve">Projetos e Orçamentos, quando aplicável, as </w:t>
      </w:r>
      <w:r>
        <w:rPr>
          <w:rFonts w:asciiTheme="minorHAnsi" w:hAnsiTheme="minorHAnsi" w:cstheme="minorHAnsi"/>
          <w:sz w:val="22"/>
        </w:rPr>
        <w:t>disciplinas</w:t>
      </w:r>
      <w:r w:rsidRPr="00722B48">
        <w:rPr>
          <w:rFonts w:asciiTheme="minorHAnsi" w:hAnsiTheme="minorHAnsi" w:cstheme="minorHAnsi"/>
          <w:sz w:val="22"/>
        </w:rPr>
        <w:t xml:space="preserve"> de: </w:t>
      </w:r>
    </w:p>
    <w:p w14:paraId="2E867313" w14:textId="77777777" w:rsidR="001208F2" w:rsidRPr="00722B48" w:rsidRDefault="001208F2" w:rsidP="00546212">
      <w:pPr>
        <w:pStyle w:val="PargrafodaLista"/>
        <w:numPr>
          <w:ilvl w:val="0"/>
          <w:numId w:val="94"/>
        </w:numPr>
        <w:spacing w:after="0" w:line="300" w:lineRule="auto"/>
        <w:jc w:val="both"/>
        <w:rPr>
          <w:rFonts w:asciiTheme="minorHAnsi" w:hAnsiTheme="minorHAnsi" w:cstheme="minorHAnsi"/>
          <w:sz w:val="22"/>
        </w:rPr>
      </w:pPr>
      <w:r w:rsidRPr="00722B48">
        <w:rPr>
          <w:rFonts w:asciiTheme="minorHAnsi" w:hAnsiTheme="minorHAnsi" w:cstheme="minorHAnsi"/>
          <w:sz w:val="22"/>
        </w:rPr>
        <w:t xml:space="preserve">Canteiro de obras/serviços; </w:t>
      </w:r>
    </w:p>
    <w:p w14:paraId="76F962E3" w14:textId="45603739" w:rsidR="001208F2" w:rsidRPr="00722B48" w:rsidRDefault="00BD5A09" w:rsidP="00546212">
      <w:pPr>
        <w:pStyle w:val="PargrafodaLista"/>
        <w:numPr>
          <w:ilvl w:val="0"/>
          <w:numId w:val="94"/>
        </w:numPr>
        <w:spacing w:after="0" w:line="300" w:lineRule="auto"/>
        <w:jc w:val="both"/>
        <w:rPr>
          <w:rFonts w:asciiTheme="minorHAnsi" w:hAnsiTheme="minorHAnsi" w:cstheme="minorHAnsi"/>
          <w:sz w:val="22"/>
        </w:rPr>
      </w:pPr>
      <w:r>
        <w:rPr>
          <w:rFonts w:asciiTheme="minorHAnsi" w:hAnsiTheme="minorHAnsi" w:cstheme="minorHAnsi"/>
          <w:sz w:val="22"/>
        </w:rPr>
        <w:t>Arquitetura/Arranjo Geral/Geométrico</w:t>
      </w:r>
      <w:r w:rsidR="001208F2" w:rsidRPr="00722B48">
        <w:rPr>
          <w:rFonts w:asciiTheme="minorHAnsi" w:hAnsiTheme="minorHAnsi" w:cstheme="minorHAnsi"/>
          <w:sz w:val="22"/>
        </w:rPr>
        <w:t xml:space="preserve"> </w:t>
      </w:r>
    </w:p>
    <w:p w14:paraId="61DA5E56" w14:textId="634E1421" w:rsidR="001208F2" w:rsidRPr="00BD5A09" w:rsidRDefault="00BD5A09" w:rsidP="00546212">
      <w:pPr>
        <w:pStyle w:val="PargrafodaLista"/>
        <w:numPr>
          <w:ilvl w:val="0"/>
          <w:numId w:val="94"/>
        </w:numPr>
        <w:spacing w:after="0" w:line="300" w:lineRule="auto"/>
        <w:jc w:val="both"/>
        <w:rPr>
          <w:rFonts w:asciiTheme="minorHAnsi" w:hAnsiTheme="minorHAnsi" w:cstheme="minorHAnsi"/>
          <w:sz w:val="22"/>
        </w:rPr>
      </w:pPr>
      <w:r w:rsidRPr="00BD5A09">
        <w:rPr>
          <w:rFonts w:asciiTheme="minorHAnsi" w:hAnsiTheme="minorHAnsi" w:cstheme="minorHAnsi"/>
          <w:sz w:val="22"/>
        </w:rPr>
        <w:t xml:space="preserve">Estrutural e </w:t>
      </w:r>
      <w:r w:rsidR="001208F2" w:rsidRPr="00BD5A09">
        <w:rPr>
          <w:rFonts w:asciiTheme="minorHAnsi" w:hAnsiTheme="minorHAnsi" w:cstheme="minorHAnsi"/>
          <w:sz w:val="22"/>
        </w:rPr>
        <w:t>Fundações;</w:t>
      </w:r>
    </w:p>
    <w:p w14:paraId="7653CBA3" w14:textId="2A6AB9DF" w:rsidR="001208F2" w:rsidRPr="004D46D8" w:rsidRDefault="004D46D8" w:rsidP="00546212">
      <w:pPr>
        <w:pStyle w:val="PargrafodaLista"/>
        <w:numPr>
          <w:ilvl w:val="0"/>
          <w:numId w:val="94"/>
        </w:numPr>
        <w:spacing w:after="0" w:line="300" w:lineRule="auto"/>
        <w:jc w:val="both"/>
        <w:rPr>
          <w:rFonts w:asciiTheme="minorHAnsi" w:hAnsiTheme="minorHAnsi" w:cstheme="minorHAnsi"/>
          <w:sz w:val="22"/>
        </w:rPr>
      </w:pPr>
      <w:r w:rsidRPr="004D46D8">
        <w:rPr>
          <w:rFonts w:asciiTheme="minorHAnsi" w:hAnsiTheme="minorHAnsi" w:cstheme="minorHAnsi"/>
          <w:sz w:val="22"/>
        </w:rPr>
        <w:t>Terraplenagem;</w:t>
      </w:r>
      <w:r>
        <w:rPr>
          <w:rFonts w:asciiTheme="minorHAnsi" w:hAnsiTheme="minorHAnsi" w:cstheme="minorHAnsi"/>
          <w:sz w:val="22"/>
        </w:rPr>
        <w:t xml:space="preserve"> </w:t>
      </w:r>
      <w:r w:rsidR="001208F2" w:rsidRPr="004D46D8">
        <w:rPr>
          <w:rFonts w:asciiTheme="minorHAnsi" w:hAnsiTheme="minorHAnsi" w:cstheme="minorHAnsi"/>
          <w:sz w:val="22"/>
        </w:rPr>
        <w:t>Movimentações de Terra: Corte e Aterro;</w:t>
      </w:r>
    </w:p>
    <w:p w14:paraId="63EB2F84" w14:textId="70633946" w:rsidR="004D46D8" w:rsidRPr="000C48E1" w:rsidRDefault="004D46D8" w:rsidP="00546212">
      <w:pPr>
        <w:pStyle w:val="PargrafodaLista"/>
        <w:numPr>
          <w:ilvl w:val="0"/>
          <w:numId w:val="94"/>
        </w:numPr>
        <w:spacing w:after="0" w:line="300" w:lineRule="auto"/>
        <w:jc w:val="both"/>
        <w:rPr>
          <w:rFonts w:asciiTheme="minorHAnsi" w:hAnsiTheme="minorHAnsi" w:cstheme="minorHAnsi"/>
          <w:sz w:val="22"/>
        </w:rPr>
      </w:pPr>
      <w:r>
        <w:rPr>
          <w:rFonts w:asciiTheme="minorHAnsi" w:hAnsiTheme="minorHAnsi" w:cstheme="minorHAnsi"/>
          <w:sz w:val="22"/>
        </w:rPr>
        <w:t>Pavimentação, Dre</w:t>
      </w:r>
      <w:r w:rsidRPr="000C48E1">
        <w:rPr>
          <w:rFonts w:asciiTheme="minorHAnsi" w:hAnsiTheme="minorHAnsi" w:cstheme="minorHAnsi"/>
          <w:sz w:val="22"/>
        </w:rPr>
        <w:t>nagem</w:t>
      </w:r>
      <w:r>
        <w:rPr>
          <w:rFonts w:asciiTheme="minorHAnsi" w:hAnsiTheme="minorHAnsi" w:cstheme="minorHAnsi"/>
          <w:sz w:val="22"/>
        </w:rPr>
        <w:t xml:space="preserve"> e Sinalização horizontal e Vertical</w:t>
      </w:r>
      <w:r w:rsidRPr="000C48E1">
        <w:rPr>
          <w:rFonts w:asciiTheme="minorHAnsi" w:hAnsiTheme="minorHAnsi" w:cstheme="minorHAnsi"/>
          <w:sz w:val="22"/>
        </w:rPr>
        <w:t xml:space="preserve">; </w:t>
      </w:r>
    </w:p>
    <w:p w14:paraId="07B83410" w14:textId="77777777" w:rsidR="001208F2" w:rsidRPr="00722B48" w:rsidRDefault="001208F2" w:rsidP="00546212">
      <w:pPr>
        <w:pStyle w:val="PargrafodaLista"/>
        <w:numPr>
          <w:ilvl w:val="0"/>
          <w:numId w:val="94"/>
        </w:numPr>
        <w:spacing w:after="0" w:line="300" w:lineRule="auto"/>
        <w:jc w:val="both"/>
        <w:rPr>
          <w:rFonts w:asciiTheme="minorHAnsi" w:hAnsiTheme="minorHAnsi" w:cstheme="minorHAnsi"/>
          <w:sz w:val="22"/>
        </w:rPr>
      </w:pPr>
      <w:r w:rsidRPr="00722B48">
        <w:rPr>
          <w:rFonts w:asciiTheme="minorHAnsi" w:hAnsiTheme="minorHAnsi" w:cstheme="minorHAnsi"/>
          <w:sz w:val="22"/>
        </w:rPr>
        <w:t>Geotécnico para Taludes e Contenções;</w:t>
      </w:r>
    </w:p>
    <w:p w14:paraId="48B940E7" w14:textId="05FBB464" w:rsidR="004D46D8" w:rsidRPr="00722B48" w:rsidRDefault="001208F2" w:rsidP="00546212">
      <w:pPr>
        <w:pStyle w:val="PargrafodaLista"/>
        <w:numPr>
          <w:ilvl w:val="0"/>
          <w:numId w:val="94"/>
        </w:numPr>
        <w:spacing w:after="0" w:line="300" w:lineRule="auto"/>
        <w:jc w:val="both"/>
        <w:rPr>
          <w:rFonts w:asciiTheme="minorHAnsi" w:hAnsiTheme="minorHAnsi" w:cstheme="minorHAnsi"/>
          <w:sz w:val="22"/>
        </w:rPr>
      </w:pPr>
      <w:r w:rsidRPr="00722B48">
        <w:rPr>
          <w:rFonts w:asciiTheme="minorHAnsi" w:hAnsiTheme="minorHAnsi" w:cstheme="minorHAnsi"/>
          <w:sz w:val="22"/>
        </w:rPr>
        <w:t>Elétrico/Iluminação com luminotécnico</w:t>
      </w:r>
      <w:r>
        <w:rPr>
          <w:rFonts w:asciiTheme="minorHAnsi" w:hAnsiTheme="minorHAnsi" w:cstheme="minorHAnsi"/>
          <w:sz w:val="22"/>
        </w:rPr>
        <w:t xml:space="preserve"> (inclusive energia solar);</w:t>
      </w:r>
      <w:r w:rsidR="004D46D8" w:rsidRPr="004D46D8">
        <w:rPr>
          <w:rFonts w:asciiTheme="minorHAnsi" w:hAnsiTheme="minorHAnsi" w:cstheme="minorHAnsi"/>
          <w:sz w:val="22"/>
        </w:rPr>
        <w:t xml:space="preserve"> </w:t>
      </w:r>
      <w:r w:rsidR="004D46D8" w:rsidRPr="00722B48">
        <w:rPr>
          <w:rFonts w:asciiTheme="minorHAnsi" w:hAnsiTheme="minorHAnsi" w:cstheme="minorHAnsi"/>
          <w:sz w:val="22"/>
        </w:rPr>
        <w:t xml:space="preserve">SPDA e Aterramento; </w:t>
      </w:r>
    </w:p>
    <w:p w14:paraId="704FAA4E" w14:textId="38B65212" w:rsidR="004D46D8" w:rsidRPr="004D46D8" w:rsidRDefault="004D46D8" w:rsidP="00546212">
      <w:pPr>
        <w:pStyle w:val="PargrafodaLista"/>
        <w:numPr>
          <w:ilvl w:val="0"/>
          <w:numId w:val="94"/>
        </w:numPr>
        <w:spacing w:after="0" w:line="300" w:lineRule="auto"/>
        <w:jc w:val="both"/>
        <w:rPr>
          <w:rFonts w:asciiTheme="minorHAnsi" w:hAnsiTheme="minorHAnsi" w:cstheme="minorHAnsi"/>
          <w:sz w:val="22"/>
        </w:rPr>
      </w:pPr>
      <w:r w:rsidRPr="004D46D8">
        <w:rPr>
          <w:rFonts w:asciiTheme="minorHAnsi" w:hAnsiTheme="minorHAnsi" w:cstheme="minorHAnsi"/>
          <w:sz w:val="22"/>
        </w:rPr>
        <w:t xml:space="preserve">Lógica e Dados, </w:t>
      </w:r>
      <w:r>
        <w:rPr>
          <w:rFonts w:asciiTheme="minorHAnsi" w:hAnsiTheme="minorHAnsi" w:cstheme="minorHAnsi"/>
          <w:sz w:val="22"/>
        </w:rPr>
        <w:t>CFTV e</w:t>
      </w:r>
      <w:r w:rsidRPr="004D46D8">
        <w:rPr>
          <w:rFonts w:asciiTheme="minorHAnsi" w:hAnsiTheme="minorHAnsi" w:cstheme="minorHAnsi"/>
          <w:sz w:val="22"/>
        </w:rPr>
        <w:t xml:space="preserve"> Automação; </w:t>
      </w:r>
    </w:p>
    <w:p w14:paraId="0D975D71" w14:textId="77777777" w:rsidR="001208F2" w:rsidRPr="00722B48" w:rsidRDefault="001208F2" w:rsidP="00546212">
      <w:pPr>
        <w:pStyle w:val="PargrafodaLista"/>
        <w:numPr>
          <w:ilvl w:val="0"/>
          <w:numId w:val="94"/>
        </w:numPr>
        <w:spacing w:after="0" w:line="300" w:lineRule="auto"/>
        <w:jc w:val="both"/>
        <w:rPr>
          <w:rFonts w:asciiTheme="minorHAnsi" w:hAnsiTheme="minorHAnsi" w:cstheme="minorHAnsi"/>
          <w:sz w:val="22"/>
        </w:rPr>
      </w:pPr>
      <w:r w:rsidRPr="00722B48">
        <w:rPr>
          <w:rFonts w:asciiTheme="minorHAnsi" w:hAnsiTheme="minorHAnsi" w:cstheme="minorHAnsi"/>
          <w:sz w:val="22"/>
        </w:rPr>
        <w:t xml:space="preserve">Climatização e/ou HVAC; </w:t>
      </w:r>
    </w:p>
    <w:p w14:paraId="4086F076" w14:textId="77777777" w:rsidR="001208F2" w:rsidRPr="00722B48" w:rsidRDefault="001208F2" w:rsidP="00546212">
      <w:pPr>
        <w:pStyle w:val="PargrafodaLista"/>
        <w:numPr>
          <w:ilvl w:val="0"/>
          <w:numId w:val="94"/>
        </w:numPr>
        <w:spacing w:after="0" w:line="300" w:lineRule="auto"/>
        <w:jc w:val="both"/>
        <w:rPr>
          <w:rFonts w:asciiTheme="minorHAnsi" w:hAnsiTheme="minorHAnsi" w:cstheme="minorHAnsi"/>
          <w:sz w:val="22"/>
        </w:rPr>
      </w:pPr>
      <w:r w:rsidRPr="00722B48">
        <w:rPr>
          <w:rFonts w:asciiTheme="minorHAnsi" w:hAnsiTheme="minorHAnsi" w:cstheme="minorHAnsi"/>
          <w:sz w:val="22"/>
        </w:rPr>
        <w:t>Instalações Hidrossanitárias</w:t>
      </w:r>
      <w:r>
        <w:rPr>
          <w:rFonts w:asciiTheme="minorHAnsi" w:hAnsiTheme="minorHAnsi" w:cstheme="minorHAnsi"/>
          <w:sz w:val="22"/>
        </w:rPr>
        <w:t xml:space="preserve"> (com caixa separadora de água e óleo);</w:t>
      </w:r>
    </w:p>
    <w:p w14:paraId="575557A2" w14:textId="2915B265" w:rsidR="001208F2" w:rsidRPr="004D46D8" w:rsidRDefault="004D46D8" w:rsidP="00546212">
      <w:pPr>
        <w:pStyle w:val="PargrafodaLista"/>
        <w:numPr>
          <w:ilvl w:val="0"/>
          <w:numId w:val="94"/>
        </w:numPr>
        <w:spacing w:after="0" w:line="300" w:lineRule="auto"/>
        <w:jc w:val="both"/>
        <w:rPr>
          <w:rFonts w:asciiTheme="minorHAnsi" w:hAnsiTheme="minorHAnsi" w:cstheme="minorHAnsi"/>
          <w:sz w:val="22"/>
        </w:rPr>
      </w:pPr>
      <w:r w:rsidRPr="004D46D8">
        <w:rPr>
          <w:rFonts w:asciiTheme="minorHAnsi" w:hAnsiTheme="minorHAnsi" w:cstheme="minorHAnsi"/>
          <w:sz w:val="22"/>
        </w:rPr>
        <w:t xml:space="preserve">Sistema de Combate a Incêndio, inclusive </w:t>
      </w:r>
      <w:r w:rsidR="001208F2" w:rsidRPr="004D46D8">
        <w:rPr>
          <w:rFonts w:asciiTheme="minorHAnsi" w:hAnsiTheme="minorHAnsi" w:cstheme="minorHAnsi"/>
          <w:sz w:val="22"/>
        </w:rPr>
        <w:t xml:space="preserve">Casa de Bombas/máquinas; </w:t>
      </w:r>
    </w:p>
    <w:p w14:paraId="000FCCDA" w14:textId="77777777" w:rsidR="001208F2" w:rsidRDefault="001208F2" w:rsidP="00546212">
      <w:pPr>
        <w:pStyle w:val="PargrafodaLista"/>
        <w:numPr>
          <w:ilvl w:val="0"/>
          <w:numId w:val="94"/>
        </w:numPr>
        <w:spacing w:after="0" w:line="300" w:lineRule="auto"/>
        <w:jc w:val="both"/>
        <w:rPr>
          <w:rFonts w:asciiTheme="minorHAnsi" w:hAnsiTheme="minorHAnsi" w:cstheme="minorHAnsi"/>
          <w:sz w:val="22"/>
        </w:rPr>
      </w:pPr>
      <w:r>
        <w:rPr>
          <w:rFonts w:asciiTheme="minorHAnsi" w:hAnsiTheme="minorHAnsi" w:cstheme="minorHAnsi"/>
          <w:sz w:val="22"/>
        </w:rPr>
        <w:t>Estação de Tratamento de Água;</w:t>
      </w:r>
    </w:p>
    <w:p w14:paraId="7932895B" w14:textId="38CF6132" w:rsidR="001208F2" w:rsidRDefault="001208F2" w:rsidP="00546212">
      <w:pPr>
        <w:pStyle w:val="PargrafodaLista"/>
        <w:numPr>
          <w:ilvl w:val="0"/>
          <w:numId w:val="94"/>
        </w:numPr>
        <w:spacing w:after="0" w:line="300" w:lineRule="auto"/>
        <w:jc w:val="both"/>
        <w:rPr>
          <w:rFonts w:asciiTheme="minorHAnsi" w:hAnsiTheme="minorHAnsi" w:cstheme="minorHAnsi"/>
          <w:sz w:val="22"/>
        </w:rPr>
      </w:pPr>
      <w:r>
        <w:rPr>
          <w:rFonts w:asciiTheme="minorHAnsi" w:hAnsiTheme="minorHAnsi" w:cstheme="minorHAnsi"/>
          <w:sz w:val="22"/>
        </w:rPr>
        <w:t>Linhas de Vida e Pontos de Ancoragem;</w:t>
      </w:r>
    </w:p>
    <w:p w14:paraId="22CC50D0" w14:textId="62652F50" w:rsidR="001208F2" w:rsidRPr="00722B48" w:rsidRDefault="004D46D8" w:rsidP="00546212">
      <w:pPr>
        <w:pStyle w:val="PargrafodaLista"/>
        <w:numPr>
          <w:ilvl w:val="0"/>
          <w:numId w:val="94"/>
        </w:numPr>
        <w:spacing w:after="0" w:line="300" w:lineRule="auto"/>
        <w:jc w:val="both"/>
        <w:rPr>
          <w:rFonts w:asciiTheme="minorHAnsi" w:hAnsiTheme="minorHAnsi" w:cstheme="minorHAnsi"/>
          <w:sz w:val="22"/>
        </w:rPr>
      </w:pPr>
      <w:r>
        <w:rPr>
          <w:rFonts w:asciiTheme="minorHAnsi" w:hAnsiTheme="minorHAnsi" w:cstheme="minorHAnsi"/>
          <w:sz w:val="22"/>
        </w:rPr>
        <w:t xml:space="preserve">Dimensionamento e </w:t>
      </w:r>
      <w:r w:rsidR="001208F2" w:rsidRPr="00722B48">
        <w:rPr>
          <w:rFonts w:asciiTheme="minorHAnsi" w:hAnsiTheme="minorHAnsi" w:cstheme="minorHAnsi"/>
          <w:sz w:val="22"/>
        </w:rPr>
        <w:t>Especificação de Equipamentos</w:t>
      </w:r>
      <w:r w:rsidR="00B52DA0">
        <w:rPr>
          <w:rFonts w:asciiTheme="minorHAnsi" w:hAnsiTheme="minorHAnsi" w:cstheme="minorHAnsi"/>
          <w:sz w:val="22"/>
        </w:rPr>
        <w:t xml:space="preserve"> (motores, inversores de frequência, geradores, bombas, redutores, válvulas, transformadores; transportadores de correia, moegas, etc..)</w:t>
      </w:r>
    </w:p>
    <w:p w14:paraId="1344FA48" w14:textId="46888560" w:rsidR="001208F2" w:rsidRPr="00722B48" w:rsidRDefault="007E26E8" w:rsidP="00546212">
      <w:pPr>
        <w:pStyle w:val="PargrafodaLista"/>
        <w:numPr>
          <w:ilvl w:val="0"/>
          <w:numId w:val="94"/>
        </w:numPr>
        <w:spacing w:after="0" w:line="300" w:lineRule="auto"/>
        <w:jc w:val="both"/>
        <w:rPr>
          <w:rFonts w:asciiTheme="minorHAnsi" w:hAnsiTheme="minorHAnsi" w:cstheme="minorHAnsi"/>
          <w:sz w:val="22"/>
        </w:rPr>
      </w:pPr>
      <w:r>
        <w:rPr>
          <w:rFonts w:asciiTheme="minorHAnsi" w:hAnsiTheme="minorHAnsi" w:cstheme="minorHAnsi"/>
          <w:sz w:val="22"/>
        </w:rPr>
        <w:t>Estudos de Viabilidade Técnica, e</w:t>
      </w:r>
      <w:r w:rsidR="001208F2" w:rsidRPr="00722B48">
        <w:rPr>
          <w:rFonts w:asciiTheme="minorHAnsi" w:hAnsiTheme="minorHAnsi" w:cstheme="minorHAnsi"/>
          <w:sz w:val="22"/>
        </w:rPr>
        <w:t>ntre outros.</w:t>
      </w:r>
    </w:p>
    <w:p w14:paraId="584250E8" w14:textId="77777777" w:rsidR="001208F2" w:rsidRPr="00722B48" w:rsidRDefault="001208F2" w:rsidP="001208F2">
      <w:pPr>
        <w:pStyle w:val="PargrafodaLista"/>
        <w:spacing w:after="0" w:line="300" w:lineRule="auto"/>
        <w:ind w:left="0"/>
        <w:jc w:val="both"/>
        <w:rPr>
          <w:rFonts w:asciiTheme="minorHAnsi" w:hAnsiTheme="minorHAnsi" w:cstheme="minorHAnsi"/>
          <w:sz w:val="22"/>
        </w:rPr>
      </w:pPr>
    </w:p>
    <w:p w14:paraId="0326A954" w14:textId="5888AB47" w:rsidR="001208F2" w:rsidRPr="00722B48" w:rsidRDefault="001208F2"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722B48">
        <w:rPr>
          <w:rFonts w:asciiTheme="minorHAnsi" w:hAnsiTheme="minorHAnsi" w:cstheme="minorHAnsi"/>
          <w:sz w:val="22"/>
        </w:rPr>
        <w:t>Devem ser entregues (englobando cada especialidade acima mencionada) os seguintes documentos, quando aplicável:</w:t>
      </w:r>
    </w:p>
    <w:p w14:paraId="7D3AB535" w14:textId="77777777" w:rsidR="001208F2" w:rsidRPr="00722B48" w:rsidRDefault="001208F2" w:rsidP="001208F2">
      <w:pPr>
        <w:pStyle w:val="PargrafodaLista"/>
        <w:spacing w:after="0" w:line="300" w:lineRule="auto"/>
        <w:ind w:left="0"/>
        <w:jc w:val="both"/>
        <w:rPr>
          <w:rFonts w:asciiTheme="minorHAnsi" w:hAnsiTheme="minorHAnsi" w:cstheme="minorHAnsi"/>
          <w:sz w:val="22"/>
        </w:rPr>
      </w:pPr>
    </w:p>
    <w:p w14:paraId="5046AD37"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Relatórios e/ou Laudos Técnicos;</w:t>
      </w:r>
    </w:p>
    <w:p w14:paraId="0CFC2E21"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lastRenderedPageBreak/>
        <w:t>Memorial Descritivo;</w:t>
      </w:r>
    </w:p>
    <w:p w14:paraId="41825DA3"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Folha de Especificação de Equipamentos;</w:t>
      </w:r>
    </w:p>
    <w:p w14:paraId="414F1227" w14:textId="5417FDE2" w:rsidR="001208F2"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Caderno de Encargos</w:t>
      </w:r>
      <w:r w:rsidR="00B52DA0">
        <w:rPr>
          <w:rFonts w:asciiTheme="minorHAnsi" w:hAnsiTheme="minorHAnsi" w:cstheme="minorHAnsi"/>
          <w:sz w:val="22"/>
        </w:rPr>
        <w:t xml:space="preserve"> / Plano de Ataque</w:t>
      </w:r>
      <w:r w:rsidRPr="00722B48">
        <w:rPr>
          <w:rFonts w:asciiTheme="minorHAnsi" w:hAnsiTheme="minorHAnsi" w:cstheme="minorHAnsi"/>
          <w:sz w:val="22"/>
        </w:rPr>
        <w:t>;</w:t>
      </w:r>
    </w:p>
    <w:p w14:paraId="09C617BA" w14:textId="765199F7" w:rsidR="00B52DA0" w:rsidRPr="00722B48" w:rsidRDefault="00B52DA0"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t>Matriz de Risco do Projeto</w:t>
      </w:r>
    </w:p>
    <w:p w14:paraId="11783724" w14:textId="1BA6A090"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Orçamento para contratação da Obra</w:t>
      </w:r>
      <w:r w:rsidR="00B52DA0">
        <w:rPr>
          <w:rFonts w:asciiTheme="minorHAnsi" w:hAnsiTheme="minorHAnsi" w:cstheme="minorHAnsi"/>
          <w:sz w:val="22"/>
        </w:rPr>
        <w:t xml:space="preserve"> ou outro fim</w:t>
      </w:r>
      <w:r w:rsidRPr="00722B48">
        <w:rPr>
          <w:rFonts w:asciiTheme="minorHAnsi" w:hAnsiTheme="minorHAnsi" w:cstheme="minorHAnsi"/>
          <w:sz w:val="22"/>
        </w:rPr>
        <w:t>, Composição de Custo Unitário, Cronograma-físico financeiro, Planilha de BDI, Planilha de Encargos, Nota Técnica (mínimo de três cotações em caso de não utilização de bases oficiais);</w:t>
      </w:r>
    </w:p>
    <w:p w14:paraId="4BE812CE" w14:textId="0E190D5B"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Planejamento da Obra/Serviço</w:t>
      </w:r>
      <w:r w:rsidR="00B52DA0">
        <w:rPr>
          <w:rFonts w:asciiTheme="minorHAnsi" w:hAnsiTheme="minorHAnsi" w:cstheme="minorHAnsi"/>
          <w:sz w:val="22"/>
        </w:rPr>
        <w:t xml:space="preserve"> inclusive EAP</w:t>
      </w:r>
      <w:r w:rsidRPr="00722B48">
        <w:rPr>
          <w:rFonts w:asciiTheme="minorHAnsi" w:hAnsiTheme="minorHAnsi" w:cstheme="minorHAnsi"/>
          <w:sz w:val="22"/>
        </w:rPr>
        <w:t>;</w:t>
      </w:r>
    </w:p>
    <w:p w14:paraId="2126418E"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Metodologia Executiva;</w:t>
      </w:r>
    </w:p>
    <w:p w14:paraId="53AD9A75"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Histograma de Mão de Obra e de Equipamentos.</w:t>
      </w:r>
    </w:p>
    <w:p w14:paraId="460B6B59" w14:textId="77777777" w:rsidR="001208F2" w:rsidRDefault="001208F2" w:rsidP="001208F2">
      <w:pPr>
        <w:widowControl w:val="0"/>
        <w:overflowPunct w:val="0"/>
        <w:autoSpaceDE w:val="0"/>
        <w:autoSpaceDN w:val="0"/>
        <w:adjustRightInd w:val="0"/>
        <w:spacing w:after="0"/>
        <w:ind w:firstLine="709"/>
        <w:jc w:val="both"/>
        <w:rPr>
          <w:rFonts w:asciiTheme="minorHAnsi" w:hAnsiTheme="minorHAnsi" w:cstheme="minorHAnsi"/>
          <w:sz w:val="22"/>
        </w:rPr>
      </w:pPr>
    </w:p>
    <w:p w14:paraId="3F21FDF0" w14:textId="5555D2E6" w:rsidR="001208F2" w:rsidRDefault="001208F2"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722B48">
        <w:rPr>
          <w:rFonts w:asciiTheme="minorHAnsi" w:hAnsiTheme="minorHAnsi" w:cstheme="minorHAnsi"/>
          <w:sz w:val="22"/>
        </w:rPr>
        <w:t>Para garantir a qualidade no desenvolvimento</w:t>
      </w:r>
      <w:r>
        <w:rPr>
          <w:rFonts w:asciiTheme="minorHAnsi" w:hAnsiTheme="minorHAnsi" w:cstheme="minorHAnsi"/>
          <w:sz w:val="22"/>
        </w:rPr>
        <w:t xml:space="preserve"> e implementação</w:t>
      </w:r>
      <w:r w:rsidRPr="00722B48">
        <w:rPr>
          <w:rFonts w:asciiTheme="minorHAnsi" w:hAnsiTheme="minorHAnsi" w:cstheme="minorHAnsi"/>
          <w:sz w:val="22"/>
        </w:rPr>
        <w:t xml:space="preserve"> de todos os Projetos descritos acima, a empresa deverá seguir os passos a seguir:</w:t>
      </w:r>
    </w:p>
    <w:p w14:paraId="1617BA67" w14:textId="77777777" w:rsidR="001208F2" w:rsidRPr="00722B48" w:rsidRDefault="001208F2" w:rsidP="001208F2">
      <w:pPr>
        <w:pStyle w:val="PargrafodaLista"/>
        <w:spacing w:after="0" w:line="300" w:lineRule="auto"/>
        <w:ind w:left="0"/>
        <w:jc w:val="both"/>
        <w:rPr>
          <w:rFonts w:asciiTheme="minorHAnsi" w:hAnsiTheme="minorHAnsi" w:cstheme="minorHAnsi"/>
          <w:sz w:val="22"/>
        </w:rPr>
      </w:pPr>
    </w:p>
    <w:p w14:paraId="2756CF92"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Análise do Documento de Solicitação de Estudo de Engenharia – SEE (quando houver);</w:t>
      </w:r>
    </w:p>
    <w:p w14:paraId="4865D8D3" w14:textId="77777777" w:rsidR="001208F2"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 xml:space="preserve">Realizar levantamento de campo, com dimensões, relatório fotográfico, inventários, laudos, estudos de viabilidade ou qualquer outro tipo de levantamentos necessários à elaboração dos projetos, incluso as interferências existentes, devem ser realizados pela própria CONTRATADA. </w:t>
      </w:r>
    </w:p>
    <w:p w14:paraId="063BE6C1"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Consultar o arquivo técnico sobre projetos similares já desenvolvidos com objetivo de se alimentar sobre possíveis falhas e</w:t>
      </w:r>
      <w:r>
        <w:rPr>
          <w:rFonts w:asciiTheme="minorHAnsi" w:hAnsiTheme="minorHAnsi" w:cstheme="minorHAnsi"/>
          <w:sz w:val="22"/>
        </w:rPr>
        <w:t xml:space="preserve"> quando houver e quantifica-las;</w:t>
      </w:r>
    </w:p>
    <w:p w14:paraId="43103442" w14:textId="45FFB44C"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 xml:space="preserve">Coordenar reunião de Entendimento de Escopo de modo a qualificar </w:t>
      </w:r>
      <w:r w:rsidR="00E62C21">
        <w:rPr>
          <w:rFonts w:asciiTheme="minorHAnsi" w:hAnsiTheme="minorHAnsi" w:cstheme="minorHAnsi"/>
          <w:sz w:val="22"/>
        </w:rPr>
        <w:t xml:space="preserve">e quantificar </w:t>
      </w:r>
      <w:r w:rsidRPr="00722B48">
        <w:rPr>
          <w:rFonts w:asciiTheme="minorHAnsi" w:hAnsiTheme="minorHAnsi" w:cstheme="minorHAnsi"/>
          <w:sz w:val="22"/>
        </w:rPr>
        <w:t>as premissas de projeto.</w:t>
      </w:r>
    </w:p>
    <w:p w14:paraId="5FB1A004" w14:textId="4F4ED6F6" w:rsidR="001208F2" w:rsidRPr="00ED0052" w:rsidRDefault="001208F2" w:rsidP="00546212">
      <w:pPr>
        <w:pStyle w:val="PargrafodaLista"/>
        <w:numPr>
          <w:ilvl w:val="0"/>
          <w:numId w:val="95"/>
        </w:numPr>
        <w:spacing w:after="0" w:line="300" w:lineRule="auto"/>
        <w:jc w:val="both"/>
        <w:rPr>
          <w:rFonts w:asciiTheme="minorHAnsi" w:hAnsiTheme="minorHAnsi" w:cstheme="minorHAnsi"/>
          <w:sz w:val="22"/>
        </w:rPr>
      </w:pPr>
      <w:r w:rsidRPr="00ED0052">
        <w:rPr>
          <w:rFonts w:asciiTheme="minorHAnsi" w:hAnsiTheme="minorHAnsi" w:cstheme="minorHAnsi"/>
          <w:sz w:val="22"/>
        </w:rPr>
        <w:t xml:space="preserve">Apresentar </w:t>
      </w:r>
      <w:r w:rsidR="009F1243">
        <w:rPr>
          <w:rFonts w:asciiTheme="minorHAnsi" w:hAnsiTheme="minorHAnsi" w:cstheme="minorHAnsi"/>
          <w:sz w:val="22"/>
        </w:rPr>
        <w:t xml:space="preserve">Estudos e/ou </w:t>
      </w:r>
      <w:r w:rsidRPr="00ED0052">
        <w:rPr>
          <w:rFonts w:asciiTheme="minorHAnsi" w:hAnsiTheme="minorHAnsi" w:cstheme="minorHAnsi"/>
          <w:sz w:val="22"/>
        </w:rPr>
        <w:t>Projeto Conceitual com desenhos e Maqu</w:t>
      </w:r>
      <w:r>
        <w:rPr>
          <w:rFonts w:asciiTheme="minorHAnsi" w:hAnsiTheme="minorHAnsi" w:cstheme="minorHAnsi"/>
          <w:sz w:val="22"/>
        </w:rPr>
        <w:t>ete</w:t>
      </w:r>
      <w:r w:rsidRPr="00ED0052">
        <w:rPr>
          <w:rFonts w:asciiTheme="minorHAnsi" w:hAnsiTheme="minorHAnsi" w:cstheme="minorHAnsi"/>
          <w:sz w:val="22"/>
        </w:rPr>
        <w:t xml:space="preserve"> eletrônica contendo layout ou arranjo da demanda solicitada, com apresentação de mais de um estudo de soluções existentes no mercado (quando houver); características e condições do local do projeto, com estudo de viabilidade técnica para escolha da melhor opção. Apresentar no mínimo duas opções;</w:t>
      </w:r>
    </w:p>
    <w:p w14:paraId="3C54A3B4" w14:textId="02EDFB17" w:rsidR="001208F2" w:rsidRPr="00722B48" w:rsidRDefault="009F1243"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t>Apresentar</w:t>
      </w:r>
      <w:r w:rsidR="001208F2" w:rsidRPr="00722B48">
        <w:rPr>
          <w:rFonts w:asciiTheme="minorHAnsi" w:hAnsiTheme="minorHAnsi" w:cstheme="minorHAnsi"/>
          <w:sz w:val="22"/>
        </w:rPr>
        <w:t xml:space="preserve"> Projeto Conceitual para a Administração Portuária - EMAP para </w:t>
      </w:r>
      <w:r w:rsidR="00E62C21">
        <w:rPr>
          <w:rFonts w:asciiTheme="minorHAnsi" w:hAnsiTheme="minorHAnsi" w:cstheme="minorHAnsi"/>
          <w:sz w:val="22"/>
        </w:rPr>
        <w:t>definição e aprovação do mesmo, inclusive com estimativa de valor;</w:t>
      </w:r>
    </w:p>
    <w:p w14:paraId="1618F999" w14:textId="77777777" w:rsidR="001208F2"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Realizar um plano Gerenciamento de Risco do Projeto contendo: identificação dos Riscos numa visão macro; análise qualitativa: priorizando os riscos identificados; análise quantitativa: analisando numericamente o efeito dos riscos e planejar as respostas aos riscos, melhorar as oportunidades e reduzir as a</w:t>
      </w:r>
      <w:r>
        <w:rPr>
          <w:rFonts w:asciiTheme="minorHAnsi" w:hAnsiTheme="minorHAnsi" w:cstheme="minorHAnsi"/>
          <w:sz w:val="22"/>
        </w:rPr>
        <w:t>meaças aos objetivos do projeto;</w:t>
      </w:r>
    </w:p>
    <w:p w14:paraId="572C27D1" w14:textId="77777777" w:rsidR="001208F2" w:rsidRPr="00BD79C2" w:rsidRDefault="001208F2" w:rsidP="00546212">
      <w:pPr>
        <w:pStyle w:val="PargrafodaLista"/>
        <w:numPr>
          <w:ilvl w:val="0"/>
          <w:numId w:val="95"/>
        </w:numPr>
        <w:spacing w:after="0" w:line="300" w:lineRule="auto"/>
        <w:jc w:val="both"/>
        <w:rPr>
          <w:rFonts w:asciiTheme="minorHAnsi" w:hAnsiTheme="minorHAnsi" w:cstheme="minorHAnsi"/>
          <w:sz w:val="22"/>
        </w:rPr>
      </w:pPr>
      <w:r w:rsidRPr="00BD79C2">
        <w:rPr>
          <w:rFonts w:asciiTheme="minorHAnsi" w:hAnsiTheme="minorHAnsi" w:cstheme="minorHAnsi"/>
          <w:sz w:val="22"/>
        </w:rPr>
        <w:t>Apresentar Matriz de Risco para execução das obras de acordo com as informações levantadas no Plano de Risco do Projeto;</w:t>
      </w:r>
    </w:p>
    <w:p w14:paraId="2B1BF9BD" w14:textId="606777FE" w:rsidR="001208F2" w:rsidRPr="00722B48" w:rsidRDefault="009F1243"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lastRenderedPageBreak/>
        <w:t>Analisar</w:t>
      </w:r>
      <w:r w:rsidR="001208F2" w:rsidRPr="00722B48">
        <w:rPr>
          <w:rFonts w:asciiTheme="minorHAnsi" w:hAnsiTheme="minorHAnsi" w:cstheme="minorHAnsi"/>
          <w:sz w:val="22"/>
        </w:rPr>
        <w:t>: Desenhos (DWG, BIM e PDF)</w:t>
      </w:r>
      <w:r w:rsidR="001208F2">
        <w:rPr>
          <w:rFonts w:asciiTheme="minorHAnsi" w:hAnsiTheme="minorHAnsi" w:cstheme="minorHAnsi"/>
          <w:sz w:val="22"/>
        </w:rPr>
        <w:t xml:space="preserve"> de todas as disciplinas</w:t>
      </w:r>
      <w:r w:rsidR="001208F2" w:rsidRPr="00722B48">
        <w:rPr>
          <w:rFonts w:asciiTheme="minorHAnsi" w:hAnsiTheme="minorHAnsi" w:cstheme="minorHAnsi"/>
          <w:sz w:val="22"/>
        </w:rPr>
        <w:t>; Planilha Orçamentária Analítica e Sintética, conforme referências oficiais (SINAPI),</w:t>
      </w:r>
      <w:r w:rsidR="001208F2">
        <w:rPr>
          <w:rFonts w:asciiTheme="minorHAnsi" w:hAnsiTheme="minorHAnsi" w:cstheme="minorHAnsi"/>
          <w:sz w:val="22"/>
        </w:rPr>
        <w:t xml:space="preserve"> Cronograma-físico financeiro, N</w:t>
      </w:r>
      <w:r w:rsidR="001208F2" w:rsidRPr="00722B48">
        <w:rPr>
          <w:rFonts w:asciiTheme="minorHAnsi" w:hAnsiTheme="minorHAnsi" w:cstheme="minorHAnsi"/>
          <w:sz w:val="22"/>
        </w:rPr>
        <w:t>ota Técnica justificando todos os valores da planilha orçamentária sintética e analítica cuja origem não seja de um sistema oficial, com no mínimo 3 cotações</w:t>
      </w:r>
      <w:r w:rsidR="001208F2">
        <w:rPr>
          <w:rFonts w:asciiTheme="minorHAnsi" w:hAnsiTheme="minorHAnsi" w:cstheme="minorHAnsi"/>
          <w:sz w:val="22"/>
        </w:rPr>
        <w:t xml:space="preserve"> (pesquisa de mercado)</w:t>
      </w:r>
      <w:r w:rsidR="001208F2" w:rsidRPr="00722B48">
        <w:rPr>
          <w:rFonts w:asciiTheme="minorHAnsi" w:hAnsiTheme="minorHAnsi" w:cstheme="minorHAnsi"/>
          <w:sz w:val="22"/>
        </w:rPr>
        <w:t>, Memoriais de Cálculo, Critérios de Medição, Listas de Materiais, Histograma de Mão-de-obra, Cronograma executivo em MS-Project, Memoriais Descritivos, Caderno de Encargos, folha(s) de especificação(ões) de Equipamento(s), plano de sobressalentes, sendo estes referentes a cada especialidade existente no projeto, como: Civil</w:t>
      </w:r>
      <w:r w:rsidR="001208F2">
        <w:rPr>
          <w:rFonts w:asciiTheme="minorHAnsi" w:hAnsiTheme="minorHAnsi" w:cstheme="minorHAnsi"/>
          <w:sz w:val="22"/>
        </w:rPr>
        <w:t xml:space="preserve"> </w:t>
      </w:r>
      <w:r w:rsidR="001208F2" w:rsidRPr="00722B48">
        <w:rPr>
          <w:rFonts w:asciiTheme="minorHAnsi" w:hAnsiTheme="minorHAnsi" w:cstheme="minorHAnsi"/>
          <w:sz w:val="22"/>
        </w:rPr>
        <w:t>(estrutural, hidráulico, sanitário, pavimentação, terraplenagem</w:t>
      </w:r>
      <w:r w:rsidR="001208F2">
        <w:rPr>
          <w:rFonts w:asciiTheme="minorHAnsi" w:hAnsiTheme="minorHAnsi" w:cstheme="minorHAnsi"/>
          <w:sz w:val="22"/>
        </w:rPr>
        <w:t xml:space="preserve"> etc</w:t>
      </w:r>
      <w:r w:rsidR="001208F2" w:rsidRPr="00722B48">
        <w:rPr>
          <w:rFonts w:asciiTheme="minorHAnsi" w:hAnsiTheme="minorHAnsi" w:cstheme="minorHAnsi"/>
          <w:sz w:val="22"/>
        </w:rPr>
        <w:t xml:space="preserve">), Elétrico e SPDA, Mecânico, Automação, CFTV, </w:t>
      </w:r>
      <w:r w:rsidR="001208F2" w:rsidRPr="005C2A45">
        <w:rPr>
          <w:rFonts w:asciiTheme="minorHAnsi" w:hAnsiTheme="minorHAnsi" w:cstheme="minorHAnsi"/>
          <w:sz w:val="22"/>
        </w:rPr>
        <w:t>reutilização de águas pluviais, uso de energia renovável e solução para possíveis impactos ambientais</w:t>
      </w:r>
      <w:r w:rsidR="001208F2" w:rsidRPr="00722B48">
        <w:rPr>
          <w:rFonts w:asciiTheme="minorHAnsi" w:hAnsiTheme="minorHAnsi" w:cstheme="minorHAnsi"/>
          <w:sz w:val="22"/>
        </w:rPr>
        <w:t xml:space="preserve"> e tudo </w:t>
      </w:r>
      <w:r w:rsidR="001208F2">
        <w:rPr>
          <w:rFonts w:asciiTheme="minorHAnsi" w:hAnsiTheme="minorHAnsi" w:cstheme="minorHAnsi"/>
          <w:sz w:val="22"/>
        </w:rPr>
        <w:t>necessário</w:t>
      </w:r>
      <w:r w:rsidR="001208F2" w:rsidRPr="00722B48">
        <w:rPr>
          <w:rFonts w:asciiTheme="minorHAnsi" w:hAnsiTheme="minorHAnsi" w:cstheme="minorHAnsi"/>
          <w:sz w:val="22"/>
        </w:rPr>
        <w:t xml:space="preserve"> a perfeita execução da</w:t>
      </w:r>
      <w:r w:rsidR="001208F2">
        <w:rPr>
          <w:rFonts w:asciiTheme="minorHAnsi" w:hAnsiTheme="minorHAnsi" w:cstheme="minorHAnsi"/>
          <w:sz w:val="22"/>
        </w:rPr>
        <w:t xml:space="preserve"> instalação do referido projeto;</w:t>
      </w:r>
    </w:p>
    <w:p w14:paraId="5C79BC65" w14:textId="5866595C" w:rsidR="001208F2" w:rsidRPr="00722B48" w:rsidRDefault="009F1243"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t>Disponibilizar</w:t>
      </w:r>
      <w:r w:rsidR="001208F2" w:rsidRPr="00722B48">
        <w:rPr>
          <w:rFonts w:asciiTheme="minorHAnsi" w:hAnsiTheme="minorHAnsi" w:cstheme="minorHAnsi"/>
          <w:sz w:val="22"/>
        </w:rPr>
        <w:t xml:space="preserve"> projetistas para participarem das análises críticas/verificações realizadas junto a um técnico próprio EMAP;</w:t>
      </w:r>
    </w:p>
    <w:p w14:paraId="453D55B8" w14:textId="13F57481" w:rsidR="001208F2" w:rsidRPr="00080C49" w:rsidRDefault="009F1243"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t>Elaborar</w:t>
      </w:r>
      <w:r w:rsidR="001208F2" w:rsidRPr="00722B48">
        <w:rPr>
          <w:rFonts w:asciiTheme="minorHAnsi" w:hAnsiTheme="minorHAnsi" w:cstheme="minorHAnsi"/>
          <w:sz w:val="22"/>
        </w:rPr>
        <w:t xml:space="preserve"> RAP – Relatório de Análise de Projeto </w:t>
      </w:r>
      <w:r>
        <w:rPr>
          <w:rFonts w:asciiTheme="minorHAnsi" w:hAnsiTheme="minorHAnsi" w:cstheme="minorHAnsi"/>
          <w:sz w:val="22"/>
        </w:rPr>
        <w:t>conforme EMAP-PC-14;</w:t>
      </w:r>
    </w:p>
    <w:p w14:paraId="5D0E4451" w14:textId="77777777"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Apresentar o projeto em reuniões intermediárias de desenvolvimento, validação ou qualquer outra que se fizer necessária, junto ao cliente;</w:t>
      </w:r>
    </w:p>
    <w:p w14:paraId="075FB46A" w14:textId="71E354C3" w:rsidR="001208F2" w:rsidRPr="00722B48" w:rsidRDefault="001208F2" w:rsidP="00546212">
      <w:pPr>
        <w:pStyle w:val="PargrafodaLista"/>
        <w:numPr>
          <w:ilvl w:val="0"/>
          <w:numId w:val="95"/>
        </w:numPr>
        <w:spacing w:after="0" w:line="300" w:lineRule="auto"/>
        <w:jc w:val="both"/>
        <w:rPr>
          <w:rFonts w:asciiTheme="minorHAnsi" w:hAnsiTheme="minorHAnsi" w:cstheme="minorHAnsi"/>
          <w:sz w:val="22"/>
        </w:rPr>
      </w:pPr>
      <w:r w:rsidRPr="00722B48">
        <w:rPr>
          <w:rFonts w:asciiTheme="minorHAnsi" w:hAnsiTheme="minorHAnsi" w:cstheme="minorHAnsi"/>
          <w:sz w:val="22"/>
        </w:rPr>
        <w:t xml:space="preserve">Fornecer ART (Anotação de Responsabilidade </w:t>
      </w:r>
      <w:r>
        <w:rPr>
          <w:rFonts w:asciiTheme="minorHAnsi" w:hAnsiTheme="minorHAnsi" w:cstheme="minorHAnsi"/>
          <w:sz w:val="22"/>
        </w:rPr>
        <w:t xml:space="preserve">Técnica) ou RRT (Registro de Responsabilidade Técnica) </w:t>
      </w:r>
      <w:r w:rsidRPr="00722B48">
        <w:rPr>
          <w:rFonts w:asciiTheme="minorHAnsi" w:hAnsiTheme="minorHAnsi" w:cstheme="minorHAnsi"/>
          <w:sz w:val="22"/>
        </w:rPr>
        <w:t>de elaboração</w:t>
      </w:r>
      <w:r w:rsidR="00350629">
        <w:rPr>
          <w:rFonts w:asciiTheme="minorHAnsi" w:hAnsiTheme="minorHAnsi" w:cstheme="minorHAnsi"/>
          <w:sz w:val="22"/>
        </w:rPr>
        <w:t xml:space="preserve">/análise e ou modificação </w:t>
      </w:r>
      <w:r w:rsidR="00C87E2F">
        <w:rPr>
          <w:rFonts w:asciiTheme="minorHAnsi" w:hAnsiTheme="minorHAnsi" w:cstheme="minorHAnsi"/>
          <w:sz w:val="22"/>
        </w:rPr>
        <w:t xml:space="preserve">de todas as peças técnicas envolvidas </w:t>
      </w:r>
      <w:r w:rsidR="00350629">
        <w:rPr>
          <w:rFonts w:asciiTheme="minorHAnsi" w:hAnsiTheme="minorHAnsi" w:cstheme="minorHAnsi"/>
          <w:sz w:val="22"/>
        </w:rPr>
        <w:t>nos serviços executados.</w:t>
      </w:r>
      <w:r w:rsidR="00C87E2F">
        <w:rPr>
          <w:rFonts w:asciiTheme="minorHAnsi" w:hAnsiTheme="minorHAnsi" w:cstheme="minorHAnsi"/>
          <w:sz w:val="22"/>
        </w:rPr>
        <w:t xml:space="preserve"> </w:t>
      </w:r>
    </w:p>
    <w:p w14:paraId="731F4EAB" w14:textId="61B1881B" w:rsidR="001208F2" w:rsidRDefault="001208F2" w:rsidP="00546212">
      <w:pPr>
        <w:pStyle w:val="PargrafodaLista"/>
        <w:numPr>
          <w:ilvl w:val="0"/>
          <w:numId w:val="95"/>
        </w:numPr>
        <w:spacing w:after="0" w:line="300" w:lineRule="auto"/>
        <w:jc w:val="both"/>
        <w:rPr>
          <w:rFonts w:asciiTheme="minorHAnsi" w:hAnsiTheme="minorHAnsi" w:cstheme="minorHAnsi"/>
          <w:sz w:val="22"/>
        </w:rPr>
      </w:pPr>
      <w:r w:rsidRPr="00080C49">
        <w:rPr>
          <w:rFonts w:asciiTheme="minorHAnsi" w:hAnsiTheme="minorHAnsi" w:cstheme="minorHAnsi"/>
          <w:sz w:val="22"/>
        </w:rPr>
        <w:t>Auxiliar a aprovação do Projeto em todos os órgãos competentes possibilitando assim a execução do mesmo;</w:t>
      </w:r>
    </w:p>
    <w:p w14:paraId="72BF6F23" w14:textId="3E4ECCDF" w:rsidR="007641CE" w:rsidRPr="00080C49" w:rsidRDefault="007641CE"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t>Elaborar/</w:t>
      </w:r>
      <w:r w:rsidRPr="003B2DB6">
        <w:rPr>
          <w:rFonts w:asciiTheme="minorHAnsi" w:hAnsiTheme="minorHAnsi" w:cstheme="minorHAnsi"/>
          <w:sz w:val="22"/>
        </w:rPr>
        <w:t>Controlar a Lista de Desenhos e Documentos (LDD) recebida</w:t>
      </w:r>
      <w:r>
        <w:rPr>
          <w:rFonts w:asciiTheme="minorHAnsi" w:hAnsiTheme="minorHAnsi" w:cstheme="minorHAnsi"/>
          <w:sz w:val="22"/>
        </w:rPr>
        <w:t xml:space="preserve"> e aprovada pela EMAP, contendo </w:t>
      </w:r>
      <w:r w:rsidR="00966005">
        <w:rPr>
          <w:rFonts w:asciiTheme="minorHAnsi" w:hAnsiTheme="minorHAnsi" w:cstheme="minorHAnsi"/>
          <w:sz w:val="22"/>
        </w:rPr>
        <w:t xml:space="preserve">prazo e datas </w:t>
      </w:r>
      <w:r>
        <w:rPr>
          <w:rFonts w:asciiTheme="minorHAnsi" w:hAnsiTheme="minorHAnsi" w:cstheme="minorHAnsi"/>
          <w:sz w:val="22"/>
        </w:rPr>
        <w:t xml:space="preserve"> </w:t>
      </w:r>
      <w:r w:rsidR="00966005">
        <w:rPr>
          <w:rFonts w:asciiTheme="minorHAnsi" w:hAnsiTheme="minorHAnsi" w:cstheme="minorHAnsi"/>
          <w:sz w:val="22"/>
        </w:rPr>
        <w:t>para recebimento por projeto e por disciplina.</w:t>
      </w:r>
    </w:p>
    <w:p w14:paraId="066944CB" w14:textId="77777777" w:rsidR="001208F2" w:rsidRDefault="001208F2" w:rsidP="00546212">
      <w:pPr>
        <w:pStyle w:val="PargrafodaLista"/>
        <w:numPr>
          <w:ilvl w:val="0"/>
          <w:numId w:val="95"/>
        </w:numPr>
        <w:spacing w:after="0" w:line="300" w:lineRule="auto"/>
        <w:jc w:val="both"/>
        <w:rPr>
          <w:rFonts w:asciiTheme="minorHAnsi" w:hAnsiTheme="minorHAnsi" w:cstheme="minorHAnsi"/>
          <w:sz w:val="22"/>
        </w:rPr>
      </w:pPr>
      <w:r>
        <w:rPr>
          <w:rFonts w:asciiTheme="minorHAnsi" w:hAnsiTheme="minorHAnsi" w:cstheme="minorHAnsi"/>
          <w:sz w:val="22"/>
        </w:rPr>
        <w:t>Dá</w:t>
      </w:r>
      <w:r w:rsidRPr="00722B48">
        <w:rPr>
          <w:rFonts w:asciiTheme="minorHAnsi" w:hAnsiTheme="minorHAnsi" w:cstheme="minorHAnsi"/>
          <w:sz w:val="22"/>
        </w:rPr>
        <w:t xml:space="preserve"> suporte ao processo de licenciamento ambiental e ao processo licitatório junto a EMAP.</w:t>
      </w:r>
    </w:p>
    <w:p w14:paraId="2DEC0121" w14:textId="77777777" w:rsidR="001208F2" w:rsidRDefault="001208F2" w:rsidP="00CC4B04">
      <w:pPr>
        <w:pStyle w:val="PargrafodaLista"/>
        <w:spacing w:after="0" w:line="300" w:lineRule="auto"/>
        <w:ind w:left="1069"/>
        <w:jc w:val="both"/>
        <w:rPr>
          <w:rFonts w:asciiTheme="minorHAnsi" w:hAnsiTheme="minorHAnsi" w:cstheme="minorHAnsi"/>
          <w:b/>
          <w:sz w:val="22"/>
        </w:rPr>
      </w:pPr>
    </w:p>
    <w:p w14:paraId="3231E7A1" w14:textId="5C26DB39" w:rsidR="00501A8E" w:rsidRDefault="00751889"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751889">
        <w:rPr>
          <w:rFonts w:asciiTheme="minorHAnsi" w:hAnsiTheme="minorHAnsi" w:cstheme="minorHAnsi"/>
          <w:sz w:val="22"/>
        </w:rPr>
        <w:t>O porto do Itaqui possui como entrada de projetos três grandes áreas (sua equipe téc</w:t>
      </w:r>
      <w:r>
        <w:rPr>
          <w:rFonts w:asciiTheme="minorHAnsi" w:hAnsiTheme="minorHAnsi" w:cstheme="minorHAnsi"/>
          <w:sz w:val="22"/>
        </w:rPr>
        <w:t>nica GEPRO/GEIMP/GEMAN); projetos contratados de terceiros e projetos apresentados por arrendatárias (atuais e futuras) e outros clientes.</w:t>
      </w:r>
    </w:p>
    <w:p w14:paraId="4C0BCBBD" w14:textId="77777777" w:rsidR="00C3583B" w:rsidRDefault="006A6925"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É escopo desta contratação a análise e emissão de parecer técnico para aprovação dos Projetos a serem implementados no Porto do Itaqui e seus terminais externos, levantamento de interferências, sugestão de melhorias com o objetivo de implementação dos mesmos.</w:t>
      </w:r>
      <w:r w:rsidR="00C3583B">
        <w:rPr>
          <w:rFonts w:asciiTheme="minorHAnsi" w:hAnsiTheme="minorHAnsi" w:cstheme="minorHAnsi"/>
          <w:sz w:val="22"/>
        </w:rPr>
        <w:t xml:space="preserve"> É parte integrante do escopo a defesa de seu parecer técnico junto à equipe técnica da EMAP com objetivo de conseguir anuência da CONTRATANTE para seu posicionamento.</w:t>
      </w:r>
    </w:p>
    <w:p w14:paraId="7F603F0C" w14:textId="4612EDA9" w:rsidR="001D6B10" w:rsidRPr="008011B1" w:rsidRDefault="001D6B1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8011B1">
        <w:rPr>
          <w:rFonts w:asciiTheme="minorHAnsi" w:hAnsiTheme="minorHAnsi" w:cstheme="minorHAnsi"/>
          <w:sz w:val="22"/>
        </w:rPr>
        <w:t xml:space="preserve">Analisar e aprovar as </w:t>
      </w:r>
      <w:r w:rsidRPr="00E256A2">
        <w:rPr>
          <w:rFonts w:asciiTheme="minorHAnsi" w:hAnsiTheme="minorHAnsi" w:cstheme="minorHAnsi"/>
          <w:sz w:val="22"/>
        </w:rPr>
        <w:t>Lista de Desenhos e Documentos</w:t>
      </w:r>
      <w:r>
        <w:rPr>
          <w:rFonts w:asciiTheme="minorHAnsi" w:hAnsiTheme="minorHAnsi" w:cstheme="minorHAnsi"/>
          <w:sz w:val="22"/>
        </w:rPr>
        <w:t xml:space="preserve"> </w:t>
      </w:r>
      <w:r w:rsidRPr="00E256A2">
        <w:rPr>
          <w:rFonts w:asciiTheme="minorHAnsi" w:hAnsiTheme="minorHAnsi" w:cstheme="minorHAnsi"/>
          <w:sz w:val="22"/>
        </w:rPr>
        <w:t>(LDD),</w:t>
      </w:r>
      <w:r>
        <w:rPr>
          <w:rFonts w:asciiTheme="minorHAnsi" w:hAnsiTheme="minorHAnsi" w:cstheme="minorHAnsi"/>
          <w:sz w:val="22"/>
        </w:rPr>
        <w:t xml:space="preserve"> devendo a </w:t>
      </w:r>
      <w:r w:rsidRPr="00C14CE4">
        <w:rPr>
          <w:rFonts w:asciiTheme="minorHAnsi" w:hAnsiTheme="minorHAnsi" w:cstheme="minorHAnsi"/>
          <w:sz w:val="22"/>
        </w:rPr>
        <w:t xml:space="preserve">mesma conter códigos </w:t>
      </w:r>
      <w:r w:rsidRPr="00C14CE4">
        <w:rPr>
          <w:rFonts w:asciiTheme="minorHAnsi" w:hAnsiTheme="minorHAnsi" w:cstheme="minorHAnsi"/>
          <w:sz w:val="22"/>
        </w:rPr>
        <w:lastRenderedPageBreak/>
        <w:t>e prazos dos documentos a serem emitidos,</w:t>
      </w:r>
      <w:r>
        <w:rPr>
          <w:rFonts w:asciiTheme="minorHAnsi" w:hAnsiTheme="minorHAnsi" w:cstheme="minorHAnsi"/>
          <w:sz w:val="22"/>
        </w:rPr>
        <w:t xml:space="preserve"> </w:t>
      </w:r>
      <w:r w:rsidRPr="00BC757F">
        <w:rPr>
          <w:rFonts w:asciiTheme="minorHAnsi" w:hAnsiTheme="minorHAnsi" w:cstheme="minorHAnsi"/>
          <w:sz w:val="22"/>
        </w:rPr>
        <w:t xml:space="preserve">analisar e aprovar memoriais de cálculo, cadernos de encargos, histogramas, planejamento da obra, </w:t>
      </w:r>
      <w:r>
        <w:rPr>
          <w:rFonts w:asciiTheme="minorHAnsi" w:hAnsiTheme="minorHAnsi" w:cstheme="minorHAnsi"/>
          <w:sz w:val="22"/>
        </w:rPr>
        <w:t>plano de ataque, matriz de risco,</w:t>
      </w:r>
      <w:r w:rsidRPr="00BC757F">
        <w:rPr>
          <w:rFonts w:asciiTheme="minorHAnsi" w:hAnsiTheme="minorHAnsi" w:cstheme="minorHAnsi"/>
          <w:sz w:val="22"/>
        </w:rPr>
        <w:t xml:space="preserve"> memoriais descritivos</w:t>
      </w:r>
      <w:r>
        <w:rPr>
          <w:rFonts w:asciiTheme="minorHAnsi" w:hAnsiTheme="minorHAnsi" w:cstheme="minorHAnsi"/>
          <w:sz w:val="22"/>
        </w:rPr>
        <w:t xml:space="preserve">, pranchas de projetos e outros mais que se fizerem necessários, </w:t>
      </w:r>
      <w:r w:rsidRPr="008011B1">
        <w:rPr>
          <w:rFonts w:asciiTheme="minorHAnsi" w:hAnsiTheme="minorHAnsi" w:cstheme="minorHAnsi"/>
          <w:sz w:val="22"/>
        </w:rPr>
        <w:t xml:space="preserve">indicando melhorias e revisões </w:t>
      </w:r>
      <w:r>
        <w:rPr>
          <w:rFonts w:asciiTheme="minorHAnsi" w:hAnsiTheme="minorHAnsi" w:cstheme="minorHAnsi"/>
          <w:sz w:val="22"/>
        </w:rPr>
        <w:t xml:space="preserve">se </w:t>
      </w:r>
      <w:r w:rsidRPr="008011B1">
        <w:rPr>
          <w:rFonts w:asciiTheme="minorHAnsi" w:hAnsiTheme="minorHAnsi" w:cstheme="minorHAnsi"/>
          <w:sz w:val="22"/>
        </w:rPr>
        <w:t xml:space="preserve">necessárias. </w:t>
      </w:r>
    </w:p>
    <w:p w14:paraId="06FE06E5" w14:textId="066129B5" w:rsidR="001D6B10" w:rsidRDefault="001D6B1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Analisar </w:t>
      </w:r>
      <w:r w:rsidR="00B700DB">
        <w:rPr>
          <w:rFonts w:asciiTheme="minorHAnsi" w:hAnsiTheme="minorHAnsi" w:cstheme="minorHAnsi"/>
          <w:sz w:val="22"/>
        </w:rPr>
        <w:t xml:space="preserve">estudos e </w:t>
      </w:r>
      <w:r w:rsidRPr="0062435C">
        <w:rPr>
          <w:rFonts w:asciiTheme="minorHAnsi" w:hAnsiTheme="minorHAnsi" w:cstheme="minorHAnsi"/>
          <w:sz w:val="22"/>
        </w:rPr>
        <w:t>projetos</w:t>
      </w:r>
      <w:r w:rsidR="00B700DB">
        <w:rPr>
          <w:rFonts w:asciiTheme="minorHAnsi" w:hAnsiTheme="minorHAnsi" w:cstheme="minorHAnsi"/>
          <w:sz w:val="22"/>
        </w:rPr>
        <w:t xml:space="preserve"> conceituais,</w:t>
      </w:r>
      <w:r w:rsidRPr="0062435C">
        <w:rPr>
          <w:rFonts w:asciiTheme="minorHAnsi" w:hAnsiTheme="minorHAnsi" w:cstheme="minorHAnsi"/>
          <w:sz w:val="22"/>
        </w:rPr>
        <w:t xml:space="preserve"> básicos </w:t>
      </w:r>
      <w:r>
        <w:rPr>
          <w:rFonts w:asciiTheme="minorHAnsi" w:hAnsiTheme="minorHAnsi" w:cstheme="minorHAnsi"/>
          <w:sz w:val="22"/>
        </w:rPr>
        <w:t>e</w:t>
      </w:r>
      <w:r w:rsidRPr="0062435C">
        <w:rPr>
          <w:rFonts w:asciiTheme="minorHAnsi" w:hAnsiTheme="minorHAnsi" w:cstheme="minorHAnsi"/>
          <w:sz w:val="22"/>
        </w:rPr>
        <w:t xml:space="preserve"> executivos e outros documentos relativos a</w:t>
      </w:r>
      <w:r>
        <w:rPr>
          <w:rFonts w:asciiTheme="minorHAnsi" w:hAnsiTheme="minorHAnsi" w:cstheme="minorHAnsi"/>
          <w:sz w:val="22"/>
        </w:rPr>
        <w:t>s</w:t>
      </w:r>
      <w:r w:rsidRPr="0062435C">
        <w:rPr>
          <w:rFonts w:asciiTheme="minorHAnsi" w:hAnsiTheme="minorHAnsi" w:cstheme="minorHAnsi"/>
          <w:sz w:val="22"/>
        </w:rPr>
        <w:t xml:space="preserve"> obra</w:t>
      </w:r>
      <w:r>
        <w:rPr>
          <w:rFonts w:asciiTheme="minorHAnsi" w:hAnsiTheme="minorHAnsi" w:cstheme="minorHAnsi"/>
          <w:sz w:val="22"/>
        </w:rPr>
        <w:t xml:space="preserve">s/serviços, </w:t>
      </w:r>
      <w:r w:rsidRPr="0062435C">
        <w:rPr>
          <w:rFonts w:asciiTheme="minorHAnsi" w:hAnsiTheme="minorHAnsi" w:cstheme="minorHAnsi"/>
          <w:sz w:val="22"/>
        </w:rPr>
        <w:t>a ser</w:t>
      </w:r>
      <w:r>
        <w:rPr>
          <w:rFonts w:asciiTheme="minorHAnsi" w:hAnsiTheme="minorHAnsi" w:cstheme="minorHAnsi"/>
          <w:sz w:val="22"/>
        </w:rPr>
        <w:t>em</w:t>
      </w:r>
      <w:r w:rsidRPr="0062435C">
        <w:rPr>
          <w:rFonts w:asciiTheme="minorHAnsi" w:hAnsiTheme="minorHAnsi" w:cstheme="minorHAnsi"/>
          <w:sz w:val="22"/>
        </w:rPr>
        <w:t xml:space="preserve"> gerenciada</w:t>
      </w:r>
      <w:r>
        <w:rPr>
          <w:rFonts w:asciiTheme="minorHAnsi" w:hAnsiTheme="minorHAnsi" w:cstheme="minorHAnsi"/>
          <w:sz w:val="22"/>
        </w:rPr>
        <w:t>s</w:t>
      </w:r>
      <w:r w:rsidRPr="0062435C">
        <w:rPr>
          <w:rFonts w:asciiTheme="minorHAnsi" w:hAnsiTheme="minorHAnsi" w:cstheme="minorHAnsi"/>
          <w:sz w:val="22"/>
        </w:rPr>
        <w:t>, com o objetivo de se inteirar de suas características técnicas, das soluções de projeto e das condicionantes ambientais e outro</w:t>
      </w:r>
      <w:r>
        <w:rPr>
          <w:rFonts w:asciiTheme="minorHAnsi" w:hAnsiTheme="minorHAnsi" w:cstheme="minorHAnsi"/>
          <w:sz w:val="22"/>
        </w:rPr>
        <w:t>s aspectos particulares da obra, assim como, é de sua Responsabilidade a Aprovação dos mesmos.</w:t>
      </w:r>
    </w:p>
    <w:p w14:paraId="468BD5EB" w14:textId="55657B13" w:rsidR="007400E1" w:rsidRDefault="007400E1"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Após reunião realizada s</w:t>
      </w:r>
      <w:r w:rsidRPr="008011B1">
        <w:rPr>
          <w:rFonts w:asciiTheme="minorHAnsi" w:hAnsiTheme="minorHAnsi" w:cstheme="minorHAnsi"/>
          <w:sz w:val="22"/>
        </w:rPr>
        <w:t xml:space="preserve">ubmeter para aprovação da Fiscalização e demais setores da EMAP (em reuniões) </w:t>
      </w:r>
      <w:r>
        <w:rPr>
          <w:rFonts w:asciiTheme="minorHAnsi" w:hAnsiTheme="minorHAnsi" w:cstheme="minorHAnsi"/>
          <w:sz w:val="22"/>
        </w:rPr>
        <w:t xml:space="preserve">quaisquer </w:t>
      </w:r>
      <w:r w:rsidRPr="008011B1">
        <w:rPr>
          <w:rFonts w:asciiTheme="minorHAnsi" w:hAnsiTheme="minorHAnsi" w:cstheme="minorHAnsi"/>
          <w:sz w:val="22"/>
        </w:rPr>
        <w:t>propostas de melhorias no Projeto Básico</w:t>
      </w:r>
      <w:r>
        <w:rPr>
          <w:rFonts w:asciiTheme="minorHAnsi" w:hAnsiTheme="minorHAnsi" w:cstheme="minorHAnsi"/>
          <w:sz w:val="22"/>
        </w:rPr>
        <w:t>, desde que as mesmas não interfiram no contrato firmado, inclusive com</w:t>
      </w:r>
      <w:r w:rsidRPr="00003F63">
        <w:rPr>
          <w:rFonts w:asciiTheme="minorHAnsi" w:hAnsiTheme="minorHAnsi" w:cstheme="minorHAnsi"/>
          <w:sz w:val="22"/>
        </w:rPr>
        <w:t xml:space="preserve"> parecer sobre as inovações e melhorias e sobre as restrições indicadas pelas empresas para a execução dos empreendimentos.</w:t>
      </w:r>
      <w:r>
        <w:rPr>
          <w:rFonts w:asciiTheme="minorHAnsi" w:hAnsiTheme="minorHAnsi" w:cstheme="minorHAnsi"/>
          <w:sz w:val="22"/>
        </w:rPr>
        <w:t xml:space="preserve"> </w:t>
      </w:r>
    </w:p>
    <w:p w14:paraId="2F041F4C" w14:textId="77777777" w:rsidR="007400E1" w:rsidRPr="00F01C3E" w:rsidRDefault="007400E1"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Analisar e aprovar as planilhas orçamentárias com quantitativos e custos (composições de preços unitários, composições auxiliares, BDI, encargos sociais, cronograma físico-financeiro, notas técnicas, pesquisas de mercado etc.)</w:t>
      </w:r>
      <w:r w:rsidRPr="00A2668D">
        <w:rPr>
          <w:rFonts w:asciiTheme="minorHAnsi" w:hAnsiTheme="minorHAnsi" w:cstheme="minorHAnsi"/>
          <w:sz w:val="22"/>
        </w:rPr>
        <w:t xml:space="preserve"> </w:t>
      </w:r>
      <w:r w:rsidRPr="00F01C3E">
        <w:rPr>
          <w:rFonts w:asciiTheme="minorHAnsi" w:hAnsiTheme="minorHAnsi" w:cstheme="minorHAnsi"/>
          <w:sz w:val="22"/>
        </w:rPr>
        <w:t>para</w:t>
      </w:r>
      <w:r>
        <w:rPr>
          <w:rFonts w:asciiTheme="minorHAnsi" w:hAnsiTheme="minorHAnsi" w:cstheme="minorHAnsi"/>
          <w:sz w:val="22"/>
        </w:rPr>
        <w:t xml:space="preserve"> fornecimento e</w:t>
      </w:r>
      <w:r w:rsidRPr="00F01C3E">
        <w:rPr>
          <w:rFonts w:asciiTheme="minorHAnsi" w:hAnsiTheme="minorHAnsi" w:cstheme="minorHAnsi"/>
          <w:sz w:val="22"/>
        </w:rPr>
        <w:t xml:space="preserve"> execução.</w:t>
      </w:r>
    </w:p>
    <w:p w14:paraId="4C3180BF" w14:textId="09C66AE8" w:rsidR="007400E1" w:rsidRDefault="007400E1"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Fazer o acompanhamento e preenchimentos dos documentos referentes aos procedimentos EMAP, inclusive o Procedimento </w:t>
      </w:r>
      <w:r w:rsidRPr="00B94640">
        <w:rPr>
          <w:rFonts w:asciiTheme="minorHAnsi" w:hAnsiTheme="minorHAnsi" w:cstheme="minorHAnsi"/>
          <w:sz w:val="22"/>
        </w:rPr>
        <w:t xml:space="preserve">EMAP-PC-14 PLANEJAMENTO E DESENVOLVIMENTO DE PROJETOS DE </w:t>
      </w:r>
      <w:r w:rsidRPr="004E68B7">
        <w:rPr>
          <w:rFonts w:asciiTheme="minorHAnsi" w:hAnsiTheme="minorHAnsi" w:cstheme="minorHAnsi"/>
          <w:sz w:val="22"/>
        </w:rPr>
        <w:t xml:space="preserve">ENGENHARIA (Formulário de Planejamento e Desenvolvimento de Projeto; Reunião de Entendimento de Escopo, Intermediárias, de Entrega e aprovação do Projeto ao cliente; Formulário de Análises de Falhas Potenciais; </w:t>
      </w:r>
      <w:r w:rsidR="004E68B7" w:rsidRPr="004E68B7">
        <w:rPr>
          <w:rFonts w:asciiTheme="minorHAnsi" w:hAnsiTheme="minorHAnsi" w:cstheme="minorHAnsi"/>
          <w:sz w:val="22"/>
        </w:rPr>
        <w:t xml:space="preserve">Formulário de Alteração de Projeto em fase de Projeto e Formulário de Alteração de Projeto em fase de obra e </w:t>
      </w:r>
      <w:r w:rsidRPr="004E68B7">
        <w:rPr>
          <w:rFonts w:asciiTheme="minorHAnsi" w:hAnsiTheme="minorHAnsi" w:cstheme="minorHAnsi"/>
          <w:sz w:val="22"/>
        </w:rPr>
        <w:t xml:space="preserve">Relatório de Análise de Projetos e </w:t>
      </w:r>
      <w:r w:rsidR="004E68B7" w:rsidRPr="004E68B7">
        <w:rPr>
          <w:rFonts w:asciiTheme="minorHAnsi" w:hAnsiTheme="minorHAnsi" w:cstheme="minorHAnsi"/>
          <w:sz w:val="22"/>
        </w:rPr>
        <w:t>entre outros</w:t>
      </w:r>
      <w:r w:rsidRPr="004E68B7">
        <w:rPr>
          <w:rFonts w:asciiTheme="minorHAnsi" w:hAnsiTheme="minorHAnsi" w:cstheme="minorHAnsi"/>
          <w:sz w:val="22"/>
        </w:rPr>
        <w:t>).</w:t>
      </w:r>
    </w:p>
    <w:p w14:paraId="312F66B0" w14:textId="77777777" w:rsidR="007400E1" w:rsidRDefault="007400E1" w:rsidP="007400E1">
      <w:pPr>
        <w:ind w:firstLine="708"/>
        <w:contextualSpacing/>
        <w:jc w:val="both"/>
        <w:rPr>
          <w:rFonts w:asciiTheme="minorHAnsi" w:hAnsiTheme="minorHAnsi" w:cstheme="minorHAnsi"/>
          <w:sz w:val="22"/>
        </w:rPr>
      </w:pPr>
    </w:p>
    <w:p w14:paraId="01D1F44A" w14:textId="12428A96" w:rsidR="0009714F" w:rsidRDefault="0009714F"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Consultoria Técnica para L</w:t>
      </w:r>
      <w:r w:rsidR="002172AF">
        <w:rPr>
          <w:rFonts w:asciiTheme="minorHAnsi" w:hAnsiTheme="minorHAnsi" w:cstheme="minorHAnsi"/>
          <w:b/>
          <w:sz w:val="22"/>
        </w:rPr>
        <w:t>audos de Grandes complexidades -</w:t>
      </w:r>
      <w:r w:rsidR="003B2DB6">
        <w:rPr>
          <w:rFonts w:asciiTheme="minorHAnsi" w:hAnsiTheme="minorHAnsi" w:cstheme="minorHAnsi"/>
          <w:b/>
          <w:sz w:val="22"/>
        </w:rPr>
        <w:t xml:space="preserve"> </w:t>
      </w:r>
      <w:r w:rsidR="002172AF">
        <w:rPr>
          <w:rFonts w:asciiTheme="minorHAnsi" w:hAnsiTheme="minorHAnsi" w:cstheme="minorHAnsi"/>
          <w:b/>
          <w:sz w:val="22"/>
        </w:rPr>
        <w:t>Estruturais, elétricos, etc.- (sob demanda)</w:t>
      </w:r>
      <w:r>
        <w:rPr>
          <w:rFonts w:asciiTheme="minorHAnsi" w:hAnsiTheme="minorHAnsi" w:cstheme="minorHAnsi"/>
          <w:b/>
          <w:sz w:val="22"/>
        </w:rPr>
        <w:t>;</w:t>
      </w:r>
    </w:p>
    <w:p w14:paraId="48AC50A2" w14:textId="089119C2" w:rsidR="00DC1D40" w:rsidRDefault="00DC1D40"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DC1D40">
        <w:rPr>
          <w:rFonts w:asciiTheme="minorHAnsi" w:hAnsiTheme="minorHAnsi" w:cstheme="minorHAnsi"/>
          <w:sz w:val="22"/>
        </w:rPr>
        <w:t xml:space="preserve">A </w:t>
      </w:r>
      <w:r>
        <w:rPr>
          <w:rFonts w:asciiTheme="minorHAnsi" w:hAnsiTheme="minorHAnsi" w:cstheme="minorHAnsi"/>
          <w:sz w:val="22"/>
        </w:rPr>
        <w:t>EMAP/fiscalização poderá a qualquer tempo solicitar laudos técnicos devidamente acompanhados de ART, emitidos por profissionais especialistas com experiência profissional devidamente comprovada para este fim.</w:t>
      </w:r>
    </w:p>
    <w:p w14:paraId="618B566E" w14:textId="77777777" w:rsidR="00300872" w:rsidRPr="00E256A2" w:rsidRDefault="00300872" w:rsidP="00E256A2">
      <w:pPr>
        <w:widowControl w:val="0"/>
        <w:overflowPunct w:val="0"/>
        <w:autoSpaceDE w:val="0"/>
        <w:autoSpaceDN w:val="0"/>
        <w:adjustRightInd w:val="0"/>
        <w:spacing w:after="0"/>
        <w:ind w:firstLine="709"/>
        <w:jc w:val="both"/>
        <w:rPr>
          <w:rFonts w:asciiTheme="minorHAnsi" w:hAnsiTheme="minorHAnsi" w:cstheme="minorHAnsi"/>
          <w:sz w:val="22"/>
        </w:rPr>
      </w:pPr>
      <w:r w:rsidRPr="00E256A2">
        <w:rPr>
          <w:rFonts w:asciiTheme="minorHAnsi" w:hAnsiTheme="minorHAnsi" w:cstheme="minorHAnsi"/>
          <w:sz w:val="22"/>
        </w:rPr>
        <w:t xml:space="preserve">Sempre que houver necessidade de emissão de Laudos, a Contratada deverá emiti-lo, devidamente acompanhado de ART, (laudos de soldas, laudo de líquido penetrante, laudos estruturais, laudos de Instalações elétricas e aterramento, etc.), bem como auxiliar a Fiscalização/EMAP na </w:t>
      </w:r>
      <w:r w:rsidRPr="00E256A2">
        <w:rPr>
          <w:rFonts w:asciiTheme="minorHAnsi" w:hAnsiTheme="minorHAnsi" w:cstheme="minorHAnsi"/>
          <w:sz w:val="22"/>
        </w:rPr>
        <w:lastRenderedPageBreak/>
        <w:t>avaliação dos mesmos.</w:t>
      </w:r>
    </w:p>
    <w:p w14:paraId="2EE2510B" w14:textId="77777777" w:rsidR="00961770" w:rsidRPr="0062435C" w:rsidRDefault="00961770"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Os Laudos Especiais (laudos de grande complexidade como estruturais, de engenharia elétrica, entre outros de quaisquer disciplinas de Engenharia) deverão ser emitidos pela própria </w:t>
      </w:r>
      <w:r w:rsidRPr="00E256A2">
        <w:rPr>
          <w:rFonts w:asciiTheme="minorHAnsi" w:hAnsiTheme="minorHAnsi" w:cstheme="minorHAnsi"/>
          <w:sz w:val="22"/>
        </w:rPr>
        <w:t xml:space="preserve">CONTRATADA/GERENCIADORA </w:t>
      </w:r>
      <w:r>
        <w:rPr>
          <w:rFonts w:asciiTheme="minorHAnsi" w:hAnsiTheme="minorHAnsi" w:cstheme="minorHAnsi"/>
          <w:sz w:val="22"/>
        </w:rPr>
        <w:t>poderão ser emitidos a partir da solicitação da FISCALIZAÇÃO.</w:t>
      </w:r>
    </w:p>
    <w:p w14:paraId="76100BC5" w14:textId="2DE61EBE" w:rsidR="00DC1D40" w:rsidRPr="00DC1D40" w:rsidRDefault="00DC1D40" w:rsidP="00E256A2">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Os laudos englobam escopo de grande complexidade que envolva a segurança de estruturas que sejam em concreto, marítima ou ainda das instalações elétricas ou a segurança de pessoas ou ainda de </w:t>
      </w:r>
      <w:r w:rsidR="000048DB">
        <w:rPr>
          <w:rFonts w:asciiTheme="minorHAnsi" w:hAnsiTheme="minorHAnsi" w:cstheme="minorHAnsi"/>
          <w:sz w:val="22"/>
        </w:rPr>
        <w:t>e</w:t>
      </w:r>
      <w:r w:rsidR="00CA72BF">
        <w:rPr>
          <w:rFonts w:asciiTheme="minorHAnsi" w:hAnsiTheme="minorHAnsi" w:cstheme="minorHAnsi"/>
          <w:sz w:val="22"/>
        </w:rPr>
        <w:t>quipamentos (exemplo inspeções estruturais, qualidade de obras finalizada e não gerenciadas pela CONTRATADA, autorização para aceitação de novos equipamentos, autorização para aceitação de novas cargas (</w:t>
      </w:r>
      <w:r w:rsidR="00501A8E">
        <w:rPr>
          <w:rFonts w:asciiTheme="minorHAnsi" w:hAnsiTheme="minorHAnsi" w:cstheme="minorHAnsi"/>
          <w:sz w:val="22"/>
        </w:rPr>
        <w:t xml:space="preserve">exemplo: </w:t>
      </w:r>
      <w:r w:rsidR="00CA72BF">
        <w:rPr>
          <w:rFonts w:asciiTheme="minorHAnsi" w:hAnsiTheme="minorHAnsi" w:cstheme="minorHAnsi"/>
          <w:sz w:val="22"/>
        </w:rPr>
        <w:t>embarque e desembarque</w:t>
      </w:r>
      <w:r w:rsidR="00501A8E">
        <w:rPr>
          <w:rFonts w:asciiTheme="minorHAnsi" w:hAnsiTheme="minorHAnsi" w:cstheme="minorHAnsi"/>
          <w:sz w:val="22"/>
        </w:rPr>
        <w:t xml:space="preserve"> de turbinas; trilhos, etc</w:t>
      </w:r>
      <w:r w:rsidR="00751889">
        <w:rPr>
          <w:rFonts w:asciiTheme="minorHAnsi" w:hAnsiTheme="minorHAnsi" w:cstheme="minorHAnsi"/>
          <w:sz w:val="22"/>
        </w:rPr>
        <w:t>.</w:t>
      </w:r>
      <w:r w:rsidR="00CA72BF">
        <w:rPr>
          <w:rFonts w:asciiTheme="minorHAnsi" w:hAnsiTheme="minorHAnsi" w:cstheme="minorHAnsi"/>
          <w:sz w:val="22"/>
        </w:rPr>
        <w:t>).</w:t>
      </w:r>
    </w:p>
    <w:p w14:paraId="50B82BD4" w14:textId="77777777" w:rsidR="00DC1D40" w:rsidRPr="00DC1D40" w:rsidRDefault="00DC1D40" w:rsidP="00DC1D40">
      <w:pPr>
        <w:spacing w:after="0" w:line="300" w:lineRule="auto"/>
        <w:jc w:val="both"/>
        <w:rPr>
          <w:rFonts w:asciiTheme="minorHAnsi" w:hAnsiTheme="minorHAnsi" w:cstheme="minorHAnsi"/>
          <w:b/>
          <w:sz w:val="22"/>
        </w:rPr>
      </w:pPr>
    </w:p>
    <w:p w14:paraId="41B05391" w14:textId="7C49D980" w:rsidR="0009714F" w:rsidRPr="0009714F" w:rsidRDefault="0009714F"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Gerenciamento das Obras em implantação no Porto do Itaqui e seus terminais externos</w:t>
      </w:r>
      <w:r w:rsidR="00C852B9">
        <w:rPr>
          <w:rFonts w:asciiTheme="minorHAnsi" w:hAnsiTheme="minorHAnsi" w:cstheme="minorHAnsi"/>
          <w:b/>
          <w:sz w:val="22"/>
        </w:rPr>
        <w:t xml:space="preserve"> (sob demanda)</w:t>
      </w:r>
      <w:r>
        <w:rPr>
          <w:rFonts w:asciiTheme="minorHAnsi" w:hAnsiTheme="minorHAnsi" w:cstheme="minorHAnsi"/>
          <w:b/>
          <w:sz w:val="22"/>
        </w:rPr>
        <w:t>.</w:t>
      </w:r>
    </w:p>
    <w:p w14:paraId="7EEEE002" w14:textId="1F034AF2" w:rsidR="00732079" w:rsidRDefault="00732079"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751889">
        <w:rPr>
          <w:rFonts w:asciiTheme="minorHAnsi" w:hAnsiTheme="minorHAnsi" w:cstheme="minorHAnsi"/>
          <w:sz w:val="22"/>
        </w:rPr>
        <w:t xml:space="preserve">O porto do Itaqui possui </w:t>
      </w:r>
      <w:r>
        <w:rPr>
          <w:rFonts w:asciiTheme="minorHAnsi" w:hAnsiTheme="minorHAnsi" w:cstheme="minorHAnsi"/>
          <w:sz w:val="22"/>
        </w:rPr>
        <w:t xml:space="preserve">obras contratadas pela EMAP e obras contratados de terceiros (arrendatárias e outros clientes). A Gerenciadora deverá ter equipe própria para acompanhamento dessas obras. </w:t>
      </w:r>
    </w:p>
    <w:p w14:paraId="725303F1" w14:textId="77777777" w:rsidR="00477E58" w:rsidRDefault="00477E58" w:rsidP="008802FE">
      <w:pPr>
        <w:pStyle w:val="PargrafodaLista"/>
        <w:spacing w:after="0" w:line="300" w:lineRule="auto"/>
        <w:ind w:left="0"/>
        <w:jc w:val="both"/>
        <w:rPr>
          <w:rFonts w:asciiTheme="minorHAnsi" w:hAnsiTheme="minorHAnsi" w:cstheme="minorHAnsi"/>
          <w:sz w:val="22"/>
        </w:rPr>
      </w:pPr>
    </w:p>
    <w:p w14:paraId="3DCDC2CD" w14:textId="14DAE761" w:rsidR="00485720" w:rsidRPr="00C852B9" w:rsidRDefault="00003F63" w:rsidP="00C852B9">
      <w:pPr>
        <w:pStyle w:val="PargrafodaLista"/>
        <w:spacing w:after="0" w:line="300" w:lineRule="auto"/>
        <w:ind w:left="1789"/>
        <w:jc w:val="both"/>
        <w:rPr>
          <w:rFonts w:asciiTheme="minorHAnsi" w:hAnsiTheme="minorHAnsi" w:cstheme="minorHAnsi"/>
          <w:b/>
          <w:sz w:val="22"/>
        </w:rPr>
      </w:pPr>
      <w:r w:rsidRPr="00C852B9">
        <w:rPr>
          <w:rFonts w:asciiTheme="minorHAnsi" w:hAnsiTheme="minorHAnsi" w:cstheme="minorHAnsi"/>
          <w:b/>
          <w:sz w:val="22"/>
        </w:rPr>
        <w:t>Atividades do Gerenciamento.</w:t>
      </w:r>
    </w:p>
    <w:p w14:paraId="2D7BE565" w14:textId="25854088" w:rsidR="000A3028" w:rsidRDefault="000A3028" w:rsidP="00C308C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As atividades para o gerenciamento</w:t>
      </w:r>
      <w:r w:rsidR="00E97A20">
        <w:rPr>
          <w:rFonts w:asciiTheme="minorHAnsi" w:hAnsiTheme="minorHAnsi" w:cstheme="minorHAnsi"/>
          <w:sz w:val="22"/>
        </w:rPr>
        <w:t>, consultoria e assessoria técnica e controle das obras</w:t>
      </w:r>
      <w:r>
        <w:rPr>
          <w:rFonts w:asciiTheme="minorHAnsi" w:hAnsiTheme="minorHAnsi" w:cstheme="minorHAnsi"/>
          <w:sz w:val="22"/>
        </w:rPr>
        <w:t xml:space="preserve"> dividem-se nas seguintes etapas descritas a seguir. </w:t>
      </w:r>
    </w:p>
    <w:p w14:paraId="3F7CE335" w14:textId="77777777" w:rsidR="00C308C1" w:rsidRDefault="00C308C1" w:rsidP="00C308C1">
      <w:pPr>
        <w:widowControl w:val="0"/>
        <w:overflowPunct w:val="0"/>
        <w:autoSpaceDE w:val="0"/>
        <w:autoSpaceDN w:val="0"/>
        <w:adjustRightInd w:val="0"/>
        <w:spacing w:after="0"/>
        <w:ind w:firstLine="709"/>
        <w:jc w:val="both"/>
        <w:rPr>
          <w:rFonts w:asciiTheme="minorHAnsi" w:hAnsiTheme="minorHAnsi" w:cstheme="minorHAnsi"/>
          <w:sz w:val="22"/>
        </w:rPr>
      </w:pPr>
    </w:p>
    <w:p w14:paraId="1E7386F0" w14:textId="13A69818" w:rsidR="000156A6" w:rsidRPr="009905D8" w:rsidRDefault="00A44253" w:rsidP="00C852B9">
      <w:pPr>
        <w:pStyle w:val="PargrafodaLista"/>
        <w:spacing w:after="0" w:line="300" w:lineRule="auto"/>
        <w:ind w:left="1789"/>
        <w:jc w:val="both"/>
        <w:rPr>
          <w:rFonts w:asciiTheme="minorHAnsi" w:hAnsiTheme="minorHAnsi" w:cstheme="minorHAnsi"/>
          <w:b/>
          <w:sz w:val="22"/>
        </w:rPr>
      </w:pPr>
      <w:r>
        <w:rPr>
          <w:rFonts w:asciiTheme="minorHAnsi" w:hAnsiTheme="minorHAnsi" w:cstheme="minorHAnsi"/>
          <w:b/>
          <w:sz w:val="22"/>
        </w:rPr>
        <w:t>Estudos Preliminares</w:t>
      </w:r>
    </w:p>
    <w:p w14:paraId="510C6E18" w14:textId="77777777" w:rsidR="000156A6" w:rsidRPr="00E256A2"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573513">
        <w:rPr>
          <w:rFonts w:asciiTheme="minorHAnsi" w:hAnsiTheme="minorHAnsi" w:cstheme="minorHAnsi"/>
          <w:sz w:val="22"/>
        </w:rPr>
        <w:t>Realizar os levantamentos de campo que julgar necessários para elaboração dos relatórios e pareceres, tais como: mensurações, inventários, registros fotográficos ou qualquer outro tipo de levantamentos.</w:t>
      </w:r>
    </w:p>
    <w:p w14:paraId="39D3195C" w14:textId="4A024D9D" w:rsidR="000156A6" w:rsidRPr="00A33C79"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 </w:t>
      </w:r>
      <w:r w:rsidRPr="00E256A2">
        <w:rPr>
          <w:rFonts w:asciiTheme="minorHAnsi" w:hAnsiTheme="minorHAnsi" w:cstheme="minorHAnsi"/>
          <w:sz w:val="22"/>
        </w:rPr>
        <w:t xml:space="preserve">Caso sejam observados </w:t>
      </w:r>
      <w:r w:rsidRPr="00A33C79">
        <w:rPr>
          <w:rFonts w:asciiTheme="minorHAnsi" w:hAnsiTheme="minorHAnsi" w:cstheme="minorHAnsi"/>
          <w:sz w:val="22"/>
        </w:rPr>
        <w:t xml:space="preserve">desvios em relação às prescrições das normas em vigor, a CONTRATADA não liberará a execução das etapas seguintes dos trabalhos e informará, </w:t>
      </w:r>
      <w:r w:rsidRPr="00E256A2">
        <w:rPr>
          <w:rFonts w:asciiTheme="minorHAnsi" w:hAnsiTheme="minorHAnsi" w:cstheme="minorHAnsi"/>
          <w:sz w:val="22"/>
        </w:rPr>
        <w:t>incontinenti</w:t>
      </w:r>
      <w:r w:rsidRPr="00A33C79">
        <w:rPr>
          <w:rFonts w:asciiTheme="minorHAnsi" w:hAnsiTheme="minorHAnsi" w:cstheme="minorHAnsi"/>
          <w:sz w:val="22"/>
        </w:rPr>
        <w:t>, à Fiscalização da EMAP, sobre o problema ob</w:t>
      </w:r>
      <w:r>
        <w:rPr>
          <w:rFonts w:asciiTheme="minorHAnsi" w:hAnsiTheme="minorHAnsi" w:cstheme="minorHAnsi"/>
          <w:sz w:val="22"/>
        </w:rPr>
        <w:t>servado e a providência a ser tomada. Em caso de divergência de posicionamento técnico, prevalecerá a decisão da EMAP,</w:t>
      </w:r>
      <w:r w:rsidR="00CD5C21">
        <w:rPr>
          <w:rFonts w:asciiTheme="minorHAnsi" w:hAnsiTheme="minorHAnsi" w:cstheme="minorHAnsi"/>
          <w:sz w:val="22"/>
        </w:rPr>
        <w:t xml:space="preserve"> ficando a cargo da CONTRATADA/GERENCIADORA</w:t>
      </w:r>
      <w:r w:rsidR="000B2FCE">
        <w:rPr>
          <w:rFonts w:asciiTheme="minorHAnsi" w:hAnsiTheme="minorHAnsi" w:cstheme="minorHAnsi"/>
          <w:sz w:val="22"/>
        </w:rPr>
        <w:t xml:space="preserve"> o repasse das informações à </w:t>
      </w:r>
      <w:r>
        <w:rPr>
          <w:rFonts w:asciiTheme="minorHAnsi" w:hAnsiTheme="minorHAnsi" w:cstheme="minorHAnsi"/>
          <w:sz w:val="22"/>
        </w:rPr>
        <w:t>EXECUTORA dos serviços.</w:t>
      </w:r>
    </w:p>
    <w:p w14:paraId="5E9FADB7" w14:textId="27CBF2EB" w:rsidR="000156A6" w:rsidRDefault="00EC4E73" w:rsidP="00C308C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É escopo desta CONTRATAÇÃO, p</w:t>
      </w:r>
      <w:r w:rsidR="000156A6" w:rsidRPr="0062435C">
        <w:rPr>
          <w:rFonts w:asciiTheme="minorHAnsi" w:hAnsiTheme="minorHAnsi" w:cstheme="minorHAnsi"/>
          <w:sz w:val="22"/>
        </w:rPr>
        <w:t>restar serviços de consultoria para dirimir questões técnicas e contratuais rotineiras ou por ini</w:t>
      </w:r>
      <w:r w:rsidR="000156A6">
        <w:rPr>
          <w:rFonts w:asciiTheme="minorHAnsi" w:hAnsiTheme="minorHAnsi" w:cstheme="minorHAnsi"/>
          <w:sz w:val="22"/>
        </w:rPr>
        <w:t>ciativa da Fiscalização da EMAP.</w:t>
      </w:r>
    </w:p>
    <w:p w14:paraId="35254F35" w14:textId="7BE10BA2" w:rsidR="00C308C1" w:rsidRDefault="00C308C1" w:rsidP="00C308C1">
      <w:pPr>
        <w:widowControl w:val="0"/>
        <w:overflowPunct w:val="0"/>
        <w:autoSpaceDE w:val="0"/>
        <w:autoSpaceDN w:val="0"/>
        <w:adjustRightInd w:val="0"/>
        <w:spacing w:after="0"/>
        <w:ind w:firstLine="709"/>
        <w:jc w:val="both"/>
        <w:rPr>
          <w:rFonts w:asciiTheme="minorHAnsi" w:hAnsiTheme="minorHAnsi" w:cstheme="minorHAnsi"/>
          <w:sz w:val="22"/>
        </w:rPr>
      </w:pPr>
    </w:p>
    <w:p w14:paraId="03884469" w14:textId="3237F209" w:rsidR="00495869" w:rsidRDefault="00495869" w:rsidP="00C308C1">
      <w:pPr>
        <w:widowControl w:val="0"/>
        <w:overflowPunct w:val="0"/>
        <w:autoSpaceDE w:val="0"/>
        <w:autoSpaceDN w:val="0"/>
        <w:adjustRightInd w:val="0"/>
        <w:spacing w:after="0"/>
        <w:ind w:firstLine="709"/>
        <w:jc w:val="both"/>
        <w:rPr>
          <w:rFonts w:asciiTheme="minorHAnsi" w:hAnsiTheme="minorHAnsi" w:cstheme="minorHAnsi"/>
          <w:sz w:val="22"/>
        </w:rPr>
      </w:pPr>
    </w:p>
    <w:p w14:paraId="274D2175" w14:textId="77777777" w:rsidR="00495869" w:rsidRPr="00393CC3" w:rsidRDefault="00495869" w:rsidP="00C308C1">
      <w:pPr>
        <w:widowControl w:val="0"/>
        <w:overflowPunct w:val="0"/>
        <w:autoSpaceDE w:val="0"/>
        <w:autoSpaceDN w:val="0"/>
        <w:adjustRightInd w:val="0"/>
        <w:spacing w:after="0"/>
        <w:ind w:firstLine="709"/>
        <w:jc w:val="both"/>
        <w:rPr>
          <w:rFonts w:asciiTheme="minorHAnsi" w:hAnsiTheme="minorHAnsi" w:cstheme="minorHAnsi"/>
          <w:sz w:val="22"/>
        </w:rPr>
      </w:pPr>
    </w:p>
    <w:p w14:paraId="5BD18E5B" w14:textId="374BE25E" w:rsidR="00393CC3" w:rsidRPr="00C308C1" w:rsidRDefault="00056186" w:rsidP="00C308C1">
      <w:pPr>
        <w:pStyle w:val="PargrafodaLista"/>
        <w:spacing w:after="0" w:line="300" w:lineRule="auto"/>
        <w:ind w:left="1789"/>
        <w:jc w:val="both"/>
        <w:rPr>
          <w:rFonts w:asciiTheme="minorHAnsi" w:hAnsiTheme="minorHAnsi" w:cstheme="minorHAnsi"/>
          <w:b/>
          <w:sz w:val="22"/>
        </w:rPr>
      </w:pPr>
      <w:r>
        <w:rPr>
          <w:rFonts w:asciiTheme="minorHAnsi" w:hAnsiTheme="minorHAnsi" w:cstheme="minorHAnsi"/>
          <w:b/>
          <w:sz w:val="22"/>
        </w:rPr>
        <w:t xml:space="preserve">Gerenciamento durante a </w:t>
      </w:r>
      <w:r w:rsidR="00393CC3">
        <w:rPr>
          <w:rFonts w:asciiTheme="minorHAnsi" w:hAnsiTheme="minorHAnsi" w:cstheme="minorHAnsi"/>
          <w:b/>
          <w:sz w:val="22"/>
        </w:rPr>
        <w:t>Execução de Obras</w:t>
      </w:r>
    </w:p>
    <w:p w14:paraId="4ED63D0B" w14:textId="77777777" w:rsidR="00495869" w:rsidRDefault="00495869" w:rsidP="00C308C1">
      <w:pPr>
        <w:widowControl w:val="0"/>
        <w:overflowPunct w:val="0"/>
        <w:autoSpaceDE w:val="0"/>
        <w:autoSpaceDN w:val="0"/>
        <w:adjustRightInd w:val="0"/>
        <w:spacing w:after="0"/>
        <w:ind w:firstLine="709"/>
        <w:jc w:val="both"/>
        <w:rPr>
          <w:rFonts w:asciiTheme="minorHAnsi" w:hAnsiTheme="minorHAnsi" w:cstheme="minorHAnsi"/>
          <w:sz w:val="22"/>
        </w:rPr>
      </w:pPr>
    </w:p>
    <w:p w14:paraId="05F6E025" w14:textId="46E4B3E5" w:rsidR="000156A6" w:rsidRPr="00C36B8E"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6B8E">
        <w:rPr>
          <w:rFonts w:asciiTheme="minorHAnsi" w:hAnsiTheme="minorHAnsi" w:cstheme="minorHAnsi"/>
          <w:sz w:val="22"/>
        </w:rPr>
        <w:t>Acompanhar o controle tecnológico das obras, para fins de aprovação e liberação.</w:t>
      </w:r>
    </w:p>
    <w:p w14:paraId="6B01A49C" w14:textId="77777777" w:rsidR="000156A6"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6B8E">
        <w:rPr>
          <w:rFonts w:asciiTheme="minorHAnsi" w:hAnsiTheme="minorHAnsi" w:cstheme="minorHAnsi"/>
          <w:sz w:val="22"/>
        </w:rPr>
        <w:t>Acompanhar a elaboração/atualização do controle físico-financeiro da obra.</w:t>
      </w:r>
    </w:p>
    <w:p w14:paraId="12CA75F0" w14:textId="362A53EA" w:rsidR="00CE15DC" w:rsidRPr="00C36B8E" w:rsidRDefault="00CE15DC"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4154E0">
        <w:rPr>
          <w:rFonts w:asciiTheme="minorHAnsi" w:hAnsiTheme="minorHAnsi" w:cstheme="minorHAnsi"/>
          <w:sz w:val="22"/>
        </w:rPr>
        <w:t>Executar topografia, com equipamentos e equipe da Contratada, para certificação e auxílio nos</w:t>
      </w:r>
      <w:r>
        <w:rPr>
          <w:rFonts w:asciiTheme="minorHAnsi" w:hAnsiTheme="minorHAnsi" w:cstheme="minorHAnsi"/>
          <w:sz w:val="22"/>
        </w:rPr>
        <w:t xml:space="preserve"> serviços e obras. </w:t>
      </w:r>
    </w:p>
    <w:p w14:paraId="3914E537" w14:textId="54E1E742" w:rsidR="000156A6" w:rsidRPr="00C36B8E"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6B8E">
        <w:rPr>
          <w:rFonts w:asciiTheme="minorHAnsi" w:hAnsiTheme="minorHAnsi" w:cstheme="minorHAnsi"/>
          <w:sz w:val="22"/>
        </w:rPr>
        <w:t>Realizar ensaios de espessura de pintura para aceitação de equipamentos, estruturas metálicas e paredes (</w:t>
      </w:r>
      <w:r w:rsidR="004B3FFE">
        <w:rPr>
          <w:rFonts w:asciiTheme="minorHAnsi" w:hAnsiTheme="minorHAnsi" w:cstheme="minorHAnsi"/>
          <w:sz w:val="22"/>
        </w:rPr>
        <w:t>provenientes da f</w:t>
      </w:r>
      <w:r w:rsidR="00DE4465">
        <w:rPr>
          <w:rFonts w:asciiTheme="minorHAnsi" w:hAnsiTheme="minorHAnsi" w:cstheme="minorHAnsi"/>
          <w:sz w:val="22"/>
        </w:rPr>
        <w:t>ábrica ou não). Os equipamentos</w:t>
      </w:r>
      <w:r w:rsidR="00AB3EE1">
        <w:rPr>
          <w:rFonts w:asciiTheme="minorHAnsi" w:hAnsiTheme="minorHAnsi" w:cstheme="minorHAnsi"/>
          <w:sz w:val="22"/>
        </w:rPr>
        <w:t xml:space="preserve"> e os profissionais</w:t>
      </w:r>
      <w:r w:rsidR="00DE4465">
        <w:rPr>
          <w:rFonts w:asciiTheme="minorHAnsi" w:hAnsiTheme="minorHAnsi" w:cstheme="minorHAnsi"/>
          <w:sz w:val="22"/>
        </w:rPr>
        <w:t xml:space="preserve"> para este fim deverão ser de responsabilidade da </w:t>
      </w:r>
      <w:r w:rsidR="002D7AD8" w:rsidRPr="00E256A2">
        <w:rPr>
          <w:rFonts w:asciiTheme="minorHAnsi" w:hAnsiTheme="minorHAnsi" w:cstheme="minorHAnsi"/>
          <w:sz w:val="22"/>
        </w:rPr>
        <w:t>CONTRATADA/GERENCIADORA</w:t>
      </w:r>
      <w:r w:rsidR="00DE4465">
        <w:rPr>
          <w:rFonts w:asciiTheme="minorHAnsi" w:hAnsiTheme="minorHAnsi" w:cstheme="minorHAnsi"/>
          <w:sz w:val="22"/>
        </w:rPr>
        <w:t>, assim como, suas calibrações.</w:t>
      </w:r>
    </w:p>
    <w:p w14:paraId="6CF03A80" w14:textId="152C80B4" w:rsidR="00AB3EE1" w:rsidRPr="00C36B8E"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6B8E">
        <w:rPr>
          <w:rFonts w:asciiTheme="minorHAnsi" w:hAnsiTheme="minorHAnsi" w:cstheme="minorHAnsi"/>
          <w:sz w:val="22"/>
        </w:rPr>
        <w:t>A contratada deverá solicitar a certificação de todas as soldas realizadas nos equipamentos/estruturas por meio de teste de Líquido Penetrante e posteriormente teste de Ultrassom, devendo emitir laudo</w:t>
      </w:r>
      <w:r w:rsidR="009529B0">
        <w:rPr>
          <w:rFonts w:asciiTheme="minorHAnsi" w:hAnsiTheme="minorHAnsi" w:cstheme="minorHAnsi"/>
          <w:sz w:val="22"/>
        </w:rPr>
        <w:t>s</w:t>
      </w:r>
      <w:r w:rsidRPr="00C36B8E">
        <w:rPr>
          <w:rFonts w:asciiTheme="minorHAnsi" w:hAnsiTheme="minorHAnsi" w:cstheme="minorHAnsi"/>
          <w:sz w:val="22"/>
        </w:rPr>
        <w:t xml:space="preserve"> dos testes realizados.</w:t>
      </w:r>
      <w:r w:rsidR="00AB3EE1">
        <w:rPr>
          <w:rFonts w:asciiTheme="minorHAnsi" w:hAnsiTheme="minorHAnsi" w:cstheme="minorHAnsi"/>
          <w:sz w:val="22"/>
        </w:rPr>
        <w:t xml:space="preserve"> Os equipamentos e os profissionais para este fim deverão ser de responsabilidade da </w:t>
      </w:r>
      <w:r w:rsidR="002D7AD8" w:rsidRPr="00E256A2">
        <w:rPr>
          <w:rFonts w:asciiTheme="minorHAnsi" w:hAnsiTheme="minorHAnsi" w:cstheme="minorHAnsi"/>
          <w:sz w:val="22"/>
        </w:rPr>
        <w:t>CONTRATADA/GERENCIADORA</w:t>
      </w:r>
      <w:r w:rsidR="00AB3EE1">
        <w:rPr>
          <w:rFonts w:asciiTheme="minorHAnsi" w:hAnsiTheme="minorHAnsi" w:cstheme="minorHAnsi"/>
          <w:sz w:val="22"/>
        </w:rPr>
        <w:t>, assim como, suas calibrações.</w:t>
      </w:r>
    </w:p>
    <w:p w14:paraId="2BBB7D58" w14:textId="627B488F" w:rsidR="000156A6" w:rsidRPr="00CE2C0B"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E2C0B">
        <w:rPr>
          <w:rFonts w:asciiTheme="minorHAnsi" w:hAnsiTheme="minorHAnsi" w:cstheme="minorHAnsi"/>
          <w:sz w:val="22"/>
        </w:rPr>
        <w:t>Aprovar e emitir parecer sobre a realização dos ensaios dos materiais adquiridos e do concreto, verificando se a moldagem e os ensaios estão de acordo com as normas técnicas.</w:t>
      </w:r>
      <w:r w:rsidR="004B3C25">
        <w:rPr>
          <w:rFonts w:asciiTheme="minorHAnsi" w:hAnsiTheme="minorHAnsi" w:cstheme="minorHAnsi"/>
          <w:sz w:val="22"/>
        </w:rPr>
        <w:t xml:space="preserve"> Para este fim, é de responsabilidade da CONTRATADA somente a mão-de-obra para análise e parecer.</w:t>
      </w:r>
    </w:p>
    <w:p w14:paraId="52C45D87"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Esclarecer dúvidas e prestar as informações de projeto necessárias à completa e adequada execução das obras pela (s) </w:t>
      </w:r>
      <w:r>
        <w:rPr>
          <w:rFonts w:asciiTheme="minorHAnsi" w:hAnsiTheme="minorHAnsi" w:cstheme="minorHAnsi"/>
          <w:sz w:val="22"/>
        </w:rPr>
        <w:t>empresas (s).</w:t>
      </w:r>
    </w:p>
    <w:p w14:paraId="5244E599"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Coletar, organizar e manter, à disposição da Fiscalização da EMAP, dados e informações relativos às obras e à (s) empresa (s) construtora </w:t>
      </w:r>
      <w:r>
        <w:rPr>
          <w:rFonts w:asciiTheme="minorHAnsi" w:hAnsiTheme="minorHAnsi" w:cstheme="minorHAnsi"/>
          <w:sz w:val="22"/>
        </w:rPr>
        <w:t>(s).</w:t>
      </w:r>
    </w:p>
    <w:p w14:paraId="38290B74"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Efetuar registros, elaborar análises e emitir conceitos relativos às obras e à </w:t>
      </w:r>
      <w:r>
        <w:rPr>
          <w:rFonts w:asciiTheme="minorHAnsi" w:hAnsiTheme="minorHAnsi" w:cstheme="minorHAnsi"/>
          <w:sz w:val="22"/>
        </w:rPr>
        <w:t>(s) empresa (s) construtora (s).</w:t>
      </w:r>
    </w:p>
    <w:p w14:paraId="19A9380F"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Avaliar a metodologia executiva e acompanhar a implantação, no campo, das soluções previstas no projeto de engenharia, independentemente </w:t>
      </w:r>
      <w:r>
        <w:rPr>
          <w:rFonts w:asciiTheme="minorHAnsi" w:hAnsiTheme="minorHAnsi" w:cstheme="minorHAnsi"/>
          <w:sz w:val="22"/>
        </w:rPr>
        <w:t>da fase</w:t>
      </w:r>
      <w:r w:rsidRPr="0062435C">
        <w:rPr>
          <w:rFonts w:asciiTheme="minorHAnsi" w:hAnsiTheme="minorHAnsi" w:cstheme="minorHAnsi"/>
          <w:sz w:val="22"/>
        </w:rPr>
        <w:t xml:space="preserve"> projeto </w:t>
      </w:r>
      <w:r>
        <w:rPr>
          <w:rFonts w:asciiTheme="minorHAnsi" w:hAnsiTheme="minorHAnsi" w:cstheme="minorHAnsi"/>
          <w:sz w:val="22"/>
        </w:rPr>
        <w:t xml:space="preserve">se </w:t>
      </w:r>
      <w:r w:rsidRPr="0062435C">
        <w:rPr>
          <w:rFonts w:asciiTheme="minorHAnsi" w:hAnsiTheme="minorHAnsi" w:cstheme="minorHAnsi"/>
          <w:sz w:val="22"/>
        </w:rPr>
        <w:t xml:space="preserve">básico ou executivo. Caso venham a ocorrer situações específicas, em que determinadas soluções de projeto não estejam suficientemente claras, ou com nível de detalhamento tal que impossibilite a sua implementação no campo, a gerenciadora deverá elaborar o detalhamento pertinente, de forma a possibilitar a execução </w:t>
      </w:r>
      <w:r w:rsidRPr="0062435C">
        <w:rPr>
          <w:rFonts w:asciiTheme="minorHAnsi" w:hAnsiTheme="minorHAnsi" w:cstheme="minorHAnsi"/>
          <w:sz w:val="22"/>
        </w:rPr>
        <w:lastRenderedPageBreak/>
        <w:t>do serviço em questão (inclusive encaminhamento de cabos</w:t>
      </w:r>
      <w:r>
        <w:rPr>
          <w:rFonts w:asciiTheme="minorHAnsi" w:hAnsiTheme="minorHAnsi" w:cstheme="minorHAnsi"/>
          <w:sz w:val="22"/>
        </w:rPr>
        <w:t xml:space="preserve"> e tubulações</w:t>
      </w:r>
      <w:r w:rsidRPr="0062435C">
        <w:rPr>
          <w:rFonts w:asciiTheme="minorHAnsi" w:hAnsiTheme="minorHAnsi" w:cstheme="minorHAnsi"/>
          <w:sz w:val="22"/>
        </w:rPr>
        <w:t>; modificação de locação; modific</w:t>
      </w:r>
      <w:r>
        <w:rPr>
          <w:rFonts w:asciiTheme="minorHAnsi" w:hAnsiTheme="minorHAnsi" w:cstheme="minorHAnsi"/>
          <w:sz w:val="22"/>
        </w:rPr>
        <w:t>ação de material, entre outros).</w:t>
      </w:r>
    </w:p>
    <w:p w14:paraId="0BD865E7"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 xml:space="preserve">Verificar </w:t>
      </w:r>
      <w:r w:rsidRPr="0062435C">
        <w:rPr>
          <w:rFonts w:asciiTheme="minorHAnsi" w:hAnsiTheme="minorHAnsi" w:cstheme="minorHAnsi"/>
          <w:sz w:val="22"/>
        </w:rPr>
        <w:t xml:space="preserve">eficácia de medidas de proteção ambiental adotada em função de </w:t>
      </w:r>
      <w:r>
        <w:rPr>
          <w:rFonts w:asciiTheme="minorHAnsi" w:hAnsiTheme="minorHAnsi" w:cstheme="minorHAnsi"/>
          <w:sz w:val="22"/>
        </w:rPr>
        <w:t>padrões pré-estabelecidos, conforme solicitação de órgãos oficiais e legislações específicas.</w:t>
      </w:r>
    </w:p>
    <w:p w14:paraId="07CA0937"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Acompanhar e verificar se a obra está sendo executada de ac</w:t>
      </w:r>
      <w:r>
        <w:rPr>
          <w:rFonts w:asciiTheme="minorHAnsi" w:hAnsiTheme="minorHAnsi" w:cstheme="minorHAnsi"/>
          <w:sz w:val="22"/>
        </w:rPr>
        <w:t>ordo com os projetos existentes.</w:t>
      </w:r>
    </w:p>
    <w:p w14:paraId="6CD04298" w14:textId="77777777" w:rsidR="000156A6" w:rsidRPr="0062435C"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62435C">
        <w:rPr>
          <w:rFonts w:asciiTheme="minorHAnsi" w:hAnsiTheme="minorHAnsi" w:cstheme="minorHAnsi"/>
          <w:sz w:val="22"/>
        </w:rPr>
        <w:t xml:space="preserve">Efetuar, em modelo específico, as medições mensais </w:t>
      </w:r>
      <w:r>
        <w:rPr>
          <w:rFonts w:asciiTheme="minorHAnsi" w:hAnsiTheme="minorHAnsi" w:cstheme="minorHAnsi"/>
          <w:sz w:val="22"/>
        </w:rPr>
        <w:t>dos serviços executado</w:t>
      </w:r>
      <w:r w:rsidRPr="0062435C">
        <w:rPr>
          <w:rFonts w:asciiTheme="minorHAnsi" w:hAnsiTheme="minorHAnsi" w:cstheme="minorHAnsi"/>
          <w:sz w:val="22"/>
        </w:rPr>
        <w:t xml:space="preserve">s pela (s) </w:t>
      </w:r>
      <w:r>
        <w:rPr>
          <w:rFonts w:asciiTheme="minorHAnsi" w:hAnsiTheme="minorHAnsi" w:cstheme="minorHAnsi"/>
          <w:sz w:val="22"/>
        </w:rPr>
        <w:t xml:space="preserve">empresa </w:t>
      </w:r>
      <w:r w:rsidRPr="0062435C">
        <w:rPr>
          <w:rFonts w:asciiTheme="minorHAnsi" w:hAnsiTheme="minorHAnsi" w:cstheme="minorHAnsi"/>
          <w:sz w:val="22"/>
        </w:rPr>
        <w:t>(s) e submetê-las juntamente com os elementos e dados de campo às aprov</w:t>
      </w:r>
      <w:r>
        <w:rPr>
          <w:rFonts w:asciiTheme="minorHAnsi" w:hAnsiTheme="minorHAnsi" w:cstheme="minorHAnsi"/>
          <w:sz w:val="22"/>
        </w:rPr>
        <w:t>ações pela Fiscalização da EMAP.</w:t>
      </w:r>
    </w:p>
    <w:p w14:paraId="0C97A33A" w14:textId="1A62E47D" w:rsidR="000156A6"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w:t>
      </w:r>
      <w:r w:rsidRPr="0062435C">
        <w:rPr>
          <w:rFonts w:asciiTheme="minorHAnsi" w:hAnsiTheme="minorHAnsi" w:cstheme="minorHAnsi"/>
          <w:sz w:val="22"/>
        </w:rPr>
        <w:t>nalisar</w:t>
      </w:r>
      <w:r>
        <w:rPr>
          <w:rFonts w:asciiTheme="minorHAnsi" w:hAnsiTheme="minorHAnsi" w:cstheme="minorHAnsi"/>
          <w:sz w:val="22"/>
        </w:rPr>
        <w:t xml:space="preserve"> e aprovar </w:t>
      </w:r>
      <w:r w:rsidRPr="00C308C1">
        <w:rPr>
          <w:rFonts w:asciiTheme="minorHAnsi" w:hAnsiTheme="minorHAnsi" w:cstheme="minorHAnsi"/>
          <w:sz w:val="22"/>
        </w:rPr>
        <w:t>“</w:t>
      </w:r>
      <w:r w:rsidRPr="00C308C1">
        <w:rPr>
          <w:rFonts w:asciiTheme="minorHAnsi" w:hAnsiTheme="minorHAnsi" w:cstheme="minorHAnsi"/>
          <w:i/>
          <w:sz w:val="22"/>
        </w:rPr>
        <w:t>as builts</w:t>
      </w:r>
      <w:r w:rsidRPr="00C308C1">
        <w:rPr>
          <w:rFonts w:asciiTheme="minorHAnsi" w:hAnsiTheme="minorHAnsi" w:cstheme="minorHAnsi"/>
          <w:sz w:val="22"/>
        </w:rPr>
        <w:t>”</w:t>
      </w:r>
      <w:r w:rsidRPr="0062435C">
        <w:rPr>
          <w:rFonts w:asciiTheme="minorHAnsi" w:hAnsiTheme="minorHAnsi" w:cstheme="minorHAnsi"/>
          <w:sz w:val="22"/>
        </w:rPr>
        <w:t xml:space="preserve"> (como construído) arquitetônico, elétrico, hidráulico, sanitário, estrutural</w:t>
      </w:r>
      <w:r w:rsidR="000C0A18">
        <w:rPr>
          <w:rFonts w:asciiTheme="minorHAnsi" w:hAnsiTheme="minorHAnsi" w:cstheme="minorHAnsi"/>
          <w:sz w:val="22"/>
        </w:rPr>
        <w:t xml:space="preserve"> e demais disciplinas</w:t>
      </w:r>
      <w:r w:rsidRPr="0062435C">
        <w:rPr>
          <w:rFonts w:asciiTheme="minorHAnsi" w:hAnsiTheme="minorHAnsi" w:cstheme="minorHAnsi"/>
          <w:sz w:val="22"/>
        </w:rPr>
        <w:t>, incluindo todas as alterações executadas nos projetos originai</w:t>
      </w:r>
      <w:r>
        <w:rPr>
          <w:rFonts w:asciiTheme="minorHAnsi" w:hAnsiTheme="minorHAnsi" w:cstheme="minorHAnsi"/>
          <w:sz w:val="22"/>
        </w:rPr>
        <w:t>s e efetivamente implementadas.</w:t>
      </w:r>
    </w:p>
    <w:p w14:paraId="305DB207" w14:textId="770616ED" w:rsidR="000156A6" w:rsidRDefault="00C14CE4" w:rsidP="00C308C1">
      <w:pPr>
        <w:widowControl w:val="0"/>
        <w:overflowPunct w:val="0"/>
        <w:autoSpaceDE w:val="0"/>
        <w:autoSpaceDN w:val="0"/>
        <w:adjustRightInd w:val="0"/>
        <w:spacing w:after="0"/>
        <w:ind w:firstLine="709"/>
        <w:jc w:val="both"/>
        <w:rPr>
          <w:rFonts w:asciiTheme="minorHAnsi" w:hAnsiTheme="minorHAnsi" w:cstheme="minorHAnsi"/>
          <w:sz w:val="22"/>
        </w:rPr>
      </w:pPr>
      <w:r>
        <w:rPr>
          <w:rFonts w:asciiTheme="minorHAnsi" w:hAnsiTheme="minorHAnsi" w:cstheme="minorHAnsi"/>
          <w:sz w:val="22"/>
        </w:rPr>
        <w:t>Aprovar a entrega final da obra através de documento formal.</w:t>
      </w:r>
    </w:p>
    <w:p w14:paraId="1DC9FF58" w14:textId="77777777" w:rsidR="00C308C1" w:rsidRPr="00C308C1" w:rsidRDefault="00C308C1" w:rsidP="00C308C1">
      <w:pPr>
        <w:widowControl w:val="0"/>
        <w:overflowPunct w:val="0"/>
        <w:autoSpaceDE w:val="0"/>
        <w:autoSpaceDN w:val="0"/>
        <w:adjustRightInd w:val="0"/>
        <w:spacing w:after="0"/>
        <w:ind w:firstLine="709"/>
        <w:jc w:val="both"/>
        <w:rPr>
          <w:rFonts w:asciiTheme="minorHAnsi" w:hAnsiTheme="minorHAnsi" w:cstheme="minorHAnsi"/>
          <w:sz w:val="22"/>
        </w:rPr>
      </w:pPr>
    </w:p>
    <w:p w14:paraId="141C9ACC" w14:textId="6CD832B3" w:rsidR="009529B0" w:rsidRPr="00C308C1" w:rsidRDefault="000156A6" w:rsidP="00C308C1">
      <w:pPr>
        <w:pStyle w:val="PargrafodaLista"/>
        <w:spacing w:after="0" w:line="300" w:lineRule="auto"/>
        <w:ind w:left="1789"/>
        <w:jc w:val="both"/>
        <w:rPr>
          <w:rFonts w:asciiTheme="minorHAnsi" w:hAnsiTheme="minorHAnsi" w:cstheme="minorHAnsi"/>
          <w:b/>
          <w:sz w:val="22"/>
        </w:rPr>
      </w:pPr>
      <w:r w:rsidRPr="00E60D56">
        <w:rPr>
          <w:rFonts w:asciiTheme="minorHAnsi" w:hAnsiTheme="minorHAnsi" w:cstheme="minorHAnsi"/>
          <w:b/>
          <w:sz w:val="22"/>
        </w:rPr>
        <w:t>T</w:t>
      </w:r>
      <w:r w:rsidR="009529B0" w:rsidRPr="00E60D56">
        <w:rPr>
          <w:rFonts w:asciiTheme="minorHAnsi" w:hAnsiTheme="minorHAnsi" w:cstheme="minorHAnsi"/>
          <w:b/>
          <w:sz w:val="22"/>
        </w:rPr>
        <w:t>estes e Treinamentos</w:t>
      </w:r>
    </w:p>
    <w:p w14:paraId="0B58A22B" w14:textId="201B8CC5"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A Contratada deve acompanhar e emitir parecer na avaliação dos testes operacionais, comissionamentos e treinamentos</w:t>
      </w:r>
      <w:r w:rsidR="00025F28" w:rsidRPr="00C308C1">
        <w:rPr>
          <w:rFonts w:asciiTheme="minorHAnsi" w:hAnsiTheme="minorHAnsi" w:cstheme="minorHAnsi"/>
          <w:sz w:val="22"/>
        </w:rPr>
        <w:t>, este último sempre que houver</w:t>
      </w:r>
      <w:r w:rsidRPr="00C308C1">
        <w:rPr>
          <w:rFonts w:asciiTheme="minorHAnsi" w:hAnsiTheme="minorHAnsi" w:cstheme="minorHAnsi"/>
          <w:sz w:val="22"/>
        </w:rPr>
        <w:t>.</w:t>
      </w:r>
    </w:p>
    <w:p w14:paraId="625202B1" w14:textId="509C2912"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Analisar e aprovar o Plano de Manutenção dos Equipamentos</w:t>
      </w:r>
      <w:r w:rsidR="00C15BC5" w:rsidRPr="00C308C1">
        <w:rPr>
          <w:rFonts w:asciiTheme="minorHAnsi" w:hAnsiTheme="minorHAnsi" w:cstheme="minorHAnsi"/>
          <w:sz w:val="22"/>
        </w:rPr>
        <w:t xml:space="preserve"> instalados a partir das obras gerenciadas</w:t>
      </w:r>
      <w:r w:rsidRPr="00C308C1">
        <w:rPr>
          <w:rFonts w:asciiTheme="minorHAnsi" w:hAnsiTheme="minorHAnsi" w:cstheme="minorHAnsi"/>
          <w:sz w:val="22"/>
        </w:rPr>
        <w:t>.</w:t>
      </w:r>
    </w:p>
    <w:p w14:paraId="7F3E2D8B" w14:textId="77777777"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Analisar e emitir parecer sobre a calibração dos equipamentos.</w:t>
      </w:r>
    </w:p>
    <w:p w14:paraId="0F662742" w14:textId="77777777"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Analisar e aprovar o Plano de Sobressalentes dos Equipamentos.</w:t>
      </w:r>
    </w:p>
    <w:p w14:paraId="5CFCC8E5" w14:textId="5BD617ED" w:rsidR="000156A6" w:rsidRPr="00C308C1" w:rsidRDefault="009529B0"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Planejar, a</w:t>
      </w:r>
      <w:r w:rsidR="000156A6" w:rsidRPr="00C308C1">
        <w:rPr>
          <w:rFonts w:asciiTheme="minorHAnsi" w:hAnsiTheme="minorHAnsi" w:cstheme="minorHAnsi"/>
          <w:sz w:val="22"/>
        </w:rPr>
        <w:t>companhar</w:t>
      </w:r>
      <w:r w:rsidRPr="00C308C1">
        <w:rPr>
          <w:rFonts w:asciiTheme="minorHAnsi" w:hAnsiTheme="minorHAnsi" w:cstheme="minorHAnsi"/>
          <w:sz w:val="22"/>
        </w:rPr>
        <w:t xml:space="preserve"> </w:t>
      </w:r>
      <w:r w:rsidR="000156A6" w:rsidRPr="00C308C1">
        <w:rPr>
          <w:rFonts w:asciiTheme="minorHAnsi" w:hAnsiTheme="minorHAnsi" w:cstheme="minorHAnsi"/>
          <w:sz w:val="22"/>
        </w:rPr>
        <w:t>e emitir parecer sobre os testes e comissionamentos.</w:t>
      </w:r>
    </w:p>
    <w:p w14:paraId="68B3E2B0" w14:textId="06E5C3ED" w:rsidR="000156A6" w:rsidRPr="00C308C1" w:rsidRDefault="009529B0"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 xml:space="preserve">Planejar, acompanhar </w:t>
      </w:r>
      <w:r w:rsidR="000156A6" w:rsidRPr="00C308C1">
        <w:rPr>
          <w:rFonts w:asciiTheme="minorHAnsi" w:hAnsiTheme="minorHAnsi" w:cstheme="minorHAnsi"/>
          <w:sz w:val="22"/>
        </w:rPr>
        <w:t>e emitir parecer sobre as operações assistidas e treinamentos.</w:t>
      </w:r>
    </w:p>
    <w:p w14:paraId="580C708C" w14:textId="77777777"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 xml:space="preserve">Recolher e guardar os dados em bancos que demonstram potencial para gerar informações referentes a gestão da tecnologia, relacionado os dados selecionados para emitir pareceres sobre o funcionamento e conformidade dos sistemas. </w:t>
      </w:r>
    </w:p>
    <w:p w14:paraId="5F741522" w14:textId="45C98134"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Analisar a integração dos softwares e hardwares</w:t>
      </w:r>
      <w:r w:rsidR="00C15BC5" w:rsidRPr="00C308C1">
        <w:rPr>
          <w:rFonts w:asciiTheme="minorHAnsi" w:hAnsiTheme="minorHAnsi" w:cstheme="minorHAnsi"/>
          <w:sz w:val="22"/>
        </w:rPr>
        <w:t xml:space="preserve"> a serem instalados a partir das obras gerenciadas</w:t>
      </w:r>
      <w:r w:rsidRPr="00C308C1">
        <w:rPr>
          <w:rFonts w:asciiTheme="minorHAnsi" w:hAnsiTheme="minorHAnsi" w:cstheme="minorHAnsi"/>
          <w:sz w:val="22"/>
        </w:rPr>
        <w:t xml:space="preserve"> de acordo com o funcionamento das operações</w:t>
      </w:r>
      <w:r w:rsidR="00CE15DC" w:rsidRPr="00C308C1">
        <w:rPr>
          <w:rFonts w:asciiTheme="minorHAnsi" w:hAnsiTheme="minorHAnsi" w:cstheme="minorHAnsi"/>
          <w:sz w:val="22"/>
        </w:rPr>
        <w:t xml:space="preserve"> portuárias </w:t>
      </w:r>
      <w:r w:rsidRPr="00C308C1">
        <w:rPr>
          <w:rFonts w:asciiTheme="minorHAnsi" w:hAnsiTheme="minorHAnsi" w:cstheme="minorHAnsi"/>
          <w:sz w:val="22"/>
        </w:rPr>
        <w:t>e</w:t>
      </w:r>
      <w:r w:rsidR="00C15BC5" w:rsidRPr="00C308C1">
        <w:rPr>
          <w:rFonts w:asciiTheme="minorHAnsi" w:hAnsiTheme="minorHAnsi" w:cstheme="minorHAnsi"/>
          <w:sz w:val="22"/>
        </w:rPr>
        <w:t xml:space="preserve"> emitir pareceres de eficiência, podendo ainda i</w:t>
      </w:r>
      <w:r w:rsidRPr="00C308C1">
        <w:rPr>
          <w:rFonts w:asciiTheme="minorHAnsi" w:hAnsiTheme="minorHAnsi" w:cstheme="minorHAnsi"/>
          <w:sz w:val="22"/>
        </w:rPr>
        <w:t xml:space="preserve">ndicar melhorias nos </w:t>
      </w:r>
      <w:r w:rsidR="00E97A20" w:rsidRPr="00C308C1">
        <w:rPr>
          <w:rFonts w:asciiTheme="minorHAnsi" w:hAnsiTheme="minorHAnsi" w:cstheme="minorHAnsi"/>
          <w:sz w:val="22"/>
        </w:rPr>
        <w:t>algoritmos</w:t>
      </w:r>
      <w:r w:rsidRPr="00C308C1">
        <w:rPr>
          <w:rFonts w:asciiTheme="minorHAnsi" w:hAnsiTheme="minorHAnsi" w:cstheme="minorHAnsi"/>
          <w:sz w:val="22"/>
        </w:rPr>
        <w:t xml:space="preserve"> e sistemas de modo a otimizar o funcionamento das operações dos equipamentos, desde que integrados aos sistemas existentes na EMAP.</w:t>
      </w:r>
    </w:p>
    <w:p w14:paraId="035BA46E" w14:textId="77777777" w:rsidR="000156A6"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lastRenderedPageBreak/>
        <w:t>Monitorar o cumprimento das premissas dos sistemas e garantir o alinhamento estratégico com os sistemas existentes na EMAP.</w:t>
      </w:r>
    </w:p>
    <w:p w14:paraId="351E586F" w14:textId="3A69CEC4" w:rsidR="0062435C" w:rsidRPr="00C308C1" w:rsidRDefault="000156A6" w:rsidP="00C308C1">
      <w:pPr>
        <w:widowControl w:val="0"/>
        <w:overflowPunct w:val="0"/>
        <w:autoSpaceDE w:val="0"/>
        <w:autoSpaceDN w:val="0"/>
        <w:adjustRightInd w:val="0"/>
        <w:spacing w:after="0"/>
        <w:ind w:firstLine="709"/>
        <w:jc w:val="both"/>
        <w:rPr>
          <w:rFonts w:asciiTheme="minorHAnsi" w:hAnsiTheme="minorHAnsi" w:cstheme="minorHAnsi"/>
          <w:sz w:val="22"/>
        </w:rPr>
      </w:pPr>
      <w:r w:rsidRPr="00C308C1">
        <w:rPr>
          <w:rFonts w:asciiTheme="minorHAnsi" w:hAnsiTheme="minorHAnsi" w:cstheme="minorHAnsi"/>
          <w:sz w:val="22"/>
        </w:rPr>
        <w:t xml:space="preserve">A Contratada deve analisar os Datas Books </w:t>
      </w:r>
      <w:r w:rsidR="00C15BC5" w:rsidRPr="00C308C1">
        <w:rPr>
          <w:rFonts w:asciiTheme="minorHAnsi" w:hAnsiTheme="minorHAnsi" w:cstheme="minorHAnsi"/>
          <w:sz w:val="22"/>
        </w:rPr>
        <w:t xml:space="preserve">impressos e digital (conforme a entrega) </w:t>
      </w:r>
      <w:r w:rsidRPr="00C308C1">
        <w:rPr>
          <w:rFonts w:asciiTheme="minorHAnsi" w:hAnsiTheme="minorHAnsi" w:cstheme="minorHAnsi"/>
          <w:sz w:val="22"/>
        </w:rPr>
        <w:t xml:space="preserve">dos empreendimentos entregues pela EXECUTORA, comparando o emitido com o executado em campo, emitindo relatório com o “de acordo” relativo as informações contidas no mesmo/atividades desenvolvidas, dividido didaticamente pelas etapas da obra/serviço. As análises dos Data Books devem ser submetidas a aprovação da Fiscalização. </w:t>
      </w:r>
    </w:p>
    <w:p w14:paraId="5F5CE257" w14:textId="77777777" w:rsidR="004E0AD3" w:rsidRPr="0062435C" w:rsidRDefault="004E0AD3" w:rsidP="0062435C">
      <w:pPr>
        <w:spacing w:after="0"/>
        <w:contextualSpacing/>
        <w:jc w:val="both"/>
        <w:rPr>
          <w:rFonts w:asciiTheme="minorHAnsi" w:hAnsiTheme="minorHAnsi" w:cstheme="minorHAnsi"/>
          <w:sz w:val="22"/>
        </w:rPr>
      </w:pPr>
    </w:p>
    <w:p w14:paraId="0AD8A556" w14:textId="1B4FDCFB" w:rsidR="00956C61" w:rsidRPr="004A5DC2" w:rsidRDefault="00786FB1"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Diretrizes para elaboração de Relatórios</w:t>
      </w:r>
    </w:p>
    <w:p w14:paraId="286BE785" w14:textId="05D0FDB1" w:rsidR="00F554C6" w:rsidRPr="003604FE" w:rsidRDefault="00F554C6" w:rsidP="00F554C6">
      <w:pPr>
        <w:ind w:firstLine="708"/>
        <w:contextualSpacing/>
        <w:jc w:val="both"/>
        <w:rPr>
          <w:rFonts w:asciiTheme="minorHAnsi" w:hAnsiTheme="minorHAnsi" w:cstheme="minorHAnsi"/>
          <w:sz w:val="22"/>
        </w:rPr>
      </w:pPr>
      <w:r w:rsidRPr="003604FE">
        <w:rPr>
          <w:rFonts w:asciiTheme="minorHAnsi" w:hAnsiTheme="minorHAnsi" w:cstheme="minorHAnsi"/>
          <w:sz w:val="22"/>
        </w:rPr>
        <w:t>Os relatórios deverão apresentar análise técnica de todas as atividades desenvolvidas até a data de elaboração do mesmo, bem como, recursos utilizados, registros fotográf</w:t>
      </w:r>
      <w:r w:rsidR="00905A4F">
        <w:rPr>
          <w:rFonts w:asciiTheme="minorHAnsi" w:hAnsiTheme="minorHAnsi" w:cstheme="minorHAnsi"/>
          <w:sz w:val="22"/>
        </w:rPr>
        <w:t>icos, documentos elaborados etc.</w:t>
      </w:r>
    </w:p>
    <w:p w14:paraId="4E9D9675" w14:textId="77777777" w:rsidR="00F554C6" w:rsidRPr="003604FE" w:rsidRDefault="00F554C6" w:rsidP="00F554C6">
      <w:pPr>
        <w:ind w:firstLine="708"/>
        <w:contextualSpacing/>
        <w:jc w:val="both"/>
        <w:rPr>
          <w:rFonts w:asciiTheme="minorHAnsi" w:hAnsiTheme="minorHAnsi" w:cstheme="minorHAnsi"/>
          <w:sz w:val="22"/>
        </w:rPr>
      </w:pPr>
      <w:r w:rsidRPr="003604FE">
        <w:rPr>
          <w:rFonts w:asciiTheme="minorHAnsi" w:hAnsiTheme="minorHAnsi" w:cstheme="minorHAnsi"/>
          <w:sz w:val="22"/>
        </w:rPr>
        <w:t xml:space="preserve">A Contratada deve apresentar </w:t>
      </w:r>
      <w:r w:rsidRPr="00C308C1">
        <w:rPr>
          <w:rFonts w:asciiTheme="minorHAnsi" w:hAnsiTheme="minorHAnsi" w:cstheme="minorHAnsi"/>
          <w:i/>
          <w:sz w:val="22"/>
        </w:rPr>
        <w:t>template</w:t>
      </w:r>
      <w:r w:rsidRPr="003604FE">
        <w:rPr>
          <w:rFonts w:asciiTheme="minorHAnsi" w:hAnsiTheme="minorHAnsi" w:cstheme="minorHAnsi"/>
          <w:sz w:val="22"/>
        </w:rPr>
        <w:t xml:space="preserve"> para aprovação da Fiscalização contendo, no mínimo, os seguintes componentes: </w:t>
      </w:r>
    </w:p>
    <w:p w14:paraId="5EA193FB" w14:textId="2BE33F5A" w:rsidR="00CF1C36" w:rsidRPr="003604FE" w:rsidRDefault="00CF1C36" w:rsidP="004154E0">
      <w:pPr>
        <w:pStyle w:val="PargrafodaLista"/>
        <w:numPr>
          <w:ilvl w:val="0"/>
          <w:numId w:val="80"/>
        </w:numPr>
        <w:jc w:val="both"/>
        <w:rPr>
          <w:rFonts w:asciiTheme="minorHAnsi" w:hAnsiTheme="minorHAnsi" w:cstheme="minorHAnsi"/>
          <w:sz w:val="22"/>
        </w:rPr>
      </w:pPr>
      <w:r w:rsidRPr="003604FE">
        <w:rPr>
          <w:rFonts w:asciiTheme="minorHAnsi" w:hAnsiTheme="minorHAnsi" w:cstheme="minorHAnsi"/>
          <w:sz w:val="22"/>
        </w:rPr>
        <w:t>Sumário;</w:t>
      </w:r>
    </w:p>
    <w:p w14:paraId="1086741B" w14:textId="1B4CAA2D" w:rsidR="00F554C6" w:rsidRPr="003604FE" w:rsidRDefault="00CF1C36" w:rsidP="004154E0">
      <w:pPr>
        <w:pStyle w:val="PargrafodaLista"/>
        <w:numPr>
          <w:ilvl w:val="0"/>
          <w:numId w:val="80"/>
        </w:numPr>
        <w:jc w:val="both"/>
        <w:rPr>
          <w:rFonts w:asciiTheme="minorHAnsi" w:hAnsiTheme="minorHAnsi" w:cstheme="minorHAnsi"/>
          <w:sz w:val="22"/>
        </w:rPr>
      </w:pPr>
      <w:r w:rsidRPr="003604FE">
        <w:rPr>
          <w:rFonts w:asciiTheme="minorHAnsi" w:hAnsiTheme="minorHAnsi" w:cstheme="minorHAnsi"/>
          <w:sz w:val="22"/>
        </w:rPr>
        <w:t xml:space="preserve">Introdução: </w:t>
      </w:r>
      <w:r w:rsidR="00F554C6" w:rsidRPr="003604FE">
        <w:rPr>
          <w:rFonts w:asciiTheme="minorHAnsi" w:hAnsiTheme="minorHAnsi" w:cstheme="minorHAnsi"/>
          <w:sz w:val="22"/>
        </w:rPr>
        <w:t>Capa;</w:t>
      </w:r>
      <w:r w:rsidRPr="003604FE">
        <w:rPr>
          <w:rFonts w:asciiTheme="minorHAnsi" w:hAnsiTheme="minorHAnsi" w:cstheme="minorHAnsi"/>
          <w:sz w:val="22"/>
        </w:rPr>
        <w:t xml:space="preserve"> </w:t>
      </w:r>
      <w:r w:rsidR="00F554C6" w:rsidRPr="003604FE">
        <w:rPr>
          <w:rFonts w:asciiTheme="minorHAnsi" w:hAnsiTheme="minorHAnsi" w:cstheme="minorHAnsi"/>
          <w:sz w:val="22"/>
        </w:rPr>
        <w:t>Título;</w:t>
      </w:r>
      <w:r w:rsidRPr="003604FE">
        <w:rPr>
          <w:rFonts w:asciiTheme="minorHAnsi" w:hAnsiTheme="minorHAnsi" w:cstheme="minorHAnsi"/>
          <w:sz w:val="22"/>
        </w:rPr>
        <w:t xml:space="preserve"> </w:t>
      </w:r>
      <w:r w:rsidR="00461D0E" w:rsidRPr="003604FE">
        <w:rPr>
          <w:rFonts w:asciiTheme="minorHAnsi" w:hAnsiTheme="minorHAnsi" w:cstheme="minorHAnsi"/>
          <w:sz w:val="22"/>
        </w:rPr>
        <w:t>Dados das empresas (EXECUTORA e Gerenciadora);</w:t>
      </w:r>
      <w:r w:rsidRPr="003604FE">
        <w:rPr>
          <w:rFonts w:asciiTheme="minorHAnsi" w:hAnsiTheme="minorHAnsi" w:cstheme="minorHAnsi"/>
          <w:sz w:val="22"/>
        </w:rPr>
        <w:t xml:space="preserve"> </w:t>
      </w:r>
      <w:r w:rsidR="00461D0E" w:rsidRPr="003604FE">
        <w:rPr>
          <w:rFonts w:asciiTheme="minorHAnsi" w:hAnsiTheme="minorHAnsi" w:cstheme="minorHAnsi"/>
          <w:sz w:val="22"/>
        </w:rPr>
        <w:t>Dados dos Contratos (EXECUTORA</w:t>
      </w:r>
      <w:r w:rsidR="00ED59FA">
        <w:rPr>
          <w:rFonts w:asciiTheme="minorHAnsi" w:hAnsiTheme="minorHAnsi" w:cstheme="minorHAnsi"/>
          <w:sz w:val="22"/>
        </w:rPr>
        <w:t>S</w:t>
      </w:r>
      <w:r w:rsidR="00461D0E" w:rsidRPr="003604FE">
        <w:rPr>
          <w:rFonts w:asciiTheme="minorHAnsi" w:hAnsiTheme="minorHAnsi" w:cstheme="minorHAnsi"/>
          <w:sz w:val="22"/>
        </w:rPr>
        <w:t xml:space="preserve"> e Gerenciadora)</w:t>
      </w:r>
      <w:r w:rsidR="006B2177">
        <w:rPr>
          <w:rFonts w:asciiTheme="minorHAnsi" w:hAnsiTheme="minorHAnsi" w:cstheme="minorHAnsi"/>
          <w:sz w:val="22"/>
        </w:rPr>
        <w:t xml:space="preserve">; Histogramas de Mão-de-obra e equipamentos da </w:t>
      </w:r>
      <w:r w:rsidR="00ED59FA">
        <w:rPr>
          <w:rFonts w:asciiTheme="minorHAnsi" w:hAnsiTheme="minorHAnsi" w:cstheme="minorHAnsi"/>
          <w:sz w:val="22"/>
        </w:rPr>
        <w:t>G</w:t>
      </w:r>
      <w:r w:rsidR="006B2177">
        <w:rPr>
          <w:rFonts w:asciiTheme="minorHAnsi" w:hAnsiTheme="minorHAnsi" w:cstheme="minorHAnsi"/>
          <w:sz w:val="22"/>
        </w:rPr>
        <w:t xml:space="preserve">erenciadora empregados para o exercício das atividades no </w:t>
      </w:r>
      <w:r w:rsidR="00ED59FA">
        <w:rPr>
          <w:rFonts w:asciiTheme="minorHAnsi" w:hAnsiTheme="minorHAnsi" w:cstheme="minorHAnsi"/>
          <w:sz w:val="22"/>
        </w:rPr>
        <w:t xml:space="preserve">período </w:t>
      </w:r>
      <w:r w:rsidR="00ED59FA" w:rsidRPr="003604FE">
        <w:rPr>
          <w:rFonts w:asciiTheme="minorHAnsi" w:hAnsiTheme="minorHAnsi" w:cstheme="minorHAnsi"/>
          <w:sz w:val="22"/>
        </w:rPr>
        <w:t>e</w:t>
      </w:r>
      <w:r w:rsidRPr="003604FE">
        <w:rPr>
          <w:rFonts w:asciiTheme="minorHAnsi" w:hAnsiTheme="minorHAnsi" w:cstheme="minorHAnsi"/>
          <w:sz w:val="22"/>
        </w:rPr>
        <w:t xml:space="preserve"> </w:t>
      </w:r>
      <w:r w:rsidR="00F554C6" w:rsidRPr="003604FE">
        <w:rPr>
          <w:rFonts w:asciiTheme="minorHAnsi" w:hAnsiTheme="minorHAnsi" w:cstheme="minorHAnsi"/>
          <w:sz w:val="22"/>
        </w:rPr>
        <w:t>Objetivo (do que se trata o Relatório);</w:t>
      </w:r>
    </w:p>
    <w:p w14:paraId="3AA6D1E7" w14:textId="60882046" w:rsidR="00CF1C36" w:rsidRPr="003604FE" w:rsidRDefault="00F554C6" w:rsidP="004154E0">
      <w:pPr>
        <w:pStyle w:val="PargrafodaLista"/>
        <w:numPr>
          <w:ilvl w:val="0"/>
          <w:numId w:val="80"/>
        </w:numPr>
        <w:jc w:val="both"/>
        <w:rPr>
          <w:rFonts w:asciiTheme="minorHAnsi" w:hAnsiTheme="minorHAnsi" w:cstheme="minorHAnsi"/>
          <w:sz w:val="22"/>
        </w:rPr>
      </w:pPr>
      <w:r w:rsidRPr="003604FE">
        <w:rPr>
          <w:rFonts w:asciiTheme="minorHAnsi" w:hAnsiTheme="minorHAnsi" w:cstheme="minorHAnsi"/>
          <w:sz w:val="22"/>
        </w:rPr>
        <w:t>Desenvolvimento</w:t>
      </w:r>
      <w:r w:rsidR="00461D0E" w:rsidRPr="003604FE">
        <w:rPr>
          <w:rFonts w:asciiTheme="minorHAnsi" w:hAnsiTheme="minorHAnsi" w:cstheme="minorHAnsi"/>
          <w:sz w:val="22"/>
        </w:rPr>
        <w:t>: (</w:t>
      </w:r>
      <w:r w:rsidR="00335839">
        <w:rPr>
          <w:rFonts w:asciiTheme="minorHAnsi" w:hAnsiTheme="minorHAnsi" w:cstheme="minorHAnsi"/>
          <w:sz w:val="22"/>
        </w:rPr>
        <w:t>etapas desenvolvidas, h</w:t>
      </w:r>
      <w:r w:rsidR="00ED59FA" w:rsidRPr="003604FE">
        <w:rPr>
          <w:rFonts w:asciiTheme="minorHAnsi" w:hAnsiTheme="minorHAnsi" w:cstheme="minorHAnsi"/>
          <w:sz w:val="22"/>
        </w:rPr>
        <w:t>istórico e</w:t>
      </w:r>
      <w:r w:rsidR="00461D0E" w:rsidRPr="003604FE">
        <w:rPr>
          <w:rFonts w:asciiTheme="minorHAnsi" w:hAnsiTheme="minorHAnsi" w:cstheme="minorHAnsi"/>
          <w:sz w:val="22"/>
        </w:rPr>
        <w:t xml:space="preserve"> E</w:t>
      </w:r>
      <w:r w:rsidRPr="003604FE">
        <w:rPr>
          <w:rFonts w:asciiTheme="minorHAnsi" w:hAnsiTheme="minorHAnsi" w:cstheme="minorHAnsi"/>
          <w:sz w:val="22"/>
        </w:rPr>
        <w:t xml:space="preserve">scopo </w:t>
      </w:r>
      <w:r w:rsidR="00461D0E" w:rsidRPr="003604FE">
        <w:rPr>
          <w:rFonts w:asciiTheme="minorHAnsi" w:hAnsiTheme="minorHAnsi" w:cstheme="minorHAnsi"/>
          <w:sz w:val="22"/>
        </w:rPr>
        <w:t xml:space="preserve">do empreendimento com registros fotográficos terrestres e </w:t>
      </w:r>
      <w:r w:rsidR="00ED59FA" w:rsidRPr="003604FE">
        <w:rPr>
          <w:rFonts w:asciiTheme="minorHAnsi" w:hAnsiTheme="minorHAnsi" w:cstheme="minorHAnsi"/>
          <w:sz w:val="22"/>
        </w:rPr>
        <w:t>aéreos,</w:t>
      </w:r>
      <w:r w:rsidR="00461D0E" w:rsidRPr="003604FE">
        <w:rPr>
          <w:rFonts w:asciiTheme="minorHAnsi" w:hAnsiTheme="minorHAnsi" w:cstheme="minorHAnsi"/>
          <w:sz w:val="22"/>
        </w:rPr>
        <w:t xml:space="preserve"> Laudos, Pareceres técnicos</w:t>
      </w:r>
      <w:r w:rsidR="00335839">
        <w:rPr>
          <w:rFonts w:asciiTheme="minorHAnsi" w:hAnsiTheme="minorHAnsi" w:cstheme="minorHAnsi"/>
          <w:sz w:val="22"/>
        </w:rPr>
        <w:t xml:space="preserve">, planos de ações </w:t>
      </w:r>
      <w:r w:rsidR="00CF1C36" w:rsidRPr="003604FE">
        <w:rPr>
          <w:rFonts w:asciiTheme="minorHAnsi" w:hAnsiTheme="minorHAnsi" w:cstheme="minorHAnsi"/>
          <w:sz w:val="22"/>
        </w:rPr>
        <w:t xml:space="preserve"> e demais evidências que se fizerem necessárias)</w:t>
      </w:r>
      <w:r w:rsidR="00ED59FA">
        <w:rPr>
          <w:rFonts w:asciiTheme="minorHAnsi" w:hAnsiTheme="minorHAnsi" w:cstheme="minorHAnsi"/>
          <w:sz w:val="22"/>
        </w:rPr>
        <w:t>;</w:t>
      </w:r>
    </w:p>
    <w:p w14:paraId="4EC5E808" w14:textId="176038FB" w:rsidR="00F554C6" w:rsidRPr="003604FE" w:rsidRDefault="00461D0E" w:rsidP="004154E0">
      <w:pPr>
        <w:pStyle w:val="PargrafodaLista"/>
        <w:numPr>
          <w:ilvl w:val="0"/>
          <w:numId w:val="80"/>
        </w:numPr>
        <w:jc w:val="both"/>
        <w:rPr>
          <w:rFonts w:asciiTheme="minorHAnsi" w:hAnsiTheme="minorHAnsi" w:cstheme="minorHAnsi"/>
          <w:sz w:val="22"/>
        </w:rPr>
      </w:pPr>
      <w:r w:rsidRPr="003604FE">
        <w:rPr>
          <w:rFonts w:asciiTheme="minorHAnsi" w:hAnsiTheme="minorHAnsi" w:cstheme="minorHAnsi"/>
          <w:sz w:val="22"/>
        </w:rPr>
        <w:t>Conclusões</w:t>
      </w:r>
      <w:r w:rsidR="00CF1C36" w:rsidRPr="003604FE">
        <w:rPr>
          <w:rFonts w:asciiTheme="minorHAnsi" w:hAnsiTheme="minorHAnsi" w:cstheme="minorHAnsi"/>
          <w:sz w:val="22"/>
        </w:rPr>
        <w:t>.</w:t>
      </w:r>
    </w:p>
    <w:p w14:paraId="3D352FD9" w14:textId="559968F7" w:rsidR="006B2177" w:rsidRDefault="003C3D73" w:rsidP="003C3D73">
      <w:pPr>
        <w:ind w:firstLine="708"/>
        <w:contextualSpacing/>
        <w:jc w:val="both"/>
        <w:rPr>
          <w:rFonts w:asciiTheme="minorHAnsi" w:hAnsiTheme="minorHAnsi" w:cstheme="minorHAnsi"/>
          <w:sz w:val="22"/>
        </w:rPr>
      </w:pPr>
      <w:r w:rsidRPr="003604FE">
        <w:rPr>
          <w:rFonts w:asciiTheme="minorHAnsi" w:hAnsiTheme="minorHAnsi" w:cstheme="minorHAnsi"/>
          <w:sz w:val="22"/>
        </w:rPr>
        <w:t>Os relatórios deverão ser entregues em 3 (três) vias assinadas</w:t>
      </w:r>
      <w:r w:rsidR="00F7040B">
        <w:rPr>
          <w:rFonts w:asciiTheme="minorHAnsi" w:hAnsiTheme="minorHAnsi" w:cstheme="minorHAnsi"/>
          <w:sz w:val="22"/>
        </w:rPr>
        <w:t xml:space="preserve"> pelos responsáveis técnicos</w:t>
      </w:r>
      <w:r w:rsidRPr="003604FE">
        <w:rPr>
          <w:rFonts w:asciiTheme="minorHAnsi" w:hAnsiTheme="minorHAnsi" w:cstheme="minorHAnsi"/>
          <w:sz w:val="22"/>
        </w:rPr>
        <w:t>, além da versão eletrônica e todos seus anexos (ar</w:t>
      </w:r>
      <w:r w:rsidR="006B2177">
        <w:rPr>
          <w:rFonts w:asciiTheme="minorHAnsi" w:hAnsiTheme="minorHAnsi" w:cstheme="minorHAnsi"/>
          <w:sz w:val="22"/>
        </w:rPr>
        <w:t>quivo original editável e PDF).</w:t>
      </w:r>
    </w:p>
    <w:p w14:paraId="6711D27C" w14:textId="08FFF0BB" w:rsidR="00F22A3C" w:rsidRDefault="006B2177" w:rsidP="003C3D73">
      <w:pPr>
        <w:ind w:firstLine="708"/>
        <w:contextualSpacing/>
        <w:jc w:val="both"/>
        <w:rPr>
          <w:rFonts w:asciiTheme="minorHAnsi" w:hAnsiTheme="minorHAnsi" w:cstheme="minorHAnsi"/>
          <w:sz w:val="22"/>
        </w:rPr>
      </w:pPr>
      <w:r>
        <w:rPr>
          <w:rFonts w:asciiTheme="minorHAnsi" w:hAnsiTheme="minorHAnsi" w:cstheme="minorHAnsi"/>
          <w:sz w:val="22"/>
        </w:rPr>
        <w:t xml:space="preserve">A contratada deverá apresentar em seu relatório, na etapa de desenvolvimento, </w:t>
      </w:r>
      <w:r w:rsidRPr="00230330">
        <w:rPr>
          <w:rFonts w:asciiTheme="minorHAnsi" w:hAnsiTheme="minorHAnsi" w:cstheme="minorHAnsi"/>
          <w:sz w:val="22"/>
        </w:rPr>
        <w:t xml:space="preserve">no mínimo: </w:t>
      </w:r>
    </w:p>
    <w:p w14:paraId="727ECE17" w14:textId="5CB91861" w:rsidR="003C3D73" w:rsidRDefault="00F22A3C" w:rsidP="004154E0">
      <w:pPr>
        <w:pStyle w:val="PargrafodaLista"/>
        <w:numPr>
          <w:ilvl w:val="0"/>
          <w:numId w:val="80"/>
        </w:numPr>
        <w:jc w:val="both"/>
        <w:rPr>
          <w:rFonts w:asciiTheme="minorHAnsi" w:hAnsiTheme="minorHAnsi" w:cstheme="minorHAnsi"/>
          <w:sz w:val="22"/>
        </w:rPr>
      </w:pPr>
      <w:r>
        <w:rPr>
          <w:rFonts w:asciiTheme="minorHAnsi" w:hAnsiTheme="minorHAnsi" w:cstheme="minorHAnsi"/>
          <w:sz w:val="22"/>
        </w:rPr>
        <w:t>D</w:t>
      </w:r>
      <w:r w:rsidR="003C3D73" w:rsidRPr="00230330">
        <w:rPr>
          <w:rFonts w:asciiTheme="minorHAnsi" w:hAnsiTheme="minorHAnsi" w:cstheme="minorHAnsi"/>
          <w:sz w:val="22"/>
        </w:rPr>
        <w:t>esembolsos correspondentes</w:t>
      </w:r>
      <w:r w:rsidR="00CB60D9">
        <w:rPr>
          <w:rFonts w:asciiTheme="minorHAnsi" w:hAnsiTheme="minorHAnsi" w:cstheme="minorHAnsi"/>
          <w:sz w:val="22"/>
        </w:rPr>
        <w:t xml:space="preserve"> e valores atualizados;</w:t>
      </w:r>
    </w:p>
    <w:p w14:paraId="4B0DB033" w14:textId="04F993A8" w:rsidR="00F04413" w:rsidRPr="003604FE" w:rsidRDefault="00F04413" w:rsidP="004154E0">
      <w:pPr>
        <w:pStyle w:val="PargrafodaLista"/>
        <w:numPr>
          <w:ilvl w:val="0"/>
          <w:numId w:val="80"/>
        </w:numPr>
        <w:jc w:val="both"/>
        <w:rPr>
          <w:rFonts w:asciiTheme="minorHAnsi" w:hAnsiTheme="minorHAnsi" w:cstheme="minorHAnsi"/>
          <w:sz w:val="22"/>
        </w:rPr>
      </w:pPr>
      <w:r>
        <w:rPr>
          <w:rFonts w:asciiTheme="minorHAnsi" w:hAnsiTheme="minorHAnsi" w:cstheme="minorHAnsi"/>
          <w:sz w:val="22"/>
        </w:rPr>
        <w:t>Avaliação dos custos e quantitativos para execução dos serviços;</w:t>
      </w:r>
    </w:p>
    <w:p w14:paraId="0E5DCBA5" w14:textId="659D47F0" w:rsidR="007322B9" w:rsidRPr="006B2177" w:rsidRDefault="007322B9" w:rsidP="004154E0">
      <w:pPr>
        <w:pStyle w:val="PargrafodaLista"/>
        <w:numPr>
          <w:ilvl w:val="0"/>
          <w:numId w:val="80"/>
        </w:numPr>
        <w:jc w:val="both"/>
        <w:rPr>
          <w:rFonts w:asciiTheme="minorHAnsi" w:hAnsiTheme="minorHAnsi" w:cstheme="minorHAnsi"/>
          <w:sz w:val="22"/>
        </w:rPr>
      </w:pPr>
      <w:r w:rsidRPr="006B2177">
        <w:rPr>
          <w:rFonts w:asciiTheme="minorHAnsi" w:hAnsiTheme="minorHAnsi" w:cstheme="minorHAnsi"/>
          <w:sz w:val="22"/>
        </w:rPr>
        <w:lastRenderedPageBreak/>
        <w:t>Apresentação da efetividade do Sistema de Gestão de Qualidade das empresas executoras. E da qualidade das obras de e</w:t>
      </w:r>
      <w:r w:rsidR="00CB60D9">
        <w:rPr>
          <w:rFonts w:asciiTheme="minorHAnsi" w:hAnsiTheme="minorHAnsi" w:cstheme="minorHAnsi"/>
          <w:sz w:val="22"/>
        </w:rPr>
        <w:t>ngenharia executadas no período;</w:t>
      </w:r>
    </w:p>
    <w:p w14:paraId="3F5A40CC" w14:textId="1C720ACB" w:rsidR="007322B9" w:rsidRPr="00F22A3C" w:rsidRDefault="007322B9" w:rsidP="004154E0">
      <w:pPr>
        <w:pStyle w:val="PargrafodaLista"/>
        <w:numPr>
          <w:ilvl w:val="0"/>
          <w:numId w:val="80"/>
        </w:numPr>
        <w:jc w:val="both"/>
        <w:rPr>
          <w:rFonts w:asciiTheme="minorHAnsi" w:hAnsiTheme="minorHAnsi" w:cstheme="minorHAnsi"/>
          <w:sz w:val="22"/>
        </w:rPr>
      </w:pPr>
      <w:r w:rsidRPr="00B32ECF">
        <w:rPr>
          <w:rFonts w:asciiTheme="minorHAnsi" w:hAnsiTheme="minorHAnsi" w:cstheme="minorHAnsi"/>
          <w:sz w:val="22"/>
        </w:rPr>
        <w:t>Elaboração e apresentação de Histogramas de mão de obra e de equipamentos dos serviços</w:t>
      </w:r>
      <w:r w:rsidRPr="006B2177">
        <w:rPr>
          <w:rFonts w:asciiTheme="minorHAnsi" w:hAnsiTheme="minorHAnsi" w:cstheme="minorHAnsi"/>
          <w:sz w:val="22"/>
        </w:rPr>
        <w:t xml:space="preserve"> das empresas executoras</w:t>
      </w:r>
      <w:r>
        <w:rPr>
          <w:rFonts w:asciiTheme="minorHAnsi" w:hAnsiTheme="minorHAnsi" w:cstheme="minorHAnsi"/>
          <w:sz w:val="22"/>
        </w:rPr>
        <w:t xml:space="preserve"> empregados para o período</w:t>
      </w:r>
      <w:r w:rsidR="00CB60D9">
        <w:rPr>
          <w:rFonts w:asciiTheme="minorHAnsi" w:hAnsiTheme="minorHAnsi" w:cstheme="minorHAnsi"/>
          <w:sz w:val="22"/>
        </w:rPr>
        <w:t>;</w:t>
      </w:r>
    </w:p>
    <w:p w14:paraId="64EBE147" w14:textId="5C9BE102" w:rsidR="007322B9" w:rsidRDefault="007322B9" w:rsidP="004154E0">
      <w:pPr>
        <w:pStyle w:val="PargrafodaLista"/>
        <w:numPr>
          <w:ilvl w:val="0"/>
          <w:numId w:val="80"/>
        </w:numPr>
        <w:jc w:val="both"/>
        <w:rPr>
          <w:rFonts w:asciiTheme="minorHAnsi" w:hAnsiTheme="minorHAnsi" w:cstheme="minorHAnsi"/>
          <w:sz w:val="22"/>
        </w:rPr>
      </w:pPr>
      <w:r w:rsidRPr="003B32ED">
        <w:rPr>
          <w:rFonts w:asciiTheme="minorHAnsi" w:hAnsiTheme="minorHAnsi" w:cstheme="minorHAnsi"/>
          <w:sz w:val="22"/>
        </w:rPr>
        <w:t>Apresentar discriminação da(s) equipe(s) técnica(s) mobilizada(s) e anexos de planejamento (arquivos com planejamento em MS_PROJECT, sendo no mínimo, um por semana, com suas respectivas atualizações de: percentual (%) de avanço físico, Curva S/tendência, caminho crítico</w:t>
      </w:r>
      <w:r>
        <w:rPr>
          <w:rFonts w:asciiTheme="minorHAnsi" w:hAnsiTheme="minorHAnsi" w:cstheme="minorHAnsi"/>
          <w:sz w:val="22"/>
        </w:rPr>
        <w:t xml:space="preserve"> e</w:t>
      </w:r>
      <w:r w:rsidRPr="003B32ED">
        <w:rPr>
          <w:rFonts w:asciiTheme="minorHAnsi" w:hAnsiTheme="minorHAnsi" w:cstheme="minorHAnsi"/>
          <w:sz w:val="22"/>
        </w:rPr>
        <w:t xml:space="preserve"> EAP</w:t>
      </w:r>
      <w:r w:rsidR="00CB60D9">
        <w:rPr>
          <w:rFonts w:asciiTheme="minorHAnsi" w:hAnsiTheme="minorHAnsi" w:cstheme="minorHAnsi"/>
          <w:sz w:val="22"/>
        </w:rPr>
        <w:t>;</w:t>
      </w:r>
    </w:p>
    <w:p w14:paraId="78BD580C" w14:textId="310C675C" w:rsidR="00CE15DC" w:rsidRDefault="00CE15DC" w:rsidP="004154E0">
      <w:pPr>
        <w:pStyle w:val="PargrafodaLista"/>
        <w:numPr>
          <w:ilvl w:val="0"/>
          <w:numId w:val="80"/>
        </w:numPr>
        <w:jc w:val="both"/>
        <w:rPr>
          <w:rFonts w:asciiTheme="minorHAnsi" w:hAnsiTheme="minorHAnsi" w:cstheme="minorHAnsi"/>
          <w:sz w:val="22"/>
        </w:rPr>
      </w:pPr>
      <w:r>
        <w:rPr>
          <w:rFonts w:asciiTheme="minorHAnsi" w:hAnsiTheme="minorHAnsi" w:cstheme="minorHAnsi"/>
          <w:sz w:val="22"/>
        </w:rPr>
        <w:t>Soluções para melhorias e aumento de produtividade nas frentes de serviço;</w:t>
      </w:r>
    </w:p>
    <w:p w14:paraId="05B53EAC" w14:textId="0EEE0DC1" w:rsidR="003C3D73" w:rsidRPr="006B2177" w:rsidRDefault="003C3D73" w:rsidP="004154E0">
      <w:pPr>
        <w:pStyle w:val="PargrafodaLista"/>
        <w:numPr>
          <w:ilvl w:val="0"/>
          <w:numId w:val="80"/>
        </w:numPr>
        <w:jc w:val="both"/>
        <w:rPr>
          <w:rFonts w:asciiTheme="minorHAnsi" w:hAnsiTheme="minorHAnsi" w:cstheme="minorHAnsi"/>
          <w:sz w:val="22"/>
        </w:rPr>
      </w:pPr>
      <w:r w:rsidRPr="006B2177">
        <w:rPr>
          <w:rFonts w:asciiTheme="minorHAnsi" w:hAnsiTheme="minorHAnsi" w:cstheme="minorHAnsi"/>
          <w:sz w:val="22"/>
        </w:rPr>
        <w:t>Mapa de situação do empreendimento com principais interferências detectadas, Dados relativos a Segurança do Trabalho e Meio Ambiente, Avanço físico do empreendimento com curva de t</w:t>
      </w:r>
      <w:r w:rsidR="006B2177" w:rsidRPr="006B2177">
        <w:rPr>
          <w:rFonts w:asciiTheme="minorHAnsi" w:hAnsiTheme="minorHAnsi" w:cstheme="minorHAnsi"/>
          <w:sz w:val="22"/>
        </w:rPr>
        <w:t>endência e situação das obras, a</w:t>
      </w:r>
      <w:r w:rsidRPr="006B2177">
        <w:rPr>
          <w:rFonts w:asciiTheme="minorHAnsi" w:hAnsiTheme="minorHAnsi" w:cstheme="minorHAnsi"/>
          <w:sz w:val="22"/>
        </w:rPr>
        <w:t xml:space="preserve">spectos orçamentários e financeiros e </w:t>
      </w:r>
      <w:r w:rsidR="00CB60D9">
        <w:rPr>
          <w:rFonts w:asciiTheme="minorHAnsi" w:hAnsiTheme="minorHAnsi" w:cstheme="minorHAnsi"/>
          <w:sz w:val="22"/>
        </w:rPr>
        <w:t>Fichas técnicas de Equipamentos;</w:t>
      </w:r>
    </w:p>
    <w:p w14:paraId="661F97C4" w14:textId="52A5474B" w:rsidR="007C4C40" w:rsidRPr="007C4C40" w:rsidRDefault="003C3D73" w:rsidP="004154E0">
      <w:pPr>
        <w:pStyle w:val="PargrafodaLista"/>
        <w:numPr>
          <w:ilvl w:val="0"/>
          <w:numId w:val="80"/>
        </w:numPr>
        <w:jc w:val="both"/>
        <w:rPr>
          <w:rFonts w:asciiTheme="minorHAnsi" w:hAnsiTheme="minorHAnsi" w:cstheme="minorHAnsi"/>
          <w:sz w:val="22"/>
        </w:rPr>
      </w:pPr>
      <w:r w:rsidRPr="002C39B0">
        <w:rPr>
          <w:rFonts w:asciiTheme="minorHAnsi" w:hAnsiTheme="minorHAnsi" w:cstheme="minorHAnsi"/>
          <w:sz w:val="22"/>
        </w:rPr>
        <w:t>Apresentação das informações de SSMA - Segurança do Trabalho, Saúde e Meio Ambiente n</w:t>
      </w:r>
      <w:r w:rsidR="002C39B0" w:rsidRPr="002C39B0">
        <w:rPr>
          <w:rFonts w:asciiTheme="minorHAnsi" w:hAnsiTheme="minorHAnsi" w:cstheme="minorHAnsi"/>
          <w:sz w:val="22"/>
        </w:rPr>
        <w:t>a obra, inclusive</w:t>
      </w:r>
      <w:r w:rsidRPr="002C39B0">
        <w:rPr>
          <w:rFonts w:asciiTheme="minorHAnsi" w:hAnsiTheme="minorHAnsi" w:cstheme="minorHAnsi"/>
          <w:sz w:val="22"/>
        </w:rPr>
        <w:t xml:space="preserve"> canteiro de obras</w:t>
      </w:r>
      <w:r w:rsidR="002C39B0">
        <w:rPr>
          <w:rFonts w:asciiTheme="minorHAnsi" w:hAnsiTheme="minorHAnsi" w:cstheme="minorHAnsi"/>
          <w:sz w:val="22"/>
        </w:rPr>
        <w:t>,</w:t>
      </w:r>
      <w:r w:rsidRPr="002C39B0">
        <w:rPr>
          <w:rFonts w:asciiTheme="minorHAnsi" w:hAnsiTheme="minorHAnsi" w:cstheme="minorHAnsi"/>
          <w:sz w:val="22"/>
        </w:rPr>
        <w:t xml:space="preserve"> com Relatório Fotográfico, gráficos com números de acidentes e quase-acidentes, aderência Normas Regulamentadoras, etc., </w:t>
      </w:r>
      <w:r w:rsidR="007C4C40">
        <w:rPr>
          <w:rFonts w:asciiTheme="minorHAnsi" w:hAnsiTheme="minorHAnsi" w:cstheme="minorHAnsi"/>
          <w:sz w:val="22"/>
        </w:rPr>
        <w:t>d</w:t>
      </w:r>
      <w:r w:rsidR="002C39B0" w:rsidRPr="002C39B0">
        <w:rPr>
          <w:rFonts w:asciiTheme="minorHAnsi" w:hAnsiTheme="minorHAnsi" w:cstheme="minorHAnsi"/>
          <w:sz w:val="22"/>
        </w:rPr>
        <w:t>escrição da eficácia da sinalização e das medidas de segurança durante as obras, inclusive referente a navegação.</w:t>
      </w:r>
      <w:r w:rsidR="007C4C40" w:rsidRPr="007C4C40">
        <w:rPr>
          <w:rFonts w:asciiTheme="minorHAnsi" w:hAnsiTheme="minorHAnsi" w:cstheme="minorHAnsi"/>
          <w:sz w:val="22"/>
        </w:rPr>
        <w:t xml:space="preserve"> </w:t>
      </w:r>
      <w:r w:rsidR="007C4C40">
        <w:rPr>
          <w:rFonts w:asciiTheme="minorHAnsi" w:hAnsiTheme="minorHAnsi" w:cstheme="minorHAnsi"/>
          <w:sz w:val="22"/>
        </w:rPr>
        <w:t>Se necessário, elaborar Plano de Ação (semanal)</w:t>
      </w:r>
      <w:r w:rsidR="007C4C40" w:rsidRPr="000E07CE">
        <w:rPr>
          <w:rFonts w:asciiTheme="minorHAnsi" w:hAnsiTheme="minorHAnsi" w:cstheme="minorHAnsi"/>
          <w:sz w:val="22"/>
        </w:rPr>
        <w:t xml:space="preserve"> </w:t>
      </w:r>
      <w:r w:rsidR="007C4C40" w:rsidRPr="007C4C40">
        <w:rPr>
          <w:rFonts w:asciiTheme="minorHAnsi" w:hAnsiTheme="minorHAnsi" w:cstheme="minorHAnsi"/>
          <w:sz w:val="22"/>
        </w:rPr>
        <w:t>com ações de melhorias para a segurança do T</w:t>
      </w:r>
      <w:r w:rsidR="00CB60D9">
        <w:rPr>
          <w:rFonts w:asciiTheme="minorHAnsi" w:hAnsiTheme="minorHAnsi" w:cstheme="minorHAnsi"/>
          <w:sz w:val="22"/>
        </w:rPr>
        <w:t>rabalho e meio Ambiente da obra;</w:t>
      </w:r>
    </w:p>
    <w:p w14:paraId="2836B85A" w14:textId="3ADADAF9" w:rsidR="003C3D73" w:rsidRPr="000E07CE" w:rsidRDefault="000E07CE" w:rsidP="004154E0">
      <w:pPr>
        <w:pStyle w:val="PargrafodaLista"/>
        <w:numPr>
          <w:ilvl w:val="0"/>
          <w:numId w:val="80"/>
        </w:numPr>
        <w:jc w:val="both"/>
        <w:rPr>
          <w:rFonts w:asciiTheme="minorHAnsi" w:hAnsiTheme="minorHAnsi" w:cstheme="minorHAnsi"/>
          <w:sz w:val="22"/>
        </w:rPr>
      </w:pPr>
      <w:r>
        <w:rPr>
          <w:rFonts w:asciiTheme="minorHAnsi" w:hAnsiTheme="minorHAnsi" w:cstheme="minorHAnsi"/>
          <w:sz w:val="22"/>
        </w:rPr>
        <w:t xml:space="preserve">Elaborar </w:t>
      </w:r>
      <w:r w:rsidR="00ED59FA">
        <w:rPr>
          <w:rFonts w:asciiTheme="minorHAnsi" w:hAnsiTheme="minorHAnsi" w:cstheme="minorHAnsi"/>
          <w:sz w:val="22"/>
        </w:rPr>
        <w:t xml:space="preserve">e apresentar </w:t>
      </w:r>
      <w:r>
        <w:rPr>
          <w:rFonts w:asciiTheme="minorHAnsi" w:hAnsiTheme="minorHAnsi" w:cstheme="minorHAnsi"/>
          <w:sz w:val="22"/>
        </w:rPr>
        <w:t>Plano de Ação (semanal)</w:t>
      </w:r>
      <w:r w:rsidRPr="000E07CE">
        <w:rPr>
          <w:rFonts w:asciiTheme="minorHAnsi" w:hAnsiTheme="minorHAnsi" w:cstheme="minorHAnsi"/>
          <w:sz w:val="22"/>
        </w:rPr>
        <w:t xml:space="preserve"> </w:t>
      </w:r>
      <w:r>
        <w:rPr>
          <w:rFonts w:asciiTheme="minorHAnsi" w:hAnsiTheme="minorHAnsi" w:cstheme="minorHAnsi"/>
          <w:sz w:val="22"/>
        </w:rPr>
        <w:t>de</w:t>
      </w:r>
      <w:r w:rsidR="003C3D73" w:rsidRPr="000E07CE">
        <w:rPr>
          <w:rFonts w:asciiTheme="minorHAnsi" w:hAnsiTheme="minorHAnsi" w:cstheme="minorHAnsi"/>
          <w:sz w:val="22"/>
        </w:rPr>
        <w:t xml:space="preserve"> Contr</w:t>
      </w:r>
      <w:r w:rsidRPr="000E07CE">
        <w:rPr>
          <w:rFonts w:asciiTheme="minorHAnsi" w:hAnsiTheme="minorHAnsi" w:cstheme="minorHAnsi"/>
          <w:sz w:val="22"/>
        </w:rPr>
        <w:t xml:space="preserve">ole de pendências </w:t>
      </w:r>
      <w:r w:rsidR="001C76DD">
        <w:rPr>
          <w:rFonts w:asciiTheme="minorHAnsi" w:hAnsiTheme="minorHAnsi" w:cstheme="minorHAnsi"/>
          <w:sz w:val="22"/>
        </w:rPr>
        <w:t xml:space="preserve">com </w:t>
      </w:r>
      <w:r w:rsidRPr="000E07CE">
        <w:rPr>
          <w:rFonts w:asciiTheme="minorHAnsi" w:hAnsiTheme="minorHAnsi" w:cstheme="minorHAnsi"/>
          <w:sz w:val="22"/>
        </w:rPr>
        <w:t>d</w:t>
      </w:r>
      <w:r w:rsidR="003C3D73" w:rsidRPr="000E07CE">
        <w:rPr>
          <w:rFonts w:asciiTheme="minorHAnsi" w:hAnsiTheme="minorHAnsi" w:cstheme="minorHAnsi"/>
          <w:sz w:val="22"/>
        </w:rPr>
        <w:t>escrição das providências tomadas para a r</w:t>
      </w:r>
      <w:r w:rsidRPr="000E07CE">
        <w:rPr>
          <w:rFonts w:asciiTheme="minorHAnsi" w:hAnsiTheme="minorHAnsi" w:cstheme="minorHAnsi"/>
          <w:sz w:val="22"/>
        </w:rPr>
        <w:t>ecuperação de eventuais atrasos e a</w:t>
      </w:r>
      <w:r w:rsidR="003C3D73" w:rsidRPr="000E07CE">
        <w:rPr>
          <w:rFonts w:asciiTheme="minorHAnsi" w:hAnsiTheme="minorHAnsi" w:cstheme="minorHAnsi"/>
          <w:sz w:val="22"/>
        </w:rPr>
        <w:t>presentação de Pontos críticos que possam ou estejam afetando o andamento dos serviços;</w:t>
      </w:r>
    </w:p>
    <w:p w14:paraId="06037C4F" w14:textId="6963C78B" w:rsidR="007322B9" w:rsidRPr="00745852" w:rsidRDefault="007322B9" w:rsidP="004154E0">
      <w:pPr>
        <w:pStyle w:val="PargrafodaLista"/>
        <w:numPr>
          <w:ilvl w:val="0"/>
          <w:numId w:val="80"/>
        </w:numPr>
        <w:jc w:val="both"/>
        <w:rPr>
          <w:rFonts w:asciiTheme="minorHAnsi" w:hAnsiTheme="minorHAnsi" w:cstheme="minorHAnsi"/>
          <w:sz w:val="22"/>
        </w:rPr>
      </w:pPr>
      <w:r w:rsidRPr="00745852">
        <w:rPr>
          <w:rFonts w:asciiTheme="minorHAnsi" w:hAnsiTheme="minorHAnsi" w:cstheme="minorHAnsi"/>
          <w:sz w:val="22"/>
        </w:rPr>
        <w:t>Deve ser apresentado um resumo das principais resoluções e providências pactuadas nas cor</w:t>
      </w:r>
      <w:r w:rsidR="00CB60D9">
        <w:rPr>
          <w:rFonts w:asciiTheme="minorHAnsi" w:hAnsiTheme="minorHAnsi" w:cstheme="minorHAnsi"/>
          <w:sz w:val="22"/>
        </w:rPr>
        <w:t>respondências e atas de reunião;</w:t>
      </w:r>
    </w:p>
    <w:p w14:paraId="621A3F35" w14:textId="6C5DA94D" w:rsidR="007322B9" w:rsidRPr="003B32ED" w:rsidRDefault="007322B9" w:rsidP="004154E0">
      <w:pPr>
        <w:pStyle w:val="PargrafodaLista"/>
        <w:numPr>
          <w:ilvl w:val="0"/>
          <w:numId w:val="80"/>
        </w:numPr>
        <w:jc w:val="both"/>
        <w:rPr>
          <w:rFonts w:asciiTheme="minorHAnsi" w:hAnsiTheme="minorHAnsi" w:cstheme="minorHAnsi"/>
          <w:sz w:val="22"/>
        </w:rPr>
      </w:pPr>
      <w:r w:rsidRPr="003B32ED">
        <w:rPr>
          <w:rFonts w:asciiTheme="minorHAnsi" w:hAnsiTheme="minorHAnsi" w:cstheme="minorHAnsi"/>
          <w:sz w:val="22"/>
        </w:rPr>
        <w:t>Deverá ser feito o registro de fatos marcantes ou que estejam a exigir uma decisão da EMAP, ocorridos ao longo do períod</w:t>
      </w:r>
      <w:r w:rsidR="00CB60D9">
        <w:rPr>
          <w:rFonts w:asciiTheme="minorHAnsi" w:hAnsiTheme="minorHAnsi" w:cstheme="minorHAnsi"/>
          <w:sz w:val="22"/>
        </w:rPr>
        <w:t>o a que corresponde o relatório;</w:t>
      </w:r>
    </w:p>
    <w:p w14:paraId="241EBAFE" w14:textId="6A27C39E" w:rsidR="007322B9" w:rsidRPr="003B32ED" w:rsidRDefault="007322B9" w:rsidP="004154E0">
      <w:pPr>
        <w:pStyle w:val="PargrafodaLista"/>
        <w:numPr>
          <w:ilvl w:val="0"/>
          <w:numId w:val="80"/>
        </w:numPr>
        <w:jc w:val="both"/>
        <w:rPr>
          <w:rFonts w:asciiTheme="minorHAnsi" w:hAnsiTheme="minorHAnsi" w:cstheme="minorHAnsi"/>
          <w:sz w:val="22"/>
        </w:rPr>
      </w:pPr>
      <w:r w:rsidRPr="003B32ED">
        <w:rPr>
          <w:rFonts w:asciiTheme="minorHAnsi" w:hAnsiTheme="minorHAnsi" w:cstheme="minorHAnsi"/>
          <w:sz w:val="22"/>
        </w:rPr>
        <w:t>Deverão ser incluídos problemas potenciais identificados que possam vir a afetar o andamento dos serviços, incluindo sugestões para mitigá-los. É importante destacar desde quando os fatos marcantes estão sendo aler</w:t>
      </w:r>
      <w:r w:rsidR="00CB60D9">
        <w:rPr>
          <w:rFonts w:asciiTheme="minorHAnsi" w:hAnsiTheme="minorHAnsi" w:cstheme="minorHAnsi"/>
          <w:sz w:val="22"/>
        </w:rPr>
        <w:t>tados até a sua resolução total;</w:t>
      </w:r>
    </w:p>
    <w:p w14:paraId="2FADFACE" w14:textId="16856576" w:rsidR="007322B9" w:rsidRPr="000978D8" w:rsidRDefault="007322B9" w:rsidP="004154E0">
      <w:pPr>
        <w:pStyle w:val="PargrafodaLista"/>
        <w:numPr>
          <w:ilvl w:val="0"/>
          <w:numId w:val="80"/>
        </w:numPr>
        <w:jc w:val="both"/>
        <w:rPr>
          <w:rFonts w:asciiTheme="minorHAnsi" w:hAnsiTheme="minorHAnsi" w:cstheme="minorHAnsi"/>
          <w:sz w:val="22"/>
        </w:rPr>
      </w:pPr>
      <w:r w:rsidRPr="000978D8">
        <w:rPr>
          <w:rFonts w:asciiTheme="minorHAnsi" w:hAnsiTheme="minorHAnsi" w:cstheme="minorHAnsi"/>
          <w:sz w:val="22"/>
        </w:rPr>
        <w:lastRenderedPageBreak/>
        <w:t>Desenvolvimento e apresentação de pareceres técnicos relativos aos serviços sobre aceitação das execuções de pinturas em estruturas metálicas e/ou alvenarias e soldas; sobre eficácia da metodologia adequada inclusive de energização/desenergizarão e as respectivas interligações; sobre laudos de aterramento, laudos de líquido penetrante, laudos est</w:t>
      </w:r>
      <w:r w:rsidR="00CB60D9">
        <w:rPr>
          <w:rFonts w:asciiTheme="minorHAnsi" w:hAnsiTheme="minorHAnsi" w:cstheme="minorHAnsi"/>
          <w:sz w:val="22"/>
        </w:rPr>
        <w:t>ruturais, laudos de soldas etc;</w:t>
      </w:r>
    </w:p>
    <w:p w14:paraId="407B8D99" w14:textId="7F4FEDDE" w:rsidR="007322B9" w:rsidRPr="002F605F" w:rsidRDefault="007322B9" w:rsidP="004154E0">
      <w:pPr>
        <w:pStyle w:val="PargrafodaLista"/>
        <w:numPr>
          <w:ilvl w:val="0"/>
          <w:numId w:val="80"/>
        </w:numPr>
        <w:jc w:val="both"/>
        <w:rPr>
          <w:rFonts w:asciiTheme="minorHAnsi" w:hAnsiTheme="minorHAnsi" w:cstheme="minorHAnsi"/>
          <w:sz w:val="22"/>
        </w:rPr>
      </w:pPr>
      <w:r w:rsidRPr="002F605F">
        <w:rPr>
          <w:rFonts w:asciiTheme="minorHAnsi" w:hAnsiTheme="minorHAnsi" w:cstheme="minorHAnsi"/>
          <w:sz w:val="22"/>
        </w:rPr>
        <w:t>Desenvolvimento e apresentação de pareceres técnicos relativos à documentos administrativos como reequilíbrio econômico–financeiro, aplicação de multa, apostilamentos</w:t>
      </w:r>
      <w:r>
        <w:rPr>
          <w:rFonts w:asciiTheme="minorHAnsi" w:hAnsiTheme="minorHAnsi" w:cstheme="minorHAnsi"/>
          <w:sz w:val="22"/>
        </w:rPr>
        <w:t>, reajustamentos</w:t>
      </w:r>
      <w:r w:rsidR="00CB60D9">
        <w:rPr>
          <w:rFonts w:asciiTheme="minorHAnsi" w:hAnsiTheme="minorHAnsi" w:cstheme="minorHAnsi"/>
          <w:sz w:val="22"/>
        </w:rPr>
        <w:t xml:space="preserve"> etc;</w:t>
      </w:r>
    </w:p>
    <w:p w14:paraId="435ED170" w14:textId="2261364B" w:rsidR="003C3D73" w:rsidRPr="00803031" w:rsidRDefault="003C3D73" w:rsidP="004154E0">
      <w:pPr>
        <w:pStyle w:val="PargrafodaLista"/>
        <w:numPr>
          <w:ilvl w:val="0"/>
          <w:numId w:val="80"/>
        </w:numPr>
        <w:jc w:val="both"/>
        <w:rPr>
          <w:rFonts w:asciiTheme="minorHAnsi" w:hAnsiTheme="minorHAnsi" w:cstheme="minorHAnsi"/>
          <w:sz w:val="22"/>
        </w:rPr>
      </w:pPr>
      <w:r w:rsidRPr="00803031">
        <w:rPr>
          <w:rFonts w:asciiTheme="minorHAnsi" w:hAnsiTheme="minorHAnsi" w:cstheme="minorHAnsi"/>
          <w:sz w:val="22"/>
        </w:rPr>
        <w:t>Descrição da capacidade instalada da</w:t>
      </w:r>
      <w:r w:rsidR="00CD6A26" w:rsidRPr="00803031">
        <w:rPr>
          <w:rFonts w:asciiTheme="minorHAnsi" w:hAnsiTheme="minorHAnsi" w:cstheme="minorHAnsi"/>
          <w:sz w:val="22"/>
        </w:rPr>
        <w:t>s</w:t>
      </w:r>
      <w:r w:rsidRPr="00803031">
        <w:rPr>
          <w:rFonts w:asciiTheme="minorHAnsi" w:hAnsiTheme="minorHAnsi" w:cstheme="minorHAnsi"/>
          <w:sz w:val="22"/>
        </w:rPr>
        <w:t xml:space="preserve"> empresa</w:t>
      </w:r>
      <w:r w:rsidR="00CD6A26" w:rsidRPr="00803031">
        <w:rPr>
          <w:rFonts w:asciiTheme="minorHAnsi" w:hAnsiTheme="minorHAnsi" w:cstheme="minorHAnsi"/>
          <w:sz w:val="22"/>
        </w:rPr>
        <w:t>s</w:t>
      </w:r>
      <w:r w:rsidRPr="00803031">
        <w:rPr>
          <w:rFonts w:asciiTheme="minorHAnsi" w:hAnsiTheme="minorHAnsi" w:cstheme="minorHAnsi"/>
          <w:sz w:val="22"/>
        </w:rPr>
        <w:t xml:space="preserve"> executora</w:t>
      </w:r>
      <w:r w:rsidR="00CD6A26" w:rsidRPr="00803031">
        <w:rPr>
          <w:rFonts w:asciiTheme="minorHAnsi" w:hAnsiTheme="minorHAnsi" w:cstheme="minorHAnsi"/>
          <w:sz w:val="22"/>
        </w:rPr>
        <w:t>s</w:t>
      </w:r>
      <w:r w:rsidRPr="00803031">
        <w:rPr>
          <w:rFonts w:asciiTheme="minorHAnsi" w:hAnsiTheme="minorHAnsi" w:cstheme="minorHAnsi"/>
          <w:sz w:val="22"/>
        </w:rPr>
        <w:t>, incluindo uma avaliação das condições técnicas e operacionais para a execução das obras, bem como a suficiência dos seguintes elementos e aspectos executivos: equipamentos, operação, equipe técnica, padrão de execução, padrão de controle de qualidade, serviços e prazos, e avali</w:t>
      </w:r>
      <w:r w:rsidR="00CB60D9">
        <w:rPr>
          <w:rFonts w:asciiTheme="minorHAnsi" w:hAnsiTheme="minorHAnsi" w:cstheme="minorHAnsi"/>
          <w:sz w:val="22"/>
        </w:rPr>
        <w:t>ação do padrão executivo global;</w:t>
      </w:r>
    </w:p>
    <w:p w14:paraId="2795863D" w14:textId="114C971C" w:rsidR="003C3D73" w:rsidRPr="00745852" w:rsidRDefault="00CD6A26" w:rsidP="004154E0">
      <w:pPr>
        <w:pStyle w:val="PargrafodaLista"/>
        <w:numPr>
          <w:ilvl w:val="0"/>
          <w:numId w:val="80"/>
        </w:numPr>
        <w:jc w:val="both"/>
        <w:rPr>
          <w:rFonts w:asciiTheme="minorHAnsi" w:hAnsiTheme="minorHAnsi" w:cstheme="minorHAnsi"/>
          <w:sz w:val="22"/>
        </w:rPr>
      </w:pPr>
      <w:r w:rsidRPr="00745852">
        <w:rPr>
          <w:rFonts w:asciiTheme="minorHAnsi" w:hAnsiTheme="minorHAnsi" w:cstheme="minorHAnsi"/>
          <w:sz w:val="22"/>
        </w:rPr>
        <w:t>Controle e a</w:t>
      </w:r>
      <w:r w:rsidR="003C3D73" w:rsidRPr="00745852">
        <w:rPr>
          <w:rFonts w:asciiTheme="minorHAnsi" w:hAnsiTheme="minorHAnsi" w:cstheme="minorHAnsi"/>
          <w:sz w:val="22"/>
        </w:rPr>
        <w:t xml:space="preserve">presentação das Anotações de Responsabilidade Técnica (ART) ou Registros de Responsabilidade Técnica (RRT) do quadro dos Responsáveis Técnicos </w:t>
      </w:r>
      <w:r w:rsidRPr="00745852">
        <w:rPr>
          <w:rFonts w:asciiTheme="minorHAnsi" w:hAnsiTheme="minorHAnsi" w:cstheme="minorHAnsi"/>
          <w:sz w:val="22"/>
        </w:rPr>
        <w:t>das empresas executoras</w:t>
      </w:r>
      <w:r w:rsidR="00CB60D9">
        <w:rPr>
          <w:rFonts w:asciiTheme="minorHAnsi" w:hAnsiTheme="minorHAnsi" w:cstheme="minorHAnsi"/>
          <w:sz w:val="22"/>
        </w:rPr>
        <w:t>;</w:t>
      </w:r>
    </w:p>
    <w:p w14:paraId="149A0BE6" w14:textId="5D0D3EE2" w:rsidR="005D3D72" w:rsidRDefault="003C3D73" w:rsidP="004154E0">
      <w:pPr>
        <w:pStyle w:val="PargrafodaLista"/>
        <w:numPr>
          <w:ilvl w:val="0"/>
          <w:numId w:val="80"/>
        </w:numPr>
        <w:jc w:val="both"/>
        <w:rPr>
          <w:rFonts w:asciiTheme="minorHAnsi" w:hAnsiTheme="minorHAnsi" w:cstheme="minorHAnsi"/>
          <w:sz w:val="22"/>
        </w:rPr>
      </w:pPr>
      <w:r w:rsidRPr="002F605F">
        <w:rPr>
          <w:rFonts w:asciiTheme="minorHAnsi" w:hAnsiTheme="minorHAnsi" w:cstheme="minorHAnsi"/>
          <w:sz w:val="22"/>
        </w:rPr>
        <w:t>Devem ser anexadas todas as documentações relevantes para entendimento do andamento do con</w:t>
      </w:r>
      <w:r w:rsidR="00F7040B">
        <w:rPr>
          <w:rFonts w:asciiTheme="minorHAnsi" w:hAnsiTheme="minorHAnsi" w:cstheme="minorHAnsi"/>
          <w:sz w:val="22"/>
        </w:rPr>
        <w:t>trato e dos serviços executados.</w:t>
      </w:r>
    </w:p>
    <w:p w14:paraId="60324B20" w14:textId="77777777" w:rsidR="00F7040B" w:rsidRPr="00F7040B" w:rsidRDefault="00F7040B" w:rsidP="00F7040B">
      <w:pPr>
        <w:pStyle w:val="PargrafodaLista"/>
        <w:ind w:left="1429"/>
        <w:jc w:val="both"/>
        <w:rPr>
          <w:rFonts w:asciiTheme="minorHAnsi" w:hAnsiTheme="minorHAnsi" w:cstheme="minorHAnsi"/>
          <w:sz w:val="22"/>
        </w:rPr>
      </w:pPr>
    </w:p>
    <w:p w14:paraId="69200A9B" w14:textId="14EE672C" w:rsidR="009733F9" w:rsidRPr="004A5DC2" w:rsidRDefault="00A00094"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Diário de Obra</w:t>
      </w:r>
      <w:r w:rsidR="00424B54">
        <w:rPr>
          <w:rFonts w:asciiTheme="minorHAnsi" w:hAnsiTheme="minorHAnsi" w:cstheme="minorHAnsi"/>
          <w:b/>
          <w:sz w:val="22"/>
        </w:rPr>
        <w:t xml:space="preserve"> (Diariamente)</w:t>
      </w:r>
    </w:p>
    <w:p w14:paraId="53B920C5" w14:textId="0820D069" w:rsidR="000221BC" w:rsidRPr="000221BC" w:rsidRDefault="000221BC" w:rsidP="000221BC">
      <w:pPr>
        <w:ind w:firstLine="708"/>
        <w:contextualSpacing/>
        <w:jc w:val="both"/>
        <w:rPr>
          <w:rFonts w:asciiTheme="minorHAnsi" w:hAnsiTheme="minorHAnsi" w:cstheme="minorHAnsi"/>
          <w:sz w:val="22"/>
        </w:rPr>
      </w:pPr>
      <w:r w:rsidRPr="000221BC">
        <w:rPr>
          <w:rFonts w:asciiTheme="minorHAnsi" w:hAnsiTheme="minorHAnsi" w:cstheme="minorHAnsi"/>
          <w:sz w:val="22"/>
        </w:rPr>
        <w:t xml:space="preserve">No diário de obra (RDO) conterá o registro dos serviços realizados, acidentes, chuvas, paralisações, alterações de projeto, </w:t>
      </w:r>
      <w:r>
        <w:rPr>
          <w:rFonts w:asciiTheme="minorHAnsi" w:hAnsiTheme="minorHAnsi" w:cstheme="minorHAnsi"/>
          <w:sz w:val="22"/>
        </w:rPr>
        <w:t xml:space="preserve">uso e/ou instalação de equipamentos, </w:t>
      </w:r>
      <w:r w:rsidRPr="000221BC">
        <w:rPr>
          <w:rFonts w:asciiTheme="minorHAnsi" w:hAnsiTheme="minorHAnsi" w:cstheme="minorHAnsi"/>
          <w:sz w:val="22"/>
        </w:rPr>
        <w:t>número de trabalhadores, providências das partes, correções, substituição de fiscais, descarte de material, dentre outros.</w:t>
      </w:r>
    </w:p>
    <w:p w14:paraId="002AFF43" w14:textId="5B61F943" w:rsidR="000221BC" w:rsidRPr="000221BC" w:rsidRDefault="000221BC" w:rsidP="000221BC">
      <w:pPr>
        <w:ind w:firstLine="708"/>
        <w:contextualSpacing/>
        <w:jc w:val="both"/>
        <w:rPr>
          <w:rFonts w:asciiTheme="minorHAnsi" w:hAnsiTheme="minorHAnsi" w:cstheme="minorHAnsi"/>
          <w:sz w:val="22"/>
        </w:rPr>
      </w:pPr>
      <w:r w:rsidRPr="000221BC">
        <w:rPr>
          <w:rFonts w:asciiTheme="minorHAnsi" w:hAnsiTheme="minorHAnsi" w:cstheme="minorHAnsi"/>
          <w:sz w:val="22"/>
        </w:rPr>
        <w:t xml:space="preserve">Neste relatório deverão ser apresentadas as principais informações observadas e obtidas durante a execução </w:t>
      </w:r>
      <w:r w:rsidR="00B768F9">
        <w:rPr>
          <w:rFonts w:asciiTheme="minorHAnsi" w:hAnsiTheme="minorHAnsi" w:cstheme="minorHAnsi"/>
          <w:sz w:val="22"/>
        </w:rPr>
        <w:t>dos serviços</w:t>
      </w:r>
      <w:r w:rsidRPr="000221BC">
        <w:rPr>
          <w:rFonts w:asciiTheme="minorHAnsi" w:hAnsiTheme="minorHAnsi" w:cstheme="minorHAnsi"/>
          <w:sz w:val="22"/>
        </w:rPr>
        <w:t>, tais como:</w:t>
      </w:r>
    </w:p>
    <w:p w14:paraId="0C8F4AB7" w14:textId="77777777" w:rsidR="000221BC" w:rsidRPr="00005CDF" w:rsidRDefault="000221BC" w:rsidP="004154E0">
      <w:pPr>
        <w:pStyle w:val="PargrafodaLista"/>
        <w:numPr>
          <w:ilvl w:val="0"/>
          <w:numId w:val="82"/>
        </w:numPr>
        <w:jc w:val="both"/>
        <w:rPr>
          <w:rFonts w:asciiTheme="minorHAnsi" w:hAnsiTheme="minorHAnsi" w:cstheme="minorHAnsi"/>
          <w:sz w:val="22"/>
        </w:rPr>
      </w:pPr>
      <w:r w:rsidRPr="00005CDF">
        <w:rPr>
          <w:rFonts w:asciiTheme="minorHAnsi" w:hAnsiTheme="minorHAnsi" w:cstheme="minorHAnsi"/>
          <w:sz w:val="22"/>
        </w:rPr>
        <w:t>Horário de entrada e saída da equipe de gerenciamento;</w:t>
      </w:r>
    </w:p>
    <w:p w14:paraId="703209BF" w14:textId="77777777" w:rsidR="000221BC" w:rsidRPr="00005CDF" w:rsidRDefault="000221BC" w:rsidP="004154E0">
      <w:pPr>
        <w:pStyle w:val="PargrafodaLista"/>
        <w:numPr>
          <w:ilvl w:val="0"/>
          <w:numId w:val="82"/>
        </w:numPr>
        <w:jc w:val="both"/>
        <w:rPr>
          <w:rFonts w:asciiTheme="minorHAnsi" w:hAnsiTheme="minorHAnsi" w:cstheme="minorHAnsi"/>
          <w:sz w:val="22"/>
        </w:rPr>
      </w:pPr>
      <w:r w:rsidRPr="00005CDF">
        <w:rPr>
          <w:rFonts w:asciiTheme="minorHAnsi" w:hAnsiTheme="minorHAnsi" w:cstheme="minorHAnsi"/>
          <w:sz w:val="22"/>
        </w:rPr>
        <w:t>Condições climáticas;</w:t>
      </w:r>
    </w:p>
    <w:p w14:paraId="116E1CE3" w14:textId="77D499AB" w:rsidR="000221BC" w:rsidRDefault="000221BC" w:rsidP="004154E0">
      <w:pPr>
        <w:pStyle w:val="PargrafodaLista"/>
        <w:numPr>
          <w:ilvl w:val="0"/>
          <w:numId w:val="82"/>
        </w:numPr>
        <w:jc w:val="both"/>
        <w:rPr>
          <w:rFonts w:asciiTheme="minorHAnsi" w:hAnsiTheme="minorHAnsi" w:cstheme="minorHAnsi"/>
          <w:sz w:val="22"/>
        </w:rPr>
      </w:pPr>
      <w:r w:rsidRPr="00005CDF">
        <w:rPr>
          <w:rFonts w:asciiTheme="minorHAnsi" w:hAnsiTheme="minorHAnsi" w:cstheme="minorHAnsi"/>
          <w:sz w:val="22"/>
        </w:rPr>
        <w:t xml:space="preserve">Principais atividades realizadas </w:t>
      </w:r>
      <w:r w:rsidR="00B768F9" w:rsidRPr="00005CDF">
        <w:rPr>
          <w:rFonts w:asciiTheme="minorHAnsi" w:hAnsiTheme="minorHAnsi" w:cstheme="minorHAnsi"/>
          <w:sz w:val="22"/>
        </w:rPr>
        <w:t xml:space="preserve">nos </w:t>
      </w:r>
      <w:r w:rsidRPr="00005CDF">
        <w:rPr>
          <w:rFonts w:asciiTheme="minorHAnsi" w:hAnsiTheme="minorHAnsi" w:cstheme="minorHAnsi"/>
          <w:sz w:val="22"/>
        </w:rPr>
        <w:t>turno</w:t>
      </w:r>
      <w:r w:rsidR="00B768F9" w:rsidRPr="00005CDF">
        <w:rPr>
          <w:rFonts w:asciiTheme="minorHAnsi" w:hAnsiTheme="minorHAnsi" w:cstheme="minorHAnsi"/>
          <w:sz w:val="22"/>
        </w:rPr>
        <w:t>s de trabalho;</w:t>
      </w:r>
    </w:p>
    <w:p w14:paraId="222B5FA7" w14:textId="43055DAC" w:rsidR="00424B54" w:rsidRDefault="00424B54" w:rsidP="004154E0">
      <w:pPr>
        <w:pStyle w:val="PargrafodaLista"/>
        <w:numPr>
          <w:ilvl w:val="0"/>
          <w:numId w:val="82"/>
        </w:numPr>
        <w:jc w:val="both"/>
        <w:rPr>
          <w:rFonts w:asciiTheme="minorHAnsi" w:hAnsiTheme="minorHAnsi" w:cstheme="minorHAnsi"/>
          <w:sz w:val="22"/>
        </w:rPr>
      </w:pPr>
      <w:r>
        <w:rPr>
          <w:rFonts w:asciiTheme="minorHAnsi" w:hAnsiTheme="minorHAnsi" w:cstheme="minorHAnsi"/>
          <w:sz w:val="22"/>
        </w:rPr>
        <w:t>Descrição das etapas das obras/serviços acompanhados no dia;</w:t>
      </w:r>
    </w:p>
    <w:p w14:paraId="32181EEC" w14:textId="24A4E81A" w:rsidR="00FE08E4" w:rsidRPr="00FE08E4" w:rsidRDefault="00FE08E4" w:rsidP="004154E0">
      <w:pPr>
        <w:pStyle w:val="PargrafodaLista"/>
        <w:numPr>
          <w:ilvl w:val="0"/>
          <w:numId w:val="82"/>
        </w:numPr>
        <w:ind w:left="1068" w:firstLine="66"/>
        <w:jc w:val="both"/>
        <w:rPr>
          <w:rFonts w:asciiTheme="minorHAnsi" w:hAnsiTheme="minorHAnsi" w:cstheme="minorHAnsi"/>
          <w:sz w:val="22"/>
        </w:rPr>
      </w:pPr>
      <w:r w:rsidRPr="00FE08E4">
        <w:rPr>
          <w:rFonts w:asciiTheme="minorHAnsi" w:hAnsiTheme="minorHAnsi" w:cstheme="minorHAnsi"/>
          <w:sz w:val="22"/>
        </w:rPr>
        <w:lastRenderedPageBreak/>
        <w:t>Principais equipamentos e mão de obra utilizados;</w:t>
      </w:r>
    </w:p>
    <w:p w14:paraId="4856E3DE" w14:textId="54D05D6B" w:rsidR="000221BC" w:rsidRPr="00005CDF" w:rsidRDefault="000221BC" w:rsidP="004154E0">
      <w:pPr>
        <w:pStyle w:val="PargrafodaLista"/>
        <w:numPr>
          <w:ilvl w:val="0"/>
          <w:numId w:val="82"/>
        </w:numPr>
        <w:jc w:val="both"/>
        <w:rPr>
          <w:rFonts w:asciiTheme="minorHAnsi" w:hAnsiTheme="minorHAnsi" w:cstheme="minorHAnsi"/>
          <w:sz w:val="22"/>
        </w:rPr>
      </w:pPr>
      <w:r w:rsidRPr="00005CDF">
        <w:rPr>
          <w:rFonts w:asciiTheme="minorHAnsi" w:hAnsiTheme="minorHAnsi" w:cstheme="minorHAnsi"/>
          <w:sz w:val="22"/>
        </w:rPr>
        <w:t>C</w:t>
      </w:r>
      <w:r w:rsidR="00B768F9" w:rsidRPr="00005CDF">
        <w:rPr>
          <w:rFonts w:asciiTheme="minorHAnsi" w:hAnsiTheme="minorHAnsi" w:cstheme="minorHAnsi"/>
          <w:sz w:val="22"/>
        </w:rPr>
        <w:t>ausas de paralisação temporária</w:t>
      </w:r>
      <w:r w:rsidR="00FE08E4">
        <w:rPr>
          <w:rFonts w:asciiTheme="minorHAnsi" w:hAnsiTheme="minorHAnsi" w:cstheme="minorHAnsi"/>
          <w:sz w:val="22"/>
        </w:rPr>
        <w:t xml:space="preserve"> (quando houver)</w:t>
      </w:r>
      <w:r w:rsidR="00B768F9" w:rsidRPr="00005CDF">
        <w:rPr>
          <w:rFonts w:asciiTheme="minorHAnsi" w:hAnsiTheme="minorHAnsi" w:cstheme="minorHAnsi"/>
          <w:sz w:val="22"/>
        </w:rPr>
        <w:t>;</w:t>
      </w:r>
    </w:p>
    <w:p w14:paraId="4A4AA71B" w14:textId="39787864" w:rsidR="000221BC" w:rsidRPr="000221BC" w:rsidRDefault="000221BC" w:rsidP="000221BC">
      <w:pPr>
        <w:ind w:firstLine="708"/>
        <w:contextualSpacing/>
        <w:jc w:val="both"/>
        <w:rPr>
          <w:rFonts w:asciiTheme="minorHAnsi" w:hAnsiTheme="minorHAnsi" w:cstheme="minorHAnsi"/>
          <w:sz w:val="22"/>
        </w:rPr>
      </w:pPr>
      <w:r w:rsidRPr="000221BC">
        <w:rPr>
          <w:rFonts w:asciiTheme="minorHAnsi" w:hAnsiTheme="minorHAnsi" w:cstheme="minorHAnsi"/>
          <w:sz w:val="22"/>
        </w:rPr>
        <w:t xml:space="preserve">Ao término </w:t>
      </w:r>
      <w:r w:rsidR="00B768F9">
        <w:rPr>
          <w:rFonts w:asciiTheme="minorHAnsi" w:hAnsiTheme="minorHAnsi" w:cstheme="minorHAnsi"/>
          <w:sz w:val="22"/>
        </w:rPr>
        <w:t>do turno</w:t>
      </w:r>
      <w:r w:rsidR="00257BC5">
        <w:rPr>
          <w:rFonts w:asciiTheme="minorHAnsi" w:hAnsiTheme="minorHAnsi" w:cstheme="minorHAnsi"/>
          <w:sz w:val="22"/>
        </w:rPr>
        <w:t xml:space="preserve"> da gerenciadora</w:t>
      </w:r>
      <w:r w:rsidRPr="000221BC">
        <w:rPr>
          <w:rFonts w:asciiTheme="minorHAnsi" w:hAnsiTheme="minorHAnsi" w:cstheme="minorHAnsi"/>
          <w:sz w:val="22"/>
        </w:rPr>
        <w:t xml:space="preserve">, </w:t>
      </w:r>
      <w:r w:rsidR="00DB33F2">
        <w:rPr>
          <w:rFonts w:asciiTheme="minorHAnsi" w:hAnsiTheme="minorHAnsi" w:cstheme="minorHAnsi"/>
          <w:sz w:val="22"/>
        </w:rPr>
        <w:t>a Contratada assinará</w:t>
      </w:r>
      <w:r w:rsidRPr="000221BC">
        <w:rPr>
          <w:rFonts w:asciiTheme="minorHAnsi" w:hAnsiTheme="minorHAnsi" w:cstheme="minorHAnsi"/>
          <w:sz w:val="22"/>
        </w:rPr>
        <w:t xml:space="preserve"> o RDO </w:t>
      </w:r>
      <w:r w:rsidR="00DB33F2">
        <w:rPr>
          <w:rFonts w:asciiTheme="minorHAnsi" w:hAnsiTheme="minorHAnsi" w:cstheme="minorHAnsi"/>
          <w:sz w:val="22"/>
        </w:rPr>
        <w:t>e enviará</w:t>
      </w:r>
      <w:r w:rsidRPr="000221BC">
        <w:rPr>
          <w:rFonts w:asciiTheme="minorHAnsi" w:hAnsiTheme="minorHAnsi" w:cstheme="minorHAnsi"/>
          <w:sz w:val="22"/>
        </w:rPr>
        <w:t xml:space="preserve"> Cópia do RDO via correio eletrônico à Fiscalização em até 48 (quarenta e oito)</w:t>
      </w:r>
      <w:r w:rsidR="001E52A6">
        <w:rPr>
          <w:rFonts w:asciiTheme="minorHAnsi" w:hAnsiTheme="minorHAnsi" w:cstheme="minorHAnsi"/>
          <w:sz w:val="22"/>
        </w:rPr>
        <w:t xml:space="preserve"> horas</w:t>
      </w:r>
      <w:r w:rsidRPr="000221BC">
        <w:rPr>
          <w:rFonts w:asciiTheme="minorHAnsi" w:hAnsiTheme="minorHAnsi" w:cstheme="minorHAnsi"/>
          <w:sz w:val="22"/>
        </w:rPr>
        <w:t xml:space="preserve"> após a conclusão do turno.</w:t>
      </w:r>
    </w:p>
    <w:p w14:paraId="580100AE" w14:textId="7DA7F400" w:rsidR="001529B0" w:rsidRDefault="000221BC" w:rsidP="001529B0">
      <w:pPr>
        <w:ind w:firstLine="708"/>
        <w:contextualSpacing/>
        <w:jc w:val="both"/>
        <w:rPr>
          <w:rFonts w:asciiTheme="minorHAnsi" w:hAnsiTheme="minorHAnsi" w:cstheme="minorHAnsi"/>
          <w:sz w:val="22"/>
        </w:rPr>
      </w:pPr>
      <w:r w:rsidRPr="006A4AF2">
        <w:rPr>
          <w:rFonts w:asciiTheme="minorHAnsi" w:hAnsiTheme="minorHAnsi" w:cstheme="minorHAnsi"/>
          <w:sz w:val="22"/>
        </w:rPr>
        <w:t xml:space="preserve">Um modelo de relatório diário de obra proposto é apresentado nos </w:t>
      </w:r>
      <w:r w:rsidR="00E605FA" w:rsidRPr="006A4AF2">
        <w:rPr>
          <w:rFonts w:asciiTheme="minorHAnsi" w:hAnsiTheme="minorHAnsi" w:cstheme="minorHAnsi"/>
          <w:sz w:val="22"/>
        </w:rPr>
        <w:t>ANEXOS</w:t>
      </w:r>
      <w:r w:rsidRPr="006A4AF2">
        <w:rPr>
          <w:rFonts w:asciiTheme="minorHAnsi" w:hAnsiTheme="minorHAnsi" w:cstheme="minorHAnsi"/>
          <w:sz w:val="22"/>
        </w:rPr>
        <w:t xml:space="preserve"> deste </w:t>
      </w:r>
      <w:r w:rsidR="00B768F9" w:rsidRPr="006A4AF2">
        <w:rPr>
          <w:rFonts w:asciiTheme="minorHAnsi" w:hAnsiTheme="minorHAnsi" w:cstheme="minorHAnsi"/>
          <w:sz w:val="22"/>
        </w:rPr>
        <w:t>Termo de Referência</w:t>
      </w:r>
      <w:r w:rsidRPr="006A4AF2">
        <w:rPr>
          <w:rFonts w:asciiTheme="minorHAnsi" w:hAnsiTheme="minorHAnsi" w:cstheme="minorHAnsi"/>
          <w:sz w:val="22"/>
        </w:rPr>
        <w:t>, que poderá ser ajustado convenientemente pela CONTRATADA em acordo com a Fiscalização da EMAP.</w:t>
      </w:r>
    </w:p>
    <w:p w14:paraId="18BED424" w14:textId="356DB6A0" w:rsidR="001529B0" w:rsidRPr="004A5DC2" w:rsidRDefault="001529B0"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Acompanhamento Ambiental</w:t>
      </w:r>
      <w:r w:rsidR="00424B54">
        <w:rPr>
          <w:rFonts w:asciiTheme="minorHAnsi" w:hAnsiTheme="minorHAnsi" w:cstheme="minorHAnsi"/>
          <w:b/>
          <w:sz w:val="22"/>
        </w:rPr>
        <w:t xml:space="preserve"> </w:t>
      </w:r>
    </w:p>
    <w:p w14:paraId="6B9118F1" w14:textId="2CE348B6" w:rsidR="00D65BBA" w:rsidRPr="00D65BBA" w:rsidRDefault="00D65BBA" w:rsidP="00D65BBA">
      <w:pPr>
        <w:ind w:firstLine="708"/>
        <w:contextualSpacing/>
        <w:jc w:val="both"/>
        <w:rPr>
          <w:rFonts w:asciiTheme="minorHAnsi" w:hAnsiTheme="minorHAnsi" w:cstheme="minorHAnsi"/>
          <w:sz w:val="22"/>
        </w:rPr>
      </w:pPr>
      <w:r>
        <w:rPr>
          <w:rFonts w:asciiTheme="minorHAnsi" w:hAnsiTheme="minorHAnsi" w:cstheme="minorHAnsi"/>
          <w:sz w:val="22"/>
        </w:rPr>
        <w:t>As informações a serem disponibilizadas devem estar em</w:t>
      </w:r>
      <w:r w:rsidRPr="00D65BBA">
        <w:rPr>
          <w:rFonts w:asciiTheme="minorHAnsi" w:hAnsiTheme="minorHAnsi" w:cstheme="minorHAnsi"/>
          <w:sz w:val="22"/>
        </w:rPr>
        <w:t xml:space="preserve"> concordância com as preconizações normativas e regulatórias do ór</w:t>
      </w:r>
      <w:r>
        <w:rPr>
          <w:rFonts w:asciiTheme="minorHAnsi" w:hAnsiTheme="minorHAnsi" w:cstheme="minorHAnsi"/>
          <w:sz w:val="22"/>
        </w:rPr>
        <w:t xml:space="preserve">gão ambiental competente. O </w:t>
      </w:r>
      <w:r w:rsidRPr="00D65BBA">
        <w:rPr>
          <w:rFonts w:asciiTheme="minorHAnsi" w:hAnsiTheme="minorHAnsi" w:cstheme="minorHAnsi"/>
          <w:sz w:val="22"/>
        </w:rPr>
        <w:t xml:space="preserve">acompanhamento ambiental deverá </w:t>
      </w:r>
      <w:r>
        <w:rPr>
          <w:rFonts w:asciiTheme="minorHAnsi" w:hAnsiTheme="minorHAnsi" w:cstheme="minorHAnsi"/>
          <w:sz w:val="22"/>
        </w:rPr>
        <w:t xml:space="preserve">apresentar </w:t>
      </w:r>
      <w:r w:rsidRPr="00D65BBA">
        <w:rPr>
          <w:rFonts w:asciiTheme="minorHAnsi" w:hAnsiTheme="minorHAnsi" w:cstheme="minorHAnsi"/>
          <w:sz w:val="22"/>
        </w:rPr>
        <w:t>a descrição sucinta da</w:t>
      </w:r>
      <w:r>
        <w:rPr>
          <w:rFonts w:asciiTheme="minorHAnsi" w:hAnsiTheme="minorHAnsi" w:cstheme="minorHAnsi"/>
          <w:sz w:val="22"/>
        </w:rPr>
        <w:t>s</w:t>
      </w:r>
      <w:r w:rsidRPr="00D65BBA">
        <w:rPr>
          <w:rFonts w:asciiTheme="minorHAnsi" w:hAnsiTheme="minorHAnsi" w:cstheme="minorHAnsi"/>
          <w:sz w:val="22"/>
        </w:rPr>
        <w:t xml:space="preserve"> atividade</w:t>
      </w:r>
      <w:r>
        <w:rPr>
          <w:rFonts w:asciiTheme="minorHAnsi" w:hAnsiTheme="minorHAnsi" w:cstheme="minorHAnsi"/>
          <w:sz w:val="22"/>
        </w:rPr>
        <w:t>s</w:t>
      </w:r>
      <w:r w:rsidRPr="00D65BBA">
        <w:rPr>
          <w:rFonts w:asciiTheme="minorHAnsi" w:hAnsiTheme="minorHAnsi" w:cstheme="minorHAnsi"/>
          <w:sz w:val="22"/>
        </w:rPr>
        <w:t xml:space="preserve"> e dos equipamentos utilizados, bem como:</w:t>
      </w:r>
    </w:p>
    <w:p w14:paraId="068948FA" w14:textId="77777777" w:rsidR="001E52A6" w:rsidRPr="00D65BBA" w:rsidRDefault="001E52A6"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Identificação com a assinatura dos profissionais responsáveis</w:t>
      </w:r>
      <w:r>
        <w:rPr>
          <w:rFonts w:asciiTheme="minorHAnsi" w:hAnsiTheme="minorHAnsi" w:cstheme="minorHAnsi"/>
          <w:sz w:val="22"/>
        </w:rPr>
        <w:t xml:space="preserve"> pelo acompanhamento na área do Meio Ambiente;</w:t>
      </w:r>
      <w:r w:rsidRPr="00D65BBA">
        <w:rPr>
          <w:rFonts w:asciiTheme="minorHAnsi" w:hAnsiTheme="minorHAnsi" w:cstheme="minorHAnsi"/>
          <w:sz w:val="22"/>
        </w:rPr>
        <w:t xml:space="preserve"> </w:t>
      </w:r>
    </w:p>
    <w:p w14:paraId="3876C319" w14:textId="4553C588" w:rsidR="00D65BBA" w:rsidRDefault="00D65BBA"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 xml:space="preserve">Apresentar </w:t>
      </w:r>
      <w:r w:rsidR="007957F4">
        <w:rPr>
          <w:rFonts w:asciiTheme="minorHAnsi" w:hAnsiTheme="minorHAnsi" w:cstheme="minorHAnsi"/>
          <w:sz w:val="22"/>
        </w:rPr>
        <w:t>pareceres sobre supressão/adição de espécies vegetais</w:t>
      </w:r>
      <w:r w:rsidRPr="00D65BBA">
        <w:rPr>
          <w:rFonts w:asciiTheme="minorHAnsi" w:hAnsiTheme="minorHAnsi" w:cstheme="minorHAnsi"/>
          <w:sz w:val="22"/>
        </w:rPr>
        <w:t xml:space="preserve">; </w:t>
      </w:r>
    </w:p>
    <w:p w14:paraId="28E401AA" w14:textId="3A3BD145" w:rsidR="00D65BBA" w:rsidRPr="00D65BBA" w:rsidRDefault="00D65BBA"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Registrar a execução das condicionantes da licença ambiental;</w:t>
      </w:r>
    </w:p>
    <w:p w14:paraId="4E209DCA" w14:textId="3C3F127C" w:rsidR="00D65BBA" w:rsidRPr="00D65BBA" w:rsidRDefault="00D65BBA"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Registrar a execução do plano de gestão ambiental da</w:t>
      </w:r>
      <w:r w:rsidR="007957F4">
        <w:rPr>
          <w:rFonts w:asciiTheme="minorHAnsi" w:hAnsiTheme="minorHAnsi" w:cstheme="minorHAnsi"/>
          <w:sz w:val="22"/>
        </w:rPr>
        <w:t>s</w:t>
      </w:r>
      <w:r w:rsidRPr="00D65BBA">
        <w:rPr>
          <w:rFonts w:asciiTheme="minorHAnsi" w:hAnsiTheme="minorHAnsi" w:cstheme="minorHAnsi"/>
          <w:sz w:val="22"/>
        </w:rPr>
        <w:t xml:space="preserve"> empresa</w:t>
      </w:r>
      <w:r w:rsidR="007957F4">
        <w:rPr>
          <w:rFonts w:asciiTheme="minorHAnsi" w:hAnsiTheme="minorHAnsi" w:cstheme="minorHAnsi"/>
          <w:sz w:val="22"/>
        </w:rPr>
        <w:t>s</w:t>
      </w:r>
      <w:r w:rsidRPr="00D65BBA">
        <w:rPr>
          <w:rFonts w:asciiTheme="minorHAnsi" w:hAnsiTheme="minorHAnsi" w:cstheme="minorHAnsi"/>
          <w:sz w:val="22"/>
        </w:rPr>
        <w:t xml:space="preserve"> executora</w:t>
      </w:r>
      <w:r w:rsidR="007957F4">
        <w:rPr>
          <w:rFonts w:asciiTheme="minorHAnsi" w:hAnsiTheme="minorHAnsi" w:cstheme="minorHAnsi"/>
          <w:sz w:val="22"/>
        </w:rPr>
        <w:t>s;</w:t>
      </w:r>
    </w:p>
    <w:p w14:paraId="3A54F92B" w14:textId="68E7AA6E" w:rsidR="007957F4" w:rsidRPr="00D65BBA" w:rsidRDefault="00D65BBA"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 xml:space="preserve">Acompanhar e registrar a execução do programa de monitoramento </w:t>
      </w:r>
      <w:r w:rsidR="007957F4">
        <w:rPr>
          <w:rFonts w:asciiTheme="minorHAnsi" w:hAnsiTheme="minorHAnsi" w:cstheme="minorHAnsi"/>
          <w:sz w:val="22"/>
        </w:rPr>
        <w:t xml:space="preserve">ambiental </w:t>
      </w:r>
      <w:r w:rsidR="007957F4" w:rsidRPr="00D65BBA">
        <w:rPr>
          <w:rFonts w:asciiTheme="minorHAnsi" w:hAnsiTheme="minorHAnsi" w:cstheme="minorHAnsi"/>
          <w:sz w:val="22"/>
        </w:rPr>
        <w:t>da</w:t>
      </w:r>
      <w:r w:rsidR="007957F4">
        <w:rPr>
          <w:rFonts w:asciiTheme="minorHAnsi" w:hAnsiTheme="minorHAnsi" w:cstheme="minorHAnsi"/>
          <w:sz w:val="22"/>
        </w:rPr>
        <w:t>s</w:t>
      </w:r>
      <w:r w:rsidR="007957F4" w:rsidRPr="00D65BBA">
        <w:rPr>
          <w:rFonts w:asciiTheme="minorHAnsi" w:hAnsiTheme="minorHAnsi" w:cstheme="minorHAnsi"/>
          <w:sz w:val="22"/>
        </w:rPr>
        <w:t xml:space="preserve"> empresa</w:t>
      </w:r>
      <w:r w:rsidR="007957F4">
        <w:rPr>
          <w:rFonts w:asciiTheme="minorHAnsi" w:hAnsiTheme="minorHAnsi" w:cstheme="minorHAnsi"/>
          <w:sz w:val="22"/>
        </w:rPr>
        <w:t>s</w:t>
      </w:r>
      <w:r w:rsidR="007957F4" w:rsidRPr="00D65BBA">
        <w:rPr>
          <w:rFonts w:asciiTheme="minorHAnsi" w:hAnsiTheme="minorHAnsi" w:cstheme="minorHAnsi"/>
          <w:sz w:val="22"/>
        </w:rPr>
        <w:t xml:space="preserve"> executora</w:t>
      </w:r>
      <w:r w:rsidR="007957F4">
        <w:rPr>
          <w:rFonts w:asciiTheme="minorHAnsi" w:hAnsiTheme="minorHAnsi" w:cstheme="minorHAnsi"/>
          <w:sz w:val="22"/>
        </w:rPr>
        <w:t>s;</w:t>
      </w:r>
    </w:p>
    <w:p w14:paraId="6FFD5772" w14:textId="5F45E064" w:rsidR="00D65BBA" w:rsidRPr="00D20D88" w:rsidRDefault="00D65BBA" w:rsidP="004154E0">
      <w:pPr>
        <w:pStyle w:val="PargrafodaLista"/>
        <w:numPr>
          <w:ilvl w:val="0"/>
          <w:numId w:val="82"/>
        </w:numPr>
        <w:jc w:val="both"/>
        <w:rPr>
          <w:rFonts w:asciiTheme="minorHAnsi" w:hAnsiTheme="minorHAnsi" w:cstheme="minorHAnsi"/>
          <w:sz w:val="22"/>
        </w:rPr>
      </w:pPr>
      <w:r w:rsidRPr="00D20D88">
        <w:rPr>
          <w:rFonts w:asciiTheme="minorHAnsi" w:hAnsiTheme="minorHAnsi" w:cstheme="minorHAnsi"/>
          <w:sz w:val="22"/>
        </w:rPr>
        <w:t>Elaboração de Análise Ambiental da Tarefa (AAT) e emissão de manifesto de transporte de resíduos na plataforma SINIR (Ministério do Meio Ambiente);</w:t>
      </w:r>
    </w:p>
    <w:p w14:paraId="651093B1" w14:textId="16BE551E" w:rsidR="00D65BBA" w:rsidRPr="00D65BBA" w:rsidRDefault="00D65BBA"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Realizar e registrar comunicações de incidentes ou acidentes ambientais a Autoridade Portuária, Autoridade Marítima e aos órgãos ambientais;</w:t>
      </w:r>
    </w:p>
    <w:p w14:paraId="4C8323C1" w14:textId="66FD3D0F" w:rsidR="003454F3" w:rsidRPr="00585F13" w:rsidRDefault="00D65BBA"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Registrar o gerencia</w:t>
      </w:r>
      <w:r w:rsidR="00C35813">
        <w:rPr>
          <w:rFonts w:asciiTheme="minorHAnsi" w:hAnsiTheme="minorHAnsi" w:cstheme="minorHAnsi"/>
          <w:sz w:val="22"/>
        </w:rPr>
        <w:t>mento</w:t>
      </w:r>
      <w:r w:rsidRPr="00D65BBA">
        <w:rPr>
          <w:rFonts w:asciiTheme="minorHAnsi" w:hAnsiTheme="minorHAnsi" w:cstheme="minorHAnsi"/>
          <w:sz w:val="22"/>
        </w:rPr>
        <w:t xml:space="preserve"> dos resíduos oriundos</w:t>
      </w:r>
      <w:r w:rsidR="007957F4" w:rsidRPr="007957F4">
        <w:rPr>
          <w:rFonts w:asciiTheme="minorHAnsi" w:hAnsiTheme="minorHAnsi" w:cstheme="minorHAnsi"/>
          <w:sz w:val="22"/>
        </w:rPr>
        <w:t xml:space="preserve"> </w:t>
      </w:r>
      <w:r w:rsidR="007957F4" w:rsidRPr="00D65BBA">
        <w:rPr>
          <w:rFonts w:asciiTheme="minorHAnsi" w:hAnsiTheme="minorHAnsi" w:cstheme="minorHAnsi"/>
          <w:sz w:val="22"/>
        </w:rPr>
        <w:t>da</w:t>
      </w:r>
      <w:r w:rsidR="007957F4">
        <w:rPr>
          <w:rFonts w:asciiTheme="minorHAnsi" w:hAnsiTheme="minorHAnsi" w:cstheme="minorHAnsi"/>
          <w:sz w:val="22"/>
        </w:rPr>
        <w:t>s</w:t>
      </w:r>
      <w:r w:rsidR="007957F4" w:rsidRPr="00D65BBA">
        <w:rPr>
          <w:rFonts w:asciiTheme="minorHAnsi" w:hAnsiTheme="minorHAnsi" w:cstheme="minorHAnsi"/>
          <w:sz w:val="22"/>
        </w:rPr>
        <w:t xml:space="preserve"> empresa</w:t>
      </w:r>
      <w:r w:rsidR="007957F4">
        <w:rPr>
          <w:rFonts w:asciiTheme="minorHAnsi" w:hAnsiTheme="minorHAnsi" w:cstheme="minorHAnsi"/>
          <w:sz w:val="22"/>
        </w:rPr>
        <w:t>s</w:t>
      </w:r>
      <w:r w:rsidR="007957F4" w:rsidRPr="00D65BBA">
        <w:rPr>
          <w:rFonts w:asciiTheme="minorHAnsi" w:hAnsiTheme="minorHAnsi" w:cstheme="minorHAnsi"/>
          <w:sz w:val="22"/>
        </w:rPr>
        <w:t xml:space="preserve"> executora</w:t>
      </w:r>
      <w:r w:rsidR="007957F4">
        <w:rPr>
          <w:rFonts w:asciiTheme="minorHAnsi" w:hAnsiTheme="minorHAnsi" w:cstheme="minorHAnsi"/>
          <w:sz w:val="22"/>
        </w:rPr>
        <w:t>s</w:t>
      </w:r>
      <w:r w:rsidR="00664CEE">
        <w:rPr>
          <w:rFonts w:asciiTheme="minorHAnsi" w:hAnsiTheme="minorHAnsi" w:cstheme="minorHAnsi"/>
          <w:sz w:val="22"/>
        </w:rPr>
        <w:t xml:space="preserve">, das </w:t>
      </w:r>
      <w:r w:rsidRPr="00D65BBA">
        <w:rPr>
          <w:rFonts w:asciiTheme="minorHAnsi" w:hAnsiTheme="minorHAnsi" w:cstheme="minorHAnsi"/>
          <w:sz w:val="22"/>
        </w:rPr>
        <w:t>embarcações</w:t>
      </w:r>
      <w:r w:rsidR="00664CEE">
        <w:rPr>
          <w:rFonts w:asciiTheme="minorHAnsi" w:hAnsiTheme="minorHAnsi" w:cstheme="minorHAnsi"/>
          <w:sz w:val="22"/>
        </w:rPr>
        <w:t xml:space="preserve"> </w:t>
      </w:r>
      <w:r w:rsidR="00C35813">
        <w:rPr>
          <w:rFonts w:asciiTheme="minorHAnsi" w:hAnsiTheme="minorHAnsi" w:cstheme="minorHAnsi"/>
          <w:sz w:val="22"/>
        </w:rPr>
        <w:t xml:space="preserve">de apoio </w:t>
      </w:r>
      <w:r w:rsidR="00664CEE">
        <w:rPr>
          <w:rFonts w:asciiTheme="minorHAnsi" w:hAnsiTheme="minorHAnsi" w:cstheme="minorHAnsi"/>
          <w:sz w:val="22"/>
        </w:rPr>
        <w:t>e dos equipamentos</w:t>
      </w:r>
      <w:r w:rsidR="00082CB6">
        <w:rPr>
          <w:rFonts w:asciiTheme="minorHAnsi" w:hAnsiTheme="minorHAnsi" w:cstheme="minorHAnsi"/>
          <w:sz w:val="22"/>
        </w:rPr>
        <w:t xml:space="preserve"> utilizad</w:t>
      </w:r>
      <w:r w:rsidR="00C35813">
        <w:rPr>
          <w:rFonts w:asciiTheme="minorHAnsi" w:hAnsiTheme="minorHAnsi" w:cstheme="minorHAnsi"/>
          <w:sz w:val="22"/>
        </w:rPr>
        <w:t>o</w:t>
      </w:r>
      <w:r w:rsidR="00082CB6">
        <w:rPr>
          <w:rFonts w:asciiTheme="minorHAnsi" w:hAnsiTheme="minorHAnsi" w:cstheme="minorHAnsi"/>
          <w:sz w:val="22"/>
        </w:rPr>
        <w:t xml:space="preserve">s no </w:t>
      </w:r>
      <w:r w:rsidR="00664CEE">
        <w:rPr>
          <w:rFonts w:asciiTheme="minorHAnsi" w:hAnsiTheme="minorHAnsi" w:cstheme="minorHAnsi"/>
          <w:sz w:val="22"/>
        </w:rPr>
        <w:t>empreendimento</w:t>
      </w:r>
      <w:r w:rsidRPr="00D65BBA">
        <w:rPr>
          <w:rFonts w:asciiTheme="minorHAnsi" w:hAnsiTheme="minorHAnsi" w:cstheme="minorHAnsi"/>
          <w:sz w:val="22"/>
        </w:rPr>
        <w:t>.</w:t>
      </w:r>
    </w:p>
    <w:p w14:paraId="5DFF84E5" w14:textId="77777777" w:rsidR="003454F3" w:rsidRPr="00D65BBA" w:rsidRDefault="003454F3" w:rsidP="002D42C2">
      <w:pPr>
        <w:pStyle w:val="PargrafodaLista"/>
        <w:ind w:left="1428"/>
        <w:jc w:val="both"/>
        <w:rPr>
          <w:rFonts w:asciiTheme="minorHAnsi" w:hAnsiTheme="minorHAnsi" w:cstheme="minorHAnsi"/>
          <w:sz w:val="22"/>
        </w:rPr>
      </w:pPr>
    </w:p>
    <w:p w14:paraId="4EF55265" w14:textId="511F46F8" w:rsidR="0062435C" w:rsidRPr="004A5DC2" w:rsidRDefault="00CB6F86"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Acompanhamento de Segurança do Trabalho</w:t>
      </w:r>
    </w:p>
    <w:p w14:paraId="09511A70" w14:textId="3835B049" w:rsidR="00CB6F86" w:rsidRPr="00D65BBA" w:rsidRDefault="00CB6F86" w:rsidP="00CB6F86">
      <w:pPr>
        <w:ind w:firstLine="708"/>
        <w:contextualSpacing/>
        <w:jc w:val="both"/>
        <w:rPr>
          <w:rFonts w:asciiTheme="minorHAnsi" w:hAnsiTheme="minorHAnsi" w:cstheme="minorHAnsi"/>
          <w:sz w:val="22"/>
        </w:rPr>
      </w:pPr>
      <w:r>
        <w:rPr>
          <w:rFonts w:asciiTheme="minorHAnsi" w:hAnsiTheme="minorHAnsi" w:cstheme="minorHAnsi"/>
          <w:sz w:val="22"/>
        </w:rPr>
        <w:lastRenderedPageBreak/>
        <w:t>As informações a serem disponibilizadas devem estar em</w:t>
      </w:r>
      <w:r w:rsidRPr="00D65BBA">
        <w:rPr>
          <w:rFonts w:asciiTheme="minorHAnsi" w:hAnsiTheme="minorHAnsi" w:cstheme="minorHAnsi"/>
          <w:sz w:val="22"/>
        </w:rPr>
        <w:t xml:space="preserve"> concordância com as preconizações normativas e regulatórias do</w:t>
      </w:r>
      <w:r>
        <w:rPr>
          <w:rFonts w:asciiTheme="minorHAnsi" w:hAnsiTheme="minorHAnsi" w:cstheme="minorHAnsi"/>
          <w:sz w:val="22"/>
        </w:rPr>
        <w:t>s</w:t>
      </w:r>
      <w:r w:rsidRPr="00D65BBA">
        <w:rPr>
          <w:rFonts w:asciiTheme="minorHAnsi" w:hAnsiTheme="minorHAnsi" w:cstheme="minorHAnsi"/>
          <w:sz w:val="22"/>
        </w:rPr>
        <w:t xml:space="preserve"> ór</w:t>
      </w:r>
      <w:r>
        <w:rPr>
          <w:rFonts w:asciiTheme="minorHAnsi" w:hAnsiTheme="minorHAnsi" w:cstheme="minorHAnsi"/>
          <w:sz w:val="22"/>
        </w:rPr>
        <w:t xml:space="preserve">gãos de controle e fiscalização. O acompanhamento </w:t>
      </w:r>
      <w:r w:rsidRPr="00D65BBA">
        <w:rPr>
          <w:rFonts w:asciiTheme="minorHAnsi" w:hAnsiTheme="minorHAnsi" w:cstheme="minorHAnsi"/>
          <w:sz w:val="22"/>
        </w:rPr>
        <w:t xml:space="preserve">deverá </w:t>
      </w:r>
      <w:r>
        <w:rPr>
          <w:rFonts w:asciiTheme="minorHAnsi" w:hAnsiTheme="minorHAnsi" w:cstheme="minorHAnsi"/>
          <w:sz w:val="22"/>
        </w:rPr>
        <w:t xml:space="preserve">apresentar a descrição </w:t>
      </w:r>
      <w:r w:rsidRPr="00D65BBA">
        <w:rPr>
          <w:rFonts w:asciiTheme="minorHAnsi" w:hAnsiTheme="minorHAnsi" w:cstheme="minorHAnsi"/>
          <w:sz w:val="22"/>
        </w:rPr>
        <w:t>da</w:t>
      </w:r>
      <w:r>
        <w:rPr>
          <w:rFonts w:asciiTheme="minorHAnsi" w:hAnsiTheme="minorHAnsi" w:cstheme="minorHAnsi"/>
          <w:sz w:val="22"/>
        </w:rPr>
        <w:t>s</w:t>
      </w:r>
      <w:r w:rsidRPr="00D65BBA">
        <w:rPr>
          <w:rFonts w:asciiTheme="minorHAnsi" w:hAnsiTheme="minorHAnsi" w:cstheme="minorHAnsi"/>
          <w:sz w:val="22"/>
        </w:rPr>
        <w:t xml:space="preserve"> atividade</w:t>
      </w:r>
      <w:r>
        <w:rPr>
          <w:rFonts w:asciiTheme="minorHAnsi" w:hAnsiTheme="minorHAnsi" w:cstheme="minorHAnsi"/>
          <w:sz w:val="22"/>
        </w:rPr>
        <w:t>s</w:t>
      </w:r>
      <w:r w:rsidRPr="00D65BBA">
        <w:rPr>
          <w:rFonts w:asciiTheme="minorHAnsi" w:hAnsiTheme="minorHAnsi" w:cstheme="minorHAnsi"/>
          <w:sz w:val="22"/>
        </w:rPr>
        <w:t xml:space="preserve"> e </w:t>
      </w:r>
      <w:r>
        <w:rPr>
          <w:rFonts w:asciiTheme="minorHAnsi" w:hAnsiTheme="minorHAnsi" w:cstheme="minorHAnsi"/>
          <w:sz w:val="22"/>
        </w:rPr>
        <w:t>procedimentos</w:t>
      </w:r>
      <w:r w:rsidRPr="00D65BBA">
        <w:rPr>
          <w:rFonts w:asciiTheme="minorHAnsi" w:hAnsiTheme="minorHAnsi" w:cstheme="minorHAnsi"/>
          <w:sz w:val="22"/>
        </w:rPr>
        <w:t>, bem como:</w:t>
      </w:r>
    </w:p>
    <w:p w14:paraId="4E255595" w14:textId="77777777" w:rsidR="00CB6F86" w:rsidRDefault="00CB6F86" w:rsidP="0062435C">
      <w:pPr>
        <w:widowControl w:val="0"/>
        <w:overflowPunct w:val="0"/>
        <w:autoSpaceDE w:val="0"/>
        <w:autoSpaceDN w:val="0"/>
        <w:adjustRightInd w:val="0"/>
        <w:spacing w:after="0"/>
        <w:ind w:firstLine="709"/>
        <w:jc w:val="both"/>
        <w:rPr>
          <w:rFonts w:asciiTheme="minorHAnsi" w:hAnsiTheme="minorHAnsi" w:cstheme="minorHAnsi"/>
          <w:sz w:val="22"/>
        </w:rPr>
      </w:pPr>
    </w:p>
    <w:p w14:paraId="6D7FCEB6" w14:textId="0EFB90E5" w:rsidR="001E52A6" w:rsidRPr="00D65BBA" w:rsidRDefault="001E52A6" w:rsidP="004154E0">
      <w:pPr>
        <w:pStyle w:val="PargrafodaLista"/>
        <w:numPr>
          <w:ilvl w:val="0"/>
          <w:numId w:val="82"/>
        </w:numPr>
        <w:jc w:val="both"/>
        <w:rPr>
          <w:rFonts w:asciiTheme="minorHAnsi" w:hAnsiTheme="minorHAnsi" w:cstheme="minorHAnsi"/>
          <w:sz w:val="22"/>
        </w:rPr>
      </w:pPr>
      <w:r w:rsidRPr="00D65BBA">
        <w:rPr>
          <w:rFonts w:asciiTheme="minorHAnsi" w:hAnsiTheme="minorHAnsi" w:cstheme="minorHAnsi"/>
          <w:sz w:val="22"/>
        </w:rPr>
        <w:t>Identificação com a assinatura dos profissionais responsáveis</w:t>
      </w:r>
      <w:r>
        <w:rPr>
          <w:rFonts w:asciiTheme="minorHAnsi" w:hAnsiTheme="minorHAnsi" w:cstheme="minorHAnsi"/>
          <w:sz w:val="22"/>
        </w:rPr>
        <w:t xml:space="preserve"> pelo acompanhamento na área de Segurança;</w:t>
      </w:r>
      <w:r w:rsidRPr="00D65BBA">
        <w:rPr>
          <w:rFonts w:asciiTheme="minorHAnsi" w:hAnsiTheme="minorHAnsi" w:cstheme="minorHAnsi"/>
          <w:sz w:val="22"/>
        </w:rPr>
        <w:t xml:space="preserve"> </w:t>
      </w:r>
    </w:p>
    <w:p w14:paraId="54834407" w14:textId="4EC1C5DF"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Realizar inspeções em campo diariamente nas frentes de serviços para levantamento de melhorias e controle de condições e comportamentos inseguros, juntamente com o Técnico de Seg</w:t>
      </w:r>
      <w:r>
        <w:rPr>
          <w:rFonts w:asciiTheme="minorHAnsi" w:hAnsiTheme="minorHAnsi" w:cstheme="minorHAnsi"/>
          <w:sz w:val="22"/>
        </w:rPr>
        <w:t>urança do Trabalho da empresa executora</w:t>
      </w:r>
      <w:r w:rsidRPr="00CB6F86">
        <w:rPr>
          <w:rFonts w:asciiTheme="minorHAnsi" w:hAnsiTheme="minorHAnsi" w:cstheme="minorHAnsi"/>
          <w:sz w:val="22"/>
        </w:rPr>
        <w:t>, quando disponível, registrando as inspeções realizadas seguindo o</w:t>
      </w:r>
      <w:r w:rsidR="00424B54">
        <w:rPr>
          <w:rFonts w:asciiTheme="minorHAnsi" w:hAnsiTheme="minorHAnsi" w:cstheme="minorHAnsi"/>
          <w:sz w:val="22"/>
        </w:rPr>
        <w:t xml:space="preserve"> padrão do SGSST da contratante;</w:t>
      </w:r>
    </w:p>
    <w:p w14:paraId="4AD5A65F" w14:textId="388C1F29" w:rsid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 xml:space="preserve">Realização de auditoria NR e procedimentos EMAP na(s) empresa(s) </w:t>
      </w:r>
      <w:r>
        <w:rPr>
          <w:rFonts w:asciiTheme="minorHAnsi" w:hAnsiTheme="minorHAnsi" w:cstheme="minorHAnsi"/>
          <w:sz w:val="22"/>
        </w:rPr>
        <w:t>executora</w:t>
      </w:r>
      <w:r w:rsidR="00424B54">
        <w:rPr>
          <w:rFonts w:asciiTheme="minorHAnsi" w:hAnsiTheme="minorHAnsi" w:cstheme="minorHAnsi"/>
          <w:sz w:val="22"/>
        </w:rPr>
        <w:t>(s) semestralmente;</w:t>
      </w:r>
    </w:p>
    <w:p w14:paraId="5A23609E" w14:textId="2E2C5C1C" w:rsidR="004B0C6B" w:rsidRPr="004B0C6B" w:rsidRDefault="004B0C6B" w:rsidP="004154E0">
      <w:pPr>
        <w:pStyle w:val="PargrafodaLista"/>
        <w:numPr>
          <w:ilvl w:val="0"/>
          <w:numId w:val="82"/>
        </w:numPr>
        <w:jc w:val="both"/>
        <w:rPr>
          <w:rFonts w:ascii="Calibri" w:hAnsi="Calibri" w:cs="Calibri"/>
          <w:color w:val="000000" w:themeColor="text1"/>
          <w:sz w:val="22"/>
        </w:rPr>
      </w:pPr>
      <w:r w:rsidRPr="00864C4E">
        <w:rPr>
          <w:rFonts w:asciiTheme="minorHAnsi" w:hAnsiTheme="minorHAnsi" w:cstheme="minorHAnsi"/>
          <w:sz w:val="22"/>
        </w:rPr>
        <w:t>Descrição da eficácia da sinalização e das medidas de segurança durante as obras, inclusive referente a navegação</w:t>
      </w:r>
      <w:r>
        <w:rPr>
          <w:rFonts w:ascii="Calibri" w:hAnsi="Calibri" w:cs="Calibri"/>
          <w:color w:val="000000" w:themeColor="text1"/>
          <w:sz w:val="22"/>
        </w:rPr>
        <w:t>;</w:t>
      </w:r>
    </w:p>
    <w:p w14:paraId="015C5E96" w14:textId="626AE723"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Realizar acompanhamento das documentações legais (programas específicos da área de Segurança do Trabalho e Saúde Ocupacional, ferramentas de segurança, APR´s, Check-list´s, certificações, treinamentos específicos, PAE – Plano de Atendimento Emergência. PCMAT/</w:t>
      </w:r>
      <w:r w:rsidR="00BA1DC8" w:rsidRPr="00CB6F86">
        <w:rPr>
          <w:rFonts w:asciiTheme="minorHAnsi" w:hAnsiTheme="minorHAnsi" w:cstheme="minorHAnsi"/>
          <w:sz w:val="22"/>
        </w:rPr>
        <w:t xml:space="preserve"> </w:t>
      </w:r>
      <w:r w:rsidRPr="00CB6F86">
        <w:rPr>
          <w:rFonts w:asciiTheme="minorHAnsi" w:hAnsiTheme="minorHAnsi" w:cstheme="minorHAnsi"/>
          <w:sz w:val="22"/>
        </w:rPr>
        <w:t>PGR; PCMSO; PROERGO) e emitir relatórios de melhoria ou adequação com a realidade do proj</w:t>
      </w:r>
      <w:r w:rsidR="00424B54">
        <w:rPr>
          <w:rFonts w:asciiTheme="minorHAnsi" w:hAnsiTheme="minorHAnsi" w:cstheme="minorHAnsi"/>
          <w:sz w:val="22"/>
        </w:rPr>
        <w:t>eto (obra ou serviço executado);</w:t>
      </w:r>
    </w:p>
    <w:p w14:paraId="4FA54C53" w14:textId="4DF12A80"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Realizar Inspeções juntamen</w:t>
      </w:r>
      <w:r>
        <w:rPr>
          <w:rFonts w:asciiTheme="minorHAnsi" w:hAnsiTheme="minorHAnsi" w:cstheme="minorHAnsi"/>
          <w:sz w:val="22"/>
        </w:rPr>
        <w:t>te com o Técnico de Segurança das empresas executoras</w:t>
      </w:r>
      <w:r w:rsidRPr="00CB6F86">
        <w:rPr>
          <w:rFonts w:asciiTheme="minorHAnsi" w:hAnsiTheme="minorHAnsi" w:cstheme="minorHAnsi"/>
          <w:sz w:val="22"/>
        </w:rPr>
        <w:t xml:space="preserve"> em máquinas e equipamentos manuais e equipamentos pesados, verificando as condições de oper</w:t>
      </w:r>
      <w:r w:rsidR="00424B54">
        <w:rPr>
          <w:rFonts w:asciiTheme="minorHAnsi" w:hAnsiTheme="minorHAnsi" w:cstheme="minorHAnsi"/>
          <w:sz w:val="22"/>
        </w:rPr>
        <w:t>ação e de manutenção dos mesmos;</w:t>
      </w:r>
    </w:p>
    <w:p w14:paraId="136DEFF6" w14:textId="4E0BDD76"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 xml:space="preserve">Orientar e conscientizar os trabalhadores, juntamente com o Técnico de Segurança do Trabalho da </w:t>
      </w:r>
      <w:r>
        <w:rPr>
          <w:rFonts w:asciiTheme="minorHAnsi" w:hAnsiTheme="minorHAnsi" w:cstheme="minorHAnsi"/>
          <w:sz w:val="22"/>
        </w:rPr>
        <w:t>empresa executora</w:t>
      </w:r>
      <w:r w:rsidRPr="00CB6F86">
        <w:rPr>
          <w:rFonts w:asciiTheme="minorHAnsi" w:hAnsiTheme="minorHAnsi" w:cstheme="minorHAnsi"/>
          <w:sz w:val="22"/>
        </w:rPr>
        <w:t>, sobre os riscos e medidas de controle em que se encontram expostos na execuç</w:t>
      </w:r>
      <w:r w:rsidR="00424B54">
        <w:rPr>
          <w:rFonts w:asciiTheme="minorHAnsi" w:hAnsiTheme="minorHAnsi" w:cstheme="minorHAnsi"/>
          <w:sz w:val="22"/>
        </w:rPr>
        <w:t>ão das suas atividades em campo;</w:t>
      </w:r>
    </w:p>
    <w:p w14:paraId="14B976FA" w14:textId="6D24B92D"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Realizar avaliação de projetos em campo, juntamente com os profissionais da Segurança</w:t>
      </w:r>
      <w:r>
        <w:rPr>
          <w:rFonts w:asciiTheme="minorHAnsi" w:hAnsiTheme="minorHAnsi" w:cstheme="minorHAnsi"/>
          <w:sz w:val="22"/>
        </w:rPr>
        <w:t xml:space="preserve"> do Trabalho e ou Engenharia das empresas executoras </w:t>
      </w:r>
      <w:r w:rsidRPr="00CB6F86">
        <w:rPr>
          <w:rFonts w:asciiTheme="minorHAnsi" w:hAnsiTheme="minorHAnsi" w:cstheme="minorHAnsi"/>
          <w:sz w:val="22"/>
        </w:rPr>
        <w:t>(memoriais de cálculo, plantas e planos de rigger) referente as ativida</w:t>
      </w:r>
      <w:r w:rsidR="00424B54">
        <w:rPr>
          <w:rFonts w:asciiTheme="minorHAnsi" w:hAnsiTheme="minorHAnsi" w:cstheme="minorHAnsi"/>
          <w:sz w:val="22"/>
        </w:rPr>
        <w:t>des a serem executadas em campo;</w:t>
      </w:r>
    </w:p>
    <w:p w14:paraId="058EA407" w14:textId="3536F69C"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lastRenderedPageBreak/>
        <w:t>Realizar DS (dialogo de segurança) com equipes de trabalho nas frentes de serviços quando necessário para repassar alguma orient</w:t>
      </w:r>
      <w:r w:rsidR="00424B54">
        <w:rPr>
          <w:rFonts w:asciiTheme="minorHAnsi" w:hAnsiTheme="minorHAnsi" w:cstheme="minorHAnsi"/>
          <w:sz w:val="22"/>
        </w:rPr>
        <w:t>ação;</w:t>
      </w:r>
    </w:p>
    <w:p w14:paraId="4C374362" w14:textId="3A15B484"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Acompanhamento/multiplicação das campanhas de segura</w:t>
      </w:r>
      <w:r w:rsidR="00424B54">
        <w:rPr>
          <w:rFonts w:asciiTheme="minorHAnsi" w:hAnsiTheme="minorHAnsi" w:cstheme="minorHAnsi"/>
          <w:sz w:val="22"/>
        </w:rPr>
        <w:t>nça realizadas pela contratante;</w:t>
      </w:r>
    </w:p>
    <w:p w14:paraId="7F20F232" w14:textId="3A320AAC"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Verificação in loco se está sendo atendido todos os programas legais conforme está descrito em documentação apresentada, Ex.: PAE,</w:t>
      </w:r>
      <w:r w:rsidR="00424B54">
        <w:rPr>
          <w:rFonts w:asciiTheme="minorHAnsi" w:hAnsiTheme="minorHAnsi" w:cstheme="minorHAnsi"/>
          <w:sz w:val="22"/>
        </w:rPr>
        <w:t xml:space="preserve"> PCMAT/PGR, LTCAT, PROERGO;</w:t>
      </w:r>
    </w:p>
    <w:p w14:paraId="57F605BB" w14:textId="11BBDB00"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 xml:space="preserve">Verificação das condições e do plano de </w:t>
      </w:r>
      <w:r w:rsidR="00424B54">
        <w:rPr>
          <w:rFonts w:asciiTheme="minorHAnsi" w:hAnsiTheme="minorHAnsi" w:cstheme="minorHAnsi"/>
          <w:sz w:val="22"/>
        </w:rPr>
        <w:t>resgate nas frentes de serviços;</w:t>
      </w:r>
    </w:p>
    <w:p w14:paraId="1446CE4C" w14:textId="565BF2E2"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 xml:space="preserve">Verificação e acompanhamento do sistema integrado da brigada de emergência da </w:t>
      </w:r>
      <w:r w:rsidR="00424B54">
        <w:rPr>
          <w:rFonts w:asciiTheme="minorHAnsi" w:hAnsiTheme="minorHAnsi" w:cstheme="minorHAnsi"/>
          <w:sz w:val="22"/>
        </w:rPr>
        <w:t>obra e certificações dos mesmos;</w:t>
      </w:r>
    </w:p>
    <w:p w14:paraId="7B64FAA5" w14:textId="2B02CBA2"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Avaliação de documentos legais de mobilização de empresas subcontratadas d</w:t>
      </w:r>
      <w:r w:rsidR="00424B54">
        <w:rPr>
          <w:rFonts w:asciiTheme="minorHAnsi" w:hAnsiTheme="minorHAnsi" w:cstheme="minorHAnsi"/>
          <w:sz w:val="22"/>
        </w:rPr>
        <w:t>a (s) empresas fiscalizadas;</w:t>
      </w:r>
    </w:p>
    <w:p w14:paraId="5E78A1AD" w14:textId="43FBA068" w:rsidR="00CB6F86" w:rsidRPr="00CB6F86" w:rsidRDefault="00CB6F86" w:rsidP="004154E0">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 xml:space="preserve">Participação nas investigações de acidente da(s) </w:t>
      </w:r>
      <w:r>
        <w:rPr>
          <w:rFonts w:asciiTheme="minorHAnsi" w:hAnsiTheme="minorHAnsi" w:cstheme="minorHAnsi"/>
          <w:sz w:val="22"/>
        </w:rPr>
        <w:t>empresa</w:t>
      </w:r>
      <w:r w:rsidRPr="00CB6F86">
        <w:rPr>
          <w:rFonts w:asciiTheme="minorHAnsi" w:hAnsiTheme="minorHAnsi" w:cstheme="minorHAnsi"/>
          <w:sz w:val="22"/>
        </w:rPr>
        <w:t xml:space="preserve">(s) </w:t>
      </w:r>
      <w:r>
        <w:rPr>
          <w:rFonts w:asciiTheme="minorHAnsi" w:hAnsiTheme="minorHAnsi" w:cstheme="minorHAnsi"/>
          <w:sz w:val="22"/>
        </w:rPr>
        <w:t>executora</w:t>
      </w:r>
      <w:r w:rsidR="00424B54">
        <w:rPr>
          <w:rFonts w:asciiTheme="minorHAnsi" w:hAnsiTheme="minorHAnsi" w:cstheme="minorHAnsi"/>
          <w:sz w:val="22"/>
        </w:rPr>
        <w:t>(s);</w:t>
      </w:r>
    </w:p>
    <w:p w14:paraId="54DF4735" w14:textId="00747930" w:rsidR="00CB6F86" w:rsidRPr="00CB6F86" w:rsidRDefault="00CB6F86" w:rsidP="004154E0">
      <w:pPr>
        <w:pStyle w:val="PargrafodaLista"/>
        <w:numPr>
          <w:ilvl w:val="0"/>
          <w:numId w:val="82"/>
        </w:numPr>
        <w:jc w:val="both"/>
        <w:rPr>
          <w:rFonts w:asciiTheme="minorHAnsi" w:hAnsiTheme="minorHAnsi" w:cstheme="minorHAnsi"/>
          <w:sz w:val="22"/>
        </w:rPr>
      </w:pPr>
      <w:r>
        <w:rPr>
          <w:rFonts w:asciiTheme="minorHAnsi" w:hAnsiTheme="minorHAnsi" w:cstheme="minorHAnsi"/>
          <w:sz w:val="22"/>
        </w:rPr>
        <w:t>Avaliação das APR da(s) empresas(s) executoras</w:t>
      </w:r>
      <w:r w:rsidRPr="00CB6F86">
        <w:rPr>
          <w:rFonts w:asciiTheme="minorHAnsi" w:hAnsiTheme="minorHAnsi" w:cstheme="minorHAnsi"/>
          <w:sz w:val="22"/>
        </w:rPr>
        <w:t>(s) antes de validação pela EMAP.</w:t>
      </w:r>
    </w:p>
    <w:p w14:paraId="183EE909" w14:textId="0D695969" w:rsidR="009B2953" w:rsidRDefault="00CB6F86" w:rsidP="004074A6">
      <w:pPr>
        <w:pStyle w:val="PargrafodaLista"/>
        <w:numPr>
          <w:ilvl w:val="0"/>
          <w:numId w:val="82"/>
        </w:numPr>
        <w:jc w:val="both"/>
        <w:rPr>
          <w:rFonts w:asciiTheme="minorHAnsi" w:hAnsiTheme="minorHAnsi" w:cstheme="minorHAnsi"/>
          <w:sz w:val="22"/>
        </w:rPr>
      </w:pPr>
      <w:r w:rsidRPr="00CB6F86">
        <w:rPr>
          <w:rFonts w:asciiTheme="minorHAnsi" w:hAnsiTheme="minorHAnsi" w:cstheme="minorHAnsi"/>
          <w:sz w:val="22"/>
        </w:rPr>
        <w:t xml:space="preserve">Cumprir e fiscalizar o cumprimento do SGSST da EMAP pela(s) </w:t>
      </w:r>
      <w:r>
        <w:rPr>
          <w:rFonts w:asciiTheme="minorHAnsi" w:hAnsiTheme="minorHAnsi" w:cstheme="minorHAnsi"/>
          <w:sz w:val="22"/>
        </w:rPr>
        <w:t>empresas(</w:t>
      </w:r>
      <w:r w:rsidRPr="00CB6F86">
        <w:rPr>
          <w:rFonts w:asciiTheme="minorHAnsi" w:hAnsiTheme="minorHAnsi" w:cstheme="minorHAnsi"/>
          <w:sz w:val="22"/>
        </w:rPr>
        <w:t xml:space="preserve">s) </w:t>
      </w:r>
      <w:r>
        <w:rPr>
          <w:rFonts w:asciiTheme="minorHAnsi" w:hAnsiTheme="minorHAnsi" w:cstheme="minorHAnsi"/>
          <w:sz w:val="22"/>
        </w:rPr>
        <w:t>executoras</w:t>
      </w:r>
      <w:r w:rsidR="00424B54">
        <w:rPr>
          <w:rFonts w:asciiTheme="minorHAnsi" w:hAnsiTheme="minorHAnsi" w:cstheme="minorHAnsi"/>
          <w:sz w:val="22"/>
        </w:rPr>
        <w:t>(s)</w:t>
      </w:r>
      <w:r w:rsidR="001E52A6">
        <w:rPr>
          <w:rFonts w:asciiTheme="minorHAnsi" w:hAnsiTheme="minorHAnsi" w:cstheme="minorHAnsi"/>
          <w:sz w:val="22"/>
        </w:rPr>
        <w:t>.</w:t>
      </w:r>
    </w:p>
    <w:p w14:paraId="1D97DB53" w14:textId="77777777" w:rsidR="004074A6" w:rsidRPr="004074A6" w:rsidRDefault="004074A6" w:rsidP="004074A6">
      <w:pPr>
        <w:pStyle w:val="PargrafodaLista"/>
        <w:ind w:left="1428"/>
        <w:jc w:val="both"/>
        <w:rPr>
          <w:rFonts w:asciiTheme="minorHAnsi" w:hAnsiTheme="minorHAnsi" w:cstheme="minorHAnsi"/>
          <w:sz w:val="22"/>
        </w:rPr>
      </w:pPr>
    </w:p>
    <w:p w14:paraId="68068020" w14:textId="5DAB2CD4" w:rsidR="00F56B50" w:rsidRPr="004A5DC2" w:rsidRDefault="00F56B50"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t>Inspeção e Apresentação de Não Conformidade (IANC)</w:t>
      </w:r>
    </w:p>
    <w:p w14:paraId="34333BC8" w14:textId="77777777" w:rsidR="00CB6F86" w:rsidRPr="002D42C2" w:rsidRDefault="00CB6F86" w:rsidP="00C308C1">
      <w:pPr>
        <w:ind w:firstLine="708"/>
        <w:contextualSpacing/>
        <w:jc w:val="both"/>
        <w:rPr>
          <w:rFonts w:asciiTheme="minorHAnsi" w:hAnsiTheme="minorHAnsi" w:cstheme="minorHAnsi"/>
          <w:sz w:val="22"/>
        </w:rPr>
      </w:pPr>
      <w:r w:rsidRPr="002D42C2">
        <w:rPr>
          <w:rFonts w:asciiTheme="minorHAnsi" w:hAnsiTheme="minorHAnsi" w:cstheme="minorHAnsi"/>
          <w:sz w:val="22"/>
        </w:rPr>
        <w:t>Inspeção e Apresentação de Não Conformidade (IANC) são registros específicos submetidos à CONTRATANTE e que indicam possíveis desvios observados pela</w:t>
      </w:r>
      <w:r>
        <w:rPr>
          <w:rFonts w:asciiTheme="minorHAnsi" w:hAnsiTheme="minorHAnsi" w:cstheme="minorHAnsi"/>
          <w:sz w:val="22"/>
        </w:rPr>
        <w:t>s</w:t>
      </w:r>
      <w:r w:rsidRPr="002D42C2">
        <w:rPr>
          <w:rFonts w:asciiTheme="minorHAnsi" w:hAnsiTheme="minorHAnsi" w:cstheme="minorHAnsi"/>
          <w:sz w:val="22"/>
        </w:rPr>
        <w:t xml:space="preserve"> empresa</w:t>
      </w:r>
      <w:r>
        <w:rPr>
          <w:rFonts w:asciiTheme="minorHAnsi" w:hAnsiTheme="minorHAnsi" w:cstheme="minorHAnsi"/>
          <w:sz w:val="22"/>
        </w:rPr>
        <w:t>s</w:t>
      </w:r>
      <w:r w:rsidRPr="002D42C2">
        <w:rPr>
          <w:rFonts w:asciiTheme="minorHAnsi" w:hAnsiTheme="minorHAnsi" w:cstheme="minorHAnsi"/>
          <w:sz w:val="22"/>
        </w:rPr>
        <w:t xml:space="preserve"> executora</w:t>
      </w:r>
      <w:r>
        <w:rPr>
          <w:rFonts w:asciiTheme="minorHAnsi" w:hAnsiTheme="minorHAnsi" w:cstheme="minorHAnsi"/>
          <w:sz w:val="22"/>
        </w:rPr>
        <w:t>s</w:t>
      </w:r>
      <w:r w:rsidRPr="002D42C2">
        <w:rPr>
          <w:rFonts w:asciiTheme="minorHAnsi" w:hAnsiTheme="minorHAnsi" w:cstheme="minorHAnsi"/>
          <w:sz w:val="22"/>
        </w:rPr>
        <w:t xml:space="preserve">. </w:t>
      </w:r>
    </w:p>
    <w:p w14:paraId="2C892FAA" w14:textId="77777777" w:rsidR="00CB6F86" w:rsidRPr="002D42C2" w:rsidRDefault="00CB6F86" w:rsidP="00C308C1">
      <w:pPr>
        <w:ind w:firstLine="708"/>
        <w:contextualSpacing/>
        <w:jc w:val="both"/>
        <w:rPr>
          <w:rFonts w:asciiTheme="minorHAnsi" w:hAnsiTheme="minorHAnsi" w:cstheme="minorHAnsi"/>
          <w:sz w:val="22"/>
        </w:rPr>
      </w:pPr>
      <w:r w:rsidRPr="002D42C2">
        <w:rPr>
          <w:rFonts w:asciiTheme="minorHAnsi" w:hAnsiTheme="minorHAnsi" w:cstheme="minorHAnsi"/>
          <w:sz w:val="22"/>
        </w:rPr>
        <w:t xml:space="preserve">A não conformidade deve ser respondida pela </w:t>
      </w:r>
      <w:r>
        <w:rPr>
          <w:rFonts w:asciiTheme="minorHAnsi" w:hAnsiTheme="minorHAnsi" w:cstheme="minorHAnsi"/>
          <w:sz w:val="22"/>
        </w:rPr>
        <w:t xml:space="preserve">empresa executora </w:t>
      </w:r>
      <w:r w:rsidRPr="002D42C2">
        <w:rPr>
          <w:rFonts w:asciiTheme="minorHAnsi" w:hAnsiTheme="minorHAnsi" w:cstheme="minorHAnsi"/>
          <w:sz w:val="22"/>
        </w:rPr>
        <w:t xml:space="preserve">com a respectiva justificativa e ações corretivas </w:t>
      </w:r>
      <w:r>
        <w:rPr>
          <w:rFonts w:asciiTheme="minorHAnsi" w:hAnsiTheme="minorHAnsi" w:cstheme="minorHAnsi"/>
          <w:sz w:val="22"/>
        </w:rPr>
        <w:t>e</w:t>
      </w:r>
      <w:r w:rsidRPr="002D42C2">
        <w:rPr>
          <w:rFonts w:asciiTheme="minorHAnsi" w:hAnsiTheme="minorHAnsi" w:cstheme="minorHAnsi"/>
          <w:sz w:val="22"/>
        </w:rPr>
        <w:t xml:space="preserve"> preventivas adotadas para que os erros não se repitam. Todas as não conformidade serão registradas e monitoradas até que sejam devidamente sanadas.</w:t>
      </w:r>
    </w:p>
    <w:p w14:paraId="25F65597" w14:textId="77777777" w:rsidR="00CB6F86" w:rsidRDefault="00CB6F86" w:rsidP="00CB6F86">
      <w:pPr>
        <w:ind w:firstLine="708"/>
        <w:contextualSpacing/>
        <w:jc w:val="both"/>
        <w:rPr>
          <w:rFonts w:asciiTheme="minorHAnsi" w:hAnsiTheme="minorHAnsi" w:cstheme="minorHAnsi"/>
          <w:sz w:val="22"/>
        </w:rPr>
      </w:pPr>
      <w:r w:rsidRPr="005C4465">
        <w:rPr>
          <w:rFonts w:asciiTheme="minorHAnsi" w:hAnsiTheme="minorHAnsi" w:cstheme="minorHAnsi"/>
          <w:sz w:val="22"/>
        </w:rPr>
        <w:t>Um modelo de Inspeção e Apresentação de Não Conformidade proposto é apresentado nos ANEXOS deste Termo de Referência.</w:t>
      </w:r>
    </w:p>
    <w:p w14:paraId="76DAB979" w14:textId="4703449D" w:rsidR="00AC3AAC" w:rsidRPr="004A5DC2" w:rsidRDefault="004C27E5" w:rsidP="00546212">
      <w:pPr>
        <w:pStyle w:val="PargrafodaLista"/>
        <w:numPr>
          <w:ilvl w:val="1"/>
          <w:numId w:val="97"/>
        </w:numPr>
        <w:spacing w:after="0" w:line="300" w:lineRule="auto"/>
        <w:jc w:val="both"/>
        <w:rPr>
          <w:rFonts w:asciiTheme="minorHAnsi" w:hAnsiTheme="minorHAnsi" w:cstheme="minorHAnsi"/>
          <w:b/>
          <w:sz w:val="22"/>
        </w:rPr>
      </w:pPr>
      <w:r w:rsidRPr="00A16600">
        <w:rPr>
          <w:rFonts w:asciiTheme="minorHAnsi" w:hAnsiTheme="minorHAnsi" w:cstheme="minorHAnsi"/>
          <w:b/>
          <w:sz w:val="22"/>
        </w:rPr>
        <w:t>Levantamento Topográfico</w:t>
      </w:r>
      <w:r w:rsidR="00A16600" w:rsidRPr="00A16600">
        <w:rPr>
          <w:rFonts w:asciiTheme="minorHAnsi" w:hAnsiTheme="minorHAnsi" w:cstheme="minorHAnsi"/>
          <w:b/>
          <w:sz w:val="22"/>
        </w:rPr>
        <w:t xml:space="preserve"> </w:t>
      </w:r>
    </w:p>
    <w:p w14:paraId="70F04094" w14:textId="0FF9827A" w:rsidR="00EA6761" w:rsidRPr="00AC3AAC" w:rsidRDefault="00EA6761"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 xml:space="preserve">O levantamento topográfico será realizado de acordo com as indicações da NBR 13.333, e seguindo as recomendações constantes neste item do Termo de Referência. O levantamento topográfico de precisão georreferenciado será através de utilização de estação total com precisão linear mínima de 2mm + 2ppm. Após esta etapa, deverão ser elaboradas plantas planialtimétricas </w:t>
      </w:r>
      <w:r w:rsidRPr="00AC3AAC">
        <w:rPr>
          <w:rFonts w:asciiTheme="minorHAnsi" w:hAnsiTheme="minorHAnsi" w:cstheme="minorHAnsi"/>
          <w:sz w:val="22"/>
        </w:rPr>
        <w:lastRenderedPageBreak/>
        <w:t>georreferenciadas com as respectivas curvas de nível e cortes das seções transversais de cada uma das áreas e nuvem de pontos em 3D.</w:t>
      </w:r>
    </w:p>
    <w:p w14:paraId="43661263" w14:textId="2803C897" w:rsidR="00EA6761" w:rsidRPr="00AC3AAC" w:rsidRDefault="00EA6761"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Se para o levantamento houver necessidade de abertura de picada a mesma deverá ser realizada pela própria contratada sem custo adicional a Contratante.</w:t>
      </w:r>
    </w:p>
    <w:p w14:paraId="331A567A" w14:textId="77777777" w:rsidR="00EA6761" w:rsidRPr="00AC3AAC" w:rsidRDefault="00EA6761"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O levantamento topográfico planimétrico cadastral deverá atender a NBR 13.133 que fixa as condições exigíveis para a execução de levantamento topográfico. Todo este trabalho será georreferenciado ao Sistema Geodésico SIRGAS 2000.</w:t>
      </w:r>
    </w:p>
    <w:p w14:paraId="42324172" w14:textId="77777777" w:rsidR="00EA6761" w:rsidRPr="00AC3AAC" w:rsidRDefault="00EA6761"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O erro máximo admissível para o fechamento da poligonal será adotado através das seguintes fórmulas:</w:t>
      </w:r>
    </w:p>
    <w:p w14:paraId="1D058177" w14:textId="77777777" w:rsidR="00EA6761" w:rsidRPr="00AC3AAC" w:rsidRDefault="00EA6761"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tolerância linear = 1:5000 (erro fechamento/extensão da poligonal);</w:t>
      </w:r>
    </w:p>
    <w:p w14:paraId="77447DE8" w14:textId="77777777" w:rsidR="00EA6761" w:rsidRPr="00AC3AAC" w:rsidRDefault="00EA6761"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tolerância angular = 20” (N)1/2 (número de vértices da poligonal);</w:t>
      </w:r>
    </w:p>
    <w:p w14:paraId="199F18A8" w14:textId="77777777" w:rsidR="00EA6761" w:rsidRPr="00AC3AAC" w:rsidRDefault="00EA6761"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tolerância altimétrica = 40 mm (K)1/2 (extensão nivelada em km da poligonal).</w:t>
      </w:r>
    </w:p>
    <w:p w14:paraId="2AAEF13E" w14:textId="3990C618" w:rsidR="00AC3AAC" w:rsidRPr="00AC3AAC" w:rsidRDefault="00EA6761"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O cadastramento incluirá todos os elementos presentes na área com a finalidade de propiciar a perfeita caracterização física e geométrica do terreno e as particularidades existentes. Ainda serão obtidas as coordenadas, cotas e demais características geom</w:t>
      </w:r>
      <w:r w:rsidR="00AC3AAC" w:rsidRPr="00AC3AAC">
        <w:rPr>
          <w:rFonts w:asciiTheme="minorHAnsi" w:hAnsiTheme="minorHAnsi" w:cstheme="minorHAnsi"/>
          <w:sz w:val="22"/>
        </w:rPr>
        <w:t>étricas dos seguintes elementos:</w:t>
      </w:r>
    </w:p>
    <w:p w14:paraId="1469A168" w14:textId="2E06D4F6"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Poços de visita, bueiros, bocas de lobo, sarjetas, meio-fio e outros componentes da drenagem superficial existente;</w:t>
      </w:r>
    </w:p>
    <w:p w14:paraId="3361CA01"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Arruamentos existentes (guias sarjetas, vagas de estacionamento) calçadas e canteiros; identificação dos pavimentos (asfalto, concreto, Pav. Intertravado, etc), muros, cercas, avenidas e passagens em nível;</w:t>
      </w:r>
    </w:p>
    <w:p w14:paraId="498F5D2F"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Elementos do sistema de esgotamento: estação de tratamento, estação elevatórias, fossas e sumidouros, caixas de sabão e caixas de gordura; caixas de inspeção e de passagens;</w:t>
      </w:r>
    </w:p>
    <w:p w14:paraId="1BF69F3B"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Elementos do sistema portuário: berços, piers, pontes de acesso, dolfins, ganchos de amarração, trilhos; cabeços etc;</w:t>
      </w:r>
    </w:p>
    <w:p w14:paraId="5F475507"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Elementos do sistema de Abastecimento de água: estação de tratamento de água; estação elevatórias, cisternas, caixas d’água, reservatórios e tanques; casa de bombas; tubulações de água, hidrômetro etc;</w:t>
      </w:r>
    </w:p>
    <w:p w14:paraId="4E95C908"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Postes, torres e luminárias, caixas de passagem integrantes (inspeção e outras) da rede elétrica e de TI (telefonia, fibra óptica); (externas aos prédios, inclusive calçamento);</w:t>
      </w:r>
    </w:p>
    <w:p w14:paraId="634E096D"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lastRenderedPageBreak/>
        <w:t>edificações e construções existentes (galpões, guaritas, prédios, casa de bombas, armazéns, esteiras, ferrovias (transportadores de correia), tubulações de granéis e líquidos, guarda-corpos  (exceto subterrâneas) etc;</w:t>
      </w:r>
    </w:p>
    <w:p w14:paraId="43CC8C6A"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curvas de nível e indicação de níveis de pontos notáveis, como cruzamento de eixos de vias;</w:t>
      </w:r>
    </w:p>
    <w:p w14:paraId="193394FA"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afloramentos rochosos, cursos d’água perenes ou intermitentes, áreas alagadas, áreas de mangue ou qualquer outra ocorrência;</w:t>
      </w:r>
    </w:p>
    <w:p w14:paraId="467054DB" w14:textId="7205E080"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taludes existentes com indicação de cota do t</w:t>
      </w:r>
      <w:r>
        <w:rPr>
          <w:rFonts w:asciiTheme="minorHAnsi" w:hAnsiTheme="minorHAnsi" w:cstheme="minorHAnsi"/>
          <w:sz w:val="22"/>
        </w:rPr>
        <w:t>opo e do pé do talude.</w:t>
      </w:r>
    </w:p>
    <w:p w14:paraId="014D39DF" w14:textId="77777777" w:rsidR="0008270A" w:rsidRDefault="0008270A" w:rsidP="00AC3AAC">
      <w:pPr>
        <w:spacing w:after="120" w:line="312" w:lineRule="auto"/>
        <w:ind w:firstLine="708"/>
        <w:contextualSpacing/>
        <w:jc w:val="both"/>
        <w:rPr>
          <w:rFonts w:asciiTheme="minorHAnsi" w:hAnsiTheme="minorHAnsi" w:cstheme="minorHAnsi"/>
          <w:sz w:val="22"/>
        </w:rPr>
      </w:pPr>
    </w:p>
    <w:p w14:paraId="34269218" w14:textId="77777777" w:rsidR="00AC3AAC" w:rsidRPr="00AC3AAC" w:rsidRDefault="00AC3AAC"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Os trabalhos de escritório consistirão na organização de relatório técnico detalhado, contendo os métodos, critérios e procedimentos adotados (sistema de projeção e referência de nível), as precisões atingidas e a aparelhagem utilizada e apresentando as cadernetas de campo, planilhas, cálculo de coordenadas e nivelamentos, além de outros elementos de interesse. A representação gráfica do levantamento topográfico será feita em 02 (duas) vias da planta geral da área, em escala adequada ao formato A0, onde constarão, dentre outras informações que poderão enriquecer o levantamento, as seguintes informações:</w:t>
      </w:r>
    </w:p>
    <w:p w14:paraId="46BF7DE8"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fixação do sistema de coordenadas através de uma malha;</w:t>
      </w:r>
    </w:p>
    <w:p w14:paraId="3B4E094B"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marcos de referência de nível e suas coordenadas;</w:t>
      </w:r>
    </w:p>
    <w:p w14:paraId="3BC75E2F"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norte verdadeiro;</w:t>
      </w:r>
    </w:p>
    <w:p w14:paraId="6A75060A"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acidentes topográficos;</w:t>
      </w:r>
    </w:p>
    <w:p w14:paraId="2675AD16"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elementos cadastrados;</w:t>
      </w:r>
    </w:p>
    <w:p w14:paraId="0B7DFDB6"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legendas, convenções, símbolos e notas explicativas;</w:t>
      </w:r>
    </w:p>
    <w:p w14:paraId="7B7AE4FD"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perfis longitudinais;</w:t>
      </w:r>
    </w:p>
    <w:p w14:paraId="34AFAEC1"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curvas de nível;</w:t>
      </w:r>
    </w:p>
    <w:p w14:paraId="52CFEADE"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cortes das seções transversais;</w:t>
      </w:r>
    </w:p>
    <w:p w14:paraId="0D722ECD"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orto-foto georreferenciadas;</w:t>
      </w:r>
    </w:p>
    <w:p w14:paraId="707A3461"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nuvem de pontos em 3D.</w:t>
      </w:r>
    </w:p>
    <w:p w14:paraId="1B385923" w14:textId="77777777" w:rsidR="00AC3AAC" w:rsidRDefault="00AC3AAC"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Todo o trabalho deverá será processado com Software Topograph, ou equivalente.</w:t>
      </w:r>
    </w:p>
    <w:p w14:paraId="6A91D727" w14:textId="77777777" w:rsidR="00C308C1" w:rsidRPr="00AC3AAC" w:rsidRDefault="00C308C1" w:rsidP="00C308C1">
      <w:pPr>
        <w:ind w:firstLine="708"/>
        <w:contextualSpacing/>
        <w:jc w:val="both"/>
        <w:rPr>
          <w:rFonts w:asciiTheme="minorHAnsi" w:hAnsiTheme="minorHAnsi" w:cstheme="minorHAnsi"/>
          <w:sz w:val="22"/>
        </w:rPr>
      </w:pPr>
    </w:p>
    <w:p w14:paraId="755D1E2E" w14:textId="078143B9" w:rsidR="00AC3AAC" w:rsidRPr="009C7101" w:rsidRDefault="00AC3AAC" w:rsidP="009C7101">
      <w:pPr>
        <w:ind w:firstLine="851"/>
        <w:jc w:val="both"/>
        <w:rPr>
          <w:rFonts w:asciiTheme="minorHAnsi" w:hAnsiTheme="minorHAnsi" w:cstheme="minorHAnsi"/>
          <w:b/>
          <w:sz w:val="22"/>
        </w:rPr>
      </w:pPr>
      <w:r w:rsidRPr="00F7040B">
        <w:rPr>
          <w:rFonts w:asciiTheme="minorHAnsi" w:hAnsiTheme="minorHAnsi" w:cstheme="minorHAnsi"/>
          <w:b/>
          <w:sz w:val="22"/>
        </w:rPr>
        <w:t>Relatórios</w:t>
      </w:r>
    </w:p>
    <w:p w14:paraId="79F3C147" w14:textId="2483F510" w:rsidR="00AC3AAC" w:rsidRPr="00C308C1" w:rsidRDefault="00AC3AAC" w:rsidP="00C308C1">
      <w:pPr>
        <w:ind w:firstLine="708"/>
        <w:contextualSpacing/>
        <w:jc w:val="both"/>
        <w:rPr>
          <w:rFonts w:asciiTheme="minorHAnsi" w:hAnsiTheme="minorHAnsi" w:cstheme="minorHAnsi"/>
          <w:sz w:val="22"/>
        </w:rPr>
      </w:pPr>
      <w:r w:rsidRPr="00AC3AAC">
        <w:rPr>
          <w:rFonts w:asciiTheme="minorHAnsi" w:hAnsiTheme="minorHAnsi" w:cstheme="minorHAnsi"/>
          <w:sz w:val="22"/>
        </w:rPr>
        <w:t>Descrição de todos os serviços executados. Indicar, resumidamente:</w:t>
      </w:r>
    </w:p>
    <w:p w14:paraId="174AB349"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lastRenderedPageBreak/>
        <w:t>Posição da cidade: a posição da cidade deve ser referida às vias de comunicações que a servem. Distância da Capital. Altitude</w:t>
      </w:r>
      <w:r w:rsidRPr="00AC3AAC">
        <w:rPr>
          <w:rFonts w:asciiTheme="minorHAnsi" w:hAnsiTheme="minorHAnsi" w:cstheme="minorHAnsi"/>
          <w:sz w:val="22"/>
        </w:rPr>
        <w:br/>
        <w:t>encontrada através de um marco Geodésico, Ferrovia, etc;</w:t>
      </w:r>
    </w:p>
    <w:p w14:paraId="27CCBFFA"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Pavimentação: mencionar o sistema de pavimentação fazendo as indicações em planta;</w:t>
      </w:r>
    </w:p>
    <w:p w14:paraId="74EDA618" w14:textId="24F5B5D4"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 xml:space="preserve">Topografia: indicar os processos de levantamentos, os métodos de </w:t>
      </w:r>
      <w:r w:rsidR="0008270A">
        <w:rPr>
          <w:rFonts w:asciiTheme="minorHAnsi" w:hAnsiTheme="minorHAnsi" w:cstheme="minorHAnsi"/>
          <w:sz w:val="22"/>
        </w:rPr>
        <w:t xml:space="preserve">                                   </w:t>
      </w:r>
      <w:r w:rsidRPr="00AC3AAC">
        <w:rPr>
          <w:rFonts w:asciiTheme="minorHAnsi" w:hAnsiTheme="minorHAnsi" w:cstheme="minorHAnsi"/>
          <w:sz w:val="22"/>
        </w:rPr>
        <w:t>cálculos e as precisões nominais ou de leitura dos</w:t>
      </w:r>
      <w:r w:rsidRPr="00AC3AAC">
        <w:rPr>
          <w:rFonts w:asciiTheme="minorHAnsi" w:hAnsiTheme="minorHAnsi" w:cstheme="minorHAnsi"/>
          <w:sz w:val="22"/>
        </w:rPr>
        <w:br/>
        <w:t>instrumentos empregados.</w:t>
      </w:r>
    </w:p>
    <w:p w14:paraId="5C09E379" w14:textId="77777777" w:rsidR="00AC3AAC" w:rsidRPr="00261E9B" w:rsidRDefault="00AC3AAC" w:rsidP="00AC3AAC">
      <w:pPr>
        <w:pStyle w:val="PargrafodaLista"/>
        <w:ind w:left="1854"/>
        <w:jc w:val="both"/>
        <w:rPr>
          <w:rFonts w:cs="Arial"/>
          <w:bCs/>
          <w:sz w:val="20"/>
          <w:szCs w:val="20"/>
        </w:rPr>
      </w:pPr>
    </w:p>
    <w:p w14:paraId="0268836F" w14:textId="77777777" w:rsidR="00AC3AAC" w:rsidRPr="00F7040B" w:rsidRDefault="00AC3AAC" w:rsidP="00F7040B">
      <w:pPr>
        <w:ind w:firstLine="851"/>
        <w:jc w:val="both"/>
        <w:rPr>
          <w:rFonts w:asciiTheme="minorHAnsi" w:hAnsiTheme="minorHAnsi" w:cstheme="minorHAnsi"/>
          <w:b/>
          <w:sz w:val="22"/>
        </w:rPr>
      </w:pPr>
      <w:r w:rsidRPr="00F7040B">
        <w:rPr>
          <w:rFonts w:asciiTheme="minorHAnsi" w:hAnsiTheme="minorHAnsi" w:cstheme="minorHAnsi"/>
          <w:b/>
          <w:sz w:val="22"/>
        </w:rPr>
        <w:t>Caderneta de Campo, Folhas de Cálculos.</w:t>
      </w:r>
    </w:p>
    <w:p w14:paraId="19DB1EC7" w14:textId="766F3194" w:rsidR="00AC3AAC" w:rsidRPr="00AC3AAC" w:rsidRDefault="00AC3AAC" w:rsidP="00AC3AAC">
      <w:pPr>
        <w:ind w:firstLine="851"/>
        <w:jc w:val="both"/>
        <w:rPr>
          <w:rFonts w:asciiTheme="minorHAnsi" w:hAnsiTheme="minorHAnsi" w:cstheme="minorHAnsi"/>
          <w:sz w:val="22"/>
        </w:rPr>
      </w:pPr>
      <w:r w:rsidRPr="00AC3AAC">
        <w:rPr>
          <w:rFonts w:asciiTheme="minorHAnsi" w:hAnsiTheme="minorHAnsi" w:cstheme="minorHAnsi"/>
          <w:sz w:val="22"/>
        </w:rPr>
        <w:t>As cadernetas de campo e monografias devem seguir os modelos constantes da NBR 13133 devidamente encadernadas. As anotações nas cadernetas deverão ser legíveis.</w:t>
      </w:r>
      <w:r>
        <w:rPr>
          <w:rFonts w:asciiTheme="minorHAnsi" w:hAnsiTheme="minorHAnsi" w:cstheme="minorHAnsi"/>
          <w:sz w:val="22"/>
        </w:rPr>
        <w:t xml:space="preserve"> </w:t>
      </w:r>
      <w:r w:rsidRPr="00AC3AAC">
        <w:rPr>
          <w:rFonts w:asciiTheme="minorHAnsi" w:hAnsiTheme="minorHAnsi" w:cstheme="minorHAnsi"/>
          <w:sz w:val="22"/>
        </w:rPr>
        <w:t>A caderneta de campo deverá, obrigatoriamente, conter:</w:t>
      </w:r>
    </w:p>
    <w:p w14:paraId="06387D9B"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Localização dos serviços;</w:t>
      </w:r>
    </w:p>
    <w:p w14:paraId="40375776"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Tipo do serviço e data;</w:t>
      </w:r>
    </w:p>
    <w:p w14:paraId="26230D88"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Número e numeração das folhas;</w:t>
      </w:r>
    </w:p>
    <w:p w14:paraId="29CACEB5"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Nome do operador;</w:t>
      </w:r>
    </w:p>
    <w:p w14:paraId="6468C759"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 xml:space="preserve">Número e tipo dos aparelhos utilizados; </w:t>
      </w:r>
    </w:p>
    <w:p w14:paraId="22B49A1E" w14:textId="77777777" w:rsidR="00AC3AAC" w:rsidRPr="00AC3AAC" w:rsidRDefault="00AC3AAC" w:rsidP="00546212">
      <w:pPr>
        <w:pStyle w:val="PargrafodaLista"/>
        <w:numPr>
          <w:ilvl w:val="0"/>
          <w:numId w:val="90"/>
        </w:numPr>
        <w:spacing w:after="120" w:line="312" w:lineRule="auto"/>
        <w:jc w:val="both"/>
        <w:rPr>
          <w:rFonts w:asciiTheme="minorHAnsi" w:hAnsiTheme="minorHAnsi" w:cstheme="minorHAnsi"/>
          <w:sz w:val="22"/>
        </w:rPr>
      </w:pPr>
      <w:r w:rsidRPr="00AC3AAC">
        <w:rPr>
          <w:rFonts w:asciiTheme="minorHAnsi" w:hAnsiTheme="minorHAnsi" w:cstheme="minorHAnsi"/>
          <w:sz w:val="22"/>
        </w:rPr>
        <w:t>Croquis dos pontos levantados e do caminhamento da poligonal, identificando-se os pontos de partida e chegada das poligonais.</w:t>
      </w:r>
    </w:p>
    <w:p w14:paraId="10BC6311" w14:textId="36EC5E98" w:rsidR="00AC3AAC" w:rsidRPr="00AC3AAC" w:rsidRDefault="00AC3AAC" w:rsidP="00AC3AAC">
      <w:pPr>
        <w:ind w:firstLine="851"/>
        <w:jc w:val="both"/>
        <w:rPr>
          <w:rFonts w:asciiTheme="minorHAnsi" w:hAnsiTheme="minorHAnsi" w:cstheme="minorHAnsi"/>
          <w:sz w:val="22"/>
        </w:rPr>
      </w:pPr>
      <w:r w:rsidRPr="00AC3AAC">
        <w:rPr>
          <w:rFonts w:asciiTheme="minorHAnsi" w:hAnsiTheme="minorHAnsi" w:cstheme="minorHAnsi"/>
          <w:sz w:val="22"/>
        </w:rPr>
        <w:t>Na elaboração do croqui é necessário que na continuidade do mesmo exista pelo menos um ponto do croqui anterior. Os registros numéricos, croquis e esboços planimétricos</w:t>
      </w:r>
      <w:r w:rsidR="0008270A">
        <w:rPr>
          <w:rFonts w:asciiTheme="minorHAnsi" w:hAnsiTheme="minorHAnsi" w:cstheme="minorHAnsi"/>
          <w:sz w:val="22"/>
        </w:rPr>
        <w:t xml:space="preserve">                                         </w:t>
      </w:r>
      <w:r w:rsidRPr="00AC3AAC">
        <w:rPr>
          <w:rFonts w:asciiTheme="minorHAnsi" w:hAnsiTheme="minorHAnsi" w:cstheme="minorHAnsi"/>
          <w:sz w:val="22"/>
        </w:rPr>
        <w:t xml:space="preserve"> devem ser claros a fim de permitir fácil verificação.</w:t>
      </w:r>
      <w:r w:rsidRPr="00AC3AAC">
        <w:rPr>
          <w:rFonts w:asciiTheme="minorHAnsi" w:hAnsiTheme="minorHAnsi" w:cstheme="minorHAnsi"/>
          <w:sz w:val="22"/>
        </w:rPr>
        <w:br/>
        <w:t>As áreas compreendidas pela poligonal principal, quando necessárias, poderão ser calculadas com planímetro.</w:t>
      </w:r>
    </w:p>
    <w:p w14:paraId="26312A97" w14:textId="77777777" w:rsidR="00AC3AAC" w:rsidRPr="00F7040B" w:rsidRDefault="00AC3AAC" w:rsidP="00F7040B">
      <w:pPr>
        <w:ind w:firstLine="851"/>
        <w:jc w:val="both"/>
        <w:rPr>
          <w:rFonts w:asciiTheme="minorHAnsi" w:hAnsiTheme="minorHAnsi" w:cstheme="minorHAnsi"/>
          <w:b/>
          <w:sz w:val="22"/>
        </w:rPr>
      </w:pPr>
      <w:r w:rsidRPr="00F7040B">
        <w:rPr>
          <w:rFonts w:asciiTheme="minorHAnsi" w:hAnsiTheme="minorHAnsi" w:cstheme="minorHAnsi"/>
          <w:b/>
          <w:sz w:val="22"/>
        </w:rPr>
        <w:t>Planilhas de Cálculos</w:t>
      </w:r>
    </w:p>
    <w:p w14:paraId="473BAB29" w14:textId="77777777" w:rsidR="00AC3AAC" w:rsidRPr="0008270A" w:rsidRDefault="00AC3AAC" w:rsidP="0008270A">
      <w:pPr>
        <w:ind w:firstLine="851"/>
        <w:jc w:val="both"/>
        <w:rPr>
          <w:rFonts w:asciiTheme="minorHAnsi" w:hAnsiTheme="minorHAnsi" w:cstheme="minorHAnsi"/>
          <w:sz w:val="22"/>
        </w:rPr>
      </w:pPr>
      <w:r w:rsidRPr="0008270A">
        <w:rPr>
          <w:rFonts w:asciiTheme="minorHAnsi" w:hAnsiTheme="minorHAnsi" w:cstheme="minorHAnsi"/>
          <w:sz w:val="22"/>
        </w:rPr>
        <w:t>Os cálculos dos trabalhos deverão ser informatizados e apresentados em planilhas de modelo próprio, encadernadas, contendo as seguintes informações, quando pertinentes:</w:t>
      </w:r>
    </w:p>
    <w:p w14:paraId="57222899"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lastRenderedPageBreak/>
        <w:t>A área objeto do levantamento;</w:t>
      </w:r>
    </w:p>
    <w:p w14:paraId="547C5437"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 sistema geodésico e seu DATUM, adotados para definição das coordenadas geodésicas do apoio geodésico;</w:t>
      </w:r>
    </w:p>
    <w:p w14:paraId="40B7ABA1"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 referencial altimétrico utilizado para a definição das altitudes ou cotas;</w:t>
      </w:r>
    </w:p>
    <w:p w14:paraId="61401DAC"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 sistema de representação cartográfica ou topográfica utilizado nos levantamentos planimétricos com a indicação de sua origem;</w:t>
      </w:r>
    </w:p>
    <w:p w14:paraId="73BF35AF"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Vértices utilizados do apoio geodésico com suas coordenadas geodésicas e plano retangulares no sistema de representação cartográfica ou topográfica adotada;</w:t>
      </w:r>
    </w:p>
    <w:p w14:paraId="097B717D"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Altitudes ou cotas da referência de nível existentes utilizadas e das implantadas, sendo estas acompanhadas dos erros médios quilométricos toleráveis calculados de acordo com a seção 6.6.6 da NBR 13133;</w:t>
      </w:r>
    </w:p>
    <w:p w14:paraId="5FBD8613"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Vértices do apoio topográfico implantado com suas coordenadas plano retangulares, acompanhadas dos erros médios toleráveis e fechamento linear calculado através do método das projeções simples;</w:t>
      </w:r>
    </w:p>
    <w:p w14:paraId="04CD738D"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Cálculo da poligonal pelo sistema UTM, quando do transporte de coordenadas oficiais.</w:t>
      </w:r>
    </w:p>
    <w:p w14:paraId="58D6AA3C" w14:textId="77777777" w:rsidR="00AC3AAC" w:rsidRPr="00261E9B" w:rsidRDefault="00AC3AAC" w:rsidP="00AC3AAC">
      <w:pPr>
        <w:spacing w:after="0"/>
        <w:jc w:val="both"/>
        <w:rPr>
          <w:rFonts w:cs="Arial"/>
          <w:sz w:val="20"/>
          <w:szCs w:val="20"/>
        </w:rPr>
      </w:pPr>
    </w:p>
    <w:p w14:paraId="3E4D9A9C" w14:textId="77777777" w:rsidR="00AC3AAC" w:rsidRPr="00F7040B" w:rsidRDefault="00AC3AAC" w:rsidP="00F7040B">
      <w:pPr>
        <w:ind w:firstLine="851"/>
        <w:jc w:val="both"/>
        <w:rPr>
          <w:rFonts w:asciiTheme="minorHAnsi" w:hAnsiTheme="minorHAnsi" w:cstheme="minorHAnsi"/>
          <w:b/>
          <w:sz w:val="22"/>
        </w:rPr>
      </w:pPr>
      <w:r w:rsidRPr="00F7040B">
        <w:rPr>
          <w:rFonts w:asciiTheme="minorHAnsi" w:hAnsiTheme="minorHAnsi" w:cstheme="minorHAnsi"/>
          <w:b/>
          <w:sz w:val="22"/>
        </w:rPr>
        <w:t>Desenho Topográfico</w:t>
      </w:r>
    </w:p>
    <w:p w14:paraId="7305D4A3" w14:textId="4452C8C1" w:rsidR="0008270A" w:rsidRDefault="00AC3AAC" w:rsidP="0008270A">
      <w:pPr>
        <w:ind w:firstLine="851"/>
        <w:jc w:val="both"/>
        <w:rPr>
          <w:rFonts w:asciiTheme="minorHAnsi" w:hAnsiTheme="minorHAnsi" w:cstheme="minorHAnsi"/>
          <w:sz w:val="22"/>
        </w:rPr>
      </w:pPr>
      <w:r w:rsidRPr="0008270A">
        <w:rPr>
          <w:rFonts w:asciiTheme="minorHAnsi" w:hAnsiTheme="minorHAnsi" w:cstheme="minorHAnsi"/>
          <w:sz w:val="22"/>
        </w:rPr>
        <w:t xml:space="preserve">O desenho topográfico final deverá ser editado, através do software AUTOCAD edição 16 ou mais recente, por plotter em papel vegetal com gramatura </w:t>
      </w:r>
      <w:r w:rsidR="0008270A">
        <w:rPr>
          <w:rFonts w:asciiTheme="minorHAnsi" w:hAnsiTheme="minorHAnsi" w:cstheme="minorHAnsi"/>
          <w:sz w:val="22"/>
        </w:rPr>
        <w:t xml:space="preserve">                                                                                                   </w:t>
      </w:r>
      <w:r w:rsidRPr="0008270A">
        <w:rPr>
          <w:rFonts w:asciiTheme="minorHAnsi" w:hAnsiTheme="minorHAnsi" w:cstheme="minorHAnsi"/>
          <w:sz w:val="22"/>
        </w:rPr>
        <w:t xml:space="preserve"> 90 gramas por m2 e nas dimensões tamanho A-1 da norma ABNT</w:t>
      </w:r>
      <w:r w:rsidRPr="0008270A">
        <w:rPr>
          <w:rFonts w:asciiTheme="minorHAnsi" w:hAnsiTheme="minorHAnsi" w:cstheme="minorHAnsi"/>
          <w:sz w:val="22"/>
        </w:rPr>
        <w:br/>
        <w:t>NBR 10068.</w:t>
      </w:r>
    </w:p>
    <w:p w14:paraId="5A8A41A5" w14:textId="711FA595" w:rsidR="00AC3AAC" w:rsidRPr="004074A6" w:rsidRDefault="00AC3AAC" w:rsidP="004074A6">
      <w:pPr>
        <w:ind w:firstLine="851"/>
        <w:jc w:val="both"/>
        <w:rPr>
          <w:rFonts w:asciiTheme="minorHAnsi" w:hAnsiTheme="minorHAnsi" w:cstheme="minorHAnsi"/>
          <w:sz w:val="22"/>
        </w:rPr>
      </w:pPr>
      <w:r w:rsidRPr="0008270A">
        <w:rPr>
          <w:rFonts w:asciiTheme="minorHAnsi" w:hAnsiTheme="minorHAnsi" w:cstheme="minorHAnsi"/>
          <w:sz w:val="22"/>
        </w:rPr>
        <w:t xml:space="preserve">Elementos que não possam ser identificados de forma adequada no levantamento topográfico, ou que precisem de maior detalhamento para entendimento, devem ser incorporados por meio de fotos e descrições no Relatório </w:t>
      </w:r>
      <w:r w:rsidR="00C308C1" w:rsidRPr="0008270A">
        <w:rPr>
          <w:rFonts w:asciiTheme="minorHAnsi" w:hAnsiTheme="minorHAnsi" w:cstheme="minorHAnsi"/>
          <w:sz w:val="22"/>
        </w:rPr>
        <w:t>Topográfico</w:t>
      </w:r>
      <w:r w:rsidRPr="0008270A">
        <w:rPr>
          <w:rFonts w:asciiTheme="minorHAnsi" w:hAnsiTheme="minorHAnsi" w:cstheme="minorHAnsi"/>
          <w:sz w:val="22"/>
        </w:rPr>
        <w:t>, bem como devem ser corretame</w:t>
      </w:r>
      <w:r w:rsidR="004074A6">
        <w:rPr>
          <w:rFonts w:asciiTheme="minorHAnsi" w:hAnsiTheme="minorHAnsi" w:cstheme="minorHAnsi"/>
          <w:sz w:val="22"/>
        </w:rPr>
        <w:t xml:space="preserve">nte referenciados nas plantas. </w:t>
      </w:r>
    </w:p>
    <w:p w14:paraId="05052A91" w14:textId="77777777" w:rsidR="00AC3AAC" w:rsidRPr="0008270A" w:rsidRDefault="00AC3AAC" w:rsidP="0008270A">
      <w:pPr>
        <w:ind w:firstLine="851"/>
        <w:jc w:val="both"/>
        <w:rPr>
          <w:rFonts w:asciiTheme="minorHAnsi" w:hAnsiTheme="minorHAnsi" w:cstheme="minorHAnsi"/>
          <w:sz w:val="22"/>
        </w:rPr>
      </w:pPr>
      <w:r w:rsidRPr="0008270A">
        <w:rPr>
          <w:rFonts w:asciiTheme="minorHAnsi" w:hAnsiTheme="minorHAnsi" w:cstheme="minorHAnsi"/>
          <w:sz w:val="22"/>
        </w:rPr>
        <w:t>No desenho topográfico deverá constar:</w:t>
      </w:r>
    </w:p>
    <w:p w14:paraId="323EA510"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Linhas de quadriculação com traços na espessura de 0,1 mm, com os respectivos valores das coordenadas topográficas referenciadas a um plano pré-estabelecido, bem como as cruzetas com as coordenadas UTM, quando for o caso;</w:t>
      </w:r>
    </w:p>
    <w:p w14:paraId="284F2CFB"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Carimbo Padrão EMAP, devidamente preenchido;</w:t>
      </w:r>
    </w:p>
    <w:p w14:paraId="007D6EAE"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lastRenderedPageBreak/>
        <w:t>Norte Verdadeiro ou Norte Magnético com data;</w:t>
      </w:r>
    </w:p>
    <w:p w14:paraId="670BC65A"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Identificação e materialização dos vértices de apoio e RN’s com as respectivas coordenadas e altitudes e cotas, expressas até a casa do milímetro;</w:t>
      </w:r>
    </w:p>
    <w:p w14:paraId="49C54CED"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Nota contendo as informações referentes às referências planimétrica e altimetria utilizadas, incluindo o DATUM, quando for o caso;</w:t>
      </w:r>
    </w:p>
    <w:p w14:paraId="31250A6C"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Articulação dos desenhos;</w:t>
      </w:r>
    </w:p>
    <w:p w14:paraId="750DA168"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Convenções topográficas;</w:t>
      </w:r>
    </w:p>
    <w:p w14:paraId="26F5FA42"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Cotas de entroncamento e pontos notáveis com aproximação de dois dígitos;</w:t>
      </w:r>
    </w:p>
    <w:p w14:paraId="458E89F9"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Curvas de nível de metro em metro;</w:t>
      </w:r>
    </w:p>
    <w:p w14:paraId="084FE0B0"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Nome do Bairro, Distrito, Município e Ruas;</w:t>
      </w:r>
    </w:p>
    <w:p w14:paraId="7B6B817F"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Perímetro molhado na cor azul;</w:t>
      </w:r>
    </w:p>
    <w:p w14:paraId="6653E2DD"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Divisas tituladas na cor vermelha;</w:t>
      </w:r>
    </w:p>
    <w:p w14:paraId="3B3330B2"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Km da estrada, quando cruza ou segue por uma rodovia.</w:t>
      </w:r>
      <w:r w:rsidRPr="0008270A">
        <w:rPr>
          <w:rFonts w:asciiTheme="minorHAnsi" w:hAnsiTheme="minorHAnsi" w:cstheme="minorHAnsi"/>
          <w:sz w:val="22"/>
        </w:rPr>
        <w:br/>
      </w:r>
    </w:p>
    <w:p w14:paraId="6B682B63" w14:textId="0288DDD1" w:rsidR="00AC3AAC" w:rsidRPr="00C308C1" w:rsidRDefault="00AC3AAC" w:rsidP="00C308C1">
      <w:pPr>
        <w:ind w:firstLine="851"/>
        <w:jc w:val="both"/>
        <w:rPr>
          <w:rFonts w:asciiTheme="minorHAnsi" w:hAnsiTheme="minorHAnsi" w:cstheme="minorHAnsi"/>
          <w:sz w:val="22"/>
        </w:rPr>
      </w:pPr>
      <w:r w:rsidRPr="0008270A">
        <w:rPr>
          <w:rFonts w:asciiTheme="minorHAnsi" w:hAnsiTheme="minorHAnsi" w:cstheme="minorHAnsi"/>
          <w:sz w:val="22"/>
        </w:rPr>
        <w:t>Deverão ser ainda consideradas:</w:t>
      </w:r>
    </w:p>
    <w:p w14:paraId="165568F5"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As curvas de nível não deverão ultrapassar os pontos cotados extremos;</w:t>
      </w:r>
    </w:p>
    <w:p w14:paraId="65A8395F"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Deverá ser apresentado um desenho geral do conjunto na escala 1:5.000 ou 1: 10.000;</w:t>
      </w:r>
    </w:p>
    <w:p w14:paraId="01ADDE76" w14:textId="60A5BCBA"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 xml:space="preserve">O R. N. de origem do nivelamento geométrico, deverá constar </w:t>
      </w:r>
      <w:r w:rsidR="0008270A">
        <w:rPr>
          <w:rFonts w:asciiTheme="minorHAnsi" w:hAnsiTheme="minorHAnsi" w:cstheme="minorHAnsi"/>
          <w:sz w:val="22"/>
        </w:rPr>
        <w:t xml:space="preserve">                                                             </w:t>
      </w:r>
      <w:r w:rsidRPr="0008270A">
        <w:rPr>
          <w:rFonts w:asciiTheme="minorHAnsi" w:hAnsiTheme="minorHAnsi" w:cstheme="minorHAnsi"/>
          <w:sz w:val="22"/>
        </w:rPr>
        <w:t>da planta original, assim como a sua cota até</w:t>
      </w:r>
      <w:r w:rsidRPr="0008270A">
        <w:rPr>
          <w:rFonts w:asciiTheme="minorHAnsi" w:hAnsiTheme="minorHAnsi" w:cstheme="minorHAnsi"/>
          <w:sz w:val="22"/>
        </w:rPr>
        <w:br/>
        <w:t>milímetros;</w:t>
      </w:r>
    </w:p>
    <w:p w14:paraId="063C0C65"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Os desenhos não deverão ter cortes. Na mesma planta deverão ser estudados o melhor layout do mesmo;</w:t>
      </w:r>
    </w:p>
    <w:p w14:paraId="48B422A9"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Devem constar da planta original, pelo menos 4 R. Ns., da rede de nivelamento geométrico, distribuídos em pontos extremos da cidade e registrados com suas respectivas cotas até centímetros;</w:t>
      </w:r>
    </w:p>
    <w:p w14:paraId="41A27F0F" w14:textId="1E41E2C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 xml:space="preserve">As edificações deverão ser apresentadas por um retângulo, cujo </w:t>
      </w:r>
      <w:r w:rsidR="0008270A">
        <w:rPr>
          <w:rFonts w:asciiTheme="minorHAnsi" w:hAnsiTheme="minorHAnsi" w:cstheme="minorHAnsi"/>
          <w:sz w:val="22"/>
        </w:rPr>
        <w:t xml:space="preserve">                                 </w:t>
      </w:r>
      <w:r w:rsidRPr="0008270A">
        <w:rPr>
          <w:rFonts w:asciiTheme="minorHAnsi" w:hAnsiTheme="minorHAnsi" w:cstheme="minorHAnsi"/>
          <w:sz w:val="22"/>
        </w:rPr>
        <w:t xml:space="preserve">diâmetro não </w:t>
      </w:r>
      <w:r w:rsidR="0008270A">
        <w:rPr>
          <w:rFonts w:asciiTheme="minorHAnsi" w:hAnsiTheme="minorHAnsi" w:cstheme="minorHAnsi"/>
          <w:sz w:val="22"/>
        </w:rPr>
        <w:t xml:space="preserve">     </w:t>
      </w:r>
      <w:r w:rsidRPr="0008270A">
        <w:rPr>
          <w:rFonts w:asciiTheme="minorHAnsi" w:hAnsiTheme="minorHAnsi" w:cstheme="minorHAnsi"/>
          <w:sz w:val="22"/>
        </w:rPr>
        <w:t>deverá exceder a 3 mm, figurando</w:t>
      </w:r>
      <w:r w:rsidRPr="0008270A">
        <w:rPr>
          <w:rFonts w:asciiTheme="minorHAnsi" w:hAnsiTheme="minorHAnsi" w:cstheme="minorHAnsi"/>
          <w:sz w:val="22"/>
        </w:rPr>
        <w:br/>
        <w:t>a sua posição relativa na quadra com aproximação de 5 m para mais ou menos;</w:t>
      </w:r>
    </w:p>
    <w:p w14:paraId="11F12C8E" w14:textId="51461841"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 xml:space="preserve">Deverá constar em planta o número total de edificações </w:t>
      </w:r>
      <w:r w:rsidR="0008270A">
        <w:rPr>
          <w:rFonts w:asciiTheme="minorHAnsi" w:hAnsiTheme="minorHAnsi" w:cstheme="minorHAnsi"/>
          <w:sz w:val="22"/>
        </w:rPr>
        <w:t xml:space="preserve">                                                                   </w:t>
      </w:r>
      <w:r w:rsidRPr="0008270A">
        <w:rPr>
          <w:rFonts w:asciiTheme="minorHAnsi" w:hAnsiTheme="minorHAnsi" w:cstheme="minorHAnsi"/>
          <w:sz w:val="22"/>
        </w:rPr>
        <w:t>do levantamento, e as amarrações das plantas deverão</w:t>
      </w:r>
      <w:r w:rsidRPr="0008270A">
        <w:rPr>
          <w:rFonts w:asciiTheme="minorHAnsi" w:hAnsiTheme="minorHAnsi" w:cstheme="minorHAnsi"/>
          <w:sz w:val="22"/>
        </w:rPr>
        <w:br/>
        <w:t>ser pelo esquema de azulejos;</w:t>
      </w:r>
    </w:p>
    <w:p w14:paraId="6C470FB6" w14:textId="091D4E55"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lastRenderedPageBreak/>
        <w:t>As edificações situadas abaixo do “grade” da rua deverão</w:t>
      </w:r>
      <w:r w:rsidR="0008270A">
        <w:rPr>
          <w:rFonts w:asciiTheme="minorHAnsi" w:hAnsiTheme="minorHAnsi" w:cstheme="minorHAnsi"/>
          <w:sz w:val="22"/>
        </w:rPr>
        <w:t xml:space="preserve">                                                                      </w:t>
      </w:r>
      <w:r w:rsidRPr="0008270A">
        <w:rPr>
          <w:rFonts w:asciiTheme="minorHAnsi" w:hAnsiTheme="minorHAnsi" w:cstheme="minorHAnsi"/>
          <w:sz w:val="22"/>
        </w:rPr>
        <w:t xml:space="preserve"> ser apresentadas por um pequeno retângulo, devendo</w:t>
      </w:r>
      <w:r w:rsidRPr="0008270A">
        <w:rPr>
          <w:rFonts w:asciiTheme="minorHAnsi" w:hAnsiTheme="minorHAnsi" w:cstheme="minorHAnsi"/>
          <w:sz w:val="22"/>
        </w:rPr>
        <w:br/>
        <w:t>ser indicadas às cotas das soleiras;</w:t>
      </w:r>
    </w:p>
    <w:p w14:paraId="7D32A7EF"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As indicações das ruas pavimentadas, deverão constar na cópia da planta original, por traços em cores;</w:t>
      </w:r>
    </w:p>
    <w:p w14:paraId="1B616E8B"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As pontes, bueiros, etc; que deverá constar do cadastro topográfico deverão ser apresentadas em um desenho a parte, com todos os detalhes arquitetônicos;</w:t>
      </w:r>
    </w:p>
    <w:p w14:paraId="03DA8193"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Elementos de Hidrografia: deverá constar a representação dos talvegues e cumeeiras, nascentes se houver, e canais de escoamento existentes na área;</w:t>
      </w:r>
    </w:p>
    <w:p w14:paraId="70A984EB"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Os desenhos dos serviços de complementação de levantamento topográfico. Deverá também conter o levantamento anterior e sua atualização planimétrica e altimétrico.</w:t>
      </w:r>
    </w:p>
    <w:p w14:paraId="325D2521" w14:textId="77777777" w:rsidR="00AC3AAC" w:rsidRDefault="00AC3AAC" w:rsidP="00AC3AAC">
      <w:pPr>
        <w:spacing w:after="0"/>
        <w:jc w:val="both"/>
        <w:rPr>
          <w:rFonts w:cs="Arial"/>
          <w:sz w:val="20"/>
          <w:szCs w:val="20"/>
        </w:rPr>
      </w:pPr>
    </w:p>
    <w:p w14:paraId="66203824" w14:textId="77777777" w:rsidR="004074A6" w:rsidRPr="00261E9B" w:rsidRDefault="004074A6" w:rsidP="00AC3AAC">
      <w:pPr>
        <w:spacing w:after="0"/>
        <w:jc w:val="both"/>
        <w:rPr>
          <w:rFonts w:cs="Arial"/>
          <w:sz w:val="20"/>
          <w:szCs w:val="20"/>
        </w:rPr>
      </w:pPr>
    </w:p>
    <w:p w14:paraId="002F9792" w14:textId="0AB1C7CD" w:rsidR="00AC3AAC" w:rsidRPr="00F7040B" w:rsidRDefault="00AC3AAC" w:rsidP="00F7040B">
      <w:pPr>
        <w:ind w:firstLine="851"/>
        <w:jc w:val="both"/>
        <w:rPr>
          <w:rFonts w:asciiTheme="minorHAnsi" w:hAnsiTheme="minorHAnsi" w:cstheme="minorHAnsi"/>
          <w:b/>
          <w:sz w:val="22"/>
        </w:rPr>
      </w:pPr>
      <w:r w:rsidRPr="00F7040B">
        <w:rPr>
          <w:rFonts w:asciiTheme="minorHAnsi" w:hAnsiTheme="minorHAnsi" w:cstheme="minorHAnsi"/>
          <w:b/>
          <w:sz w:val="22"/>
        </w:rPr>
        <w:t>Apresentação dos Trabalhos</w:t>
      </w:r>
    </w:p>
    <w:p w14:paraId="3CD665ED" w14:textId="77777777" w:rsidR="00AC3AAC" w:rsidRPr="0008270A" w:rsidRDefault="00AC3AAC" w:rsidP="0008270A">
      <w:pPr>
        <w:ind w:firstLine="851"/>
        <w:jc w:val="both"/>
        <w:rPr>
          <w:rFonts w:asciiTheme="minorHAnsi" w:hAnsiTheme="minorHAnsi" w:cstheme="minorHAnsi"/>
          <w:sz w:val="22"/>
        </w:rPr>
      </w:pPr>
      <w:r w:rsidRPr="0008270A">
        <w:rPr>
          <w:rFonts w:asciiTheme="minorHAnsi" w:hAnsiTheme="minorHAnsi" w:cstheme="minorHAnsi"/>
          <w:sz w:val="22"/>
        </w:rPr>
        <w:t>Na conclusão dos serviços, deverá ser entregue, para fins de análise e medição dos serviços executados, uma via dos desenhos plotados em papel sulfite, além dos arquivos em meio eletrônico (CD-ROM).</w:t>
      </w:r>
    </w:p>
    <w:p w14:paraId="0810FD2F" w14:textId="77777777" w:rsidR="00AC3AAC" w:rsidRPr="0008270A" w:rsidRDefault="00AC3AAC" w:rsidP="0008270A">
      <w:pPr>
        <w:ind w:firstLine="851"/>
        <w:jc w:val="both"/>
        <w:rPr>
          <w:rFonts w:asciiTheme="minorHAnsi" w:hAnsiTheme="minorHAnsi" w:cstheme="minorHAnsi"/>
          <w:sz w:val="22"/>
        </w:rPr>
      </w:pPr>
      <w:r w:rsidRPr="0008270A">
        <w:rPr>
          <w:rFonts w:asciiTheme="minorHAnsi" w:hAnsiTheme="minorHAnsi" w:cstheme="minorHAnsi"/>
          <w:sz w:val="22"/>
        </w:rPr>
        <w:t>A apresentação final dos trabalhos será concretizada com a entrega dos seguintes documentos:</w:t>
      </w:r>
    </w:p>
    <w:p w14:paraId="0ECDABE6"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Cadernetas de campo originais, sem rasuras, contendo os elementos de levantamento;</w:t>
      </w:r>
    </w:p>
    <w:p w14:paraId="03485666"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Monografia dos Marcos e RN’s;</w:t>
      </w:r>
    </w:p>
    <w:p w14:paraId="0927313E"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Planilhas de Cálculos com os respectivos erros de fechamento;</w:t>
      </w:r>
    </w:p>
    <w:p w14:paraId="3F98D51E"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Lista de coordenadas de todos os marcos;</w:t>
      </w:r>
    </w:p>
    <w:p w14:paraId="6534B634"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Cálculo da determinação dos azimutes geográficos;</w:t>
      </w:r>
    </w:p>
    <w:p w14:paraId="323EE366"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Planilha de cálculo das poligonais levantadas;</w:t>
      </w:r>
    </w:p>
    <w:p w14:paraId="6CB9533F" w14:textId="0B13D505"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Planilha de cálculo da área e das parcelas.</w:t>
      </w:r>
    </w:p>
    <w:p w14:paraId="12DFE59B" w14:textId="77777777" w:rsidR="0008270A" w:rsidRDefault="0008270A" w:rsidP="0008270A">
      <w:pPr>
        <w:ind w:firstLine="851"/>
        <w:contextualSpacing/>
        <w:jc w:val="both"/>
        <w:rPr>
          <w:rFonts w:asciiTheme="minorHAnsi" w:hAnsiTheme="minorHAnsi" w:cstheme="minorHAnsi"/>
          <w:sz w:val="22"/>
        </w:rPr>
      </w:pPr>
    </w:p>
    <w:p w14:paraId="1CBB8356" w14:textId="77777777" w:rsidR="00AC3AAC" w:rsidRPr="0008270A" w:rsidRDefault="00AC3AAC" w:rsidP="0008270A">
      <w:pPr>
        <w:ind w:firstLine="851"/>
        <w:jc w:val="both"/>
        <w:rPr>
          <w:rFonts w:asciiTheme="minorHAnsi" w:hAnsiTheme="minorHAnsi" w:cstheme="minorHAnsi"/>
          <w:sz w:val="22"/>
        </w:rPr>
      </w:pPr>
      <w:r w:rsidRPr="0008270A">
        <w:rPr>
          <w:rFonts w:asciiTheme="minorHAnsi" w:hAnsiTheme="minorHAnsi" w:cstheme="minorHAnsi"/>
          <w:sz w:val="22"/>
        </w:rPr>
        <w:t>A Estação Total e o Nível que serão alugados deverão obedecer aos seguintes requisitos mínimos:</w:t>
      </w:r>
    </w:p>
    <w:p w14:paraId="60AA4000" w14:textId="77777777" w:rsidR="00AC3AAC" w:rsidRPr="0008270A" w:rsidRDefault="00AC3AAC" w:rsidP="0008270A">
      <w:pPr>
        <w:ind w:firstLine="851"/>
        <w:jc w:val="both"/>
        <w:rPr>
          <w:rFonts w:asciiTheme="minorHAnsi" w:hAnsiTheme="minorHAnsi" w:cstheme="minorHAnsi"/>
          <w:b/>
          <w:sz w:val="22"/>
        </w:rPr>
      </w:pPr>
      <w:r w:rsidRPr="0008270A">
        <w:rPr>
          <w:rFonts w:asciiTheme="minorHAnsi" w:hAnsiTheme="minorHAnsi" w:cstheme="minorHAnsi"/>
          <w:b/>
          <w:sz w:val="22"/>
        </w:rPr>
        <w:lastRenderedPageBreak/>
        <w:t>Estação Total</w:t>
      </w:r>
    </w:p>
    <w:p w14:paraId="7E661DF5"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Prumo: laser;</w:t>
      </w:r>
    </w:p>
    <w:p w14:paraId="2E9837AA"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Medição: com prisma;</w:t>
      </w:r>
    </w:p>
    <w:p w14:paraId="209C51BF"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Precisão angular: 9’’;</w:t>
      </w:r>
    </w:p>
    <w:p w14:paraId="27F8CFD3"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Precisão linear (prisma): (3+2 ppm x D)mm;</w:t>
      </w:r>
    </w:p>
    <w:p w14:paraId="0F49976A"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Bateria de até 06 horas;</w:t>
      </w:r>
    </w:p>
    <w:p w14:paraId="1542751C"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Alcance com 1 prisma: 2.000m;</w:t>
      </w:r>
    </w:p>
    <w:p w14:paraId="31935E1B"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Memória interna: 8.000 pontos;</w:t>
      </w:r>
    </w:p>
    <w:p w14:paraId="7D8E0EB7"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Especificações ambientais: IP66;</w:t>
      </w:r>
    </w:p>
    <w:p w14:paraId="4DD78BAC"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Leitura mínima angular: 1’’;</w:t>
      </w:r>
    </w:p>
    <w:p w14:paraId="611635CD"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Aumento da imagem: 30x;</w:t>
      </w:r>
    </w:p>
    <w:p w14:paraId="2C1ADE07"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Gerenciador de obras: 30 obras;</w:t>
      </w:r>
    </w:p>
    <w:p w14:paraId="1DC4833E"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Medição remota;</w:t>
      </w:r>
    </w:p>
    <w:p w14:paraId="16EBAD0E"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Cálculos de interseção;</w:t>
      </w:r>
    </w:p>
    <w:p w14:paraId="6A5AA928"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Locação tridimensional;</w:t>
      </w:r>
    </w:p>
    <w:p w14:paraId="331850C7"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 Estação Total deverá vir acompanhado de, no mínimo, cabo para transferência de dados, carregador, duas baterias, dois prismas, tripé, dois bastões e dois suportes para prisma.</w:t>
      </w:r>
    </w:p>
    <w:p w14:paraId="46DFB5B0" w14:textId="77777777" w:rsidR="00AC3AAC" w:rsidRPr="00261E9B" w:rsidRDefault="00AC3AAC" w:rsidP="00AC3AAC">
      <w:pPr>
        <w:pStyle w:val="PargrafodaLista"/>
        <w:spacing w:after="0"/>
        <w:ind w:left="2574"/>
        <w:jc w:val="both"/>
        <w:rPr>
          <w:rFonts w:cs="Arial"/>
          <w:sz w:val="20"/>
          <w:szCs w:val="20"/>
        </w:rPr>
      </w:pPr>
    </w:p>
    <w:p w14:paraId="0F4A0126" w14:textId="77777777" w:rsidR="00AC3AAC" w:rsidRPr="0008270A" w:rsidRDefault="00AC3AAC" w:rsidP="0008270A">
      <w:pPr>
        <w:ind w:firstLine="851"/>
        <w:jc w:val="both"/>
        <w:rPr>
          <w:rFonts w:asciiTheme="minorHAnsi" w:hAnsiTheme="minorHAnsi" w:cstheme="minorHAnsi"/>
          <w:b/>
          <w:sz w:val="22"/>
        </w:rPr>
      </w:pPr>
      <w:r w:rsidRPr="0008270A">
        <w:rPr>
          <w:rFonts w:asciiTheme="minorHAnsi" w:hAnsiTheme="minorHAnsi" w:cstheme="minorHAnsi"/>
          <w:b/>
          <w:sz w:val="22"/>
        </w:rPr>
        <w:t>Nível</w:t>
      </w:r>
    </w:p>
    <w:p w14:paraId="251ACAF9"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Automático com precisão mínima de 2,00mm por km;</w:t>
      </w:r>
    </w:p>
    <w:p w14:paraId="0FE986D4"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Aumento da imagem em 24x;</w:t>
      </w:r>
    </w:p>
    <w:p w14:paraId="0CE63ABA"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Objetiva abertura de 32mm;</w:t>
      </w:r>
    </w:p>
    <w:p w14:paraId="77679E86"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Foco mínimo de 0,3m;</w:t>
      </w:r>
    </w:p>
    <w:p w14:paraId="5D397A48"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Limbo horizontal de 360°;</w:t>
      </w:r>
    </w:p>
    <w:p w14:paraId="011502E3"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Constante 0 / 100;</w:t>
      </w:r>
    </w:p>
    <w:p w14:paraId="1E1C7311"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Compensador 0,5’’ / +-15’;</w:t>
      </w:r>
    </w:p>
    <w:p w14:paraId="44771A49"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Imagem direta;</w:t>
      </w:r>
    </w:p>
    <w:p w14:paraId="28382FF6"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Resistente IPX6;</w:t>
      </w:r>
    </w:p>
    <w:p w14:paraId="0E94AC77" w14:textId="77777777" w:rsidR="00AC3AAC" w:rsidRPr="0008270A"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Nível Circular 10’ / 2mm;</w:t>
      </w:r>
    </w:p>
    <w:p w14:paraId="4DC616D0" w14:textId="75F70232" w:rsidR="00EA6761" w:rsidRPr="0025313C" w:rsidRDefault="00AC3AAC" w:rsidP="00546212">
      <w:pPr>
        <w:pStyle w:val="PargrafodaLista"/>
        <w:numPr>
          <w:ilvl w:val="0"/>
          <w:numId w:val="90"/>
        </w:numPr>
        <w:spacing w:after="120" w:line="312" w:lineRule="auto"/>
        <w:jc w:val="both"/>
        <w:rPr>
          <w:rFonts w:asciiTheme="minorHAnsi" w:hAnsiTheme="minorHAnsi" w:cstheme="minorHAnsi"/>
          <w:sz w:val="22"/>
        </w:rPr>
      </w:pPr>
      <w:r w:rsidRPr="0008270A">
        <w:rPr>
          <w:rFonts w:asciiTheme="minorHAnsi" w:hAnsiTheme="minorHAnsi" w:cstheme="minorHAnsi"/>
          <w:sz w:val="22"/>
        </w:rPr>
        <w:t>O nível deverá vir acompanhado de, no mínimo, um tripé e uma mira de 4 metros.</w:t>
      </w:r>
    </w:p>
    <w:p w14:paraId="16851D41" w14:textId="1CB4D392" w:rsidR="00EA55E7" w:rsidRDefault="00EA55E7" w:rsidP="00BE6E44">
      <w:pPr>
        <w:widowControl w:val="0"/>
        <w:overflowPunct w:val="0"/>
        <w:autoSpaceDE w:val="0"/>
        <w:autoSpaceDN w:val="0"/>
        <w:adjustRightInd w:val="0"/>
        <w:spacing w:after="0"/>
        <w:jc w:val="both"/>
        <w:rPr>
          <w:rFonts w:asciiTheme="minorHAnsi" w:hAnsiTheme="minorHAnsi" w:cstheme="minorHAnsi"/>
          <w:sz w:val="22"/>
        </w:rPr>
      </w:pPr>
    </w:p>
    <w:p w14:paraId="60EEF108" w14:textId="4AC35693" w:rsidR="00C852B9" w:rsidRPr="004A5DC2" w:rsidRDefault="00C852B9" w:rsidP="00546212">
      <w:pPr>
        <w:pStyle w:val="PargrafodaLista"/>
        <w:numPr>
          <w:ilvl w:val="1"/>
          <w:numId w:val="97"/>
        </w:numPr>
        <w:spacing w:after="0" w:line="300" w:lineRule="auto"/>
        <w:jc w:val="both"/>
        <w:rPr>
          <w:rFonts w:asciiTheme="minorHAnsi" w:hAnsiTheme="minorHAnsi" w:cstheme="minorHAnsi"/>
          <w:b/>
          <w:sz w:val="22"/>
        </w:rPr>
      </w:pPr>
      <w:r>
        <w:rPr>
          <w:rFonts w:asciiTheme="minorHAnsi" w:hAnsiTheme="minorHAnsi" w:cstheme="minorHAnsi"/>
          <w:b/>
          <w:sz w:val="22"/>
        </w:rPr>
        <w:lastRenderedPageBreak/>
        <w:t>Execução de sondagem a percussão com ensaio SPT</w:t>
      </w:r>
    </w:p>
    <w:p w14:paraId="424342B1" w14:textId="77777777" w:rsidR="00C852B9" w:rsidRPr="00C852B9" w:rsidRDefault="00C852B9" w:rsidP="00C308C1">
      <w:pPr>
        <w:ind w:firstLine="851"/>
        <w:jc w:val="both"/>
        <w:rPr>
          <w:rFonts w:asciiTheme="minorHAnsi" w:hAnsiTheme="minorHAnsi" w:cstheme="minorHAnsi"/>
          <w:sz w:val="22"/>
        </w:rPr>
      </w:pPr>
      <w:r w:rsidRPr="00C852B9">
        <w:rPr>
          <w:rFonts w:asciiTheme="minorHAnsi" w:hAnsiTheme="minorHAnsi" w:cstheme="minorHAnsi"/>
          <w:sz w:val="22"/>
        </w:rPr>
        <w:t>A investigação dos solos para projetos de fundações de estruturas é usualmente realizada mediante sondagens que permitem conhecer a variação da resistência do solo com a profundidade por meio de descrições e índices das diversas camadas.</w:t>
      </w:r>
    </w:p>
    <w:p w14:paraId="29624B61" w14:textId="14EF79C6" w:rsidR="00C852B9" w:rsidRPr="00C852B9" w:rsidRDefault="00C852B9" w:rsidP="00C308C1">
      <w:pPr>
        <w:ind w:firstLine="851"/>
        <w:jc w:val="both"/>
        <w:rPr>
          <w:rFonts w:asciiTheme="minorHAnsi" w:hAnsiTheme="minorHAnsi" w:cstheme="minorHAnsi"/>
          <w:sz w:val="22"/>
        </w:rPr>
      </w:pPr>
      <w:r w:rsidRPr="00C852B9">
        <w:rPr>
          <w:rFonts w:asciiTheme="minorHAnsi" w:hAnsiTheme="minorHAnsi" w:cstheme="minorHAnsi"/>
          <w:sz w:val="22"/>
        </w:rPr>
        <w:t xml:space="preserve">Para a </w:t>
      </w:r>
      <w:r>
        <w:rPr>
          <w:rFonts w:asciiTheme="minorHAnsi" w:hAnsiTheme="minorHAnsi" w:cstheme="minorHAnsi"/>
          <w:sz w:val="22"/>
        </w:rPr>
        <w:t xml:space="preserve">realização das sondagens, devem ser </w:t>
      </w:r>
      <w:r w:rsidRPr="00C852B9">
        <w:rPr>
          <w:rFonts w:asciiTheme="minorHAnsi" w:hAnsiTheme="minorHAnsi" w:cstheme="minorHAnsi"/>
          <w:sz w:val="22"/>
        </w:rPr>
        <w:t>seguidas as orientações da NBR 6484 - Sondagens de simples reconhecimento com SPT – Método de ensaio (Standard Penetration Test – sondagem à percussão, em português).</w:t>
      </w:r>
    </w:p>
    <w:p w14:paraId="3AF2A23A" w14:textId="235BC104" w:rsidR="00C852B9" w:rsidRDefault="00C852B9" w:rsidP="00C308C1">
      <w:pPr>
        <w:ind w:firstLine="851"/>
        <w:jc w:val="both"/>
        <w:rPr>
          <w:rFonts w:asciiTheme="minorHAnsi" w:hAnsiTheme="minorHAnsi" w:cstheme="minorHAnsi"/>
          <w:sz w:val="22"/>
        </w:rPr>
      </w:pPr>
      <w:r w:rsidRPr="00C852B9">
        <w:rPr>
          <w:rFonts w:asciiTheme="minorHAnsi" w:hAnsiTheme="minorHAnsi" w:cstheme="minorHAnsi"/>
          <w:sz w:val="22"/>
        </w:rPr>
        <w:t>Para tanto, o método de reconhecimento do subsolo consiste na execução de furos no terreno coletando amostras semideformadas de metro a metro com o auxílio do amostrador padrão de Ø = 2”. A cravação no solo inicia após a perfuração de um metro com o trado concha de Ø = 4” e o ensaio de penetração se dá por meio de um peso de 65 kg solto sucessivamente em queda livre a uma altura de 75 cm em cima de uma haste com o amostrador padrão acoplado, cravando 45 cm, subdivididos em três etapas de 15 cm, estabelecendo uma relação que resulta na resistência expressa em números de SPTs.</w:t>
      </w:r>
    </w:p>
    <w:p w14:paraId="120884AE" w14:textId="3B7F7733" w:rsidR="00C852B9" w:rsidRPr="00C852B9" w:rsidRDefault="00C852B9" w:rsidP="00C852B9">
      <w:pPr>
        <w:pStyle w:val="TextoeXe"/>
        <w:tabs>
          <w:tab w:val="left" w:pos="1170"/>
        </w:tabs>
        <w:spacing w:before="0"/>
        <w:ind w:left="0" w:firstLine="709"/>
        <w:contextualSpacing/>
        <w:rPr>
          <w:rFonts w:asciiTheme="minorHAnsi" w:hAnsiTheme="minorHAnsi" w:cstheme="minorHAnsi"/>
          <w:spacing w:val="0"/>
          <w:sz w:val="22"/>
          <w:szCs w:val="22"/>
        </w:rPr>
      </w:pPr>
      <w:r>
        <w:rPr>
          <w:rFonts w:asciiTheme="minorHAnsi" w:hAnsiTheme="minorHAnsi" w:cstheme="minorHAnsi"/>
          <w:spacing w:val="0"/>
          <w:sz w:val="22"/>
          <w:szCs w:val="22"/>
        </w:rPr>
        <w:t xml:space="preserve">Os resultados dos perfis de sondagem devem ser apresentados por meio de Relatórios com a localização georreferenciada dos pontos de sondagem e os devidos boletins de campo, a </w:t>
      </w:r>
      <w:r w:rsidR="0029233C">
        <w:rPr>
          <w:rFonts w:asciiTheme="minorHAnsi" w:hAnsiTheme="minorHAnsi" w:cstheme="minorHAnsi"/>
          <w:spacing w:val="0"/>
          <w:sz w:val="22"/>
          <w:szCs w:val="22"/>
        </w:rPr>
        <w:t>metodologia</w:t>
      </w:r>
      <w:r>
        <w:rPr>
          <w:rFonts w:asciiTheme="minorHAnsi" w:hAnsiTheme="minorHAnsi" w:cstheme="minorHAnsi"/>
          <w:spacing w:val="0"/>
          <w:sz w:val="22"/>
          <w:szCs w:val="22"/>
        </w:rPr>
        <w:t xml:space="preserve"> </w:t>
      </w:r>
      <w:r w:rsidR="0029233C">
        <w:rPr>
          <w:rFonts w:asciiTheme="minorHAnsi" w:hAnsiTheme="minorHAnsi" w:cstheme="minorHAnsi"/>
          <w:spacing w:val="0"/>
          <w:sz w:val="22"/>
          <w:szCs w:val="22"/>
        </w:rPr>
        <w:t xml:space="preserve">utilizada </w:t>
      </w:r>
      <w:r>
        <w:rPr>
          <w:rFonts w:asciiTheme="minorHAnsi" w:hAnsiTheme="minorHAnsi" w:cstheme="minorHAnsi"/>
          <w:spacing w:val="0"/>
          <w:sz w:val="22"/>
          <w:szCs w:val="22"/>
        </w:rPr>
        <w:t>e fotografias</w:t>
      </w:r>
      <w:r w:rsidR="0029233C">
        <w:rPr>
          <w:rFonts w:asciiTheme="minorHAnsi" w:hAnsiTheme="minorHAnsi" w:cstheme="minorHAnsi"/>
          <w:spacing w:val="0"/>
          <w:sz w:val="22"/>
          <w:szCs w:val="22"/>
        </w:rPr>
        <w:t xml:space="preserve"> de campo</w:t>
      </w:r>
      <w:r>
        <w:rPr>
          <w:rFonts w:asciiTheme="minorHAnsi" w:hAnsiTheme="minorHAnsi" w:cstheme="minorHAnsi"/>
          <w:spacing w:val="0"/>
          <w:sz w:val="22"/>
          <w:szCs w:val="22"/>
        </w:rPr>
        <w:t xml:space="preserve">. </w:t>
      </w:r>
    </w:p>
    <w:p w14:paraId="5BCA6AAA" w14:textId="77777777" w:rsidR="00C852B9" w:rsidRDefault="00C852B9" w:rsidP="00BE6E44">
      <w:pPr>
        <w:widowControl w:val="0"/>
        <w:overflowPunct w:val="0"/>
        <w:autoSpaceDE w:val="0"/>
        <w:autoSpaceDN w:val="0"/>
        <w:adjustRightInd w:val="0"/>
        <w:spacing w:after="0"/>
        <w:jc w:val="both"/>
        <w:rPr>
          <w:rFonts w:asciiTheme="minorHAnsi" w:hAnsiTheme="minorHAnsi" w:cstheme="minorHAnsi"/>
          <w:sz w:val="22"/>
        </w:rPr>
      </w:pPr>
    </w:p>
    <w:p w14:paraId="1EBB4161" w14:textId="396E8EE7" w:rsidR="00F31E96" w:rsidRPr="004A5DC2" w:rsidRDefault="002946D2" w:rsidP="004A5DC2">
      <w:pPr>
        <w:spacing w:after="0" w:line="300" w:lineRule="auto"/>
        <w:ind w:firstLine="709"/>
        <w:jc w:val="both"/>
        <w:rPr>
          <w:rFonts w:asciiTheme="minorHAnsi" w:hAnsiTheme="minorHAnsi" w:cstheme="minorHAnsi"/>
          <w:b/>
          <w:sz w:val="22"/>
        </w:rPr>
      </w:pPr>
      <w:r w:rsidRPr="002946D2">
        <w:rPr>
          <w:rFonts w:asciiTheme="minorHAnsi" w:hAnsiTheme="minorHAnsi" w:cstheme="minorHAnsi"/>
          <w:b/>
          <w:sz w:val="22"/>
        </w:rPr>
        <w:t xml:space="preserve">2.14 </w:t>
      </w:r>
      <w:r w:rsidR="00A43FBD" w:rsidRPr="002946D2">
        <w:rPr>
          <w:rFonts w:asciiTheme="minorHAnsi" w:hAnsiTheme="minorHAnsi" w:cstheme="minorHAnsi"/>
          <w:b/>
          <w:sz w:val="22"/>
        </w:rPr>
        <w:t>Laudos</w:t>
      </w:r>
      <w:r w:rsidR="00894EB6" w:rsidRPr="002946D2">
        <w:rPr>
          <w:rFonts w:asciiTheme="minorHAnsi" w:hAnsiTheme="minorHAnsi" w:cstheme="minorHAnsi"/>
          <w:b/>
          <w:sz w:val="22"/>
        </w:rPr>
        <w:t xml:space="preserve"> Técnicos Especiais</w:t>
      </w:r>
    </w:p>
    <w:p w14:paraId="52F7279C" w14:textId="2751375F" w:rsidR="00894EB6" w:rsidRDefault="00A43FBD" w:rsidP="00C308C1">
      <w:pPr>
        <w:pStyle w:val="TextoeXe"/>
        <w:tabs>
          <w:tab w:val="left" w:pos="1170"/>
        </w:tabs>
        <w:spacing w:before="0"/>
        <w:ind w:left="0" w:firstLine="709"/>
        <w:contextualSpacing/>
        <w:rPr>
          <w:rFonts w:asciiTheme="minorHAnsi" w:hAnsiTheme="minorHAnsi" w:cstheme="minorHAnsi"/>
          <w:sz w:val="22"/>
        </w:rPr>
      </w:pPr>
      <w:r w:rsidRPr="00C308C1">
        <w:rPr>
          <w:rFonts w:asciiTheme="minorHAnsi" w:hAnsiTheme="minorHAnsi" w:cstheme="minorHAnsi"/>
          <w:spacing w:val="0"/>
          <w:sz w:val="22"/>
          <w:szCs w:val="22"/>
        </w:rPr>
        <w:t>Trata-se de Laudo</w:t>
      </w:r>
      <w:r w:rsidR="00242D64" w:rsidRPr="00C308C1">
        <w:rPr>
          <w:rFonts w:asciiTheme="minorHAnsi" w:hAnsiTheme="minorHAnsi" w:cstheme="minorHAnsi"/>
          <w:spacing w:val="0"/>
          <w:sz w:val="22"/>
          <w:szCs w:val="22"/>
        </w:rPr>
        <w:t xml:space="preserve"> adicional de complexidade significativa, necessário ao andamento da contratação e que não esteja relatado na tabela </w:t>
      </w:r>
      <w:r w:rsidR="00C30164" w:rsidRPr="00C308C1">
        <w:rPr>
          <w:rFonts w:asciiTheme="minorHAnsi" w:hAnsiTheme="minorHAnsi" w:cstheme="minorHAnsi"/>
          <w:spacing w:val="0"/>
          <w:sz w:val="22"/>
          <w:szCs w:val="22"/>
        </w:rPr>
        <w:t xml:space="preserve">2 do item </w:t>
      </w:r>
      <w:r w:rsidR="00242D64" w:rsidRPr="00C308C1">
        <w:rPr>
          <w:rFonts w:asciiTheme="minorHAnsi" w:hAnsiTheme="minorHAnsi" w:cstheme="minorHAnsi"/>
          <w:spacing w:val="0"/>
          <w:sz w:val="22"/>
          <w:szCs w:val="22"/>
        </w:rPr>
        <w:t>2.6. Será executado somente após autorização da Fiscalização.</w:t>
      </w:r>
    </w:p>
    <w:p w14:paraId="7710FF61" w14:textId="77777777" w:rsidR="0025313C" w:rsidRPr="0062435C" w:rsidRDefault="0025313C" w:rsidP="00BE6E44">
      <w:pPr>
        <w:widowControl w:val="0"/>
        <w:overflowPunct w:val="0"/>
        <w:autoSpaceDE w:val="0"/>
        <w:autoSpaceDN w:val="0"/>
        <w:adjustRightInd w:val="0"/>
        <w:spacing w:after="0"/>
        <w:jc w:val="both"/>
        <w:rPr>
          <w:rFonts w:asciiTheme="minorHAnsi" w:hAnsiTheme="minorHAnsi" w:cstheme="minorHAnsi"/>
          <w:sz w:val="22"/>
        </w:rPr>
      </w:pPr>
    </w:p>
    <w:p w14:paraId="014D34CC" w14:textId="4F73BBB0" w:rsidR="00F56B50" w:rsidRPr="004A5DC2" w:rsidRDefault="00F2065C" w:rsidP="00546212">
      <w:pPr>
        <w:pStyle w:val="PargrafodaLista"/>
        <w:numPr>
          <w:ilvl w:val="1"/>
          <w:numId w:val="98"/>
        </w:numPr>
        <w:spacing w:after="0" w:line="300" w:lineRule="auto"/>
        <w:jc w:val="both"/>
        <w:rPr>
          <w:rFonts w:asciiTheme="minorHAnsi" w:hAnsiTheme="minorHAnsi" w:cstheme="minorHAnsi"/>
          <w:b/>
          <w:sz w:val="22"/>
        </w:rPr>
      </w:pPr>
      <w:r>
        <w:rPr>
          <w:rFonts w:asciiTheme="minorHAnsi" w:hAnsiTheme="minorHAnsi" w:cstheme="minorHAnsi"/>
          <w:b/>
          <w:sz w:val="22"/>
        </w:rPr>
        <w:t>Resumo dos Principais Entregas</w:t>
      </w:r>
    </w:p>
    <w:p w14:paraId="0DF149AB" w14:textId="0873381D" w:rsidR="00F2065C" w:rsidRDefault="00F2065C" w:rsidP="00F2065C">
      <w:pPr>
        <w:pStyle w:val="PargrafodaLista"/>
        <w:spacing w:after="0" w:line="300" w:lineRule="auto"/>
        <w:ind w:left="792"/>
        <w:jc w:val="both"/>
        <w:rPr>
          <w:rFonts w:asciiTheme="minorHAnsi" w:hAnsiTheme="minorHAnsi" w:cstheme="minorHAnsi"/>
          <w:sz w:val="22"/>
        </w:rPr>
      </w:pPr>
      <w:r w:rsidRPr="004C61D1">
        <w:rPr>
          <w:rFonts w:asciiTheme="minorHAnsi" w:hAnsiTheme="minorHAnsi" w:cstheme="minorHAnsi"/>
          <w:sz w:val="22"/>
        </w:rPr>
        <w:t xml:space="preserve">A </w:t>
      </w:r>
      <w:r w:rsidR="00BE6E44">
        <w:rPr>
          <w:rFonts w:asciiTheme="minorHAnsi" w:hAnsiTheme="minorHAnsi" w:cstheme="minorHAnsi"/>
          <w:sz w:val="22"/>
        </w:rPr>
        <w:t xml:space="preserve">tabela </w:t>
      </w:r>
      <w:r w:rsidR="00335839">
        <w:rPr>
          <w:rFonts w:asciiTheme="minorHAnsi" w:hAnsiTheme="minorHAnsi" w:cstheme="minorHAnsi"/>
          <w:sz w:val="22"/>
        </w:rPr>
        <w:t xml:space="preserve">2 </w:t>
      </w:r>
      <w:r w:rsidRPr="004C61D1">
        <w:rPr>
          <w:rFonts w:asciiTheme="minorHAnsi" w:hAnsiTheme="minorHAnsi" w:cstheme="minorHAnsi"/>
          <w:sz w:val="22"/>
        </w:rPr>
        <w:t>resume as principais entregas</w:t>
      </w:r>
      <w:r w:rsidR="00BE6E44">
        <w:rPr>
          <w:rFonts w:asciiTheme="minorHAnsi" w:hAnsiTheme="minorHAnsi" w:cstheme="minorHAnsi"/>
          <w:sz w:val="22"/>
        </w:rPr>
        <w:t xml:space="preserve"> de responsabilidade da Contratada. </w:t>
      </w:r>
    </w:p>
    <w:p w14:paraId="71C5F001" w14:textId="77777777" w:rsidR="00C308C1" w:rsidRDefault="00C308C1" w:rsidP="00F2065C">
      <w:pPr>
        <w:pStyle w:val="PargrafodaLista"/>
        <w:spacing w:after="0" w:line="300" w:lineRule="auto"/>
        <w:ind w:left="792"/>
        <w:jc w:val="both"/>
        <w:rPr>
          <w:rFonts w:asciiTheme="minorHAnsi" w:hAnsiTheme="minorHAnsi" w:cstheme="minorHAnsi"/>
          <w:sz w:val="22"/>
        </w:rPr>
      </w:pPr>
    </w:p>
    <w:tbl>
      <w:tblPr>
        <w:tblStyle w:val="Tabelacomgrade3"/>
        <w:tblpPr w:leftFromText="141" w:rightFromText="141" w:vertAnchor="text" w:tblpXSpec="center" w:tblpY="1"/>
        <w:tblOverlap w:val="never"/>
        <w:tblW w:w="9634" w:type="dxa"/>
        <w:tblLayout w:type="fixed"/>
        <w:tblLook w:val="04A0" w:firstRow="1" w:lastRow="0" w:firstColumn="1" w:lastColumn="0" w:noHBand="0" w:noVBand="1"/>
      </w:tblPr>
      <w:tblGrid>
        <w:gridCol w:w="5524"/>
        <w:gridCol w:w="2126"/>
        <w:gridCol w:w="1984"/>
      </w:tblGrid>
      <w:tr w:rsidR="002505E4" w:rsidRPr="004E374E" w14:paraId="53DDFFD1" w14:textId="77777777" w:rsidTr="00245448">
        <w:tc>
          <w:tcPr>
            <w:tcW w:w="5524" w:type="dxa"/>
            <w:shd w:val="clear" w:color="auto" w:fill="BFBFBF" w:themeFill="background1" w:themeFillShade="BF"/>
          </w:tcPr>
          <w:p w14:paraId="6D392441" w14:textId="64BB42E0" w:rsidR="002505E4" w:rsidRPr="004E374E" w:rsidRDefault="002505E4" w:rsidP="00A84FB7">
            <w:pPr>
              <w:spacing w:line="240" w:lineRule="auto"/>
              <w:jc w:val="both"/>
              <w:rPr>
                <w:rFonts w:ascii="Calibri" w:eastAsia="Calibri" w:hAnsi="Calibri" w:cs="Calibri"/>
                <w:b/>
                <w:sz w:val="22"/>
                <w:lang w:eastAsia="en-US"/>
              </w:rPr>
            </w:pPr>
            <w:r w:rsidRPr="004E374E">
              <w:rPr>
                <w:rFonts w:ascii="Calibri" w:eastAsia="Calibri" w:hAnsi="Calibri" w:cs="Calibri"/>
                <w:b/>
                <w:sz w:val="22"/>
                <w:lang w:eastAsia="en-US"/>
              </w:rPr>
              <w:t>RELATÓRIO</w:t>
            </w:r>
          </w:p>
        </w:tc>
        <w:tc>
          <w:tcPr>
            <w:tcW w:w="2126" w:type="dxa"/>
            <w:shd w:val="clear" w:color="auto" w:fill="BFBFBF" w:themeFill="background1" w:themeFillShade="BF"/>
          </w:tcPr>
          <w:p w14:paraId="1E1F4592" w14:textId="0CDAF86D" w:rsidR="002505E4" w:rsidRPr="004E374E" w:rsidRDefault="002505E4" w:rsidP="00A84FB7">
            <w:pPr>
              <w:spacing w:line="240" w:lineRule="auto"/>
              <w:jc w:val="both"/>
              <w:rPr>
                <w:rFonts w:ascii="Calibri" w:eastAsia="Calibri" w:hAnsi="Calibri" w:cs="Calibri"/>
                <w:b/>
                <w:sz w:val="22"/>
                <w:lang w:eastAsia="en-US"/>
              </w:rPr>
            </w:pPr>
            <w:r w:rsidRPr="004E374E">
              <w:rPr>
                <w:rFonts w:ascii="Calibri" w:eastAsia="Calibri" w:hAnsi="Calibri" w:cs="Calibri"/>
                <w:b/>
                <w:sz w:val="22"/>
                <w:lang w:eastAsia="en-US"/>
              </w:rPr>
              <w:t>PERIODICI</w:t>
            </w:r>
            <w:r>
              <w:rPr>
                <w:rFonts w:ascii="Calibri" w:eastAsia="Calibri" w:hAnsi="Calibri" w:cs="Calibri"/>
                <w:b/>
                <w:sz w:val="22"/>
                <w:lang w:eastAsia="en-US"/>
              </w:rPr>
              <w:t>-</w:t>
            </w:r>
            <w:r w:rsidRPr="004E374E">
              <w:rPr>
                <w:rFonts w:ascii="Calibri" w:eastAsia="Calibri" w:hAnsi="Calibri" w:cs="Calibri"/>
                <w:b/>
                <w:sz w:val="22"/>
                <w:lang w:eastAsia="en-US"/>
              </w:rPr>
              <w:t>DADE</w:t>
            </w:r>
          </w:p>
        </w:tc>
        <w:tc>
          <w:tcPr>
            <w:tcW w:w="1984" w:type="dxa"/>
            <w:shd w:val="clear" w:color="auto" w:fill="BFBFBF" w:themeFill="background1" w:themeFillShade="BF"/>
          </w:tcPr>
          <w:p w14:paraId="30BCBE51" w14:textId="6A1A3168" w:rsidR="002505E4" w:rsidRPr="004E374E" w:rsidRDefault="002505E4" w:rsidP="00A84FB7">
            <w:pPr>
              <w:spacing w:line="240" w:lineRule="auto"/>
              <w:jc w:val="center"/>
              <w:rPr>
                <w:rFonts w:ascii="Calibri" w:eastAsia="Calibri" w:hAnsi="Calibri" w:cs="Calibri"/>
                <w:b/>
                <w:sz w:val="22"/>
                <w:lang w:eastAsia="en-US"/>
              </w:rPr>
            </w:pPr>
            <w:r w:rsidRPr="004E374E">
              <w:rPr>
                <w:rFonts w:ascii="Calibri" w:eastAsia="Calibri" w:hAnsi="Calibri" w:cs="Calibri"/>
                <w:b/>
                <w:sz w:val="22"/>
                <w:lang w:eastAsia="en-US"/>
              </w:rPr>
              <w:t>QUANDO</w:t>
            </w:r>
          </w:p>
        </w:tc>
      </w:tr>
      <w:tr w:rsidR="002505E4" w:rsidRPr="004E374E" w14:paraId="0622E544" w14:textId="77777777" w:rsidTr="00245448">
        <w:tc>
          <w:tcPr>
            <w:tcW w:w="5524" w:type="dxa"/>
          </w:tcPr>
          <w:p w14:paraId="06ABDF54" w14:textId="77777777" w:rsidR="002505E4" w:rsidRPr="004E374E" w:rsidRDefault="002505E4" w:rsidP="00A84FB7">
            <w:pPr>
              <w:spacing w:line="240" w:lineRule="auto"/>
              <w:jc w:val="both"/>
              <w:rPr>
                <w:rFonts w:ascii="Calibri" w:eastAsia="Calibri" w:hAnsi="Calibri" w:cs="Calibri"/>
                <w:sz w:val="22"/>
                <w:highlight w:val="yellow"/>
                <w:lang w:eastAsia="en-US"/>
              </w:rPr>
            </w:pPr>
            <w:r w:rsidRPr="004E374E">
              <w:rPr>
                <w:rFonts w:ascii="Calibri" w:eastAsia="Calibri" w:hAnsi="Calibri" w:cs="Calibri"/>
                <w:sz w:val="22"/>
                <w:lang w:eastAsia="en-US"/>
              </w:rPr>
              <w:t>1. RDO - Diário de obra da Gerenciadora</w:t>
            </w:r>
          </w:p>
        </w:tc>
        <w:tc>
          <w:tcPr>
            <w:tcW w:w="2126" w:type="dxa"/>
          </w:tcPr>
          <w:p w14:paraId="3566029A"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Diário</w:t>
            </w:r>
          </w:p>
        </w:tc>
        <w:tc>
          <w:tcPr>
            <w:tcW w:w="1984" w:type="dxa"/>
          </w:tcPr>
          <w:p w14:paraId="257EA23E"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Diário</w:t>
            </w:r>
          </w:p>
        </w:tc>
      </w:tr>
      <w:tr w:rsidR="002505E4" w:rsidRPr="004E374E" w14:paraId="00F22F73" w14:textId="77777777" w:rsidTr="00245448">
        <w:tc>
          <w:tcPr>
            <w:tcW w:w="5524" w:type="dxa"/>
          </w:tcPr>
          <w:p w14:paraId="03C212C9" w14:textId="77777777" w:rsidR="002505E4" w:rsidRPr="004E374E" w:rsidRDefault="002505E4" w:rsidP="00A84FB7">
            <w:pPr>
              <w:spacing w:line="240" w:lineRule="auto"/>
              <w:jc w:val="both"/>
              <w:rPr>
                <w:rFonts w:ascii="Calibri" w:eastAsia="Calibri" w:hAnsi="Calibri" w:cs="Calibri"/>
                <w:sz w:val="22"/>
                <w:highlight w:val="yellow"/>
                <w:lang w:eastAsia="en-US"/>
              </w:rPr>
            </w:pPr>
            <w:r w:rsidRPr="004E374E">
              <w:rPr>
                <w:rFonts w:ascii="Calibri" w:eastAsia="Calibri" w:hAnsi="Calibri" w:cs="Calibri"/>
                <w:sz w:val="22"/>
                <w:lang w:eastAsia="en-US"/>
              </w:rPr>
              <w:t xml:space="preserve">2. LEVANTAMENTOS DE CAMPO - Relatórios e pareceres de levantamento de campo: mensurações, inventários, </w:t>
            </w:r>
            <w:r w:rsidRPr="004E374E">
              <w:rPr>
                <w:rFonts w:ascii="Calibri" w:eastAsia="Calibri" w:hAnsi="Calibri" w:cs="Calibri"/>
                <w:sz w:val="22"/>
                <w:lang w:eastAsia="en-US"/>
              </w:rPr>
              <w:lastRenderedPageBreak/>
              <w:t>registros fotográficos ou qualquer outro tipo de levantamentos</w:t>
            </w:r>
          </w:p>
        </w:tc>
        <w:tc>
          <w:tcPr>
            <w:tcW w:w="2126" w:type="dxa"/>
          </w:tcPr>
          <w:p w14:paraId="7D5EE77D"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lastRenderedPageBreak/>
              <w:t>Diário</w:t>
            </w:r>
          </w:p>
        </w:tc>
        <w:tc>
          <w:tcPr>
            <w:tcW w:w="1984" w:type="dxa"/>
          </w:tcPr>
          <w:p w14:paraId="3CE38F03"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Diário</w:t>
            </w:r>
          </w:p>
        </w:tc>
      </w:tr>
      <w:tr w:rsidR="002505E4" w:rsidRPr="004E374E" w14:paraId="368BC1B3" w14:textId="77777777" w:rsidTr="00245448">
        <w:tc>
          <w:tcPr>
            <w:tcW w:w="5524" w:type="dxa"/>
          </w:tcPr>
          <w:p w14:paraId="6612FB95" w14:textId="234B8059" w:rsidR="002505E4" w:rsidRPr="004E374E" w:rsidRDefault="002946D2" w:rsidP="002946D2">
            <w:pPr>
              <w:spacing w:line="240" w:lineRule="auto"/>
              <w:jc w:val="both"/>
              <w:rPr>
                <w:rFonts w:ascii="Calibri" w:eastAsia="Calibri" w:hAnsi="Calibri" w:cs="Calibri"/>
                <w:sz w:val="22"/>
                <w:lang w:eastAsia="en-US"/>
              </w:rPr>
            </w:pPr>
            <w:r>
              <w:rPr>
                <w:rFonts w:ascii="Calibri" w:eastAsia="Calibri" w:hAnsi="Calibri" w:cs="Calibri"/>
                <w:sz w:val="22"/>
                <w:lang w:eastAsia="en-US"/>
              </w:rPr>
              <w:lastRenderedPageBreak/>
              <w:t xml:space="preserve">3. SONDAGENS </w:t>
            </w:r>
            <w:r w:rsidR="002505E4" w:rsidRPr="004E374E">
              <w:rPr>
                <w:rFonts w:ascii="Calibri" w:eastAsia="Calibri" w:hAnsi="Calibri" w:cs="Calibri"/>
                <w:sz w:val="22"/>
                <w:lang w:eastAsia="en-US"/>
              </w:rPr>
              <w:t>- Relatórios sobre os levantamentos Geotécnicos (sondagem).</w:t>
            </w:r>
          </w:p>
        </w:tc>
        <w:tc>
          <w:tcPr>
            <w:tcW w:w="2126" w:type="dxa"/>
          </w:tcPr>
          <w:p w14:paraId="206F8A1B" w14:textId="6665AD4D" w:rsidR="002505E4" w:rsidRPr="004E374E" w:rsidRDefault="002505E4" w:rsidP="00A84FB7">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7211F909"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697EAA87" w14:textId="77777777" w:rsidTr="00245448">
        <w:tc>
          <w:tcPr>
            <w:tcW w:w="5524" w:type="dxa"/>
          </w:tcPr>
          <w:p w14:paraId="60021D10" w14:textId="77777777" w:rsidR="002505E4" w:rsidRDefault="002505E4" w:rsidP="00A84FB7">
            <w:pPr>
              <w:spacing w:line="240" w:lineRule="auto"/>
              <w:jc w:val="both"/>
              <w:rPr>
                <w:rFonts w:ascii="Calibri" w:eastAsia="Calibri" w:hAnsi="Calibri" w:cs="Calibri"/>
                <w:sz w:val="22"/>
                <w:lang w:eastAsia="en-US"/>
              </w:rPr>
            </w:pPr>
            <w:r w:rsidRPr="004E374E">
              <w:rPr>
                <w:rFonts w:ascii="Calibri" w:eastAsia="Calibri" w:hAnsi="Calibri" w:cs="Calibri"/>
                <w:sz w:val="22"/>
                <w:lang w:eastAsia="en-US"/>
              </w:rPr>
              <w:t xml:space="preserve">4. TOPOGRAFIA - Relatório de levantamentos topográficos planialtimetricos cadastrais </w:t>
            </w:r>
          </w:p>
          <w:p w14:paraId="2A92AFCB" w14:textId="77777777" w:rsidR="002505E4" w:rsidRPr="004E374E" w:rsidRDefault="002505E4" w:rsidP="00A84FB7">
            <w:pPr>
              <w:spacing w:line="240" w:lineRule="auto"/>
              <w:jc w:val="both"/>
              <w:rPr>
                <w:rFonts w:ascii="Calibri" w:eastAsia="Calibri" w:hAnsi="Calibri"/>
                <w:sz w:val="22"/>
                <w:lang w:eastAsia="en-US"/>
              </w:rPr>
            </w:pPr>
          </w:p>
        </w:tc>
        <w:tc>
          <w:tcPr>
            <w:tcW w:w="2126" w:type="dxa"/>
          </w:tcPr>
          <w:p w14:paraId="2D08003B" w14:textId="7B23DF81" w:rsidR="002505E4" w:rsidRPr="004E374E" w:rsidRDefault="002505E4" w:rsidP="00A84FB7">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26FD9660" w14:textId="295AC599"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6E13B45A" w14:textId="77777777" w:rsidTr="00245448">
        <w:tc>
          <w:tcPr>
            <w:tcW w:w="5524" w:type="dxa"/>
          </w:tcPr>
          <w:p w14:paraId="6C78D2C1" w14:textId="52CAAB80" w:rsidR="002505E4" w:rsidRPr="004E374E" w:rsidRDefault="002505E4" w:rsidP="00335839">
            <w:pPr>
              <w:spacing w:line="240" w:lineRule="auto"/>
              <w:jc w:val="both"/>
              <w:rPr>
                <w:rFonts w:ascii="Calibri" w:eastAsia="Calibri" w:hAnsi="Calibri" w:cs="Calibri"/>
                <w:sz w:val="22"/>
                <w:highlight w:val="yellow"/>
                <w:lang w:eastAsia="en-US"/>
              </w:rPr>
            </w:pPr>
            <w:r>
              <w:rPr>
                <w:rFonts w:ascii="Calibri" w:eastAsia="Calibri" w:hAnsi="Calibri" w:cs="Calibri"/>
                <w:color w:val="000000"/>
                <w:sz w:val="22"/>
                <w:lang w:eastAsia="en-US"/>
              </w:rPr>
              <w:t>5</w:t>
            </w:r>
            <w:r w:rsidRPr="004E374E">
              <w:rPr>
                <w:rFonts w:ascii="Calibri" w:eastAsia="Calibri" w:hAnsi="Calibri" w:cs="Calibri"/>
                <w:color w:val="000000"/>
                <w:sz w:val="22"/>
                <w:lang w:eastAsia="en-US"/>
              </w:rPr>
              <w:t>. LICENÇA AMBIENTAL - Parecer sobre o</w:t>
            </w:r>
            <w:r>
              <w:rPr>
                <w:rFonts w:ascii="Calibri" w:eastAsia="Calibri" w:hAnsi="Calibri" w:cs="Calibri"/>
                <w:color w:val="000000"/>
                <w:sz w:val="22"/>
                <w:lang w:eastAsia="en-US"/>
              </w:rPr>
              <w:t xml:space="preserve"> atendimento das condicionantes.</w:t>
            </w:r>
          </w:p>
        </w:tc>
        <w:tc>
          <w:tcPr>
            <w:tcW w:w="2126" w:type="dxa"/>
          </w:tcPr>
          <w:p w14:paraId="3A3D8179" w14:textId="1B557CCF" w:rsidR="002505E4" w:rsidRPr="004E374E" w:rsidRDefault="002505E4" w:rsidP="00A84FB7">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649CCA8F"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64B36A1E" w14:textId="77777777" w:rsidTr="00245448">
        <w:tc>
          <w:tcPr>
            <w:tcW w:w="5524" w:type="dxa"/>
          </w:tcPr>
          <w:p w14:paraId="04FAC9D3" w14:textId="17D1FDE5" w:rsidR="002505E4" w:rsidRPr="004E374E" w:rsidRDefault="002505E4" w:rsidP="00A84FB7">
            <w:pPr>
              <w:spacing w:line="240" w:lineRule="auto"/>
              <w:jc w:val="both"/>
              <w:rPr>
                <w:rFonts w:ascii="Calibri" w:eastAsia="Calibri" w:hAnsi="Calibri" w:cs="Calibri"/>
                <w:color w:val="000000"/>
                <w:sz w:val="22"/>
                <w:lang w:eastAsia="en-US"/>
              </w:rPr>
            </w:pPr>
            <w:r>
              <w:rPr>
                <w:rFonts w:ascii="Calibri" w:eastAsia="Calibri" w:hAnsi="Calibri" w:cs="Calibri"/>
                <w:color w:val="000000"/>
                <w:sz w:val="22"/>
                <w:lang w:eastAsia="en-US"/>
              </w:rPr>
              <w:t>6</w:t>
            </w:r>
            <w:r w:rsidRPr="004E374E">
              <w:rPr>
                <w:rFonts w:ascii="Calibri" w:eastAsia="Calibri" w:hAnsi="Calibri" w:cs="Calibri"/>
                <w:color w:val="000000"/>
                <w:sz w:val="22"/>
                <w:lang w:eastAsia="en-US"/>
              </w:rPr>
              <w:t>. RELATÓRIO DE ACOMPANHAMENTO AMBIENTAL</w:t>
            </w:r>
          </w:p>
          <w:p w14:paraId="241D5123" w14:textId="77777777" w:rsidR="002505E4" w:rsidRPr="004E374E" w:rsidRDefault="002505E4" w:rsidP="00A84FB7">
            <w:pPr>
              <w:spacing w:line="240" w:lineRule="auto"/>
              <w:jc w:val="both"/>
              <w:rPr>
                <w:rFonts w:ascii="Calibri" w:eastAsia="Calibri" w:hAnsi="Calibri" w:cs="Calibri"/>
                <w:color w:val="000000"/>
                <w:sz w:val="22"/>
                <w:lang w:eastAsia="en-US"/>
              </w:rPr>
            </w:pPr>
          </w:p>
        </w:tc>
        <w:tc>
          <w:tcPr>
            <w:tcW w:w="2126" w:type="dxa"/>
          </w:tcPr>
          <w:p w14:paraId="0ACF3B89"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Semanal</w:t>
            </w:r>
          </w:p>
        </w:tc>
        <w:tc>
          <w:tcPr>
            <w:tcW w:w="1984" w:type="dxa"/>
          </w:tcPr>
          <w:p w14:paraId="4B2BA706"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Semanal</w:t>
            </w:r>
          </w:p>
        </w:tc>
      </w:tr>
      <w:tr w:rsidR="002505E4" w:rsidRPr="004E374E" w14:paraId="18EC89E2" w14:textId="77777777" w:rsidTr="00245448">
        <w:tc>
          <w:tcPr>
            <w:tcW w:w="5524" w:type="dxa"/>
          </w:tcPr>
          <w:p w14:paraId="51FAF20A" w14:textId="6775EE7C" w:rsidR="002505E4" w:rsidRPr="004E374E" w:rsidRDefault="002505E4" w:rsidP="00A84FB7">
            <w:pPr>
              <w:spacing w:line="240" w:lineRule="auto"/>
              <w:jc w:val="both"/>
              <w:rPr>
                <w:rFonts w:ascii="Calibri" w:eastAsia="Calibri" w:hAnsi="Calibri" w:cs="Calibri"/>
                <w:color w:val="000000"/>
                <w:sz w:val="22"/>
                <w:lang w:eastAsia="en-US"/>
              </w:rPr>
            </w:pPr>
            <w:r>
              <w:rPr>
                <w:rFonts w:ascii="Calibri" w:eastAsia="Calibri" w:hAnsi="Calibri" w:cs="Calibri"/>
                <w:color w:val="000000"/>
                <w:sz w:val="22"/>
                <w:lang w:eastAsia="en-US"/>
              </w:rPr>
              <w:t>7</w:t>
            </w:r>
            <w:r w:rsidRPr="004E374E">
              <w:rPr>
                <w:rFonts w:ascii="Calibri" w:eastAsia="Calibri" w:hAnsi="Calibri" w:cs="Calibri"/>
                <w:color w:val="000000"/>
                <w:sz w:val="22"/>
                <w:lang w:eastAsia="en-US"/>
              </w:rPr>
              <w:t>. RELATÓRIO DE ACOMPANHAMENTO DE SEGURANÇA DO TRABALHO</w:t>
            </w:r>
          </w:p>
          <w:p w14:paraId="23244E1D" w14:textId="77777777" w:rsidR="002505E4" w:rsidRPr="004E374E" w:rsidRDefault="002505E4" w:rsidP="00A84FB7">
            <w:pPr>
              <w:spacing w:line="240" w:lineRule="auto"/>
              <w:jc w:val="both"/>
              <w:rPr>
                <w:rFonts w:ascii="Calibri" w:eastAsia="Calibri" w:hAnsi="Calibri" w:cs="Calibri"/>
                <w:color w:val="000000"/>
                <w:sz w:val="22"/>
                <w:lang w:eastAsia="en-US"/>
              </w:rPr>
            </w:pPr>
          </w:p>
        </w:tc>
        <w:tc>
          <w:tcPr>
            <w:tcW w:w="2126" w:type="dxa"/>
          </w:tcPr>
          <w:p w14:paraId="1273985B"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Semanal</w:t>
            </w:r>
          </w:p>
        </w:tc>
        <w:tc>
          <w:tcPr>
            <w:tcW w:w="1984" w:type="dxa"/>
          </w:tcPr>
          <w:p w14:paraId="77A891C1"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Semanal</w:t>
            </w:r>
          </w:p>
        </w:tc>
      </w:tr>
      <w:tr w:rsidR="002505E4" w:rsidRPr="004E374E" w14:paraId="4848743E" w14:textId="77777777" w:rsidTr="00245448">
        <w:tc>
          <w:tcPr>
            <w:tcW w:w="5524" w:type="dxa"/>
          </w:tcPr>
          <w:p w14:paraId="457264D0" w14:textId="7AFA92F3" w:rsidR="002505E4" w:rsidRPr="004E374E" w:rsidRDefault="002505E4" w:rsidP="00335839">
            <w:pPr>
              <w:spacing w:line="240" w:lineRule="auto"/>
              <w:jc w:val="both"/>
              <w:rPr>
                <w:rFonts w:ascii="Calibri" w:eastAsia="Calibri" w:hAnsi="Calibri" w:cs="Calibri"/>
                <w:color w:val="000000"/>
                <w:sz w:val="22"/>
                <w:lang w:eastAsia="en-US"/>
              </w:rPr>
            </w:pPr>
            <w:r>
              <w:rPr>
                <w:rFonts w:ascii="Calibri" w:eastAsia="Calibri" w:hAnsi="Calibri" w:cs="Calibri"/>
                <w:color w:val="000000"/>
                <w:sz w:val="22"/>
                <w:lang w:eastAsia="en-US"/>
              </w:rPr>
              <w:t>8</w:t>
            </w:r>
            <w:r w:rsidRPr="004E374E">
              <w:rPr>
                <w:rFonts w:ascii="Calibri" w:eastAsia="Calibri" w:hAnsi="Calibri" w:cs="Calibri"/>
                <w:color w:val="000000"/>
                <w:sz w:val="22"/>
                <w:lang w:eastAsia="en-US"/>
              </w:rPr>
              <w:t>. ENSAIOS - Parecer sobre a realização dos ensaios dos materiais adquiridos e do concreto, verificando se a moldagem e os ensaios estão de acordo com as normas técnicas;</w:t>
            </w:r>
          </w:p>
          <w:p w14:paraId="509264DD" w14:textId="77777777" w:rsidR="002505E4" w:rsidRPr="004E374E" w:rsidRDefault="002505E4" w:rsidP="00335839">
            <w:pPr>
              <w:spacing w:line="240" w:lineRule="auto"/>
              <w:rPr>
                <w:rFonts w:ascii="Calibri" w:eastAsia="Calibri" w:hAnsi="Calibri"/>
                <w:sz w:val="22"/>
                <w:lang w:eastAsia="en-US"/>
              </w:rPr>
            </w:pPr>
          </w:p>
        </w:tc>
        <w:tc>
          <w:tcPr>
            <w:tcW w:w="2126" w:type="dxa"/>
          </w:tcPr>
          <w:p w14:paraId="43AC1304" w14:textId="50F86047" w:rsidR="002505E4" w:rsidRPr="004E374E" w:rsidRDefault="002505E4" w:rsidP="00335839">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3B6261A3" w14:textId="0415BF63" w:rsidR="002505E4" w:rsidRPr="004E374E" w:rsidRDefault="002505E4" w:rsidP="00335839">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775EED05" w14:textId="77777777" w:rsidTr="00245448">
        <w:tc>
          <w:tcPr>
            <w:tcW w:w="5524" w:type="dxa"/>
          </w:tcPr>
          <w:p w14:paraId="1EA05A0C" w14:textId="031CE9AD" w:rsidR="002505E4" w:rsidRPr="004E374E" w:rsidRDefault="002505E4" w:rsidP="00335839">
            <w:pPr>
              <w:spacing w:line="240" w:lineRule="auto"/>
              <w:jc w:val="both"/>
              <w:rPr>
                <w:rFonts w:ascii="Calibri" w:eastAsia="Calibri" w:hAnsi="Calibri" w:cs="Calibri"/>
                <w:color w:val="000000"/>
                <w:sz w:val="22"/>
                <w:lang w:eastAsia="en-US"/>
              </w:rPr>
            </w:pPr>
            <w:r>
              <w:rPr>
                <w:rFonts w:ascii="Calibri" w:eastAsia="Calibri" w:hAnsi="Calibri" w:cs="Calibri"/>
                <w:color w:val="000000"/>
                <w:sz w:val="22"/>
                <w:lang w:eastAsia="en-US"/>
              </w:rPr>
              <w:t>9</w:t>
            </w:r>
            <w:r w:rsidRPr="004E374E">
              <w:rPr>
                <w:rFonts w:ascii="Calibri" w:eastAsia="Calibri" w:hAnsi="Calibri" w:cs="Calibri"/>
                <w:color w:val="000000"/>
                <w:sz w:val="22"/>
                <w:lang w:eastAsia="en-US"/>
              </w:rPr>
              <w:t>. LAUDOS - Laudos, devidamente acompanhado de ART, para aterramento, laudos de soldas, laudo de líquido penetrante, laudos estruturais, estruturas metálicas e/ou alvenarias e soldas; sobre eficácia da metodologia adequada inclusive de energização/desenergizarão e as respectivas interligações;</w:t>
            </w:r>
          </w:p>
          <w:p w14:paraId="08AB4AF1" w14:textId="77777777" w:rsidR="002505E4" w:rsidRPr="004E374E" w:rsidRDefault="002505E4" w:rsidP="00335839">
            <w:pPr>
              <w:spacing w:line="240" w:lineRule="auto"/>
              <w:rPr>
                <w:rFonts w:ascii="Calibri" w:eastAsia="Calibri" w:hAnsi="Calibri"/>
                <w:sz w:val="22"/>
                <w:lang w:eastAsia="en-US"/>
              </w:rPr>
            </w:pPr>
          </w:p>
        </w:tc>
        <w:tc>
          <w:tcPr>
            <w:tcW w:w="2126" w:type="dxa"/>
          </w:tcPr>
          <w:p w14:paraId="32D83D45" w14:textId="53D639FA" w:rsidR="002505E4" w:rsidRPr="004E374E" w:rsidRDefault="002505E4" w:rsidP="00335839">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2CB358B5" w14:textId="7638FA34" w:rsidR="002505E4" w:rsidRPr="004E374E" w:rsidRDefault="002505E4" w:rsidP="00335839">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4F0B2E09" w14:textId="77777777" w:rsidTr="00245448">
        <w:tc>
          <w:tcPr>
            <w:tcW w:w="5524" w:type="dxa"/>
          </w:tcPr>
          <w:p w14:paraId="0FB7CDC8" w14:textId="3FA80F2E" w:rsidR="002505E4" w:rsidRPr="004E374E" w:rsidRDefault="002505E4" w:rsidP="00A84FB7">
            <w:pPr>
              <w:spacing w:line="240" w:lineRule="auto"/>
              <w:jc w:val="both"/>
              <w:rPr>
                <w:rFonts w:ascii="Calibri" w:eastAsia="Calibri" w:hAnsi="Calibri" w:cs="Calibri"/>
                <w:color w:val="000000"/>
                <w:sz w:val="22"/>
                <w:lang w:eastAsia="en-US"/>
              </w:rPr>
            </w:pPr>
            <w:r w:rsidRPr="004E374E">
              <w:rPr>
                <w:rFonts w:ascii="Calibri" w:eastAsia="Calibri" w:hAnsi="Calibri" w:cs="Calibri"/>
                <w:color w:val="000000"/>
                <w:sz w:val="22"/>
                <w:lang w:eastAsia="en-US"/>
              </w:rPr>
              <w:t>1</w:t>
            </w:r>
            <w:r>
              <w:rPr>
                <w:rFonts w:ascii="Calibri" w:eastAsia="Calibri" w:hAnsi="Calibri" w:cs="Calibri"/>
                <w:color w:val="000000"/>
                <w:sz w:val="22"/>
                <w:lang w:eastAsia="en-US"/>
              </w:rPr>
              <w:t>0</w:t>
            </w:r>
            <w:r w:rsidRPr="004E374E">
              <w:rPr>
                <w:rFonts w:ascii="Calibri" w:eastAsia="Calibri" w:hAnsi="Calibri" w:cs="Calibri"/>
                <w:color w:val="000000"/>
                <w:sz w:val="22"/>
                <w:lang w:eastAsia="en-US"/>
              </w:rPr>
              <w:t>. PLANO DE AÇÃO DO CONTROLE DE PENDÊNCIAS - descrição das providências tomadas para a recuperação de eventuais atrasos e apresentação de Pontos críticos que possam ou estejam afetando o andamento dos serviços</w:t>
            </w:r>
          </w:p>
          <w:p w14:paraId="195E39F7" w14:textId="77777777" w:rsidR="002505E4" w:rsidRPr="004E374E" w:rsidRDefault="002505E4" w:rsidP="00A84FB7">
            <w:pPr>
              <w:spacing w:line="240" w:lineRule="auto"/>
              <w:rPr>
                <w:rFonts w:ascii="Calibri" w:eastAsia="Calibri" w:hAnsi="Calibri"/>
                <w:sz w:val="22"/>
                <w:lang w:eastAsia="en-US"/>
              </w:rPr>
            </w:pPr>
          </w:p>
        </w:tc>
        <w:tc>
          <w:tcPr>
            <w:tcW w:w="2126" w:type="dxa"/>
          </w:tcPr>
          <w:p w14:paraId="60FECC2C"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Semanal</w:t>
            </w:r>
          </w:p>
        </w:tc>
        <w:tc>
          <w:tcPr>
            <w:tcW w:w="1984" w:type="dxa"/>
          </w:tcPr>
          <w:p w14:paraId="29EB9DA3"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Semanal</w:t>
            </w:r>
          </w:p>
        </w:tc>
      </w:tr>
      <w:tr w:rsidR="002505E4" w:rsidRPr="004E374E" w14:paraId="10BEDAB3" w14:textId="77777777" w:rsidTr="00245448">
        <w:tc>
          <w:tcPr>
            <w:tcW w:w="5524" w:type="dxa"/>
          </w:tcPr>
          <w:p w14:paraId="7AF1F578" w14:textId="20A6ABBC" w:rsidR="002505E4" w:rsidRPr="004E374E" w:rsidRDefault="002505E4" w:rsidP="00335839">
            <w:pPr>
              <w:spacing w:line="240" w:lineRule="auto"/>
              <w:jc w:val="both"/>
              <w:rPr>
                <w:rFonts w:ascii="Calibri" w:eastAsia="Calibri" w:hAnsi="Calibri" w:cs="Calibri"/>
                <w:color w:val="000000"/>
                <w:sz w:val="22"/>
                <w:lang w:eastAsia="en-US"/>
              </w:rPr>
            </w:pPr>
            <w:r w:rsidRPr="004E374E">
              <w:rPr>
                <w:rFonts w:ascii="Calibri" w:eastAsia="Calibri" w:hAnsi="Calibri" w:cs="Calibri"/>
                <w:color w:val="000000"/>
                <w:sz w:val="22"/>
                <w:lang w:eastAsia="en-US"/>
              </w:rPr>
              <w:t>1</w:t>
            </w:r>
            <w:r>
              <w:rPr>
                <w:rFonts w:ascii="Calibri" w:eastAsia="Calibri" w:hAnsi="Calibri" w:cs="Calibri"/>
                <w:color w:val="000000"/>
                <w:sz w:val="22"/>
                <w:lang w:eastAsia="en-US"/>
              </w:rPr>
              <w:t>1</w:t>
            </w:r>
            <w:r w:rsidRPr="004E374E">
              <w:rPr>
                <w:rFonts w:ascii="Calibri" w:eastAsia="Calibri" w:hAnsi="Calibri" w:cs="Calibri"/>
                <w:color w:val="000000"/>
                <w:sz w:val="22"/>
                <w:lang w:eastAsia="en-US"/>
              </w:rPr>
              <w:t>. TESTES E TREINAMENTOS - Parecer sobre os testes (inclusive calibração dos equipamentos) e comissionamentos; sobre as operações assistidas e treinamentos</w:t>
            </w:r>
          </w:p>
          <w:p w14:paraId="2F62F382" w14:textId="77777777" w:rsidR="002505E4" w:rsidRPr="004E374E" w:rsidRDefault="002505E4" w:rsidP="00335839">
            <w:pPr>
              <w:spacing w:line="240" w:lineRule="auto"/>
              <w:rPr>
                <w:rFonts w:ascii="Calibri" w:eastAsia="Calibri" w:hAnsi="Calibri"/>
                <w:sz w:val="22"/>
                <w:lang w:eastAsia="en-US"/>
              </w:rPr>
            </w:pPr>
          </w:p>
        </w:tc>
        <w:tc>
          <w:tcPr>
            <w:tcW w:w="2126" w:type="dxa"/>
          </w:tcPr>
          <w:p w14:paraId="4D4B3A79" w14:textId="6F173641" w:rsidR="002505E4" w:rsidRPr="004E374E" w:rsidRDefault="002505E4" w:rsidP="00335839">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5A0F1C55" w14:textId="763E4D92" w:rsidR="002505E4" w:rsidRPr="004E374E" w:rsidRDefault="002505E4" w:rsidP="00335839">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70349D82" w14:textId="77777777" w:rsidTr="00245448">
        <w:tc>
          <w:tcPr>
            <w:tcW w:w="5524" w:type="dxa"/>
          </w:tcPr>
          <w:p w14:paraId="04D8B523" w14:textId="5B2E8F7C" w:rsidR="002505E4" w:rsidRPr="004E374E" w:rsidRDefault="002505E4" w:rsidP="00335839">
            <w:pPr>
              <w:spacing w:line="240" w:lineRule="auto"/>
              <w:jc w:val="both"/>
              <w:rPr>
                <w:rFonts w:ascii="Calibri" w:eastAsia="Calibri" w:hAnsi="Calibri" w:cs="Calibri"/>
                <w:color w:val="000000"/>
                <w:sz w:val="22"/>
                <w:lang w:eastAsia="en-US"/>
              </w:rPr>
            </w:pPr>
            <w:r w:rsidRPr="004E374E">
              <w:rPr>
                <w:rFonts w:ascii="Calibri" w:eastAsia="Calibri" w:hAnsi="Calibri" w:cs="Calibri"/>
                <w:color w:val="000000"/>
                <w:sz w:val="22"/>
                <w:lang w:eastAsia="en-US"/>
              </w:rPr>
              <w:t>1</w:t>
            </w:r>
            <w:r>
              <w:rPr>
                <w:rFonts w:ascii="Calibri" w:eastAsia="Calibri" w:hAnsi="Calibri" w:cs="Calibri"/>
                <w:color w:val="000000"/>
                <w:sz w:val="22"/>
                <w:lang w:eastAsia="en-US"/>
              </w:rPr>
              <w:t>2</w:t>
            </w:r>
            <w:r w:rsidRPr="004E374E">
              <w:rPr>
                <w:rFonts w:ascii="Calibri" w:eastAsia="Calibri" w:hAnsi="Calibri" w:cs="Calibri"/>
                <w:color w:val="000000"/>
                <w:sz w:val="22"/>
                <w:lang w:eastAsia="en-US"/>
              </w:rPr>
              <w:t>. SISTEMAS - Parecer sobre o funcionamento e conformidade dos sistemas (hardware e software).</w:t>
            </w:r>
          </w:p>
          <w:p w14:paraId="08A9A45C" w14:textId="77777777" w:rsidR="002505E4" w:rsidRPr="004E374E" w:rsidRDefault="002505E4" w:rsidP="00335839">
            <w:pPr>
              <w:spacing w:line="240" w:lineRule="auto"/>
              <w:rPr>
                <w:rFonts w:ascii="Calibri" w:eastAsia="Calibri" w:hAnsi="Calibri"/>
                <w:sz w:val="22"/>
                <w:lang w:eastAsia="en-US"/>
              </w:rPr>
            </w:pPr>
          </w:p>
        </w:tc>
        <w:tc>
          <w:tcPr>
            <w:tcW w:w="2126" w:type="dxa"/>
          </w:tcPr>
          <w:p w14:paraId="487684FF" w14:textId="405C32EA" w:rsidR="002505E4" w:rsidRPr="004E374E" w:rsidRDefault="002505E4" w:rsidP="00335839">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05D8FB7D" w14:textId="7F5F5D58" w:rsidR="002505E4" w:rsidRPr="004E374E" w:rsidRDefault="002505E4" w:rsidP="00335839">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6B66FA02" w14:textId="77777777" w:rsidTr="00245448">
        <w:tc>
          <w:tcPr>
            <w:tcW w:w="5524" w:type="dxa"/>
          </w:tcPr>
          <w:p w14:paraId="2D8B7FC9" w14:textId="46EA295A" w:rsidR="002505E4" w:rsidRPr="004E374E" w:rsidRDefault="002505E4" w:rsidP="00335839">
            <w:pPr>
              <w:spacing w:line="240" w:lineRule="auto"/>
              <w:jc w:val="both"/>
              <w:rPr>
                <w:rFonts w:ascii="Calibri" w:eastAsia="Calibri" w:hAnsi="Calibri" w:cs="Calibri"/>
                <w:color w:val="000000"/>
                <w:sz w:val="22"/>
                <w:lang w:eastAsia="en-US"/>
              </w:rPr>
            </w:pPr>
            <w:r w:rsidRPr="004E374E">
              <w:rPr>
                <w:rFonts w:ascii="Calibri" w:eastAsia="Calibri" w:hAnsi="Calibri" w:cs="Calibri"/>
                <w:color w:val="000000"/>
                <w:sz w:val="22"/>
                <w:lang w:eastAsia="en-US"/>
              </w:rPr>
              <w:t>1</w:t>
            </w:r>
            <w:r>
              <w:rPr>
                <w:rFonts w:ascii="Calibri" w:eastAsia="Calibri" w:hAnsi="Calibri" w:cs="Calibri"/>
                <w:color w:val="000000"/>
                <w:sz w:val="22"/>
                <w:lang w:eastAsia="en-US"/>
              </w:rPr>
              <w:t>3</w:t>
            </w:r>
            <w:r w:rsidRPr="004E374E">
              <w:rPr>
                <w:rFonts w:ascii="Calibri" w:eastAsia="Calibri" w:hAnsi="Calibri" w:cs="Calibri"/>
                <w:color w:val="000000"/>
                <w:sz w:val="22"/>
                <w:lang w:eastAsia="en-US"/>
              </w:rPr>
              <w:t>. PROJETOS - Parecer técnico sobre eventuais propostas das empresas, inclusive aprovação de projetos básicos e executivos, orçamentos</w:t>
            </w:r>
            <w:r>
              <w:rPr>
                <w:rFonts w:ascii="Calibri" w:eastAsia="Calibri" w:hAnsi="Calibri" w:cs="Calibri"/>
                <w:color w:val="000000"/>
                <w:sz w:val="22"/>
                <w:lang w:eastAsia="en-US"/>
              </w:rPr>
              <w:t xml:space="preserve"> (CPUs)</w:t>
            </w:r>
            <w:r w:rsidRPr="004E374E">
              <w:rPr>
                <w:rFonts w:ascii="Calibri" w:eastAsia="Calibri" w:hAnsi="Calibri" w:cs="Calibri"/>
                <w:color w:val="000000"/>
                <w:sz w:val="22"/>
                <w:lang w:eastAsia="en-US"/>
              </w:rPr>
              <w:t xml:space="preserve"> e suas sucessivas alterações; </w:t>
            </w:r>
            <w:r w:rsidRPr="004E374E">
              <w:rPr>
                <w:rFonts w:ascii="Calibri" w:eastAsia="Calibri" w:hAnsi="Calibri" w:cs="Calibri"/>
                <w:color w:val="000000"/>
                <w:sz w:val="22"/>
                <w:lang w:eastAsia="en-US"/>
              </w:rPr>
              <w:lastRenderedPageBreak/>
              <w:t>metodologia executiva</w:t>
            </w:r>
            <w:r>
              <w:rPr>
                <w:rFonts w:ascii="Calibri" w:eastAsia="Calibri" w:hAnsi="Calibri" w:cs="Calibri"/>
                <w:color w:val="000000"/>
                <w:sz w:val="22"/>
                <w:lang w:eastAsia="en-US"/>
              </w:rPr>
              <w:t xml:space="preserve"> e planejamento da Obra/serviço e toda e qualquer outra documentação apresentada pela executora da obra que necessite de aprovação.</w:t>
            </w:r>
          </w:p>
          <w:p w14:paraId="5BB209B9" w14:textId="77777777" w:rsidR="002505E4" w:rsidRPr="004E374E" w:rsidRDefault="002505E4" w:rsidP="00335839">
            <w:pPr>
              <w:spacing w:line="240" w:lineRule="auto"/>
              <w:rPr>
                <w:rFonts w:ascii="Calibri" w:eastAsia="Calibri" w:hAnsi="Calibri"/>
                <w:sz w:val="22"/>
                <w:lang w:eastAsia="en-US"/>
              </w:rPr>
            </w:pPr>
          </w:p>
        </w:tc>
        <w:tc>
          <w:tcPr>
            <w:tcW w:w="2126" w:type="dxa"/>
          </w:tcPr>
          <w:p w14:paraId="29D1BF12" w14:textId="44F2C315" w:rsidR="002505E4" w:rsidRPr="004E374E" w:rsidRDefault="002505E4" w:rsidP="00335839">
            <w:pPr>
              <w:spacing w:line="240" w:lineRule="auto"/>
              <w:jc w:val="center"/>
              <w:rPr>
                <w:rFonts w:ascii="Calibri" w:eastAsia="Calibri" w:hAnsi="Calibri" w:cs="Calibri"/>
                <w:sz w:val="22"/>
                <w:lang w:eastAsia="en-US"/>
              </w:rPr>
            </w:pPr>
            <w:r>
              <w:rPr>
                <w:rFonts w:ascii="Calibri" w:eastAsia="Calibri" w:hAnsi="Calibri" w:cs="Calibri"/>
                <w:sz w:val="22"/>
                <w:lang w:eastAsia="en-US"/>
              </w:rPr>
              <w:lastRenderedPageBreak/>
              <w:t>Por demanda</w:t>
            </w:r>
          </w:p>
        </w:tc>
        <w:tc>
          <w:tcPr>
            <w:tcW w:w="1984" w:type="dxa"/>
          </w:tcPr>
          <w:p w14:paraId="6E9BD5D3" w14:textId="281729DB" w:rsidR="002505E4" w:rsidRPr="004E374E" w:rsidRDefault="002505E4" w:rsidP="00335839">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184262BC" w14:textId="77777777" w:rsidTr="00245448">
        <w:tc>
          <w:tcPr>
            <w:tcW w:w="5524" w:type="dxa"/>
          </w:tcPr>
          <w:p w14:paraId="68921064" w14:textId="1079AD00" w:rsidR="002505E4" w:rsidRPr="004E374E" w:rsidRDefault="002505E4" w:rsidP="00335839">
            <w:pPr>
              <w:spacing w:line="240" w:lineRule="auto"/>
              <w:jc w:val="both"/>
              <w:rPr>
                <w:rFonts w:ascii="Calibri" w:eastAsia="Calibri" w:hAnsi="Calibri" w:cs="Calibri"/>
                <w:color w:val="000000"/>
                <w:sz w:val="22"/>
                <w:lang w:eastAsia="en-US"/>
              </w:rPr>
            </w:pPr>
            <w:r w:rsidRPr="004E374E">
              <w:rPr>
                <w:rFonts w:ascii="Calibri" w:eastAsia="Calibri" w:hAnsi="Calibri" w:cs="Calibri"/>
                <w:color w:val="000000"/>
                <w:sz w:val="22"/>
                <w:lang w:eastAsia="en-US"/>
              </w:rPr>
              <w:lastRenderedPageBreak/>
              <w:t>1</w:t>
            </w:r>
            <w:r>
              <w:rPr>
                <w:rFonts w:ascii="Calibri" w:eastAsia="Calibri" w:hAnsi="Calibri" w:cs="Calibri"/>
                <w:color w:val="000000"/>
                <w:sz w:val="22"/>
                <w:lang w:eastAsia="en-US"/>
              </w:rPr>
              <w:t>4</w:t>
            </w:r>
            <w:r w:rsidRPr="004E374E">
              <w:rPr>
                <w:rFonts w:ascii="Calibri" w:eastAsia="Calibri" w:hAnsi="Calibri" w:cs="Calibri"/>
                <w:color w:val="000000"/>
                <w:sz w:val="22"/>
                <w:lang w:eastAsia="en-US"/>
              </w:rPr>
              <w:t>. DOCUMENTOS - Parecer técnico relativo à documentos administrativos como apostilamentos, reajustamento, reequilíbrio econômico–financeiro, etc.</w:t>
            </w:r>
            <w:r>
              <w:rPr>
                <w:rFonts w:ascii="Calibri" w:eastAsia="Calibri" w:hAnsi="Calibri" w:cs="Calibri"/>
                <w:color w:val="000000"/>
                <w:sz w:val="22"/>
                <w:lang w:eastAsia="en-US"/>
              </w:rPr>
              <w:t xml:space="preserve"> Bem como elaboração de multas, notificações e demais documentos a serem submetidos as executoras.</w:t>
            </w:r>
          </w:p>
          <w:p w14:paraId="468BBB4C" w14:textId="77777777" w:rsidR="002505E4" w:rsidRPr="004E374E" w:rsidRDefault="002505E4" w:rsidP="00335839">
            <w:pPr>
              <w:spacing w:line="240" w:lineRule="auto"/>
              <w:rPr>
                <w:rFonts w:ascii="Calibri" w:eastAsia="Calibri" w:hAnsi="Calibri"/>
                <w:sz w:val="22"/>
                <w:lang w:eastAsia="en-US"/>
              </w:rPr>
            </w:pPr>
          </w:p>
        </w:tc>
        <w:tc>
          <w:tcPr>
            <w:tcW w:w="2126" w:type="dxa"/>
          </w:tcPr>
          <w:p w14:paraId="1DCD68CE" w14:textId="76CBF28E" w:rsidR="002505E4" w:rsidRPr="004E374E" w:rsidRDefault="002505E4" w:rsidP="00335839">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6C3A6BB1" w14:textId="700E457E" w:rsidR="002505E4" w:rsidRPr="004E374E" w:rsidRDefault="002505E4" w:rsidP="00335839">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4B9981F1" w14:textId="77777777" w:rsidTr="00245448">
        <w:tc>
          <w:tcPr>
            <w:tcW w:w="5524" w:type="dxa"/>
          </w:tcPr>
          <w:p w14:paraId="45D27C78" w14:textId="651EF703" w:rsidR="002505E4" w:rsidRPr="004E374E" w:rsidRDefault="002505E4" w:rsidP="00C30164">
            <w:pPr>
              <w:spacing w:line="240" w:lineRule="auto"/>
              <w:jc w:val="both"/>
              <w:rPr>
                <w:rFonts w:ascii="Calibri" w:eastAsia="Calibri" w:hAnsi="Calibri" w:cs="Calibri"/>
                <w:sz w:val="22"/>
                <w:lang w:eastAsia="en-US"/>
              </w:rPr>
            </w:pPr>
            <w:r w:rsidRPr="004E374E">
              <w:rPr>
                <w:rFonts w:ascii="Calibri" w:eastAsia="Calibri" w:hAnsi="Calibri" w:cs="Calibri"/>
                <w:sz w:val="22"/>
                <w:lang w:eastAsia="en-US"/>
              </w:rPr>
              <w:t>1</w:t>
            </w:r>
            <w:r>
              <w:rPr>
                <w:rFonts w:ascii="Calibri" w:eastAsia="Calibri" w:hAnsi="Calibri" w:cs="Calibri"/>
                <w:sz w:val="22"/>
                <w:lang w:eastAsia="en-US"/>
              </w:rPr>
              <w:t>5</w:t>
            </w:r>
            <w:r w:rsidRPr="004E374E">
              <w:rPr>
                <w:rFonts w:ascii="Calibri" w:eastAsia="Calibri" w:hAnsi="Calibri" w:cs="Calibri"/>
                <w:sz w:val="22"/>
                <w:lang w:eastAsia="en-US"/>
              </w:rPr>
              <w:t>. INSPEÇÃO E APRESENTAÇÃO DE NÃO CON</w:t>
            </w:r>
            <w:r w:rsidRPr="004E374E">
              <w:rPr>
                <w:rFonts w:ascii="Calibri" w:eastAsia="Calibri" w:hAnsi="Calibri" w:cs="Calibri"/>
                <w:color w:val="000000"/>
                <w:sz w:val="22"/>
                <w:lang w:eastAsia="en-US"/>
              </w:rPr>
              <w:t>FORMID</w:t>
            </w:r>
            <w:r w:rsidRPr="004E374E">
              <w:rPr>
                <w:rFonts w:ascii="Calibri" w:eastAsia="Calibri" w:hAnsi="Calibri" w:cs="Calibri"/>
                <w:sz w:val="22"/>
                <w:lang w:eastAsia="en-US"/>
              </w:rPr>
              <w:t>ADE (IANC)</w:t>
            </w:r>
          </w:p>
          <w:p w14:paraId="36FDEDF2" w14:textId="77777777" w:rsidR="002505E4" w:rsidRPr="004E374E" w:rsidRDefault="002505E4" w:rsidP="00C30164">
            <w:pPr>
              <w:spacing w:line="240" w:lineRule="auto"/>
              <w:rPr>
                <w:rFonts w:ascii="Calibri" w:eastAsia="Calibri" w:hAnsi="Calibri"/>
                <w:sz w:val="22"/>
                <w:lang w:eastAsia="en-US"/>
              </w:rPr>
            </w:pPr>
          </w:p>
        </w:tc>
        <w:tc>
          <w:tcPr>
            <w:tcW w:w="2126" w:type="dxa"/>
          </w:tcPr>
          <w:p w14:paraId="3F5993C4" w14:textId="75B3303E" w:rsidR="002505E4" w:rsidRPr="004E374E" w:rsidRDefault="002505E4" w:rsidP="00C30164">
            <w:pPr>
              <w:spacing w:line="240" w:lineRule="auto"/>
              <w:jc w:val="center"/>
              <w:rPr>
                <w:rFonts w:ascii="Calibri" w:eastAsia="Calibri" w:hAnsi="Calibri" w:cs="Calibri"/>
                <w:sz w:val="22"/>
                <w:lang w:eastAsia="en-US"/>
              </w:rPr>
            </w:pPr>
            <w:r>
              <w:rPr>
                <w:rFonts w:ascii="Calibri" w:eastAsia="Calibri" w:hAnsi="Calibri" w:cs="Calibri"/>
                <w:sz w:val="22"/>
                <w:lang w:eastAsia="en-US"/>
              </w:rPr>
              <w:t>Semanal</w:t>
            </w:r>
          </w:p>
        </w:tc>
        <w:tc>
          <w:tcPr>
            <w:tcW w:w="1984" w:type="dxa"/>
          </w:tcPr>
          <w:p w14:paraId="6A86ACA1" w14:textId="4068FA81" w:rsidR="002505E4" w:rsidRPr="004E374E" w:rsidRDefault="002505E4" w:rsidP="00C30164">
            <w:pPr>
              <w:spacing w:line="240" w:lineRule="auto"/>
              <w:jc w:val="center"/>
              <w:rPr>
                <w:rFonts w:ascii="Calibri" w:eastAsia="Calibri" w:hAnsi="Calibri" w:cs="Calibri"/>
                <w:sz w:val="22"/>
                <w:lang w:eastAsia="en-US"/>
              </w:rPr>
            </w:pPr>
            <w:r>
              <w:rPr>
                <w:rFonts w:ascii="Calibri" w:eastAsia="Calibri" w:hAnsi="Calibri" w:cs="Calibri"/>
                <w:sz w:val="22"/>
                <w:lang w:eastAsia="en-US"/>
              </w:rPr>
              <w:t>Semanal</w:t>
            </w:r>
          </w:p>
        </w:tc>
      </w:tr>
      <w:tr w:rsidR="002505E4" w:rsidRPr="004E374E" w14:paraId="2456B345" w14:textId="77777777" w:rsidTr="00245448">
        <w:tc>
          <w:tcPr>
            <w:tcW w:w="5524" w:type="dxa"/>
          </w:tcPr>
          <w:p w14:paraId="3B0C7BCC" w14:textId="2FF1F991" w:rsidR="002505E4" w:rsidRDefault="002505E4" w:rsidP="00372F0B">
            <w:pPr>
              <w:spacing w:line="240" w:lineRule="auto"/>
              <w:rPr>
                <w:rFonts w:ascii="Calibri" w:eastAsia="Calibri" w:hAnsi="Calibri"/>
                <w:sz w:val="22"/>
                <w:lang w:eastAsia="en-US"/>
              </w:rPr>
            </w:pPr>
            <w:r>
              <w:rPr>
                <w:rFonts w:ascii="Calibri" w:eastAsia="Calibri" w:hAnsi="Calibri"/>
                <w:sz w:val="22"/>
                <w:lang w:eastAsia="en-US"/>
              </w:rPr>
              <w:t xml:space="preserve">16. LAUDO </w:t>
            </w:r>
            <w:r w:rsidRPr="004E374E">
              <w:rPr>
                <w:rFonts w:ascii="Calibri" w:eastAsia="Calibri" w:hAnsi="Calibri"/>
                <w:sz w:val="22"/>
                <w:lang w:eastAsia="en-US"/>
              </w:rPr>
              <w:t>TÉCNICO ESPECIAL</w:t>
            </w:r>
          </w:p>
          <w:p w14:paraId="5B1AD224" w14:textId="77777777" w:rsidR="002505E4" w:rsidRPr="004E374E" w:rsidRDefault="002505E4" w:rsidP="00372F0B">
            <w:pPr>
              <w:spacing w:line="240" w:lineRule="auto"/>
              <w:rPr>
                <w:rFonts w:ascii="Calibri" w:eastAsia="Calibri" w:hAnsi="Calibri"/>
                <w:sz w:val="22"/>
                <w:lang w:eastAsia="en-US"/>
              </w:rPr>
            </w:pPr>
          </w:p>
        </w:tc>
        <w:tc>
          <w:tcPr>
            <w:tcW w:w="2126" w:type="dxa"/>
          </w:tcPr>
          <w:p w14:paraId="2B0EBAAC" w14:textId="222C96C5" w:rsidR="002505E4" w:rsidRPr="004E374E" w:rsidRDefault="002505E4" w:rsidP="00372F0B">
            <w:pPr>
              <w:spacing w:line="240" w:lineRule="auto"/>
              <w:jc w:val="center"/>
              <w:rPr>
                <w:rFonts w:ascii="Calibri" w:eastAsia="Calibri" w:hAnsi="Calibri" w:cs="Calibri"/>
                <w:sz w:val="22"/>
                <w:lang w:eastAsia="en-US"/>
              </w:rPr>
            </w:pPr>
            <w:r>
              <w:rPr>
                <w:rFonts w:ascii="Calibri" w:eastAsia="Calibri" w:hAnsi="Calibri" w:cs="Calibri"/>
                <w:sz w:val="22"/>
                <w:lang w:eastAsia="en-US"/>
              </w:rPr>
              <w:t>Por demanda</w:t>
            </w:r>
          </w:p>
        </w:tc>
        <w:tc>
          <w:tcPr>
            <w:tcW w:w="1984" w:type="dxa"/>
          </w:tcPr>
          <w:p w14:paraId="6F1C1B78" w14:textId="6B0A8B18" w:rsidR="002505E4" w:rsidRPr="004E374E" w:rsidRDefault="002505E4" w:rsidP="00372F0B">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Sempre que solicitado pela EXECUTORA/EMAP</w:t>
            </w:r>
          </w:p>
        </w:tc>
      </w:tr>
      <w:tr w:rsidR="002505E4" w:rsidRPr="004E374E" w14:paraId="3EC6D6D0" w14:textId="77777777" w:rsidTr="00245448">
        <w:tc>
          <w:tcPr>
            <w:tcW w:w="5524" w:type="dxa"/>
          </w:tcPr>
          <w:p w14:paraId="19F9D097" w14:textId="16F9B6D4" w:rsidR="002505E4" w:rsidRPr="004E374E" w:rsidRDefault="002505E4" w:rsidP="00A84FB7">
            <w:pPr>
              <w:spacing w:line="240" w:lineRule="auto"/>
              <w:rPr>
                <w:rFonts w:ascii="Calibri" w:eastAsia="Calibri" w:hAnsi="Calibri"/>
                <w:sz w:val="22"/>
                <w:lang w:eastAsia="en-US"/>
              </w:rPr>
            </w:pPr>
            <w:r w:rsidRPr="004E374E">
              <w:rPr>
                <w:rFonts w:ascii="Calibri" w:eastAsia="Calibri" w:hAnsi="Calibri"/>
                <w:sz w:val="22"/>
                <w:lang w:eastAsia="en-US"/>
              </w:rPr>
              <w:t xml:space="preserve">18. RELATÓRIO MENSAL </w:t>
            </w:r>
            <w:r>
              <w:rPr>
                <w:rFonts w:ascii="Calibri" w:eastAsia="Calibri" w:hAnsi="Calibri"/>
                <w:sz w:val="22"/>
                <w:lang w:eastAsia="en-US"/>
              </w:rPr>
              <w:t xml:space="preserve"> - O Relatório Mensal deverá conter todas as entregas </w:t>
            </w:r>
            <w:r w:rsidR="00495869">
              <w:rPr>
                <w:rFonts w:ascii="Calibri" w:eastAsia="Calibri" w:hAnsi="Calibri"/>
                <w:sz w:val="22"/>
                <w:lang w:eastAsia="en-US"/>
              </w:rPr>
              <w:t>de acordo com o item 2.1, 2.2 e 2.3, 2.4,2.5 e 2.6</w:t>
            </w:r>
            <w:r w:rsidR="00A1760A">
              <w:rPr>
                <w:rFonts w:ascii="Calibri" w:eastAsia="Calibri" w:hAnsi="Calibri"/>
                <w:sz w:val="22"/>
                <w:lang w:eastAsia="en-US"/>
              </w:rPr>
              <w:t xml:space="preserve">; </w:t>
            </w:r>
            <w:r w:rsidRPr="004E374E">
              <w:rPr>
                <w:rFonts w:ascii="Calibri" w:eastAsia="Calibri" w:hAnsi="Calibri"/>
                <w:sz w:val="22"/>
                <w:lang w:eastAsia="en-US"/>
              </w:rPr>
              <w:t>Além do conteú</w:t>
            </w:r>
            <w:r>
              <w:rPr>
                <w:rFonts w:ascii="Calibri" w:eastAsia="Calibri" w:hAnsi="Calibri"/>
                <w:sz w:val="22"/>
                <w:lang w:eastAsia="en-US"/>
              </w:rPr>
              <w:t>do apresentado nos itens acima, sendo, no mínimo:</w:t>
            </w:r>
          </w:p>
          <w:p w14:paraId="1FC3FD49" w14:textId="77777777" w:rsidR="002505E4" w:rsidRPr="004E374E" w:rsidRDefault="002505E4" w:rsidP="00A84FB7">
            <w:pPr>
              <w:spacing w:line="240" w:lineRule="auto"/>
              <w:ind w:left="360"/>
              <w:rPr>
                <w:rFonts w:ascii="Calibri" w:eastAsia="Calibri" w:hAnsi="Calibri"/>
                <w:sz w:val="22"/>
                <w:lang w:eastAsia="en-US"/>
              </w:rPr>
            </w:pPr>
            <w:r w:rsidRPr="004E374E">
              <w:rPr>
                <w:rFonts w:ascii="Calibri" w:eastAsia="Calibri" w:hAnsi="Calibri" w:cs="Calibri"/>
                <w:sz w:val="22"/>
                <w:lang w:eastAsia="en-US"/>
              </w:rPr>
              <w:t>1. RDO</w:t>
            </w:r>
          </w:p>
          <w:p w14:paraId="3CD8977C" w14:textId="77777777" w:rsidR="002505E4" w:rsidRPr="004E374E" w:rsidRDefault="002505E4" w:rsidP="00A84FB7">
            <w:pPr>
              <w:spacing w:line="240" w:lineRule="auto"/>
              <w:ind w:left="360"/>
              <w:rPr>
                <w:rFonts w:ascii="Calibri" w:eastAsia="Calibri" w:hAnsi="Calibri" w:cs="Calibri"/>
                <w:sz w:val="22"/>
                <w:lang w:eastAsia="en-US"/>
              </w:rPr>
            </w:pPr>
            <w:r w:rsidRPr="004E374E">
              <w:rPr>
                <w:rFonts w:ascii="Calibri" w:eastAsia="Calibri" w:hAnsi="Calibri" w:cs="Calibri"/>
                <w:sz w:val="22"/>
                <w:lang w:eastAsia="en-US"/>
              </w:rPr>
              <w:t>2. LEVANTAMENTOS DE CAMPO</w:t>
            </w:r>
          </w:p>
          <w:p w14:paraId="5C385234" w14:textId="5D201E63" w:rsidR="002505E4" w:rsidRPr="004E374E" w:rsidRDefault="008F13E1" w:rsidP="00A84FB7">
            <w:pPr>
              <w:spacing w:line="240" w:lineRule="auto"/>
              <w:ind w:left="360"/>
              <w:rPr>
                <w:rFonts w:ascii="Calibri" w:eastAsia="Calibri" w:hAnsi="Calibri" w:cs="Calibri"/>
                <w:sz w:val="22"/>
                <w:lang w:eastAsia="en-US"/>
              </w:rPr>
            </w:pPr>
            <w:r>
              <w:rPr>
                <w:rFonts w:ascii="Calibri" w:eastAsia="Calibri" w:hAnsi="Calibri" w:cs="Calibri"/>
                <w:sz w:val="22"/>
                <w:lang w:eastAsia="en-US"/>
              </w:rPr>
              <w:t xml:space="preserve">3. SONDAGENS </w:t>
            </w:r>
          </w:p>
          <w:p w14:paraId="77B66CC7" w14:textId="77777777" w:rsidR="002505E4" w:rsidRPr="004E374E" w:rsidRDefault="002505E4" w:rsidP="00A84FB7">
            <w:pPr>
              <w:spacing w:line="240" w:lineRule="auto"/>
              <w:ind w:left="360"/>
              <w:rPr>
                <w:rFonts w:ascii="Calibri" w:eastAsia="Calibri" w:hAnsi="Calibri" w:cs="Calibri"/>
                <w:sz w:val="22"/>
                <w:lang w:eastAsia="en-US"/>
              </w:rPr>
            </w:pPr>
            <w:r w:rsidRPr="004E374E">
              <w:rPr>
                <w:rFonts w:ascii="Calibri" w:eastAsia="Calibri" w:hAnsi="Calibri" w:cs="Calibri"/>
                <w:sz w:val="22"/>
                <w:lang w:eastAsia="en-US"/>
              </w:rPr>
              <w:t>4. TOPOGRAFIA</w:t>
            </w:r>
          </w:p>
          <w:p w14:paraId="2C7810F8" w14:textId="2E93ED7F" w:rsidR="002505E4" w:rsidRPr="004E374E" w:rsidRDefault="002505E4" w:rsidP="00A84FB7">
            <w:pPr>
              <w:spacing w:line="240" w:lineRule="auto"/>
              <w:ind w:left="360"/>
              <w:rPr>
                <w:rFonts w:ascii="Calibri" w:eastAsia="Calibri" w:hAnsi="Calibri" w:cs="Calibri"/>
                <w:sz w:val="22"/>
                <w:lang w:eastAsia="en-US"/>
              </w:rPr>
            </w:pPr>
            <w:r>
              <w:rPr>
                <w:rFonts w:ascii="Calibri" w:eastAsia="Calibri" w:hAnsi="Calibri" w:cs="Calibri"/>
                <w:sz w:val="22"/>
                <w:lang w:eastAsia="en-US"/>
              </w:rPr>
              <w:t>5. ESTUDOS;</w:t>
            </w:r>
          </w:p>
          <w:p w14:paraId="152FCB8B" w14:textId="77777777" w:rsidR="002505E4" w:rsidRPr="004E374E" w:rsidRDefault="002505E4" w:rsidP="00A84FB7">
            <w:pPr>
              <w:spacing w:line="240" w:lineRule="auto"/>
              <w:ind w:left="360"/>
              <w:rPr>
                <w:rFonts w:ascii="Calibri" w:eastAsia="Calibri" w:hAnsi="Calibri" w:cs="Calibri"/>
                <w:color w:val="000000"/>
                <w:sz w:val="22"/>
                <w:lang w:eastAsia="en-US"/>
              </w:rPr>
            </w:pPr>
            <w:r w:rsidRPr="004E374E">
              <w:rPr>
                <w:rFonts w:ascii="Calibri" w:eastAsia="Calibri" w:hAnsi="Calibri" w:cs="Calibri"/>
                <w:color w:val="000000"/>
                <w:sz w:val="22"/>
                <w:lang w:eastAsia="en-US"/>
              </w:rPr>
              <w:t>6. LICENÇA AMBIENTAL</w:t>
            </w:r>
          </w:p>
          <w:p w14:paraId="65A057FB" w14:textId="77777777" w:rsidR="002505E4" w:rsidRPr="004E374E" w:rsidRDefault="002505E4" w:rsidP="00A84FB7">
            <w:pPr>
              <w:spacing w:line="240" w:lineRule="auto"/>
              <w:ind w:left="360"/>
              <w:rPr>
                <w:rFonts w:ascii="Calibri" w:eastAsia="Calibri" w:hAnsi="Calibri" w:cs="Calibri"/>
                <w:sz w:val="22"/>
                <w:lang w:eastAsia="en-US"/>
              </w:rPr>
            </w:pPr>
            <w:r w:rsidRPr="004E374E">
              <w:rPr>
                <w:rFonts w:ascii="Calibri" w:eastAsia="Calibri" w:hAnsi="Calibri" w:cs="Calibri"/>
                <w:sz w:val="22"/>
                <w:lang w:eastAsia="en-US"/>
              </w:rPr>
              <w:t>7. RELATÓRIO DE ACOMPANHAMENTO AMBIENTAL</w:t>
            </w:r>
          </w:p>
          <w:p w14:paraId="535C12C5" w14:textId="77777777" w:rsidR="002505E4" w:rsidRPr="004E374E" w:rsidRDefault="002505E4" w:rsidP="00A84FB7">
            <w:pPr>
              <w:spacing w:line="240" w:lineRule="auto"/>
              <w:ind w:left="360"/>
              <w:rPr>
                <w:rFonts w:ascii="Calibri" w:eastAsia="Calibri" w:hAnsi="Calibri" w:cs="Calibri"/>
                <w:sz w:val="22"/>
                <w:lang w:eastAsia="en-US"/>
              </w:rPr>
            </w:pPr>
            <w:r w:rsidRPr="004E374E">
              <w:rPr>
                <w:rFonts w:ascii="Calibri" w:eastAsia="Calibri" w:hAnsi="Calibri" w:cs="Calibri"/>
                <w:sz w:val="22"/>
                <w:lang w:eastAsia="en-US"/>
              </w:rPr>
              <w:t>8. RELATÓRIO DE ACOMPANHAMENTO DE SEGURANÇA DO TRABALHO</w:t>
            </w:r>
          </w:p>
          <w:p w14:paraId="0E490090" w14:textId="77777777" w:rsidR="002505E4" w:rsidRPr="004E374E" w:rsidRDefault="002505E4" w:rsidP="00A84FB7">
            <w:pPr>
              <w:spacing w:line="240" w:lineRule="auto"/>
              <w:ind w:left="360"/>
              <w:rPr>
                <w:rFonts w:ascii="Calibri" w:eastAsia="Calibri" w:hAnsi="Calibri" w:cs="Calibri"/>
                <w:sz w:val="22"/>
                <w:lang w:eastAsia="en-US"/>
              </w:rPr>
            </w:pPr>
            <w:r w:rsidRPr="004E374E">
              <w:rPr>
                <w:rFonts w:ascii="Calibri" w:eastAsia="Calibri" w:hAnsi="Calibri" w:cs="Calibri"/>
                <w:sz w:val="22"/>
                <w:lang w:eastAsia="en-US"/>
              </w:rPr>
              <w:t>9. ENSAIOS</w:t>
            </w:r>
          </w:p>
          <w:p w14:paraId="21A7447E" w14:textId="77777777" w:rsidR="002505E4" w:rsidRPr="004E374E" w:rsidRDefault="002505E4" w:rsidP="00A84FB7">
            <w:pPr>
              <w:spacing w:line="240" w:lineRule="auto"/>
              <w:ind w:left="360"/>
              <w:rPr>
                <w:rFonts w:ascii="Calibri" w:eastAsia="Calibri" w:hAnsi="Calibri" w:cs="Calibri"/>
                <w:sz w:val="22"/>
                <w:lang w:eastAsia="en-US"/>
              </w:rPr>
            </w:pPr>
            <w:r w:rsidRPr="004E374E">
              <w:rPr>
                <w:rFonts w:ascii="Calibri" w:eastAsia="Calibri" w:hAnsi="Calibri" w:cs="Calibri"/>
                <w:sz w:val="22"/>
                <w:lang w:eastAsia="en-US"/>
              </w:rPr>
              <w:t xml:space="preserve">10. LAUDOS </w:t>
            </w:r>
          </w:p>
          <w:p w14:paraId="28FB67BF" w14:textId="77777777" w:rsidR="002505E4" w:rsidRPr="004E374E" w:rsidRDefault="002505E4" w:rsidP="00A84FB7">
            <w:pPr>
              <w:spacing w:line="240" w:lineRule="auto"/>
              <w:ind w:left="360"/>
              <w:rPr>
                <w:rFonts w:ascii="Calibri" w:eastAsia="Calibri" w:hAnsi="Calibri" w:cs="Calibri"/>
                <w:color w:val="000000"/>
                <w:sz w:val="22"/>
                <w:lang w:eastAsia="en-US"/>
              </w:rPr>
            </w:pPr>
            <w:r w:rsidRPr="004E374E">
              <w:rPr>
                <w:rFonts w:ascii="Calibri" w:eastAsia="Calibri" w:hAnsi="Calibri" w:cs="Calibri"/>
                <w:color w:val="000000"/>
                <w:sz w:val="22"/>
                <w:lang w:eastAsia="en-US"/>
              </w:rPr>
              <w:t>11. PLANO DE AÇÃO DO CONTROLE DE PENDÊNCIAS</w:t>
            </w:r>
          </w:p>
          <w:p w14:paraId="4FC7D949" w14:textId="77777777" w:rsidR="002505E4" w:rsidRPr="004E374E" w:rsidRDefault="002505E4" w:rsidP="00A84FB7">
            <w:pPr>
              <w:spacing w:line="240" w:lineRule="auto"/>
              <w:ind w:left="360"/>
              <w:rPr>
                <w:rFonts w:ascii="Calibri" w:eastAsia="Calibri" w:hAnsi="Calibri" w:cs="Calibri"/>
                <w:color w:val="000000"/>
                <w:sz w:val="22"/>
                <w:lang w:eastAsia="en-US"/>
              </w:rPr>
            </w:pPr>
            <w:r w:rsidRPr="004E374E">
              <w:rPr>
                <w:rFonts w:ascii="Calibri" w:eastAsia="Calibri" w:hAnsi="Calibri" w:cs="Calibri"/>
                <w:color w:val="000000"/>
                <w:sz w:val="22"/>
                <w:lang w:eastAsia="en-US"/>
              </w:rPr>
              <w:t>12. TESTES E TREINAMENTOS</w:t>
            </w:r>
          </w:p>
          <w:p w14:paraId="40E7A9A0" w14:textId="77777777" w:rsidR="002505E4" w:rsidRPr="004E374E" w:rsidRDefault="002505E4" w:rsidP="00A84FB7">
            <w:pPr>
              <w:spacing w:line="240" w:lineRule="auto"/>
              <w:ind w:left="360"/>
              <w:rPr>
                <w:rFonts w:ascii="Calibri" w:eastAsia="Calibri" w:hAnsi="Calibri" w:cs="Calibri"/>
                <w:color w:val="000000"/>
                <w:sz w:val="22"/>
                <w:lang w:eastAsia="en-US"/>
              </w:rPr>
            </w:pPr>
            <w:r w:rsidRPr="004E374E">
              <w:rPr>
                <w:rFonts w:ascii="Calibri" w:eastAsia="Calibri" w:hAnsi="Calibri" w:cs="Calibri"/>
                <w:color w:val="000000"/>
                <w:sz w:val="22"/>
                <w:lang w:eastAsia="en-US"/>
              </w:rPr>
              <w:t>13. SISTEMAS</w:t>
            </w:r>
          </w:p>
          <w:p w14:paraId="12632C61" w14:textId="77777777" w:rsidR="002505E4" w:rsidRPr="004E374E" w:rsidRDefault="002505E4" w:rsidP="00A84FB7">
            <w:pPr>
              <w:spacing w:line="240" w:lineRule="auto"/>
              <w:ind w:left="360"/>
              <w:rPr>
                <w:rFonts w:ascii="Calibri" w:eastAsia="Calibri" w:hAnsi="Calibri" w:cs="Calibri"/>
                <w:color w:val="000000"/>
                <w:sz w:val="22"/>
                <w:lang w:eastAsia="en-US"/>
              </w:rPr>
            </w:pPr>
            <w:r w:rsidRPr="002946D2">
              <w:rPr>
                <w:rFonts w:ascii="Calibri" w:eastAsia="Calibri" w:hAnsi="Calibri" w:cs="Calibri"/>
                <w:color w:val="000000"/>
                <w:sz w:val="22"/>
                <w:lang w:eastAsia="en-US"/>
              </w:rPr>
              <w:t>14. PROJETOS</w:t>
            </w:r>
          </w:p>
          <w:p w14:paraId="01AA4322" w14:textId="77777777" w:rsidR="002505E4" w:rsidRPr="004E374E" w:rsidRDefault="002505E4" w:rsidP="00A84FB7">
            <w:pPr>
              <w:spacing w:line="240" w:lineRule="auto"/>
              <w:ind w:left="360"/>
              <w:rPr>
                <w:rFonts w:ascii="Calibri" w:eastAsia="Calibri" w:hAnsi="Calibri" w:cs="Calibri"/>
                <w:color w:val="000000"/>
                <w:sz w:val="22"/>
                <w:lang w:eastAsia="en-US"/>
              </w:rPr>
            </w:pPr>
            <w:r w:rsidRPr="004E374E">
              <w:rPr>
                <w:rFonts w:ascii="Calibri" w:eastAsia="Calibri" w:hAnsi="Calibri" w:cs="Calibri"/>
                <w:color w:val="000000"/>
                <w:sz w:val="22"/>
                <w:lang w:eastAsia="en-US"/>
              </w:rPr>
              <w:t>15. DOCUMENTOS</w:t>
            </w:r>
          </w:p>
          <w:p w14:paraId="7BDE242C" w14:textId="3A0FC327" w:rsidR="002505E4" w:rsidRPr="004E374E" w:rsidRDefault="002505E4" w:rsidP="00A84FB7">
            <w:pPr>
              <w:spacing w:line="240" w:lineRule="auto"/>
              <w:ind w:left="360"/>
              <w:rPr>
                <w:rFonts w:ascii="Calibri" w:eastAsia="Calibri" w:hAnsi="Calibri" w:cs="Calibri"/>
                <w:color w:val="000000"/>
                <w:sz w:val="22"/>
                <w:lang w:eastAsia="en-US"/>
              </w:rPr>
            </w:pPr>
            <w:r w:rsidRPr="004E374E">
              <w:rPr>
                <w:rFonts w:ascii="Calibri" w:eastAsia="Calibri" w:hAnsi="Calibri" w:cs="Calibri"/>
                <w:color w:val="000000"/>
                <w:sz w:val="22"/>
                <w:lang w:eastAsia="en-US"/>
              </w:rPr>
              <w:t>16. INSPEÇÃO E APRESENTAÇÃO DE NÃO CONFORMIDADE (IANC)</w:t>
            </w:r>
            <w:r>
              <w:rPr>
                <w:rFonts w:ascii="Calibri" w:eastAsia="Calibri" w:hAnsi="Calibri" w:cs="Calibri"/>
                <w:color w:val="000000"/>
                <w:sz w:val="22"/>
                <w:lang w:eastAsia="en-US"/>
              </w:rPr>
              <w:t>, ETC.</w:t>
            </w:r>
          </w:p>
          <w:p w14:paraId="141EAE5D" w14:textId="77777777" w:rsidR="002505E4" w:rsidRPr="004E374E" w:rsidRDefault="002505E4" w:rsidP="00A84FB7">
            <w:pPr>
              <w:spacing w:line="240" w:lineRule="auto"/>
              <w:ind w:left="360"/>
              <w:rPr>
                <w:rFonts w:ascii="Calibri" w:eastAsia="Calibri" w:hAnsi="Calibri"/>
                <w:sz w:val="22"/>
                <w:lang w:eastAsia="en-US"/>
              </w:rPr>
            </w:pPr>
          </w:p>
        </w:tc>
        <w:tc>
          <w:tcPr>
            <w:tcW w:w="2126" w:type="dxa"/>
          </w:tcPr>
          <w:p w14:paraId="2E8DD97A"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Mensal</w:t>
            </w:r>
          </w:p>
        </w:tc>
        <w:tc>
          <w:tcPr>
            <w:tcW w:w="1984" w:type="dxa"/>
          </w:tcPr>
          <w:p w14:paraId="12DCE195" w14:textId="77777777" w:rsidR="002505E4" w:rsidRPr="004E374E" w:rsidRDefault="002505E4" w:rsidP="00A84FB7">
            <w:pPr>
              <w:spacing w:line="240" w:lineRule="auto"/>
              <w:jc w:val="center"/>
              <w:rPr>
                <w:rFonts w:ascii="Calibri" w:eastAsia="Calibri" w:hAnsi="Calibri" w:cs="Calibri"/>
                <w:sz w:val="22"/>
                <w:lang w:eastAsia="en-US"/>
              </w:rPr>
            </w:pPr>
            <w:r w:rsidRPr="004E374E">
              <w:rPr>
                <w:rFonts w:ascii="Calibri" w:eastAsia="Calibri" w:hAnsi="Calibri" w:cs="Calibri"/>
                <w:sz w:val="22"/>
                <w:lang w:eastAsia="en-US"/>
              </w:rPr>
              <w:t>Mensal</w:t>
            </w:r>
          </w:p>
        </w:tc>
      </w:tr>
      <w:tr w:rsidR="00245448" w:rsidRPr="004E374E" w14:paraId="0E4CD6AF" w14:textId="77777777" w:rsidTr="00B72DCE">
        <w:trPr>
          <w:trHeight w:val="446"/>
        </w:trPr>
        <w:tc>
          <w:tcPr>
            <w:tcW w:w="9634" w:type="dxa"/>
            <w:gridSpan w:val="3"/>
          </w:tcPr>
          <w:p w14:paraId="07EC462D" w14:textId="1E76D094" w:rsidR="00B72DCE" w:rsidRPr="00B72DCE" w:rsidRDefault="00245448" w:rsidP="00B72DCE">
            <w:pPr>
              <w:pStyle w:val="Legenda"/>
              <w:rPr>
                <w:rFonts w:eastAsia="Times New Roman" w:cstheme="minorHAnsi"/>
                <w:b w:val="0"/>
                <w:bCs w:val="0"/>
                <w:sz w:val="22"/>
                <w:szCs w:val="22"/>
                <w:lang w:eastAsia="pt-BR"/>
              </w:rPr>
            </w:pPr>
            <w:r w:rsidRPr="005D1D8B">
              <w:rPr>
                <w:rFonts w:eastAsia="Times New Roman" w:cstheme="minorHAnsi"/>
                <w:b w:val="0"/>
                <w:bCs w:val="0"/>
                <w:sz w:val="22"/>
                <w:szCs w:val="22"/>
                <w:lang w:eastAsia="pt-BR"/>
              </w:rPr>
              <w:t xml:space="preserve">Tabela </w:t>
            </w:r>
            <w:r w:rsidRPr="005D1D8B">
              <w:rPr>
                <w:rFonts w:eastAsia="Times New Roman" w:cstheme="minorHAnsi"/>
                <w:b w:val="0"/>
                <w:bCs w:val="0"/>
                <w:sz w:val="22"/>
                <w:szCs w:val="22"/>
                <w:lang w:eastAsia="pt-BR"/>
              </w:rPr>
              <w:fldChar w:fldCharType="begin"/>
            </w:r>
            <w:r w:rsidRPr="005D1D8B">
              <w:rPr>
                <w:rFonts w:eastAsia="Times New Roman" w:cstheme="minorHAnsi"/>
                <w:b w:val="0"/>
                <w:bCs w:val="0"/>
                <w:sz w:val="22"/>
                <w:szCs w:val="22"/>
                <w:lang w:eastAsia="pt-BR"/>
              </w:rPr>
              <w:instrText xml:space="preserve"> SEQ Tabela \* ARABIC </w:instrText>
            </w:r>
            <w:r w:rsidRPr="005D1D8B">
              <w:rPr>
                <w:rFonts w:eastAsia="Times New Roman" w:cstheme="minorHAnsi"/>
                <w:b w:val="0"/>
                <w:bCs w:val="0"/>
                <w:sz w:val="22"/>
                <w:szCs w:val="22"/>
                <w:lang w:eastAsia="pt-BR"/>
              </w:rPr>
              <w:fldChar w:fldCharType="separate"/>
            </w:r>
            <w:r w:rsidR="003D6CE0">
              <w:rPr>
                <w:rFonts w:eastAsia="Times New Roman" w:cstheme="minorHAnsi"/>
                <w:b w:val="0"/>
                <w:bCs w:val="0"/>
                <w:noProof/>
                <w:sz w:val="22"/>
                <w:szCs w:val="22"/>
                <w:lang w:eastAsia="pt-BR"/>
              </w:rPr>
              <w:t>2</w:t>
            </w:r>
            <w:r w:rsidRPr="005D1D8B">
              <w:rPr>
                <w:rFonts w:eastAsia="Times New Roman" w:cstheme="minorHAnsi"/>
                <w:b w:val="0"/>
                <w:bCs w:val="0"/>
                <w:sz w:val="22"/>
                <w:szCs w:val="22"/>
                <w:lang w:eastAsia="pt-BR"/>
              </w:rPr>
              <w:fldChar w:fldCharType="end"/>
            </w:r>
            <w:r w:rsidRPr="005D1D8B">
              <w:rPr>
                <w:rFonts w:eastAsia="Times New Roman" w:cstheme="minorHAnsi"/>
                <w:b w:val="0"/>
                <w:bCs w:val="0"/>
                <w:sz w:val="22"/>
                <w:szCs w:val="22"/>
                <w:lang w:eastAsia="pt-BR"/>
              </w:rPr>
              <w:t xml:space="preserve"> – Principais Entregas</w:t>
            </w:r>
          </w:p>
        </w:tc>
      </w:tr>
    </w:tbl>
    <w:p w14:paraId="5656365A" w14:textId="60DD753D" w:rsidR="00B72DCE" w:rsidRDefault="00B72DCE" w:rsidP="00EB0021">
      <w:pPr>
        <w:widowControl w:val="0"/>
        <w:overflowPunct w:val="0"/>
        <w:autoSpaceDE w:val="0"/>
        <w:autoSpaceDN w:val="0"/>
        <w:adjustRightInd w:val="0"/>
        <w:spacing w:after="0" w:line="300" w:lineRule="auto"/>
        <w:jc w:val="both"/>
        <w:rPr>
          <w:rFonts w:asciiTheme="minorHAnsi" w:hAnsiTheme="minorHAnsi" w:cstheme="minorHAnsi"/>
          <w:sz w:val="22"/>
        </w:rPr>
      </w:pPr>
    </w:p>
    <w:p w14:paraId="2AE78DFD" w14:textId="134FDBBC" w:rsidR="00955675" w:rsidRDefault="00955675" w:rsidP="00EB0021">
      <w:pPr>
        <w:widowControl w:val="0"/>
        <w:overflowPunct w:val="0"/>
        <w:autoSpaceDE w:val="0"/>
        <w:autoSpaceDN w:val="0"/>
        <w:adjustRightInd w:val="0"/>
        <w:spacing w:after="0" w:line="300" w:lineRule="auto"/>
        <w:jc w:val="both"/>
        <w:rPr>
          <w:rFonts w:asciiTheme="minorHAnsi" w:hAnsiTheme="minorHAnsi" w:cstheme="minorHAnsi"/>
          <w:sz w:val="22"/>
        </w:rPr>
      </w:pPr>
    </w:p>
    <w:p w14:paraId="79AD8001" w14:textId="0DAF11E6" w:rsidR="00955675" w:rsidRDefault="00955675" w:rsidP="00EB0021">
      <w:pPr>
        <w:widowControl w:val="0"/>
        <w:overflowPunct w:val="0"/>
        <w:autoSpaceDE w:val="0"/>
        <w:autoSpaceDN w:val="0"/>
        <w:adjustRightInd w:val="0"/>
        <w:spacing w:after="0" w:line="300" w:lineRule="auto"/>
        <w:jc w:val="both"/>
        <w:rPr>
          <w:rFonts w:asciiTheme="minorHAnsi" w:hAnsiTheme="minorHAnsi" w:cstheme="minorHAnsi"/>
          <w:sz w:val="22"/>
        </w:rPr>
      </w:pPr>
    </w:p>
    <w:p w14:paraId="104E5CD4" w14:textId="07608902" w:rsidR="00955675" w:rsidRDefault="00955675" w:rsidP="00EB0021">
      <w:pPr>
        <w:widowControl w:val="0"/>
        <w:overflowPunct w:val="0"/>
        <w:autoSpaceDE w:val="0"/>
        <w:autoSpaceDN w:val="0"/>
        <w:adjustRightInd w:val="0"/>
        <w:spacing w:after="0" w:line="300" w:lineRule="auto"/>
        <w:jc w:val="both"/>
        <w:rPr>
          <w:rFonts w:asciiTheme="minorHAnsi" w:hAnsiTheme="minorHAnsi" w:cstheme="minorHAnsi"/>
          <w:sz w:val="22"/>
        </w:rPr>
      </w:pPr>
    </w:p>
    <w:p w14:paraId="1D74CDF9" w14:textId="77777777" w:rsidR="00955675" w:rsidRDefault="00955675" w:rsidP="00EB0021">
      <w:pPr>
        <w:widowControl w:val="0"/>
        <w:overflowPunct w:val="0"/>
        <w:autoSpaceDE w:val="0"/>
        <w:autoSpaceDN w:val="0"/>
        <w:adjustRightInd w:val="0"/>
        <w:spacing w:after="0" w:line="300" w:lineRule="auto"/>
        <w:jc w:val="both"/>
        <w:rPr>
          <w:rFonts w:asciiTheme="minorHAnsi" w:hAnsiTheme="minorHAnsi" w:cstheme="minorHAnsi"/>
          <w:sz w:val="22"/>
        </w:rPr>
      </w:pPr>
    </w:p>
    <w:p w14:paraId="401F4178" w14:textId="246054BF" w:rsidR="00B72DCE" w:rsidRDefault="00B72DCE" w:rsidP="00B72DCE">
      <w:pPr>
        <w:pStyle w:val="TextoeXe"/>
        <w:tabs>
          <w:tab w:val="left" w:pos="1170"/>
        </w:tabs>
        <w:spacing w:before="0"/>
        <w:ind w:left="0" w:hanging="142"/>
        <w:contextualSpacing/>
        <w:rPr>
          <w:rFonts w:asciiTheme="minorHAnsi" w:hAnsiTheme="minorHAnsi" w:cstheme="minorHAnsi"/>
          <w:spacing w:val="0"/>
          <w:sz w:val="22"/>
          <w:szCs w:val="22"/>
        </w:rPr>
      </w:pPr>
      <w:r w:rsidRPr="00ED489D">
        <w:rPr>
          <w:rFonts w:asciiTheme="minorHAnsi" w:hAnsiTheme="minorHAnsi" w:cstheme="minorHAnsi"/>
          <w:noProof/>
          <w:szCs w:val="24"/>
        </w:rPr>
        <mc:AlternateContent>
          <mc:Choice Requires="wps">
            <w:drawing>
              <wp:inline distT="0" distB="0" distL="0" distR="0" wp14:anchorId="1E9FF2BD" wp14:editId="6335CEB0">
                <wp:extent cx="5759450" cy="311116"/>
                <wp:effectExtent l="38100" t="57150" r="50800" b="51435"/>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16"/>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CA3C33E" w14:textId="77777777" w:rsidR="005033DD" w:rsidRPr="007408A5" w:rsidRDefault="005033DD" w:rsidP="00B72DCE">
                            <w:pPr>
                              <w:pStyle w:val="Ttulo1"/>
                              <w:numPr>
                                <w:ilvl w:val="0"/>
                                <w:numId w:val="61"/>
                              </w:numPr>
                              <w:tabs>
                                <w:tab w:val="left" w:pos="426"/>
                              </w:tabs>
                              <w:spacing w:before="0" w:line="240" w:lineRule="auto"/>
                              <w:rPr>
                                <w:rFonts w:ascii="Arial Narrow" w:hAnsi="Arial Narrow"/>
                                <w:color w:val="FFFFFF" w:themeColor="background1"/>
                                <w:sz w:val="24"/>
                                <w:szCs w:val="24"/>
                              </w:rPr>
                            </w:pPr>
                            <w:bookmarkStart w:id="88" w:name="_Toc72499980"/>
                            <w:bookmarkStart w:id="89" w:name="_Toc427228728"/>
                            <w:bookmarkStart w:id="90" w:name="_Toc71703566"/>
                            <w:r>
                              <w:rPr>
                                <w:rFonts w:ascii="Arial Narrow" w:hAnsi="Arial Narrow"/>
                                <w:color w:val="FFFFFF" w:themeColor="background1"/>
                                <w:sz w:val="24"/>
                                <w:szCs w:val="24"/>
                              </w:rPr>
                              <w:t>JUSTIFICATIVA</w:t>
                            </w:r>
                          </w:p>
                          <w:p w14:paraId="4185F8D1" w14:textId="77777777" w:rsidR="005033DD" w:rsidRDefault="005033DD" w:rsidP="00B72DCE"/>
                          <w:p w14:paraId="4BA734DB"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8A3819C" w14:textId="77777777" w:rsidR="005033DD" w:rsidRDefault="005033DD" w:rsidP="00B72DCE"/>
                          <w:p w14:paraId="63B0258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79C5613" w14:textId="77777777" w:rsidR="005033DD" w:rsidRDefault="005033DD" w:rsidP="00B72DCE"/>
                          <w:p w14:paraId="439F134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8B39F13" w14:textId="77777777" w:rsidR="005033DD" w:rsidRDefault="005033DD" w:rsidP="00B72DCE"/>
                          <w:p w14:paraId="2DEA87A7"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962CCCA" w14:textId="77777777" w:rsidR="005033DD" w:rsidRDefault="005033DD" w:rsidP="00B72DCE"/>
                          <w:p w14:paraId="7E5720E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F96D8C5" w14:textId="77777777" w:rsidR="005033DD" w:rsidRDefault="005033DD" w:rsidP="00B72DCE"/>
                          <w:p w14:paraId="0906F21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81D47C" w14:textId="77777777" w:rsidR="005033DD" w:rsidRDefault="005033DD" w:rsidP="00B72DCE"/>
                          <w:p w14:paraId="11C1967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AB6A2B5" w14:textId="77777777" w:rsidR="005033DD" w:rsidRDefault="005033DD" w:rsidP="00B72DCE"/>
                          <w:p w14:paraId="5B8CD22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467A259" w14:textId="77777777" w:rsidR="005033DD" w:rsidRDefault="005033DD" w:rsidP="00B72DCE"/>
                          <w:p w14:paraId="56CC0B4B"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CDA29B7" w14:textId="77777777" w:rsidR="005033DD" w:rsidRDefault="005033DD" w:rsidP="00B72DCE"/>
                          <w:p w14:paraId="087F39C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3D88181" w14:textId="77777777" w:rsidR="005033DD" w:rsidRDefault="005033DD" w:rsidP="00B72DCE"/>
                          <w:p w14:paraId="73ECEF2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39F9B55" w14:textId="77777777" w:rsidR="005033DD" w:rsidRDefault="005033DD" w:rsidP="00B72DCE"/>
                          <w:p w14:paraId="7D1708E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7BE98BB" w14:textId="77777777" w:rsidR="005033DD" w:rsidRDefault="005033DD" w:rsidP="00B72DCE"/>
                          <w:p w14:paraId="65F62AF4"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DAB792" w14:textId="77777777" w:rsidR="005033DD" w:rsidRDefault="005033DD" w:rsidP="00B72DCE"/>
                          <w:p w14:paraId="74C12936"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31570044" w14:textId="77777777" w:rsidR="005033DD" w:rsidRDefault="005033DD" w:rsidP="00B72DCE"/>
                          <w:p w14:paraId="71B2101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571FFE99" w14:textId="77777777" w:rsidR="005033DD" w:rsidRDefault="005033DD" w:rsidP="00B72DCE"/>
                          <w:p w14:paraId="01770EEC"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F843752" w14:textId="77777777" w:rsidR="005033DD" w:rsidRDefault="005033DD" w:rsidP="00B72DCE"/>
                          <w:p w14:paraId="1E4B187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F72E3B" w14:textId="77777777" w:rsidR="005033DD" w:rsidRDefault="005033DD" w:rsidP="00B72DCE"/>
                          <w:p w14:paraId="42B5577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1E93564" w14:textId="77777777" w:rsidR="005033DD" w:rsidRDefault="005033DD" w:rsidP="00B72DCE"/>
                          <w:p w14:paraId="2AB209E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B32D530" w14:textId="77777777" w:rsidR="005033DD" w:rsidRDefault="005033DD" w:rsidP="00B72DCE"/>
                          <w:p w14:paraId="382945F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26ED38D" w14:textId="77777777" w:rsidR="005033DD" w:rsidRDefault="005033DD" w:rsidP="00B72DCE"/>
                          <w:p w14:paraId="10B69D7F"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8C4B95F" w14:textId="77777777" w:rsidR="005033DD" w:rsidRDefault="005033DD" w:rsidP="00B72DCE"/>
                          <w:p w14:paraId="3E08601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25BC98B" w14:textId="77777777" w:rsidR="005033DD" w:rsidRDefault="005033DD" w:rsidP="00B72DCE"/>
                          <w:p w14:paraId="764FBC4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6BF5CC86" w14:textId="77777777" w:rsidR="005033DD" w:rsidRDefault="005033DD" w:rsidP="00B72DCE"/>
                          <w:p w14:paraId="4FB4127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A35145B" w14:textId="77777777" w:rsidR="005033DD" w:rsidRDefault="005033DD" w:rsidP="00B72DCE"/>
                          <w:p w14:paraId="715AB89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067F795" w14:textId="77777777" w:rsidR="005033DD" w:rsidRDefault="005033DD" w:rsidP="00B72DCE"/>
                          <w:p w14:paraId="6F91E5A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B24C975" w14:textId="77777777" w:rsidR="005033DD" w:rsidRDefault="005033DD" w:rsidP="00B72DCE"/>
                          <w:p w14:paraId="5D515C8D" w14:textId="77777777" w:rsidR="005033DD" w:rsidRPr="007408A5"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5587F44" w14:textId="77777777" w:rsidR="005033DD" w:rsidRDefault="005033DD" w:rsidP="00B72DCE"/>
                          <w:p w14:paraId="7F1718B5"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41BE31F" w14:textId="77777777" w:rsidR="005033DD" w:rsidRDefault="005033DD" w:rsidP="00B72DCE"/>
                          <w:p w14:paraId="2CE4F06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5E79EF2" w14:textId="77777777" w:rsidR="005033DD" w:rsidRDefault="005033DD" w:rsidP="00B72DCE"/>
                          <w:p w14:paraId="01C9899A"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BB08AB3" w14:textId="77777777" w:rsidR="005033DD" w:rsidRDefault="005033DD" w:rsidP="00B72DCE"/>
                          <w:p w14:paraId="2EC5BFE2"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35F1D30" w14:textId="77777777" w:rsidR="005033DD" w:rsidRDefault="005033DD" w:rsidP="00B72DCE"/>
                          <w:p w14:paraId="22EF9D5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D7409D1" w14:textId="77777777" w:rsidR="005033DD" w:rsidRDefault="005033DD" w:rsidP="00B72DCE"/>
                          <w:p w14:paraId="47A9706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A498185" w14:textId="77777777" w:rsidR="005033DD" w:rsidRDefault="005033DD" w:rsidP="00B72DCE"/>
                          <w:p w14:paraId="00FAB951"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DA3FE6A" w14:textId="77777777" w:rsidR="005033DD" w:rsidRDefault="005033DD" w:rsidP="00B72DCE"/>
                          <w:p w14:paraId="076405E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342076E" w14:textId="77777777" w:rsidR="005033DD" w:rsidRDefault="005033DD" w:rsidP="00B72DCE"/>
                          <w:p w14:paraId="3723C6C3"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28D0715" w14:textId="77777777" w:rsidR="005033DD" w:rsidRDefault="005033DD" w:rsidP="00B72DCE"/>
                          <w:p w14:paraId="2755A9DD"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C62593B" w14:textId="77777777" w:rsidR="005033DD" w:rsidRDefault="005033DD" w:rsidP="00B72DCE"/>
                          <w:p w14:paraId="0405ED0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262C8AE" w14:textId="77777777" w:rsidR="005033DD" w:rsidRDefault="005033DD" w:rsidP="00B72DCE"/>
                          <w:p w14:paraId="52B9C2A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B6E76A3" w14:textId="77777777" w:rsidR="005033DD" w:rsidRDefault="005033DD" w:rsidP="00B72DCE"/>
                          <w:p w14:paraId="17CA147F"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E811857" w14:textId="77777777" w:rsidR="005033DD" w:rsidRDefault="005033DD" w:rsidP="00B72DCE"/>
                          <w:p w14:paraId="798F9107" w14:textId="77777777" w:rsidR="005033DD" w:rsidRPr="000135DD" w:rsidRDefault="005033DD" w:rsidP="00B72DCE">
                            <w:pPr>
                              <w:pStyle w:val="Ttulo1"/>
                              <w:numPr>
                                <w:ilvl w:val="0"/>
                                <w:numId w:val="38"/>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3BBA811" w14:textId="77777777" w:rsidR="005033DD" w:rsidRDefault="005033DD" w:rsidP="00B72DCE"/>
                          <w:p w14:paraId="212B44A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3F5A884" w14:textId="77777777" w:rsidR="005033DD" w:rsidRDefault="005033DD" w:rsidP="00B72DCE"/>
                          <w:p w14:paraId="524E8E5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AB891C1" w14:textId="77777777" w:rsidR="005033DD" w:rsidRDefault="005033DD" w:rsidP="00B72DCE"/>
                          <w:p w14:paraId="05BC584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5937A5B" w14:textId="77777777" w:rsidR="005033DD" w:rsidRDefault="005033DD" w:rsidP="00B72DCE"/>
                          <w:p w14:paraId="25C9B161"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5A6922E" w14:textId="77777777" w:rsidR="005033DD" w:rsidRDefault="005033DD" w:rsidP="00B72DCE"/>
                          <w:p w14:paraId="2242D48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78E08633" w14:textId="77777777" w:rsidR="005033DD" w:rsidRDefault="005033DD" w:rsidP="00B72DCE"/>
                          <w:p w14:paraId="58894B1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6126EE0" w14:textId="77777777" w:rsidR="005033DD" w:rsidRDefault="005033DD" w:rsidP="00B72DCE"/>
                          <w:p w14:paraId="2C343FB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B7D6675" w14:textId="77777777" w:rsidR="005033DD" w:rsidRDefault="005033DD" w:rsidP="00B72DCE"/>
                          <w:p w14:paraId="44D096E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13B0F31" w14:textId="77777777" w:rsidR="005033DD" w:rsidRDefault="005033DD" w:rsidP="00B72DCE"/>
                          <w:p w14:paraId="21C27F6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D9E5987" w14:textId="77777777" w:rsidR="005033DD" w:rsidRDefault="005033DD" w:rsidP="00B72DCE"/>
                          <w:p w14:paraId="7EDD51F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B9EDE08" w14:textId="77777777" w:rsidR="005033DD" w:rsidRDefault="005033DD" w:rsidP="00B72DCE"/>
                          <w:p w14:paraId="68B8964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C69CC35" w14:textId="77777777" w:rsidR="005033DD" w:rsidRDefault="005033DD" w:rsidP="00B72DCE"/>
                          <w:p w14:paraId="51CBB96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0F93E448" w14:textId="77777777" w:rsidR="005033DD" w:rsidRDefault="005033DD" w:rsidP="00B72DCE"/>
                          <w:p w14:paraId="37A9656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8A46361" w14:textId="77777777" w:rsidR="005033DD" w:rsidRDefault="005033DD" w:rsidP="00B72DCE"/>
                          <w:p w14:paraId="55857234"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7B7B195E" w14:textId="77777777" w:rsidR="005033DD" w:rsidRDefault="005033DD" w:rsidP="00B72DCE"/>
                          <w:p w14:paraId="3C891B3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2E6E92B" w14:textId="77777777" w:rsidR="005033DD" w:rsidRDefault="005033DD" w:rsidP="00B72DCE"/>
                          <w:p w14:paraId="1F8C1A0C"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CD008E9" w14:textId="77777777" w:rsidR="005033DD" w:rsidRDefault="005033DD" w:rsidP="00B72DCE"/>
                          <w:p w14:paraId="33F2C89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405D23A" w14:textId="77777777" w:rsidR="005033DD" w:rsidRDefault="005033DD" w:rsidP="00B72DCE"/>
                          <w:p w14:paraId="6E5EA33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FA8F60F" w14:textId="77777777" w:rsidR="005033DD" w:rsidRDefault="005033DD" w:rsidP="00B72DCE"/>
                          <w:p w14:paraId="4FF47F61"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1C79596" w14:textId="77777777" w:rsidR="005033DD" w:rsidRDefault="005033DD" w:rsidP="00B72DCE"/>
                          <w:p w14:paraId="10C2842C"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1553606" w14:textId="77777777" w:rsidR="005033DD" w:rsidRDefault="005033DD" w:rsidP="00B72DCE"/>
                          <w:p w14:paraId="0D0633D6" w14:textId="77777777" w:rsidR="005033DD" w:rsidRDefault="005033DD" w:rsidP="00B72DCE">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1FF604D" w14:textId="77777777" w:rsidR="005033DD" w:rsidRDefault="005033DD" w:rsidP="00B72DCE"/>
                          <w:p w14:paraId="7D1E2F5A" w14:textId="77777777" w:rsidR="005033DD" w:rsidRPr="00B72DCE" w:rsidRDefault="005033DD" w:rsidP="00B72DCE"/>
                          <w:p w14:paraId="0A0B978B" w14:textId="77777777" w:rsidR="005033DD" w:rsidRDefault="005033DD" w:rsidP="00B72DCE"/>
                          <w:p w14:paraId="79C16F1B"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CD0672E" w14:textId="77777777" w:rsidR="005033DD" w:rsidRDefault="005033DD" w:rsidP="00B72DCE"/>
                          <w:p w14:paraId="321319A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1CC7350" w14:textId="77777777" w:rsidR="005033DD" w:rsidRDefault="005033DD" w:rsidP="00B72DCE"/>
                          <w:p w14:paraId="3B7094C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907C85E" w14:textId="77777777" w:rsidR="005033DD" w:rsidRDefault="005033DD" w:rsidP="00B72DCE"/>
                          <w:p w14:paraId="6A9E9B95"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1C3905F" w14:textId="77777777" w:rsidR="005033DD" w:rsidRDefault="005033DD" w:rsidP="00B72DCE"/>
                          <w:p w14:paraId="2686864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1D9E547" w14:textId="77777777" w:rsidR="005033DD" w:rsidRDefault="005033DD" w:rsidP="00B72DCE"/>
                          <w:p w14:paraId="6F3D90F5"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7EF01BD" w14:textId="77777777" w:rsidR="005033DD" w:rsidRDefault="005033DD" w:rsidP="00B72DCE"/>
                          <w:p w14:paraId="1722778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04FE436" w14:textId="77777777" w:rsidR="005033DD" w:rsidRDefault="005033DD" w:rsidP="00B72DCE"/>
                          <w:p w14:paraId="33F2BC9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23ABA71" w14:textId="77777777" w:rsidR="005033DD" w:rsidRDefault="005033DD" w:rsidP="00B72DCE"/>
                          <w:p w14:paraId="220F27A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A7086F6" w14:textId="77777777" w:rsidR="005033DD" w:rsidRDefault="005033DD" w:rsidP="00B72DCE"/>
                          <w:p w14:paraId="09F667AF"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CF44FA8" w14:textId="77777777" w:rsidR="005033DD" w:rsidRDefault="005033DD" w:rsidP="00B72DCE"/>
                          <w:p w14:paraId="53A0CAE1"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A93F453" w14:textId="77777777" w:rsidR="005033DD" w:rsidRDefault="005033DD" w:rsidP="00B72DCE"/>
                          <w:p w14:paraId="7911052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CFF32FC" w14:textId="77777777" w:rsidR="005033DD" w:rsidRDefault="005033DD" w:rsidP="00B72DCE"/>
                          <w:p w14:paraId="0553BF9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8EA0015" w14:textId="77777777" w:rsidR="005033DD" w:rsidRDefault="005033DD" w:rsidP="00B72DCE"/>
                          <w:p w14:paraId="44122BF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82DE386" w14:textId="77777777" w:rsidR="005033DD" w:rsidRDefault="005033DD" w:rsidP="00B72DCE"/>
                          <w:p w14:paraId="637E4D0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F5D7B46" w14:textId="77777777" w:rsidR="005033DD" w:rsidRDefault="005033DD" w:rsidP="00B72DCE"/>
                          <w:p w14:paraId="404F310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919AD0B" w14:textId="77777777" w:rsidR="005033DD" w:rsidRDefault="005033DD" w:rsidP="00B72DCE"/>
                          <w:p w14:paraId="2910595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7340FA82" w14:textId="77777777" w:rsidR="005033DD" w:rsidRDefault="005033DD" w:rsidP="00B72DCE"/>
                          <w:p w14:paraId="1ED7302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05E5933" w14:textId="77777777" w:rsidR="005033DD" w:rsidRDefault="005033DD" w:rsidP="00B72DCE"/>
                          <w:p w14:paraId="7E90D2FD" w14:textId="77777777" w:rsidR="005033DD" w:rsidRPr="007408A5" w:rsidRDefault="005033DD" w:rsidP="00B72DCE">
                            <w:pPr>
                              <w:pStyle w:val="Ttulo1"/>
                              <w:numPr>
                                <w:ilvl w:val="0"/>
                                <w:numId w:val="61"/>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88"/>
                          </w:p>
                          <w:p w14:paraId="14FB2F78" w14:textId="77777777" w:rsidR="005033DD" w:rsidRDefault="005033DD" w:rsidP="00B72DCE"/>
                          <w:p w14:paraId="0358D64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1" w:name="_Toc7249998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91"/>
                          </w:p>
                          <w:p w14:paraId="02221B4C" w14:textId="77777777" w:rsidR="005033DD" w:rsidRDefault="005033DD" w:rsidP="00B72DCE"/>
                          <w:p w14:paraId="717DE57C"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2" w:name="_Toc72499982"/>
                            <w:r w:rsidRPr="000135DD">
                              <w:rPr>
                                <w:rFonts w:ascii="Arial Narrow" w:hAnsi="Arial Narrow"/>
                                <w:color w:val="FFFFFF" w:themeColor="background1"/>
                                <w:sz w:val="24"/>
                                <w:szCs w:val="24"/>
                              </w:rPr>
                              <w:t>PRAZOS DE EXECUÇÃO DO SERVIÇO E VIGÊNCIA CONTRATUAL</w:t>
                            </w:r>
                            <w:bookmarkEnd w:id="92"/>
                          </w:p>
                          <w:p w14:paraId="05D9ACB4" w14:textId="77777777" w:rsidR="005033DD" w:rsidRDefault="005033DD" w:rsidP="00B72DCE"/>
                          <w:p w14:paraId="0AC33A1A"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3" w:name="_Toc72499983"/>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93"/>
                          </w:p>
                          <w:p w14:paraId="7E98C092" w14:textId="77777777" w:rsidR="005033DD" w:rsidRDefault="005033DD" w:rsidP="00B72DCE"/>
                          <w:p w14:paraId="4520AC08"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4" w:name="_Toc7249998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94"/>
                          </w:p>
                          <w:p w14:paraId="117486A7" w14:textId="77777777" w:rsidR="005033DD" w:rsidRDefault="005033DD" w:rsidP="00B72DCE"/>
                          <w:p w14:paraId="3E5E5CA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5" w:name="_Toc72499985"/>
                            <w:r w:rsidRPr="000135DD">
                              <w:rPr>
                                <w:rFonts w:ascii="Arial Narrow" w:hAnsi="Arial Narrow"/>
                                <w:color w:val="FFFFFF" w:themeColor="background1"/>
                                <w:sz w:val="24"/>
                                <w:szCs w:val="24"/>
                              </w:rPr>
                              <w:t>PRAZOS DE EXECUÇÃO DO SERVIÇO E VIGÊNCIA CONTRATUAL</w:t>
                            </w:r>
                            <w:bookmarkEnd w:id="95"/>
                          </w:p>
                          <w:p w14:paraId="451658E6" w14:textId="77777777" w:rsidR="005033DD" w:rsidRDefault="005033DD" w:rsidP="00B72DCE"/>
                          <w:p w14:paraId="055D59A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6" w:name="_Toc72499986"/>
                            <w:r w:rsidRPr="000135DD">
                              <w:rPr>
                                <w:rFonts w:ascii="Arial Narrow" w:hAnsi="Arial Narrow"/>
                                <w:color w:val="FFFFFF" w:themeColor="background1"/>
                                <w:sz w:val="24"/>
                                <w:szCs w:val="24"/>
                              </w:rPr>
                              <w:t>CRONOGRAMA DE EXECUÇÃOPRAZOS DE EXECUÇÃO DO SERVIÇO E VIGÊNCIA CONTRATUAL</w:t>
                            </w:r>
                            <w:bookmarkEnd w:id="96"/>
                          </w:p>
                          <w:p w14:paraId="69453D4C" w14:textId="77777777" w:rsidR="005033DD" w:rsidRDefault="005033DD" w:rsidP="00B72DCE"/>
                          <w:p w14:paraId="204D807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7" w:name="_Toc72499987"/>
                            <w:r w:rsidRPr="000135DD">
                              <w:rPr>
                                <w:rFonts w:ascii="Arial Narrow" w:hAnsi="Arial Narrow"/>
                                <w:color w:val="FFFFFF" w:themeColor="background1"/>
                                <w:sz w:val="24"/>
                                <w:szCs w:val="24"/>
                              </w:rPr>
                              <w:t>CRONOGRAMA DE EXECUÇÃO</w:t>
                            </w:r>
                            <w:bookmarkEnd w:id="97"/>
                          </w:p>
                          <w:p w14:paraId="58458E92" w14:textId="77777777" w:rsidR="005033DD" w:rsidRDefault="005033DD" w:rsidP="00B72DCE"/>
                          <w:p w14:paraId="7F7B6C39"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8" w:name="_Toc7249998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98"/>
                          </w:p>
                          <w:p w14:paraId="3CF3CA35" w14:textId="77777777" w:rsidR="005033DD" w:rsidRDefault="005033DD" w:rsidP="00B72DCE"/>
                          <w:p w14:paraId="6FA124B3"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9" w:name="_Toc7249998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99"/>
                          </w:p>
                          <w:p w14:paraId="1409D1E1" w14:textId="77777777" w:rsidR="005033DD" w:rsidRDefault="005033DD" w:rsidP="00B72DCE"/>
                          <w:p w14:paraId="57C5591D"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0" w:name="_Toc7249999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00"/>
                          </w:p>
                          <w:p w14:paraId="48F8861A" w14:textId="77777777" w:rsidR="005033DD" w:rsidRDefault="005033DD" w:rsidP="00B72DCE"/>
                          <w:p w14:paraId="013D61C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1" w:name="_Toc72499991"/>
                            <w:r w:rsidRPr="000135DD">
                              <w:rPr>
                                <w:rFonts w:ascii="Arial Narrow" w:hAnsi="Arial Narrow"/>
                                <w:color w:val="FFFFFF" w:themeColor="background1"/>
                                <w:sz w:val="24"/>
                                <w:szCs w:val="24"/>
                              </w:rPr>
                              <w:t>PRAZOS DE EXECUÇÃO DO SERVIÇO E VIGÊNCIA CONTRATUAL</w:t>
                            </w:r>
                            <w:bookmarkEnd w:id="101"/>
                          </w:p>
                          <w:p w14:paraId="2ADBAF1C" w14:textId="77777777" w:rsidR="005033DD" w:rsidRDefault="005033DD" w:rsidP="00B72DCE"/>
                          <w:p w14:paraId="48D98D07"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2" w:name="_Toc7249999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02"/>
                          </w:p>
                          <w:p w14:paraId="5D04324D" w14:textId="77777777" w:rsidR="005033DD" w:rsidRDefault="005033DD" w:rsidP="00B72DCE"/>
                          <w:p w14:paraId="050A9396"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3" w:name="_Toc7249999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03"/>
                          </w:p>
                          <w:p w14:paraId="01CC8C48" w14:textId="77777777" w:rsidR="005033DD" w:rsidRDefault="005033DD" w:rsidP="00B72DCE"/>
                          <w:p w14:paraId="1F2E4EC5"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04" w:name="_Toc72499994"/>
                            <w:r w:rsidRPr="000135DD">
                              <w:rPr>
                                <w:rFonts w:ascii="Arial Narrow" w:hAnsi="Arial Narrow"/>
                                <w:color w:val="FFFFFF" w:themeColor="background1"/>
                                <w:sz w:val="24"/>
                                <w:szCs w:val="24"/>
                              </w:rPr>
                              <w:t>PRAZOS DE EXECUÇÃO DO SERVIÇO E VIGÊNCIA CONTRATUAL</w:t>
                            </w:r>
                            <w:bookmarkEnd w:id="104"/>
                          </w:p>
                          <w:p w14:paraId="4E90A047" w14:textId="77777777" w:rsidR="005033DD" w:rsidRDefault="005033DD" w:rsidP="00B72DCE"/>
                          <w:p w14:paraId="1D61A3E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5" w:name="_Toc72499995"/>
                            <w:r w:rsidRPr="000135DD">
                              <w:rPr>
                                <w:rFonts w:ascii="Arial Narrow" w:hAnsi="Arial Narrow"/>
                                <w:color w:val="FFFFFF" w:themeColor="background1"/>
                                <w:sz w:val="24"/>
                                <w:szCs w:val="24"/>
                              </w:rPr>
                              <w:t>CRONOGRAMA DE EXECUÇÃOPRAZOS DE EXECUÇÃO DO SERVIÇO E VIGÊNCIA CONTRATUAL</w:t>
                            </w:r>
                            <w:bookmarkEnd w:id="105"/>
                          </w:p>
                          <w:p w14:paraId="45DA96A9" w14:textId="77777777" w:rsidR="005033DD" w:rsidRDefault="005033DD" w:rsidP="00B72DCE"/>
                          <w:p w14:paraId="6DD2A9E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6" w:name="_Toc72499996"/>
                            <w:r w:rsidRPr="000135DD">
                              <w:rPr>
                                <w:rFonts w:ascii="Arial Narrow" w:hAnsi="Arial Narrow"/>
                                <w:color w:val="FFFFFF" w:themeColor="background1"/>
                                <w:sz w:val="24"/>
                                <w:szCs w:val="24"/>
                              </w:rPr>
                              <w:t>CRONOGRAMA DE EXECUÇÃO</w:t>
                            </w:r>
                            <w:bookmarkEnd w:id="106"/>
                          </w:p>
                          <w:p w14:paraId="45CC30CC" w14:textId="77777777" w:rsidR="005033DD" w:rsidRDefault="005033DD" w:rsidP="00B72DCE"/>
                          <w:p w14:paraId="4578D8F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7" w:name="_Toc7249999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07"/>
                          </w:p>
                          <w:p w14:paraId="4827D01F" w14:textId="77777777" w:rsidR="005033DD" w:rsidRDefault="005033DD" w:rsidP="00B72DCE"/>
                          <w:p w14:paraId="3A681A0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8" w:name="_Toc72499998"/>
                            <w:r w:rsidRPr="000135DD">
                              <w:rPr>
                                <w:rFonts w:ascii="Arial Narrow" w:hAnsi="Arial Narrow"/>
                                <w:color w:val="FFFFFF" w:themeColor="background1"/>
                                <w:sz w:val="24"/>
                                <w:szCs w:val="24"/>
                              </w:rPr>
                              <w:t>CRONOGRAMA DE EXECUÇÃOPRAZOS DE EXECUÇÃO DO SERVIÇO E VIGÊNCIA CONTRATUAL</w:t>
                            </w:r>
                            <w:bookmarkEnd w:id="108"/>
                          </w:p>
                          <w:p w14:paraId="46BBD73C" w14:textId="77777777" w:rsidR="005033DD" w:rsidRDefault="005033DD" w:rsidP="00B72DCE"/>
                          <w:p w14:paraId="2F3CFE5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9" w:name="_Toc72499999"/>
                            <w:r w:rsidRPr="000135DD">
                              <w:rPr>
                                <w:rFonts w:ascii="Arial Narrow" w:hAnsi="Arial Narrow"/>
                                <w:color w:val="FFFFFF" w:themeColor="background1"/>
                                <w:sz w:val="24"/>
                                <w:szCs w:val="24"/>
                              </w:rPr>
                              <w:t>CRONOGRAMA DE EXECUÇÃO</w:t>
                            </w:r>
                            <w:bookmarkEnd w:id="109"/>
                          </w:p>
                          <w:p w14:paraId="51F594B6" w14:textId="77777777" w:rsidR="005033DD" w:rsidRDefault="005033DD" w:rsidP="00B72DCE"/>
                          <w:p w14:paraId="5556ECCC"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0" w:name="_Toc7250000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10"/>
                          </w:p>
                          <w:p w14:paraId="02C7306B" w14:textId="77777777" w:rsidR="005033DD" w:rsidRDefault="005033DD" w:rsidP="00B72DCE"/>
                          <w:p w14:paraId="2E993856"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1" w:name="_Toc72500001"/>
                            <w:r>
                              <w:rPr>
                                <w:rFonts w:ascii="Arial Narrow" w:hAnsi="Arial Narrow"/>
                                <w:color w:val="FFFFFF" w:themeColor="background1"/>
                                <w:sz w:val="24"/>
                                <w:szCs w:val="24"/>
                              </w:rPr>
                              <w:t>LOCAL E HORÁRIO DE EXECUÇÃO DOS SERVIÇOS</w:t>
                            </w:r>
                            <w:bookmarkEnd w:id="111"/>
                          </w:p>
                          <w:p w14:paraId="47130F50" w14:textId="77777777" w:rsidR="005033DD" w:rsidRDefault="005033DD" w:rsidP="00B72DCE"/>
                          <w:p w14:paraId="413F594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2" w:name="_Toc7250000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12"/>
                          </w:p>
                          <w:p w14:paraId="36503A14" w14:textId="77777777" w:rsidR="005033DD" w:rsidRDefault="005033DD" w:rsidP="00B72DCE"/>
                          <w:p w14:paraId="3ED0E9D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3" w:name="_Toc7250000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13"/>
                          </w:p>
                          <w:p w14:paraId="6FA75EAD" w14:textId="77777777" w:rsidR="005033DD" w:rsidRDefault="005033DD" w:rsidP="00B72DCE"/>
                          <w:p w14:paraId="02E80BF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4" w:name="_Toc72500004"/>
                            <w:r w:rsidRPr="000135DD">
                              <w:rPr>
                                <w:rFonts w:ascii="Arial Narrow" w:hAnsi="Arial Narrow"/>
                                <w:color w:val="FFFFFF" w:themeColor="background1"/>
                                <w:sz w:val="24"/>
                                <w:szCs w:val="24"/>
                              </w:rPr>
                              <w:t>CRONOGRAMA DE EXECUÇÃOPRAZOS DE EXECUÇÃO DO SERVIÇO E VIGÊNCIA CONTRATUAL</w:t>
                            </w:r>
                            <w:bookmarkEnd w:id="114"/>
                          </w:p>
                          <w:p w14:paraId="1B1E97AF" w14:textId="77777777" w:rsidR="005033DD" w:rsidRDefault="005033DD" w:rsidP="00B72DCE"/>
                          <w:p w14:paraId="7FADCF7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5" w:name="_Toc72500005"/>
                            <w:r w:rsidRPr="000135DD">
                              <w:rPr>
                                <w:rFonts w:ascii="Arial Narrow" w:hAnsi="Arial Narrow"/>
                                <w:color w:val="FFFFFF" w:themeColor="background1"/>
                                <w:sz w:val="24"/>
                                <w:szCs w:val="24"/>
                              </w:rPr>
                              <w:t>CRONOGRAMA DE EXECUÇÃO</w:t>
                            </w:r>
                            <w:bookmarkEnd w:id="115"/>
                          </w:p>
                          <w:p w14:paraId="49FD1698" w14:textId="77777777" w:rsidR="005033DD" w:rsidRDefault="005033DD" w:rsidP="00B72DCE"/>
                          <w:p w14:paraId="0D58A38F"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6" w:name="_Toc7250000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16"/>
                          </w:p>
                          <w:p w14:paraId="1C874C5D" w14:textId="77777777" w:rsidR="005033DD" w:rsidRDefault="005033DD" w:rsidP="00B72DCE"/>
                          <w:p w14:paraId="0D895418" w14:textId="77777777" w:rsidR="005033DD" w:rsidRPr="007408A5"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17" w:name="_Toc7250000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17"/>
                          </w:p>
                          <w:p w14:paraId="686BDB0F" w14:textId="77777777" w:rsidR="005033DD" w:rsidRDefault="005033DD" w:rsidP="00B72DCE"/>
                          <w:p w14:paraId="0CBFAD16"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8" w:name="_Toc7250000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18"/>
                          </w:p>
                          <w:p w14:paraId="305FE847" w14:textId="77777777" w:rsidR="005033DD" w:rsidRDefault="005033DD" w:rsidP="00B72DCE"/>
                          <w:p w14:paraId="6A5EC9F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9" w:name="_Toc72500009"/>
                            <w:r w:rsidRPr="000135DD">
                              <w:rPr>
                                <w:rFonts w:ascii="Arial Narrow" w:hAnsi="Arial Narrow"/>
                                <w:color w:val="FFFFFF" w:themeColor="background1"/>
                                <w:sz w:val="24"/>
                                <w:szCs w:val="24"/>
                              </w:rPr>
                              <w:t>PRAZOS DE EXECUÇÃO DO SERVIÇO E VIGÊNCIA CONTRATUAL</w:t>
                            </w:r>
                            <w:bookmarkEnd w:id="119"/>
                          </w:p>
                          <w:p w14:paraId="51776206" w14:textId="77777777" w:rsidR="005033DD" w:rsidRDefault="005033DD" w:rsidP="00B72DCE"/>
                          <w:p w14:paraId="6BF850BA"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0" w:name="_Toc7250001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20"/>
                          </w:p>
                          <w:p w14:paraId="303DD387" w14:textId="77777777" w:rsidR="005033DD" w:rsidRDefault="005033DD" w:rsidP="00B72DCE"/>
                          <w:p w14:paraId="4EE8A182"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1" w:name="_Toc7250001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21"/>
                          </w:p>
                          <w:p w14:paraId="4D88CC4C" w14:textId="77777777" w:rsidR="005033DD" w:rsidRDefault="005033DD" w:rsidP="00B72DCE"/>
                          <w:p w14:paraId="141251CF"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2" w:name="_Toc72500012"/>
                            <w:r w:rsidRPr="000135DD">
                              <w:rPr>
                                <w:rFonts w:ascii="Arial Narrow" w:hAnsi="Arial Narrow"/>
                                <w:color w:val="FFFFFF" w:themeColor="background1"/>
                                <w:sz w:val="24"/>
                                <w:szCs w:val="24"/>
                              </w:rPr>
                              <w:t>PRAZOS DE EXECUÇÃO DO SERVIÇO E VIGÊNCIA CONTRATUAL</w:t>
                            </w:r>
                            <w:bookmarkEnd w:id="122"/>
                          </w:p>
                          <w:p w14:paraId="1DD92FA5" w14:textId="77777777" w:rsidR="005033DD" w:rsidRDefault="005033DD" w:rsidP="00B72DCE"/>
                          <w:p w14:paraId="30057E5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3" w:name="_Toc72500013"/>
                            <w:r w:rsidRPr="000135DD">
                              <w:rPr>
                                <w:rFonts w:ascii="Arial Narrow" w:hAnsi="Arial Narrow"/>
                                <w:color w:val="FFFFFF" w:themeColor="background1"/>
                                <w:sz w:val="24"/>
                                <w:szCs w:val="24"/>
                              </w:rPr>
                              <w:t>CRONOGRAMA DE EXECUÇÃOPRAZOS DE EXECUÇÃO DO SERVIÇO E VIGÊNCIA CONTRATUAL</w:t>
                            </w:r>
                            <w:bookmarkEnd w:id="123"/>
                          </w:p>
                          <w:p w14:paraId="5DCBDE2A" w14:textId="77777777" w:rsidR="005033DD" w:rsidRDefault="005033DD" w:rsidP="00B72DCE"/>
                          <w:p w14:paraId="7116CAF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4" w:name="_Toc72500014"/>
                            <w:r w:rsidRPr="000135DD">
                              <w:rPr>
                                <w:rFonts w:ascii="Arial Narrow" w:hAnsi="Arial Narrow"/>
                                <w:color w:val="FFFFFF" w:themeColor="background1"/>
                                <w:sz w:val="24"/>
                                <w:szCs w:val="24"/>
                              </w:rPr>
                              <w:t>CRONOGRAMA DE EXECUÇÃO</w:t>
                            </w:r>
                            <w:bookmarkEnd w:id="124"/>
                          </w:p>
                          <w:p w14:paraId="12749004" w14:textId="77777777" w:rsidR="005033DD" w:rsidRDefault="005033DD" w:rsidP="00B72DCE"/>
                          <w:p w14:paraId="1CC5A4B9"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5" w:name="_Toc7250001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25"/>
                          </w:p>
                          <w:p w14:paraId="654D1AAE" w14:textId="77777777" w:rsidR="005033DD" w:rsidRDefault="005033DD" w:rsidP="00B72DCE"/>
                          <w:p w14:paraId="5A057E5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6" w:name="_Toc7250001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26"/>
                          </w:p>
                          <w:p w14:paraId="1FCDD157" w14:textId="77777777" w:rsidR="005033DD" w:rsidRDefault="005033DD" w:rsidP="00B72DCE"/>
                          <w:p w14:paraId="35E4AD61"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7" w:name="_Toc7250001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27"/>
                          </w:p>
                          <w:p w14:paraId="20DC339D" w14:textId="77777777" w:rsidR="005033DD" w:rsidRDefault="005033DD" w:rsidP="00B72DCE"/>
                          <w:p w14:paraId="3AB4CB8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8" w:name="_Toc72500018"/>
                            <w:r w:rsidRPr="000135DD">
                              <w:rPr>
                                <w:rFonts w:ascii="Arial Narrow" w:hAnsi="Arial Narrow"/>
                                <w:color w:val="FFFFFF" w:themeColor="background1"/>
                                <w:sz w:val="24"/>
                                <w:szCs w:val="24"/>
                              </w:rPr>
                              <w:t>PRAZOS DE EXECUÇÃO DO SERVIÇO E VIGÊNCIA CONTRATUAL</w:t>
                            </w:r>
                            <w:bookmarkEnd w:id="128"/>
                          </w:p>
                          <w:p w14:paraId="44F1BEEF" w14:textId="77777777" w:rsidR="005033DD" w:rsidRDefault="005033DD" w:rsidP="00B72DCE"/>
                          <w:p w14:paraId="0936A115"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9" w:name="_Toc7250001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29"/>
                          </w:p>
                          <w:p w14:paraId="0FCE5655" w14:textId="77777777" w:rsidR="005033DD" w:rsidRDefault="005033DD" w:rsidP="00B72DCE"/>
                          <w:p w14:paraId="79D2BB17"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0" w:name="_Toc7250002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89"/>
                            <w:bookmarkEnd w:id="90"/>
                            <w:bookmarkEnd w:id="130"/>
                          </w:p>
                        </w:txbxContent>
                      </wps:txbx>
                      <wps:bodyPr rot="0" vert="horz" wrap="square" lIns="91440" tIns="45720" rIns="91440" bIns="45720" anchor="t" anchorCtr="0">
                        <a:noAutofit/>
                      </wps:bodyPr>
                    </wps:wsp>
                  </a:graphicData>
                </a:graphic>
              </wp:inline>
            </w:drawing>
          </mc:Choice>
          <mc:Fallback>
            <w:pict>
              <v:shape w14:anchorId="1E9FF2BD" id="_x0000_s102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KwjmuhAgAAPQUAAA4AAAAAAAAAAAAAAAAALgIAAGRycy9l&#10;Mm9Eb2MueG1sUEsBAi0AFAAGAAgAAAAhANBd8V3ZAAAABAEAAA8AAAAAAAAAAAAAAAAA+wQAAGRy&#10;cy9kb3ducmV2LnhtbFBLBQYAAAAABAAEAPMAAAABBgAAAAA=&#10;" fillcolor="#1f497d [3215]" stroked="f" strokeweight="1.5pt">
                <v:textbox>
                  <w:txbxContent>
                    <w:p w14:paraId="4CA3C33E" w14:textId="77777777" w:rsidR="005033DD" w:rsidRPr="007408A5" w:rsidRDefault="005033DD" w:rsidP="00B72DCE">
                      <w:pPr>
                        <w:pStyle w:val="Ttulo1"/>
                        <w:numPr>
                          <w:ilvl w:val="0"/>
                          <w:numId w:val="61"/>
                        </w:numPr>
                        <w:tabs>
                          <w:tab w:val="left" w:pos="426"/>
                        </w:tabs>
                        <w:spacing w:before="0" w:line="240" w:lineRule="auto"/>
                        <w:rPr>
                          <w:rFonts w:ascii="Arial Narrow" w:hAnsi="Arial Narrow"/>
                          <w:color w:val="FFFFFF" w:themeColor="background1"/>
                          <w:sz w:val="24"/>
                          <w:szCs w:val="24"/>
                        </w:rPr>
                      </w:pPr>
                      <w:bookmarkStart w:id="215" w:name="_Toc72499980"/>
                      <w:bookmarkStart w:id="216" w:name="_Toc427228728"/>
                      <w:bookmarkStart w:id="217" w:name="_Toc71703566"/>
                      <w:r>
                        <w:rPr>
                          <w:rFonts w:ascii="Arial Narrow" w:hAnsi="Arial Narrow"/>
                          <w:color w:val="FFFFFF" w:themeColor="background1"/>
                          <w:sz w:val="24"/>
                          <w:szCs w:val="24"/>
                        </w:rPr>
                        <w:t>JUSTIFICATIVA</w:t>
                      </w:r>
                    </w:p>
                    <w:p w14:paraId="4185F8D1" w14:textId="77777777" w:rsidR="005033DD" w:rsidRDefault="005033DD" w:rsidP="00B72DCE"/>
                    <w:p w14:paraId="4BA734DB"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8A3819C" w14:textId="77777777" w:rsidR="005033DD" w:rsidRDefault="005033DD" w:rsidP="00B72DCE"/>
                    <w:p w14:paraId="63B0258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79C5613" w14:textId="77777777" w:rsidR="005033DD" w:rsidRDefault="005033DD" w:rsidP="00B72DCE"/>
                    <w:p w14:paraId="439F134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8B39F13" w14:textId="77777777" w:rsidR="005033DD" w:rsidRDefault="005033DD" w:rsidP="00B72DCE"/>
                    <w:p w14:paraId="2DEA87A7"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962CCCA" w14:textId="77777777" w:rsidR="005033DD" w:rsidRDefault="005033DD" w:rsidP="00B72DCE"/>
                    <w:p w14:paraId="7E5720E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F96D8C5" w14:textId="77777777" w:rsidR="005033DD" w:rsidRDefault="005033DD" w:rsidP="00B72DCE"/>
                    <w:p w14:paraId="0906F21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81D47C" w14:textId="77777777" w:rsidR="005033DD" w:rsidRDefault="005033DD" w:rsidP="00B72DCE"/>
                    <w:p w14:paraId="11C1967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AB6A2B5" w14:textId="77777777" w:rsidR="005033DD" w:rsidRDefault="005033DD" w:rsidP="00B72DCE"/>
                    <w:p w14:paraId="5B8CD22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467A259" w14:textId="77777777" w:rsidR="005033DD" w:rsidRDefault="005033DD" w:rsidP="00B72DCE"/>
                    <w:p w14:paraId="56CC0B4B"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CDA29B7" w14:textId="77777777" w:rsidR="005033DD" w:rsidRDefault="005033DD" w:rsidP="00B72DCE"/>
                    <w:p w14:paraId="087F39C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3D88181" w14:textId="77777777" w:rsidR="005033DD" w:rsidRDefault="005033DD" w:rsidP="00B72DCE"/>
                    <w:p w14:paraId="73ECEF2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39F9B55" w14:textId="77777777" w:rsidR="005033DD" w:rsidRDefault="005033DD" w:rsidP="00B72DCE"/>
                    <w:p w14:paraId="7D1708E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7BE98BB" w14:textId="77777777" w:rsidR="005033DD" w:rsidRDefault="005033DD" w:rsidP="00B72DCE"/>
                    <w:p w14:paraId="65F62AF4"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DAB792" w14:textId="77777777" w:rsidR="005033DD" w:rsidRDefault="005033DD" w:rsidP="00B72DCE"/>
                    <w:p w14:paraId="74C12936"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31570044" w14:textId="77777777" w:rsidR="005033DD" w:rsidRDefault="005033DD" w:rsidP="00B72DCE"/>
                    <w:p w14:paraId="71B2101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571FFE99" w14:textId="77777777" w:rsidR="005033DD" w:rsidRDefault="005033DD" w:rsidP="00B72DCE"/>
                    <w:p w14:paraId="01770EEC"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F843752" w14:textId="77777777" w:rsidR="005033DD" w:rsidRDefault="005033DD" w:rsidP="00B72DCE"/>
                    <w:p w14:paraId="1E4B187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F72E3B" w14:textId="77777777" w:rsidR="005033DD" w:rsidRDefault="005033DD" w:rsidP="00B72DCE"/>
                    <w:p w14:paraId="42B5577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1E93564" w14:textId="77777777" w:rsidR="005033DD" w:rsidRDefault="005033DD" w:rsidP="00B72DCE"/>
                    <w:p w14:paraId="2AB209E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B32D530" w14:textId="77777777" w:rsidR="005033DD" w:rsidRDefault="005033DD" w:rsidP="00B72DCE"/>
                    <w:p w14:paraId="382945F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26ED38D" w14:textId="77777777" w:rsidR="005033DD" w:rsidRDefault="005033DD" w:rsidP="00B72DCE"/>
                    <w:p w14:paraId="10B69D7F"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8C4B95F" w14:textId="77777777" w:rsidR="005033DD" w:rsidRDefault="005033DD" w:rsidP="00B72DCE"/>
                    <w:p w14:paraId="3E08601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25BC98B" w14:textId="77777777" w:rsidR="005033DD" w:rsidRDefault="005033DD" w:rsidP="00B72DCE"/>
                    <w:p w14:paraId="764FBC4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6BF5CC86" w14:textId="77777777" w:rsidR="005033DD" w:rsidRDefault="005033DD" w:rsidP="00B72DCE"/>
                    <w:p w14:paraId="4FB4127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A35145B" w14:textId="77777777" w:rsidR="005033DD" w:rsidRDefault="005033DD" w:rsidP="00B72DCE"/>
                    <w:p w14:paraId="715AB89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067F795" w14:textId="77777777" w:rsidR="005033DD" w:rsidRDefault="005033DD" w:rsidP="00B72DCE"/>
                    <w:p w14:paraId="6F91E5A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B24C975" w14:textId="77777777" w:rsidR="005033DD" w:rsidRDefault="005033DD" w:rsidP="00B72DCE"/>
                    <w:p w14:paraId="5D515C8D" w14:textId="77777777" w:rsidR="005033DD" w:rsidRPr="007408A5"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5587F44" w14:textId="77777777" w:rsidR="005033DD" w:rsidRDefault="005033DD" w:rsidP="00B72DCE"/>
                    <w:p w14:paraId="7F1718B5"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41BE31F" w14:textId="77777777" w:rsidR="005033DD" w:rsidRDefault="005033DD" w:rsidP="00B72DCE"/>
                    <w:p w14:paraId="2CE4F06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5E79EF2" w14:textId="77777777" w:rsidR="005033DD" w:rsidRDefault="005033DD" w:rsidP="00B72DCE"/>
                    <w:p w14:paraId="01C9899A"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BB08AB3" w14:textId="77777777" w:rsidR="005033DD" w:rsidRDefault="005033DD" w:rsidP="00B72DCE"/>
                    <w:p w14:paraId="2EC5BFE2"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35F1D30" w14:textId="77777777" w:rsidR="005033DD" w:rsidRDefault="005033DD" w:rsidP="00B72DCE"/>
                    <w:p w14:paraId="22EF9D5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D7409D1" w14:textId="77777777" w:rsidR="005033DD" w:rsidRDefault="005033DD" w:rsidP="00B72DCE"/>
                    <w:p w14:paraId="47A9706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A498185" w14:textId="77777777" w:rsidR="005033DD" w:rsidRDefault="005033DD" w:rsidP="00B72DCE"/>
                    <w:p w14:paraId="00FAB951"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DA3FE6A" w14:textId="77777777" w:rsidR="005033DD" w:rsidRDefault="005033DD" w:rsidP="00B72DCE"/>
                    <w:p w14:paraId="076405E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342076E" w14:textId="77777777" w:rsidR="005033DD" w:rsidRDefault="005033DD" w:rsidP="00B72DCE"/>
                    <w:p w14:paraId="3723C6C3"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28D0715" w14:textId="77777777" w:rsidR="005033DD" w:rsidRDefault="005033DD" w:rsidP="00B72DCE"/>
                    <w:p w14:paraId="2755A9DD"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C62593B" w14:textId="77777777" w:rsidR="005033DD" w:rsidRDefault="005033DD" w:rsidP="00B72DCE"/>
                    <w:p w14:paraId="0405ED0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262C8AE" w14:textId="77777777" w:rsidR="005033DD" w:rsidRDefault="005033DD" w:rsidP="00B72DCE"/>
                    <w:p w14:paraId="52B9C2A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B6E76A3" w14:textId="77777777" w:rsidR="005033DD" w:rsidRDefault="005033DD" w:rsidP="00B72DCE"/>
                    <w:p w14:paraId="17CA147F"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E811857" w14:textId="77777777" w:rsidR="005033DD" w:rsidRDefault="005033DD" w:rsidP="00B72DCE"/>
                    <w:p w14:paraId="798F9107" w14:textId="77777777" w:rsidR="005033DD" w:rsidRPr="000135DD" w:rsidRDefault="005033DD" w:rsidP="00B72DCE">
                      <w:pPr>
                        <w:pStyle w:val="Ttulo1"/>
                        <w:numPr>
                          <w:ilvl w:val="0"/>
                          <w:numId w:val="38"/>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3BBA811" w14:textId="77777777" w:rsidR="005033DD" w:rsidRDefault="005033DD" w:rsidP="00B72DCE"/>
                    <w:p w14:paraId="212B44A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3F5A884" w14:textId="77777777" w:rsidR="005033DD" w:rsidRDefault="005033DD" w:rsidP="00B72DCE"/>
                    <w:p w14:paraId="524E8E5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AB891C1" w14:textId="77777777" w:rsidR="005033DD" w:rsidRDefault="005033DD" w:rsidP="00B72DCE"/>
                    <w:p w14:paraId="05BC584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5937A5B" w14:textId="77777777" w:rsidR="005033DD" w:rsidRDefault="005033DD" w:rsidP="00B72DCE"/>
                    <w:p w14:paraId="25C9B161"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5A6922E" w14:textId="77777777" w:rsidR="005033DD" w:rsidRDefault="005033DD" w:rsidP="00B72DCE"/>
                    <w:p w14:paraId="2242D48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78E08633" w14:textId="77777777" w:rsidR="005033DD" w:rsidRDefault="005033DD" w:rsidP="00B72DCE"/>
                    <w:p w14:paraId="58894B1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6126EE0" w14:textId="77777777" w:rsidR="005033DD" w:rsidRDefault="005033DD" w:rsidP="00B72DCE"/>
                    <w:p w14:paraId="2C343FB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B7D6675" w14:textId="77777777" w:rsidR="005033DD" w:rsidRDefault="005033DD" w:rsidP="00B72DCE"/>
                    <w:p w14:paraId="44D096E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13B0F31" w14:textId="77777777" w:rsidR="005033DD" w:rsidRDefault="005033DD" w:rsidP="00B72DCE"/>
                    <w:p w14:paraId="21C27F6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D9E5987" w14:textId="77777777" w:rsidR="005033DD" w:rsidRDefault="005033DD" w:rsidP="00B72DCE"/>
                    <w:p w14:paraId="7EDD51F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B9EDE08" w14:textId="77777777" w:rsidR="005033DD" w:rsidRDefault="005033DD" w:rsidP="00B72DCE"/>
                    <w:p w14:paraId="68B8964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C69CC35" w14:textId="77777777" w:rsidR="005033DD" w:rsidRDefault="005033DD" w:rsidP="00B72DCE"/>
                    <w:p w14:paraId="51CBB96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0F93E448" w14:textId="77777777" w:rsidR="005033DD" w:rsidRDefault="005033DD" w:rsidP="00B72DCE"/>
                    <w:p w14:paraId="37A9656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8A46361" w14:textId="77777777" w:rsidR="005033DD" w:rsidRDefault="005033DD" w:rsidP="00B72DCE"/>
                    <w:p w14:paraId="55857234"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7B7B195E" w14:textId="77777777" w:rsidR="005033DD" w:rsidRDefault="005033DD" w:rsidP="00B72DCE"/>
                    <w:p w14:paraId="3C891B3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2E6E92B" w14:textId="77777777" w:rsidR="005033DD" w:rsidRDefault="005033DD" w:rsidP="00B72DCE"/>
                    <w:p w14:paraId="1F8C1A0C"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CD008E9" w14:textId="77777777" w:rsidR="005033DD" w:rsidRDefault="005033DD" w:rsidP="00B72DCE"/>
                    <w:p w14:paraId="33F2C89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405D23A" w14:textId="77777777" w:rsidR="005033DD" w:rsidRDefault="005033DD" w:rsidP="00B72DCE"/>
                    <w:p w14:paraId="6E5EA33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FA8F60F" w14:textId="77777777" w:rsidR="005033DD" w:rsidRDefault="005033DD" w:rsidP="00B72DCE"/>
                    <w:p w14:paraId="4FF47F61"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1C79596" w14:textId="77777777" w:rsidR="005033DD" w:rsidRDefault="005033DD" w:rsidP="00B72DCE"/>
                    <w:p w14:paraId="10C2842C"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1553606" w14:textId="77777777" w:rsidR="005033DD" w:rsidRDefault="005033DD" w:rsidP="00B72DCE"/>
                    <w:p w14:paraId="0D0633D6" w14:textId="77777777" w:rsidR="005033DD" w:rsidRDefault="005033DD" w:rsidP="00B72DCE">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1FF604D" w14:textId="77777777" w:rsidR="005033DD" w:rsidRDefault="005033DD" w:rsidP="00B72DCE"/>
                    <w:p w14:paraId="7D1E2F5A" w14:textId="77777777" w:rsidR="005033DD" w:rsidRPr="00B72DCE" w:rsidRDefault="005033DD" w:rsidP="00B72DCE"/>
                    <w:p w14:paraId="0A0B978B" w14:textId="77777777" w:rsidR="005033DD" w:rsidRDefault="005033DD" w:rsidP="00B72DCE"/>
                    <w:p w14:paraId="79C16F1B"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CD0672E" w14:textId="77777777" w:rsidR="005033DD" w:rsidRDefault="005033DD" w:rsidP="00B72DCE"/>
                    <w:p w14:paraId="321319AB"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1CC7350" w14:textId="77777777" w:rsidR="005033DD" w:rsidRDefault="005033DD" w:rsidP="00B72DCE"/>
                    <w:p w14:paraId="3B7094C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907C85E" w14:textId="77777777" w:rsidR="005033DD" w:rsidRDefault="005033DD" w:rsidP="00B72DCE"/>
                    <w:p w14:paraId="6A9E9B95"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1C3905F" w14:textId="77777777" w:rsidR="005033DD" w:rsidRDefault="005033DD" w:rsidP="00B72DCE"/>
                    <w:p w14:paraId="26868646"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1D9E547" w14:textId="77777777" w:rsidR="005033DD" w:rsidRDefault="005033DD" w:rsidP="00B72DCE"/>
                    <w:p w14:paraId="6F3D90F5"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7EF01BD" w14:textId="77777777" w:rsidR="005033DD" w:rsidRDefault="005033DD" w:rsidP="00B72DCE"/>
                    <w:p w14:paraId="1722778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04FE436" w14:textId="77777777" w:rsidR="005033DD" w:rsidRDefault="005033DD" w:rsidP="00B72DCE"/>
                    <w:p w14:paraId="33F2BC9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23ABA71" w14:textId="77777777" w:rsidR="005033DD" w:rsidRDefault="005033DD" w:rsidP="00B72DCE"/>
                    <w:p w14:paraId="220F27A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A7086F6" w14:textId="77777777" w:rsidR="005033DD" w:rsidRDefault="005033DD" w:rsidP="00B72DCE"/>
                    <w:p w14:paraId="09F667AF"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CF44FA8" w14:textId="77777777" w:rsidR="005033DD" w:rsidRDefault="005033DD" w:rsidP="00B72DCE"/>
                    <w:p w14:paraId="53A0CAE1"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A93F453" w14:textId="77777777" w:rsidR="005033DD" w:rsidRDefault="005033DD" w:rsidP="00B72DCE"/>
                    <w:p w14:paraId="7911052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CFF32FC" w14:textId="77777777" w:rsidR="005033DD" w:rsidRDefault="005033DD" w:rsidP="00B72DCE"/>
                    <w:p w14:paraId="0553BF99"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8EA0015" w14:textId="77777777" w:rsidR="005033DD" w:rsidRDefault="005033DD" w:rsidP="00B72DCE"/>
                    <w:p w14:paraId="44122BF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82DE386" w14:textId="77777777" w:rsidR="005033DD" w:rsidRDefault="005033DD" w:rsidP="00B72DCE"/>
                    <w:p w14:paraId="637E4D0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F5D7B46" w14:textId="77777777" w:rsidR="005033DD" w:rsidRDefault="005033DD" w:rsidP="00B72DCE"/>
                    <w:p w14:paraId="404F310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919AD0B" w14:textId="77777777" w:rsidR="005033DD" w:rsidRDefault="005033DD" w:rsidP="00B72DCE"/>
                    <w:p w14:paraId="2910595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7340FA82" w14:textId="77777777" w:rsidR="005033DD" w:rsidRDefault="005033DD" w:rsidP="00B72DCE"/>
                    <w:p w14:paraId="1ED7302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05E5933" w14:textId="77777777" w:rsidR="005033DD" w:rsidRDefault="005033DD" w:rsidP="00B72DCE"/>
                    <w:p w14:paraId="7E90D2FD" w14:textId="77777777" w:rsidR="005033DD" w:rsidRPr="007408A5" w:rsidRDefault="005033DD" w:rsidP="00B72DCE">
                      <w:pPr>
                        <w:pStyle w:val="Ttulo1"/>
                        <w:numPr>
                          <w:ilvl w:val="0"/>
                          <w:numId w:val="61"/>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15"/>
                    </w:p>
                    <w:p w14:paraId="14FB2F78" w14:textId="77777777" w:rsidR="005033DD" w:rsidRDefault="005033DD" w:rsidP="00B72DCE"/>
                    <w:p w14:paraId="0358D64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8" w:name="_Toc7249998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18"/>
                    </w:p>
                    <w:p w14:paraId="02221B4C" w14:textId="77777777" w:rsidR="005033DD" w:rsidRDefault="005033DD" w:rsidP="00B72DCE"/>
                    <w:p w14:paraId="717DE57C"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9" w:name="_Toc72499982"/>
                      <w:r w:rsidRPr="000135DD">
                        <w:rPr>
                          <w:rFonts w:ascii="Arial Narrow" w:hAnsi="Arial Narrow"/>
                          <w:color w:val="FFFFFF" w:themeColor="background1"/>
                          <w:sz w:val="24"/>
                          <w:szCs w:val="24"/>
                        </w:rPr>
                        <w:t>PRAZOS DE EXECUÇÃO DO SERVIÇO E VIGÊNCIA CONTRATUAL</w:t>
                      </w:r>
                      <w:bookmarkEnd w:id="219"/>
                    </w:p>
                    <w:p w14:paraId="05D9ACB4" w14:textId="77777777" w:rsidR="005033DD" w:rsidRDefault="005033DD" w:rsidP="00B72DCE"/>
                    <w:p w14:paraId="0AC33A1A"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0" w:name="_Toc72499983"/>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20"/>
                    </w:p>
                    <w:p w14:paraId="7E98C092" w14:textId="77777777" w:rsidR="005033DD" w:rsidRDefault="005033DD" w:rsidP="00B72DCE"/>
                    <w:p w14:paraId="4520AC08"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1" w:name="_Toc7249998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21"/>
                    </w:p>
                    <w:p w14:paraId="117486A7" w14:textId="77777777" w:rsidR="005033DD" w:rsidRDefault="005033DD" w:rsidP="00B72DCE"/>
                    <w:p w14:paraId="3E5E5CA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2" w:name="_Toc72499985"/>
                      <w:r w:rsidRPr="000135DD">
                        <w:rPr>
                          <w:rFonts w:ascii="Arial Narrow" w:hAnsi="Arial Narrow"/>
                          <w:color w:val="FFFFFF" w:themeColor="background1"/>
                          <w:sz w:val="24"/>
                          <w:szCs w:val="24"/>
                        </w:rPr>
                        <w:t>PRAZOS DE EXECUÇÃO DO SERVIÇO E VIGÊNCIA CONTRATUAL</w:t>
                      </w:r>
                      <w:bookmarkEnd w:id="222"/>
                    </w:p>
                    <w:p w14:paraId="451658E6" w14:textId="77777777" w:rsidR="005033DD" w:rsidRDefault="005033DD" w:rsidP="00B72DCE"/>
                    <w:p w14:paraId="055D59A8"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3" w:name="_Toc72499986"/>
                      <w:r w:rsidRPr="000135DD">
                        <w:rPr>
                          <w:rFonts w:ascii="Arial Narrow" w:hAnsi="Arial Narrow"/>
                          <w:color w:val="FFFFFF" w:themeColor="background1"/>
                          <w:sz w:val="24"/>
                          <w:szCs w:val="24"/>
                        </w:rPr>
                        <w:t>CRONOGRAMA DE EXECUÇÃOPRAZOS DE EXECUÇÃO DO SERVIÇO E VIGÊNCIA CONTRATUAL</w:t>
                      </w:r>
                      <w:bookmarkEnd w:id="223"/>
                    </w:p>
                    <w:p w14:paraId="69453D4C" w14:textId="77777777" w:rsidR="005033DD" w:rsidRDefault="005033DD" w:rsidP="00B72DCE"/>
                    <w:p w14:paraId="204D807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4" w:name="_Toc72499987"/>
                      <w:r w:rsidRPr="000135DD">
                        <w:rPr>
                          <w:rFonts w:ascii="Arial Narrow" w:hAnsi="Arial Narrow"/>
                          <w:color w:val="FFFFFF" w:themeColor="background1"/>
                          <w:sz w:val="24"/>
                          <w:szCs w:val="24"/>
                        </w:rPr>
                        <w:t>CRONOGRAMA DE EXECUÇÃO</w:t>
                      </w:r>
                      <w:bookmarkEnd w:id="224"/>
                    </w:p>
                    <w:p w14:paraId="58458E92" w14:textId="77777777" w:rsidR="005033DD" w:rsidRDefault="005033DD" w:rsidP="00B72DCE"/>
                    <w:p w14:paraId="7F7B6C39"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5" w:name="_Toc7249998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25"/>
                    </w:p>
                    <w:p w14:paraId="3CF3CA35" w14:textId="77777777" w:rsidR="005033DD" w:rsidRDefault="005033DD" w:rsidP="00B72DCE"/>
                    <w:p w14:paraId="6FA124B3"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6" w:name="_Toc7249998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26"/>
                    </w:p>
                    <w:p w14:paraId="1409D1E1" w14:textId="77777777" w:rsidR="005033DD" w:rsidRDefault="005033DD" w:rsidP="00B72DCE"/>
                    <w:p w14:paraId="57C5591D"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7" w:name="_Toc7249999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27"/>
                    </w:p>
                    <w:p w14:paraId="48F8861A" w14:textId="77777777" w:rsidR="005033DD" w:rsidRDefault="005033DD" w:rsidP="00B72DCE"/>
                    <w:p w14:paraId="013D61C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8" w:name="_Toc72499991"/>
                      <w:r w:rsidRPr="000135DD">
                        <w:rPr>
                          <w:rFonts w:ascii="Arial Narrow" w:hAnsi="Arial Narrow"/>
                          <w:color w:val="FFFFFF" w:themeColor="background1"/>
                          <w:sz w:val="24"/>
                          <w:szCs w:val="24"/>
                        </w:rPr>
                        <w:t>PRAZOS DE EXECUÇÃO DO SERVIÇO E VIGÊNCIA CONTRATUAL</w:t>
                      </w:r>
                      <w:bookmarkEnd w:id="228"/>
                    </w:p>
                    <w:p w14:paraId="2ADBAF1C" w14:textId="77777777" w:rsidR="005033DD" w:rsidRDefault="005033DD" w:rsidP="00B72DCE"/>
                    <w:p w14:paraId="48D98D07"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9" w:name="_Toc7249999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29"/>
                    </w:p>
                    <w:p w14:paraId="5D04324D" w14:textId="77777777" w:rsidR="005033DD" w:rsidRDefault="005033DD" w:rsidP="00B72DCE"/>
                    <w:p w14:paraId="050A9396"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0" w:name="_Toc7249999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30"/>
                    </w:p>
                    <w:p w14:paraId="01CC8C48" w14:textId="77777777" w:rsidR="005033DD" w:rsidRDefault="005033DD" w:rsidP="00B72DCE"/>
                    <w:p w14:paraId="1F2E4EC5" w14:textId="77777777" w:rsidR="005033DD" w:rsidRPr="000135DD"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231" w:name="_Toc72499994"/>
                      <w:r w:rsidRPr="000135DD">
                        <w:rPr>
                          <w:rFonts w:ascii="Arial Narrow" w:hAnsi="Arial Narrow"/>
                          <w:color w:val="FFFFFF" w:themeColor="background1"/>
                          <w:sz w:val="24"/>
                          <w:szCs w:val="24"/>
                        </w:rPr>
                        <w:t>PRAZOS DE EXECUÇÃO DO SERVIÇO E VIGÊNCIA CONTRATUAL</w:t>
                      </w:r>
                      <w:bookmarkEnd w:id="231"/>
                    </w:p>
                    <w:p w14:paraId="4E90A047" w14:textId="77777777" w:rsidR="005033DD" w:rsidRDefault="005033DD" w:rsidP="00B72DCE"/>
                    <w:p w14:paraId="1D61A3EE"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2" w:name="_Toc72499995"/>
                      <w:r w:rsidRPr="000135DD">
                        <w:rPr>
                          <w:rFonts w:ascii="Arial Narrow" w:hAnsi="Arial Narrow"/>
                          <w:color w:val="FFFFFF" w:themeColor="background1"/>
                          <w:sz w:val="24"/>
                          <w:szCs w:val="24"/>
                        </w:rPr>
                        <w:t>CRONOGRAMA DE EXECUÇÃOPRAZOS DE EXECUÇÃO DO SERVIÇO E VIGÊNCIA CONTRATUAL</w:t>
                      </w:r>
                      <w:bookmarkEnd w:id="232"/>
                    </w:p>
                    <w:p w14:paraId="45DA96A9" w14:textId="77777777" w:rsidR="005033DD" w:rsidRDefault="005033DD" w:rsidP="00B72DCE"/>
                    <w:p w14:paraId="6DD2A9E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3" w:name="_Toc72499996"/>
                      <w:r w:rsidRPr="000135DD">
                        <w:rPr>
                          <w:rFonts w:ascii="Arial Narrow" w:hAnsi="Arial Narrow"/>
                          <w:color w:val="FFFFFF" w:themeColor="background1"/>
                          <w:sz w:val="24"/>
                          <w:szCs w:val="24"/>
                        </w:rPr>
                        <w:t>CRONOGRAMA DE EXECUÇÃO</w:t>
                      </w:r>
                      <w:bookmarkEnd w:id="233"/>
                    </w:p>
                    <w:p w14:paraId="45CC30CC" w14:textId="77777777" w:rsidR="005033DD" w:rsidRDefault="005033DD" w:rsidP="00B72DCE"/>
                    <w:p w14:paraId="4578D8F4"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4" w:name="_Toc7249999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34"/>
                    </w:p>
                    <w:p w14:paraId="4827D01F" w14:textId="77777777" w:rsidR="005033DD" w:rsidRDefault="005033DD" w:rsidP="00B72DCE"/>
                    <w:p w14:paraId="3A681A0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5" w:name="_Toc72499998"/>
                      <w:r w:rsidRPr="000135DD">
                        <w:rPr>
                          <w:rFonts w:ascii="Arial Narrow" w:hAnsi="Arial Narrow"/>
                          <w:color w:val="FFFFFF" w:themeColor="background1"/>
                          <w:sz w:val="24"/>
                          <w:szCs w:val="24"/>
                        </w:rPr>
                        <w:t>CRONOGRAMA DE EXECUÇÃOPRAZOS DE EXECUÇÃO DO SERVIÇO E VIGÊNCIA CONTRATUAL</w:t>
                      </w:r>
                      <w:bookmarkEnd w:id="235"/>
                    </w:p>
                    <w:p w14:paraId="46BBD73C" w14:textId="77777777" w:rsidR="005033DD" w:rsidRDefault="005033DD" w:rsidP="00B72DCE"/>
                    <w:p w14:paraId="2F3CFE5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6" w:name="_Toc72499999"/>
                      <w:r w:rsidRPr="000135DD">
                        <w:rPr>
                          <w:rFonts w:ascii="Arial Narrow" w:hAnsi="Arial Narrow"/>
                          <w:color w:val="FFFFFF" w:themeColor="background1"/>
                          <w:sz w:val="24"/>
                          <w:szCs w:val="24"/>
                        </w:rPr>
                        <w:t>CRONOGRAMA DE EXECUÇÃO</w:t>
                      </w:r>
                      <w:bookmarkEnd w:id="236"/>
                    </w:p>
                    <w:p w14:paraId="51F594B6" w14:textId="77777777" w:rsidR="005033DD" w:rsidRDefault="005033DD" w:rsidP="00B72DCE"/>
                    <w:p w14:paraId="5556ECCC"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7" w:name="_Toc7250000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37"/>
                    </w:p>
                    <w:p w14:paraId="02C7306B" w14:textId="77777777" w:rsidR="005033DD" w:rsidRDefault="005033DD" w:rsidP="00B72DCE"/>
                    <w:p w14:paraId="2E993856"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8" w:name="_Toc72500001"/>
                      <w:r>
                        <w:rPr>
                          <w:rFonts w:ascii="Arial Narrow" w:hAnsi="Arial Narrow"/>
                          <w:color w:val="FFFFFF" w:themeColor="background1"/>
                          <w:sz w:val="24"/>
                          <w:szCs w:val="24"/>
                        </w:rPr>
                        <w:t>LOCAL E HORÁRIO DE EXECUÇÃO DOS SERVIÇOS</w:t>
                      </w:r>
                      <w:bookmarkEnd w:id="238"/>
                    </w:p>
                    <w:p w14:paraId="47130F50" w14:textId="77777777" w:rsidR="005033DD" w:rsidRDefault="005033DD" w:rsidP="00B72DCE"/>
                    <w:p w14:paraId="413F5943"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9" w:name="_Toc7250000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39"/>
                    </w:p>
                    <w:p w14:paraId="36503A14" w14:textId="77777777" w:rsidR="005033DD" w:rsidRDefault="005033DD" w:rsidP="00B72DCE"/>
                    <w:p w14:paraId="3ED0E9D5"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0" w:name="_Toc7250000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40"/>
                    </w:p>
                    <w:p w14:paraId="6FA75EAD" w14:textId="77777777" w:rsidR="005033DD" w:rsidRDefault="005033DD" w:rsidP="00B72DCE"/>
                    <w:p w14:paraId="02E80BF0"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1" w:name="_Toc72500004"/>
                      <w:r w:rsidRPr="000135DD">
                        <w:rPr>
                          <w:rFonts w:ascii="Arial Narrow" w:hAnsi="Arial Narrow"/>
                          <w:color w:val="FFFFFF" w:themeColor="background1"/>
                          <w:sz w:val="24"/>
                          <w:szCs w:val="24"/>
                        </w:rPr>
                        <w:t>CRONOGRAMA DE EXECUÇÃOPRAZOS DE EXECUÇÃO DO SERVIÇO E VIGÊNCIA CONTRATUAL</w:t>
                      </w:r>
                      <w:bookmarkEnd w:id="241"/>
                    </w:p>
                    <w:p w14:paraId="1B1E97AF" w14:textId="77777777" w:rsidR="005033DD" w:rsidRDefault="005033DD" w:rsidP="00B72DCE"/>
                    <w:p w14:paraId="7FADCF77"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2" w:name="_Toc72500005"/>
                      <w:r w:rsidRPr="000135DD">
                        <w:rPr>
                          <w:rFonts w:ascii="Arial Narrow" w:hAnsi="Arial Narrow"/>
                          <w:color w:val="FFFFFF" w:themeColor="background1"/>
                          <w:sz w:val="24"/>
                          <w:szCs w:val="24"/>
                        </w:rPr>
                        <w:t>CRONOGRAMA DE EXECUÇÃO</w:t>
                      </w:r>
                      <w:bookmarkEnd w:id="242"/>
                    </w:p>
                    <w:p w14:paraId="49FD1698" w14:textId="77777777" w:rsidR="005033DD" w:rsidRDefault="005033DD" w:rsidP="00B72DCE"/>
                    <w:p w14:paraId="0D58A38F"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3" w:name="_Toc7250000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43"/>
                    </w:p>
                    <w:p w14:paraId="1C874C5D" w14:textId="77777777" w:rsidR="005033DD" w:rsidRDefault="005033DD" w:rsidP="00B72DCE"/>
                    <w:p w14:paraId="0D895418" w14:textId="77777777" w:rsidR="005033DD" w:rsidRPr="007408A5" w:rsidRDefault="005033DD" w:rsidP="00B72DCE">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244" w:name="_Toc7250000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44"/>
                    </w:p>
                    <w:p w14:paraId="686BDB0F" w14:textId="77777777" w:rsidR="005033DD" w:rsidRDefault="005033DD" w:rsidP="00B72DCE"/>
                    <w:p w14:paraId="0CBFAD16"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5" w:name="_Toc7250000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45"/>
                    </w:p>
                    <w:p w14:paraId="305FE847" w14:textId="77777777" w:rsidR="005033DD" w:rsidRDefault="005033DD" w:rsidP="00B72DCE"/>
                    <w:p w14:paraId="6A5EC9FA"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6" w:name="_Toc72500009"/>
                      <w:r w:rsidRPr="000135DD">
                        <w:rPr>
                          <w:rFonts w:ascii="Arial Narrow" w:hAnsi="Arial Narrow"/>
                          <w:color w:val="FFFFFF" w:themeColor="background1"/>
                          <w:sz w:val="24"/>
                          <w:szCs w:val="24"/>
                        </w:rPr>
                        <w:t>PRAZOS DE EXECUÇÃO DO SERVIÇO E VIGÊNCIA CONTRATUAL</w:t>
                      </w:r>
                      <w:bookmarkEnd w:id="246"/>
                    </w:p>
                    <w:p w14:paraId="51776206" w14:textId="77777777" w:rsidR="005033DD" w:rsidRDefault="005033DD" w:rsidP="00B72DCE"/>
                    <w:p w14:paraId="6BF850BA"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7" w:name="_Toc7250001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47"/>
                    </w:p>
                    <w:p w14:paraId="303DD387" w14:textId="77777777" w:rsidR="005033DD" w:rsidRDefault="005033DD" w:rsidP="00B72DCE"/>
                    <w:p w14:paraId="4EE8A182"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8" w:name="_Toc7250001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48"/>
                    </w:p>
                    <w:p w14:paraId="4D88CC4C" w14:textId="77777777" w:rsidR="005033DD" w:rsidRDefault="005033DD" w:rsidP="00B72DCE"/>
                    <w:p w14:paraId="141251CF"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9" w:name="_Toc72500012"/>
                      <w:r w:rsidRPr="000135DD">
                        <w:rPr>
                          <w:rFonts w:ascii="Arial Narrow" w:hAnsi="Arial Narrow"/>
                          <w:color w:val="FFFFFF" w:themeColor="background1"/>
                          <w:sz w:val="24"/>
                          <w:szCs w:val="24"/>
                        </w:rPr>
                        <w:t>PRAZOS DE EXECUÇÃO DO SERVIÇO E VIGÊNCIA CONTRATUAL</w:t>
                      </w:r>
                      <w:bookmarkEnd w:id="249"/>
                    </w:p>
                    <w:p w14:paraId="1DD92FA5" w14:textId="77777777" w:rsidR="005033DD" w:rsidRDefault="005033DD" w:rsidP="00B72DCE"/>
                    <w:p w14:paraId="30057E5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0" w:name="_Toc72500013"/>
                      <w:r w:rsidRPr="000135DD">
                        <w:rPr>
                          <w:rFonts w:ascii="Arial Narrow" w:hAnsi="Arial Narrow"/>
                          <w:color w:val="FFFFFF" w:themeColor="background1"/>
                          <w:sz w:val="24"/>
                          <w:szCs w:val="24"/>
                        </w:rPr>
                        <w:t>CRONOGRAMA DE EXECUÇÃOPRAZOS DE EXECUÇÃO DO SERVIÇO E VIGÊNCIA CONTRATUAL</w:t>
                      </w:r>
                      <w:bookmarkEnd w:id="250"/>
                    </w:p>
                    <w:p w14:paraId="5DCBDE2A" w14:textId="77777777" w:rsidR="005033DD" w:rsidRDefault="005033DD" w:rsidP="00B72DCE"/>
                    <w:p w14:paraId="7116CAF2"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1" w:name="_Toc72500014"/>
                      <w:r w:rsidRPr="000135DD">
                        <w:rPr>
                          <w:rFonts w:ascii="Arial Narrow" w:hAnsi="Arial Narrow"/>
                          <w:color w:val="FFFFFF" w:themeColor="background1"/>
                          <w:sz w:val="24"/>
                          <w:szCs w:val="24"/>
                        </w:rPr>
                        <w:t>CRONOGRAMA DE EXECUÇÃO</w:t>
                      </w:r>
                      <w:bookmarkEnd w:id="251"/>
                    </w:p>
                    <w:p w14:paraId="12749004" w14:textId="77777777" w:rsidR="005033DD" w:rsidRDefault="005033DD" w:rsidP="00B72DCE"/>
                    <w:p w14:paraId="1CC5A4B9"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2" w:name="_Toc7250001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52"/>
                    </w:p>
                    <w:p w14:paraId="654D1AAE" w14:textId="77777777" w:rsidR="005033DD" w:rsidRDefault="005033DD" w:rsidP="00B72DCE"/>
                    <w:p w14:paraId="5A057E5E"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3" w:name="_Toc7250001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53"/>
                    </w:p>
                    <w:p w14:paraId="1FCDD157" w14:textId="77777777" w:rsidR="005033DD" w:rsidRDefault="005033DD" w:rsidP="00B72DCE"/>
                    <w:p w14:paraId="35E4AD61"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4" w:name="_Toc7250001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54"/>
                    </w:p>
                    <w:p w14:paraId="20DC339D" w14:textId="77777777" w:rsidR="005033DD" w:rsidRDefault="005033DD" w:rsidP="00B72DCE"/>
                    <w:p w14:paraId="3AB4CB8D" w14:textId="77777777" w:rsidR="005033DD" w:rsidRPr="000135DD"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5" w:name="_Toc72500018"/>
                      <w:r w:rsidRPr="000135DD">
                        <w:rPr>
                          <w:rFonts w:ascii="Arial Narrow" w:hAnsi="Arial Narrow"/>
                          <w:color w:val="FFFFFF" w:themeColor="background1"/>
                          <w:sz w:val="24"/>
                          <w:szCs w:val="24"/>
                        </w:rPr>
                        <w:t>PRAZOS DE EXECUÇÃO DO SERVIÇO E VIGÊNCIA CONTRATUAL</w:t>
                      </w:r>
                      <w:bookmarkEnd w:id="255"/>
                    </w:p>
                    <w:p w14:paraId="44F1BEEF" w14:textId="77777777" w:rsidR="005033DD" w:rsidRDefault="005033DD" w:rsidP="00B72DCE"/>
                    <w:p w14:paraId="0936A115"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6" w:name="_Toc7250001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56"/>
                    </w:p>
                    <w:p w14:paraId="0FCE5655" w14:textId="77777777" w:rsidR="005033DD" w:rsidRDefault="005033DD" w:rsidP="00B72DCE"/>
                    <w:p w14:paraId="79D2BB17" w14:textId="77777777" w:rsidR="005033DD" w:rsidRPr="007408A5" w:rsidRDefault="005033DD" w:rsidP="00B72DC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7" w:name="_Toc7250002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16"/>
                      <w:bookmarkEnd w:id="217"/>
                      <w:bookmarkEnd w:id="257"/>
                    </w:p>
                  </w:txbxContent>
                </v:textbox>
                <w10:anchorlock/>
              </v:shape>
            </w:pict>
          </mc:Fallback>
        </mc:AlternateContent>
      </w:r>
    </w:p>
    <w:p w14:paraId="15090BD0" w14:textId="2ABB7CC1" w:rsidR="009D22C9" w:rsidRPr="00C308C1" w:rsidRDefault="00E07214" w:rsidP="00C308C1">
      <w:pPr>
        <w:pStyle w:val="TextoeXe"/>
        <w:tabs>
          <w:tab w:val="left" w:pos="1170"/>
        </w:tabs>
        <w:spacing w:before="0"/>
        <w:ind w:left="0" w:firstLine="709"/>
        <w:contextualSpacing/>
        <w:rPr>
          <w:rFonts w:asciiTheme="minorHAnsi" w:hAnsiTheme="minorHAnsi" w:cstheme="minorHAnsi"/>
          <w:spacing w:val="0"/>
          <w:sz w:val="22"/>
          <w:szCs w:val="22"/>
        </w:rPr>
      </w:pPr>
      <w:r>
        <w:rPr>
          <w:rFonts w:asciiTheme="minorHAnsi" w:hAnsiTheme="minorHAnsi" w:cstheme="minorHAnsi"/>
          <w:spacing w:val="0"/>
          <w:sz w:val="22"/>
          <w:szCs w:val="22"/>
        </w:rPr>
        <w:t>A</w:t>
      </w:r>
      <w:r w:rsidR="009D22C9" w:rsidRPr="00C308C1">
        <w:rPr>
          <w:rFonts w:asciiTheme="minorHAnsi" w:hAnsiTheme="minorHAnsi" w:cstheme="minorHAnsi"/>
          <w:spacing w:val="0"/>
          <w:sz w:val="22"/>
          <w:szCs w:val="22"/>
        </w:rPr>
        <w:t xml:space="preserve"> Empresa Maranhense de Administração Portuária (EMAP) vem investindo substancialmente em sua infraestrutura</w:t>
      </w:r>
      <w:r w:rsidR="006C2E4F">
        <w:rPr>
          <w:rFonts w:asciiTheme="minorHAnsi" w:hAnsiTheme="minorHAnsi" w:cstheme="minorHAnsi"/>
          <w:spacing w:val="0"/>
          <w:sz w:val="22"/>
          <w:szCs w:val="22"/>
        </w:rPr>
        <w:t xml:space="preserve"> </w:t>
      </w:r>
      <w:r w:rsidR="006C2E4F" w:rsidRPr="00C308C1">
        <w:rPr>
          <w:rFonts w:asciiTheme="minorHAnsi" w:hAnsiTheme="minorHAnsi" w:cstheme="minorHAnsi"/>
          <w:spacing w:val="0"/>
          <w:sz w:val="22"/>
          <w:szCs w:val="22"/>
        </w:rPr>
        <w:t>de modo a se tornar uma alternativa atrativa aos fornecedores que escolherem esse modal para o alcance de seus clientes finais</w:t>
      </w:r>
      <w:r w:rsidR="006C2E4F">
        <w:rPr>
          <w:rFonts w:asciiTheme="minorHAnsi" w:hAnsiTheme="minorHAnsi" w:cstheme="minorHAnsi"/>
          <w:spacing w:val="0"/>
          <w:sz w:val="22"/>
          <w:szCs w:val="22"/>
        </w:rPr>
        <w:t>, dessa forma, a atração de investimentos privados por meio de arrendatárias, possibilita melhorias na capacidade de armazenamento e movimentaç</w:t>
      </w:r>
      <w:r>
        <w:rPr>
          <w:rFonts w:asciiTheme="minorHAnsi" w:hAnsiTheme="minorHAnsi" w:cstheme="minorHAnsi"/>
          <w:spacing w:val="0"/>
          <w:sz w:val="22"/>
          <w:szCs w:val="22"/>
        </w:rPr>
        <w:t>ão de cargas no Porto do Itaqui, além da expansão e manutenção da infraestrutura própria que requer cada vez mais atenção por parte dessa Autoridade Portuária objetivando atender maior demanda e cada vez melhor os seus clientes.</w:t>
      </w:r>
    </w:p>
    <w:p w14:paraId="0D5BA64B" w14:textId="797066F0" w:rsidR="006C2E4F" w:rsidRDefault="009D22C9" w:rsidP="00C308C1">
      <w:pPr>
        <w:pStyle w:val="TextoeXe"/>
        <w:tabs>
          <w:tab w:val="left" w:pos="1170"/>
        </w:tabs>
        <w:spacing w:before="0"/>
        <w:ind w:left="0" w:firstLine="709"/>
        <w:contextualSpacing/>
        <w:rPr>
          <w:rFonts w:asciiTheme="minorHAnsi" w:hAnsiTheme="minorHAnsi" w:cstheme="minorHAnsi"/>
          <w:spacing w:val="0"/>
          <w:sz w:val="22"/>
          <w:szCs w:val="22"/>
        </w:rPr>
      </w:pPr>
      <w:r w:rsidRPr="00C308C1">
        <w:rPr>
          <w:rFonts w:asciiTheme="minorHAnsi" w:hAnsiTheme="minorHAnsi" w:cstheme="minorHAnsi"/>
          <w:spacing w:val="0"/>
          <w:sz w:val="22"/>
          <w:szCs w:val="22"/>
        </w:rPr>
        <w:t>No ano de 202</w:t>
      </w:r>
      <w:r w:rsidR="00E07214">
        <w:rPr>
          <w:rFonts w:asciiTheme="minorHAnsi" w:hAnsiTheme="minorHAnsi" w:cstheme="minorHAnsi"/>
          <w:spacing w:val="0"/>
          <w:sz w:val="22"/>
          <w:szCs w:val="22"/>
        </w:rPr>
        <w:t>2</w:t>
      </w:r>
      <w:r w:rsidRPr="00C308C1">
        <w:rPr>
          <w:rFonts w:asciiTheme="minorHAnsi" w:hAnsiTheme="minorHAnsi" w:cstheme="minorHAnsi"/>
          <w:spacing w:val="0"/>
          <w:sz w:val="22"/>
          <w:szCs w:val="22"/>
        </w:rPr>
        <w:t>, a movimentação de cargas do Porto do Itaqui chegou ao recorde histórico de 3</w:t>
      </w:r>
      <w:r w:rsidR="00E07214">
        <w:rPr>
          <w:rFonts w:asciiTheme="minorHAnsi" w:hAnsiTheme="minorHAnsi" w:cstheme="minorHAnsi"/>
          <w:spacing w:val="0"/>
          <w:sz w:val="22"/>
          <w:szCs w:val="22"/>
        </w:rPr>
        <w:t>3,6</w:t>
      </w:r>
      <w:r w:rsidRPr="00C308C1">
        <w:rPr>
          <w:rFonts w:asciiTheme="minorHAnsi" w:hAnsiTheme="minorHAnsi" w:cstheme="minorHAnsi"/>
          <w:spacing w:val="0"/>
          <w:sz w:val="22"/>
          <w:szCs w:val="22"/>
        </w:rPr>
        <w:t xml:space="preserve"> milhões de toneladas de carga transportadas, confirmando um clico de crescimento que perdura desde 2010. Aliado a esse cenário, para a continuidade do crescimento exposto e a consolidação do Porto do Itaqui como um dos principais portos brasileiros, é necessário </w:t>
      </w:r>
      <w:r w:rsidR="006C2E4F">
        <w:rPr>
          <w:rFonts w:asciiTheme="minorHAnsi" w:hAnsiTheme="minorHAnsi" w:cstheme="minorHAnsi"/>
          <w:spacing w:val="0"/>
          <w:sz w:val="22"/>
          <w:szCs w:val="22"/>
        </w:rPr>
        <w:t>contínuos</w:t>
      </w:r>
      <w:r w:rsidRPr="00C308C1">
        <w:rPr>
          <w:rFonts w:asciiTheme="minorHAnsi" w:hAnsiTheme="minorHAnsi" w:cstheme="minorHAnsi"/>
          <w:spacing w:val="0"/>
          <w:sz w:val="22"/>
          <w:szCs w:val="22"/>
        </w:rPr>
        <w:t xml:space="preserve"> investimentos</w:t>
      </w:r>
      <w:r w:rsidR="006C2E4F">
        <w:rPr>
          <w:rFonts w:asciiTheme="minorHAnsi" w:hAnsiTheme="minorHAnsi" w:cstheme="minorHAnsi"/>
          <w:spacing w:val="0"/>
          <w:sz w:val="22"/>
          <w:szCs w:val="22"/>
        </w:rPr>
        <w:t>, entre os quais:</w:t>
      </w:r>
    </w:p>
    <w:p w14:paraId="642A3F2A" w14:textId="181E27D7" w:rsidR="006C2E4F" w:rsidRDefault="006C2E4F" w:rsidP="00546212">
      <w:pPr>
        <w:pStyle w:val="TextoeXe"/>
        <w:numPr>
          <w:ilvl w:val="0"/>
          <w:numId w:val="100"/>
        </w:numPr>
        <w:tabs>
          <w:tab w:val="left" w:pos="1170"/>
        </w:tabs>
        <w:spacing w:before="0"/>
        <w:contextualSpacing/>
        <w:rPr>
          <w:rFonts w:asciiTheme="minorHAnsi" w:hAnsiTheme="minorHAnsi" w:cstheme="minorHAnsi"/>
          <w:spacing w:val="0"/>
          <w:sz w:val="22"/>
          <w:szCs w:val="22"/>
        </w:rPr>
      </w:pPr>
      <w:r>
        <w:rPr>
          <w:rFonts w:asciiTheme="minorHAnsi" w:hAnsiTheme="minorHAnsi" w:cstheme="minorHAnsi"/>
          <w:spacing w:val="0"/>
          <w:sz w:val="22"/>
          <w:szCs w:val="22"/>
        </w:rPr>
        <w:t>A</w:t>
      </w:r>
      <w:r w:rsidR="009D22C9" w:rsidRPr="00C308C1">
        <w:rPr>
          <w:rFonts w:asciiTheme="minorHAnsi" w:hAnsiTheme="minorHAnsi" w:cstheme="minorHAnsi"/>
          <w:spacing w:val="0"/>
          <w:sz w:val="22"/>
          <w:szCs w:val="22"/>
        </w:rPr>
        <w:t>mpli</w:t>
      </w:r>
      <w:r>
        <w:rPr>
          <w:rFonts w:asciiTheme="minorHAnsi" w:hAnsiTheme="minorHAnsi" w:cstheme="minorHAnsi"/>
          <w:spacing w:val="0"/>
          <w:sz w:val="22"/>
          <w:szCs w:val="22"/>
        </w:rPr>
        <w:t xml:space="preserve">ar a infraestrutura para as operações portuárias; </w:t>
      </w:r>
    </w:p>
    <w:p w14:paraId="77299D88" w14:textId="0809AA7A" w:rsidR="006C2E4F" w:rsidRDefault="006C2E4F" w:rsidP="00546212">
      <w:pPr>
        <w:pStyle w:val="TextoeXe"/>
        <w:numPr>
          <w:ilvl w:val="0"/>
          <w:numId w:val="100"/>
        </w:numPr>
        <w:tabs>
          <w:tab w:val="left" w:pos="1170"/>
        </w:tabs>
        <w:spacing w:before="0"/>
        <w:contextualSpacing/>
        <w:rPr>
          <w:rFonts w:asciiTheme="minorHAnsi" w:hAnsiTheme="minorHAnsi" w:cstheme="minorHAnsi"/>
          <w:spacing w:val="0"/>
          <w:sz w:val="22"/>
          <w:szCs w:val="22"/>
        </w:rPr>
      </w:pPr>
      <w:r>
        <w:rPr>
          <w:rFonts w:asciiTheme="minorHAnsi" w:hAnsiTheme="minorHAnsi" w:cstheme="minorHAnsi"/>
          <w:spacing w:val="0"/>
          <w:sz w:val="22"/>
          <w:szCs w:val="22"/>
        </w:rPr>
        <w:t xml:space="preserve">Novas áreas e pátios de armazenamento; </w:t>
      </w:r>
    </w:p>
    <w:p w14:paraId="54FE90C8" w14:textId="400A85C3" w:rsidR="006C2E4F" w:rsidRDefault="006C2E4F" w:rsidP="00546212">
      <w:pPr>
        <w:pStyle w:val="TextoeXe"/>
        <w:numPr>
          <w:ilvl w:val="0"/>
          <w:numId w:val="100"/>
        </w:numPr>
        <w:tabs>
          <w:tab w:val="left" w:pos="1170"/>
        </w:tabs>
        <w:spacing w:before="0"/>
        <w:contextualSpacing/>
        <w:rPr>
          <w:rFonts w:asciiTheme="minorHAnsi" w:hAnsiTheme="minorHAnsi" w:cstheme="minorHAnsi"/>
          <w:spacing w:val="0"/>
          <w:sz w:val="22"/>
          <w:szCs w:val="22"/>
        </w:rPr>
      </w:pPr>
      <w:r>
        <w:rPr>
          <w:rFonts w:asciiTheme="minorHAnsi" w:hAnsiTheme="minorHAnsi" w:cstheme="minorHAnsi"/>
          <w:spacing w:val="0"/>
          <w:sz w:val="22"/>
          <w:szCs w:val="22"/>
        </w:rPr>
        <w:t>Tanques e linhas de graneis líquidos;</w:t>
      </w:r>
    </w:p>
    <w:p w14:paraId="68F8F352" w14:textId="6D304DC4" w:rsidR="006C2E4F" w:rsidRDefault="006C2E4F" w:rsidP="00546212">
      <w:pPr>
        <w:pStyle w:val="TextoeXe"/>
        <w:numPr>
          <w:ilvl w:val="0"/>
          <w:numId w:val="100"/>
        </w:numPr>
        <w:tabs>
          <w:tab w:val="left" w:pos="1170"/>
        </w:tabs>
        <w:spacing w:before="0"/>
        <w:contextualSpacing/>
        <w:rPr>
          <w:rFonts w:asciiTheme="minorHAnsi" w:hAnsiTheme="minorHAnsi" w:cstheme="minorHAnsi"/>
          <w:spacing w:val="0"/>
          <w:sz w:val="22"/>
          <w:szCs w:val="22"/>
        </w:rPr>
      </w:pPr>
      <w:r>
        <w:rPr>
          <w:rFonts w:asciiTheme="minorHAnsi" w:hAnsiTheme="minorHAnsi" w:cstheme="minorHAnsi"/>
          <w:spacing w:val="0"/>
          <w:sz w:val="22"/>
          <w:szCs w:val="22"/>
        </w:rPr>
        <w:t xml:space="preserve">Construções de apoio operacional e administrativo; </w:t>
      </w:r>
    </w:p>
    <w:p w14:paraId="15B77B9F" w14:textId="1A824B73" w:rsidR="006C2E4F" w:rsidRDefault="006C2E4F" w:rsidP="00546212">
      <w:pPr>
        <w:pStyle w:val="TextoeXe"/>
        <w:numPr>
          <w:ilvl w:val="0"/>
          <w:numId w:val="100"/>
        </w:numPr>
        <w:tabs>
          <w:tab w:val="left" w:pos="1170"/>
        </w:tabs>
        <w:spacing w:before="0"/>
        <w:contextualSpacing/>
        <w:rPr>
          <w:rFonts w:asciiTheme="minorHAnsi" w:hAnsiTheme="minorHAnsi" w:cstheme="minorHAnsi"/>
          <w:spacing w:val="0"/>
          <w:sz w:val="22"/>
          <w:szCs w:val="22"/>
        </w:rPr>
      </w:pPr>
      <w:r>
        <w:rPr>
          <w:rFonts w:asciiTheme="minorHAnsi" w:hAnsiTheme="minorHAnsi" w:cstheme="minorHAnsi"/>
          <w:spacing w:val="0"/>
          <w:sz w:val="22"/>
          <w:szCs w:val="22"/>
        </w:rPr>
        <w:t xml:space="preserve">Infraestruturas para novos acessos; </w:t>
      </w:r>
    </w:p>
    <w:p w14:paraId="1716EAC7" w14:textId="537148F6" w:rsidR="009D22C9" w:rsidRDefault="006C2E4F" w:rsidP="00546212">
      <w:pPr>
        <w:pStyle w:val="TextoeXe"/>
        <w:numPr>
          <w:ilvl w:val="0"/>
          <w:numId w:val="100"/>
        </w:numPr>
        <w:tabs>
          <w:tab w:val="left" w:pos="1170"/>
        </w:tabs>
        <w:spacing w:before="0"/>
        <w:contextualSpacing/>
        <w:rPr>
          <w:rFonts w:asciiTheme="minorHAnsi" w:hAnsiTheme="minorHAnsi" w:cstheme="minorHAnsi"/>
          <w:spacing w:val="0"/>
          <w:sz w:val="22"/>
          <w:szCs w:val="22"/>
        </w:rPr>
      </w:pPr>
      <w:r>
        <w:rPr>
          <w:rFonts w:asciiTheme="minorHAnsi" w:hAnsiTheme="minorHAnsi" w:cstheme="minorHAnsi"/>
          <w:spacing w:val="0"/>
          <w:sz w:val="22"/>
          <w:szCs w:val="22"/>
        </w:rPr>
        <w:t>Obras portuárias de dragagem.</w:t>
      </w:r>
    </w:p>
    <w:p w14:paraId="3D005F63" w14:textId="77777777" w:rsidR="006C2E4F" w:rsidRPr="00C308C1" w:rsidRDefault="006C2E4F" w:rsidP="00C308C1">
      <w:pPr>
        <w:pStyle w:val="TextoeXe"/>
        <w:tabs>
          <w:tab w:val="left" w:pos="1170"/>
        </w:tabs>
        <w:spacing w:before="0"/>
        <w:ind w:left="0" w:firstLine="709"/>
        <w:contextualSpacing/>
        <w:rPr>
          <w:rFonts w:asciiTheme="minorHAnsi" w:hAnsiTheme="minorHAnsi" w:cstheme="minorHAnsi"/>
          <w:spacing w:val="0"/>
          <w:sz w:val="22"/>
          <w:szCs w:val="22"/>
        </w:rPr>
      </w:pPr>
    </w:p>
    <w:p w14:paraId="49767263" w14:textId="0E2F2DA3" w:rsidR="00EB0021" w:rsidRPr="00C308C1" w:rsidRDefault="009D22C9" w:rsidP="00C308C1">
      <w:pPr>
        <w:pStyle w:val="TextoeXe"/>
        <w:tabs>
          <w:tab w:val="left" w:pos="1170"/>
        </w:tabs>
        <w:spacing w:before="0"/>
        <w:ind w:left="0" w:firstLine="709"/>
        <w:contextualSpacing/>
        <w:rPr>
          <w:rFonts w:asciiTheme="minorHAnsi" w:hAnsiTheme="minorHAnsi" w:cstheme="minorHAnsi"/>
          <w:spacing w:val="0"/>
          <w:sz w:val="22"/>
          <w:szCs w:val="22"/>
        </w:rPr>
      </w:pPr>
      <w:r w:rsidRPr="00C308C1">
        <w:rPr>
          <w:rFonts w:asciiTheme="minorHAnsi" w:hAnsiTheme="minorHAnsi" w:cstheme="minorHAnsi"/>
          <w:spacing w:val="0"/>
          <w:sz w:val="22"/>
          <w:szCs w:val="22"/>
        </w:rPr>
        <w:t xml:space="preserve">A contratação </w:t>
      </w:r>
      <w:r w:rsidR="006168E4">
        <w:rPr>
          <w:rFonts w:asciiTheme="minorHAnsi" w:hAnsiTheme="minorHAnsi" w:cstheme="minorHAnsi"/>
          <w:spacing w:val="0"/>
          <w:sz w:val="22"/>
          <w:szCs w:val="22"/>
        </w:rPr>
        <w:t>para o Gerenciamento</w:t>
      </w:r>
      <w:r w:rsidRPr="00C308C1">
        <w:rPr>
          <w:rFonts w:asciiTheme="minorHAnsi" w:hAnsiTheme="minorHAnsi" w:cstheme="minorHAnsi"/>
          <w:spacing w:val="0"/>
          <w:sz w:val="22"/>
          <w:szCs w:val="22"/>
        </w:rPr>
        <w:t xml:space="preserve"> </w:t>
      </w:r>
      <w:r w:rsidR="006168E4">
        <w:rPr>
          <w:rFonts w:asciiTheme="minorHAnsi" w:hAnsiTheme="minorHAnsi" w:cstheme="minorHAnsi"/>
          <w:spacing w:val="0"/>
          <w:sz w:val="22"/>
          <w:szCs w:val="22"/>
        </w:rPr>
        <w:t>vem d</w:t>
      </w:r>
      <w:r w:rsidRPr="00C308C1">
        <w:rPr>
          <w:rFonts w:asciiTheme="minorHAnsi" w:hAnsiTheme="minorHAnsi" w:cstheme="minorHAnsi"/>
          <w:spacing w:val="0"/>
          <w:sz w:val="22"/>
          <w:szCs w:val="22"/>
        </w:rPr>
        <w:t>a necessidade de</w:t>
      </w:r>
      <w:r w:rsidR="009C7101" w:rsidRPr="00C308C1">
        <w:rPr>
          <w:rFonts w:asciiTheme="minorHAnsi" w:hAnsiTheme="minorHAnsi" w:cstheme="minorHAnsi"/>
          <w:spacing w:val="0"/>
          <w:sz w:val="22"/>
          <w:szCs w:val="22"/>
        </w:rPr>
        <w:t xml:space="preserve"> garantir a melhoria da qualidade do trabalho em todas </w:t>
      </w:r>
      <w:r w:rsidR="00E07214">
        <w:rPr>
          <w:rFonts w:asciiTheme="minorHAnsi" w:hAnsiTheme="minorHAnsi" w:cstheme="minorHAnsi"/>
          <w:spacing w:val="0"/>
          <w:sz w:val="22"/>
          <w:szCs w:val="22"/>
        </w:rPr>
        <w:t>as</w:t>
      </w:r>
      <w:r w:rsidR="009C7101" w:rsidRPr="00C308C1">
        <w:rPr>
          <w:rFonts w:asciiTheme="minorHAnsi" w:hAnsiTheme="minorHAnsi" w:cstheme="minorHAnsi"/>
          <w:spacing w:val="0"/>
          <w:sz w:val="22"/>
          <w:szCs w:val="22"/>
        </w:rPr>
        <w:t xml:space="preserve"> etapas</w:t>
      </w:r>
      <w:r w:rsidR="00E07214">
        <w:rPr>
          <w:rFonts w:asciiTheme="minorHAnsi" w:hAnsiTheme="minorHAnsi" w:cstheme="minorHAnsi"/>
          <w:spacing w:val="0"/>
          <w:sz w:val="22"/>
          <w:szCs w:val="22"/>
        </w:rPr>
        <w:t xml:space="preserve"> dos projetos</w:t>
      </w:r>
      <w:r w:rsidR="009C7101" w:rsidRPr="00C308C1">
        <w:rPr>
          <w:rFonts w:asciiTheme="minorHAnsi" w:hAnsiTheme="minorHAnsi" w:cstheme="minorHAnsi"/>
          <w:spacing w:val="0"/>
          <w:sz w:val="22"/>
          <w:szCs w:val="22"/>
        </w:rPr>
        <w:t xml:space="preserve">, com melhor planejamento e execução. </w:t>
      </w:r>
      <w:r w:rsidR="007F380B" w:rsidRPr="00C308C1">
        <w:rPr>
          <w:rFonts w:asciiTheme="minorHAnsi" w:hAnsiTheme="minorHAnsi" w:cstheme="minorHAnsi"/>
          <w:spacing w:val="0"/>
          <w:sz w:val="22"/>
          <w:szCs w:val="22"/>
        </w:rPr>
        <w:t>O gerenciamento de obras</w:t>
      </w:r>
      <w:r w:rsidR="006168E4">
        <w:rPr>
          <w:rFonts w:asciiTheme="minorHAnsi" w:hAnsiTheme="minorHAnsi" w:cstheme="minorHAnsi"/>
          <w:spacing w:val="0"/>
          <w:sz w:val="22"/>
          <w:szCs w:val="22"/>
        </w:rPr>
        <w:t xml:space="preserve"> e projetos</w:t>
      </w:r>
      <w:r w:rsidR="007F380B" w:rsidRPr="00C308C1">
        <w:rPr>
          <w:rFonts w:asciiTheme="minorHAnsi" w:hAnsiTheme="minorHAnsi" w:cstheme="minorHAnsi"/>
          <w:spacing w:val="0"/>
          <w:sz w:val="22"/>
          <w:szCs w:val="22"/>
        </w:rPr>
        <w:t xml:space="preserve"> possibilita coordenar os fluxos de informações, proporcionando benefícios como:</w:t>
      </w:r>
      <w:r w:rsidR="00FE45F8" w:rsidRPr="00C308C1">
        <w:rPr>
          <w:rFonts w:asciiTheme="minorHAnsi" w:hAnsiTheme="minorHAnsi" w:cstheme="minorHAnsi"/>
          <w:spacing w:val="0"/>
          <w:sz w:val="22"/>
          <w:szCs w:val="22"/>
        </w:rPr>
        <w:t xml:space="preserve"> me</w:t>
      </w:r>
      <w:r w:rsidR="006168E4">
        <w:rPr>
          <w:rFonts w:asciiTheme="minorHAnsi" w:hAnsiTheme="minorHAnsi" w:cstheme="minorHAnsi"/>
          <w:spacing w:val="0"/>
          <w:sz w:val="22"/>
          <w:szCs w:val="22"/>
        </w:rPr>
        <w:t>lhor eficiência operacional</w:t>
      </w:r>
      <w:r w:rsidR="00FE45F8" w:rsidRPr="00C308C1">
        <w:rPr>
          <w:rFonts w:asciiTheme="minorHAnsi" w:hAnsiTheme="minorHAnsi" w:cstheme="minorHAnsi"/>
          <w:spacing w:val="0"/>
          <w:sz w:val="22"/>
          <w:szCs w:val="22"/>
        </w:rPr>
        <w:t xml:space="preserve">; </w:t>
      </w:r>
      <w:r w:rsidR="007F380B" w:rsidRPr="00C308C1">
        <w:rPr>
          <w:rFonts w:asciiTheme="minorHAnsi" w:hAnsiTheme="minorHAnsi" w:cstheme="minorHAnsi"/>
          <w:spacing w:val="0"/>
          <w:sz w:val="22"/>
          <w:szCs w:val="22"/>
        </w:rPr>
        <w:t xml:space="preserve">aumento da produtividade em todas as atividades; antecipação de problemas, fazendo com que possíveis riscos sejam resolvidos de forma rápida e com o mínimo de </w:t>
      </w:r>
      <w:r w:rsidR="007F380B" w:rsidRPr="00C308C1">
        <w:rPr>
          <w:rFonts w:asciiTheme="minorHAnsi" w:hAnsiTheme="minorHAnsi" w:cstheme="minorHAnsi"/>
          <w:spacing w:val="0"/>
          <w:sz w:val="22"/>
          <w:szCs w:val="22"/>
        </w:rPr>
        <w:lastRenderedPageBreak/>
        <w:t>prejuízos; redução de custos; controle de materiais</w:t>
      </w:r>
      <w:r w:rsidR="00FE45F8" w:rsidRPr="00C308C1">
        <w:rPr>
          <w:rFonts w:asciiTheme="minorHAnsi" w:hAnsiTheme="minorHAnsi" w:cstheme="minorHAnsi"/>
          <w:spacing w:val="0"/>
          <w:sz w:val="22"/>
          <w:szCs w:val="22"/>
        </w:rPr>
        <w:t xml:space="preserve">; entregas </w:t>
      </w:r>
      <w:r w:rsidR="006168E4">
        <w:rPr>
          <w:rFonts w:asciiTheme="minorHAnsi" w:hAnsiTheme="minorHAnsi" w:cstheme="minorHAnsi"/>
          <w:spacing w:val="0"/>
          <w:sz w:val="22"/>
          <w:szCs w:val="22"/>
        </w:rPr>
        <w:t xml:space="preserve">dentro do </w:t>
      </w:r>
      <w:r w:rsidR="00FE45F8" w:rsidRPr="00C308C1">
        <w:rPr>
          <w:rFonts w:asciiTheme="minorHAnsi" w:hAnsiTheme="minorHAnsi" w:cstheme="minorHAnsi"/>
          <w:spacing w:val="0"/>
          <w:sz w:val="22"/>
          <w:szCs w:val="22"/>
        </w:rPr>
        <w:t>cronograma; melhor acompanhamento do andamento do projeto</w:t>
      </w:r>
      <w:r w:rsidR="006168E4">
        <w:rPr>
          <w:rFonts w:asciiTheme="minorHAnsi" w:hAnsiTheme="minorHAnsi" w:cstheme="minorHAnsi"/>
          <w:spacing w:val="0"/>
          <w:sz w:val="22"/>
          <w:szCs w:val="22"/>
        </w:rPr>
        <w:t xml:space="preserve"> e das obras</w:t>
      </w:r>
      <w:r w:rsidR="00FE45F8" w:rsidRPr="00C308C1">
        <w:rPr>
          <w:rFonts w:asciiTheme="minorHAnsi" w:hAnsiTheme="minorHAnsi" w:cstheme="minorHAnsi"/>
          <w:spacing w:val="0"/>
          <w:sz w:val="22"/>
          <w:szCs w:val="22"/>
        </w:rPr>
        <w:t xml:space="preserve"> e m</w:t>
      </w:r>
      <w:r w:rsidR="00B749CB" w:rsidRPr="00C308C1">
        <w:rPr>
          <w:rFonts w:asciiTheme="minorHAnsi" w:hAnsiTheme="minorHAnsi" w:cstheme="minorHAnsi"/>
          <w:spacing w:val="0"/>
          <w:sz w:val="22"/>
          <w:szCs w:val="22"/>
        </w:rPr>
        <w:t>elhoria na gestão de qualidade.</w:t>
      </w:r>
    </w:p>
    <w:p w14:paraId="71DC909B" w14:textId="56301730" w:rsidR="007556C7" w:rsidRPr="00C308C1" w:rsidRDefault="00B749CB" w:rsidP="00C308C1">
      <w:pPr>
        <w:pStyle w:val="TextoeXe"/>
        <w:tabs>
          <w:tab w:val="left" w:pos="1170"/>
        </w:tabs>
        <w:spacing w:before="0"/>
        <w:ind w:left="0" w:firstLine="709"/>
        <w:contextualSpacing/>
        <w:rPr>
          <w:rFonts w:asciiTheme="minorHAnsi" w:hAnsiTheme="minorHAnsi" w:cstheme="minorHAnsi"/>
          <w:spacing w:val="0"/>
          <w:sz w:val="22"/>
          <w:szCs w:val="22"/>
        </w:rPr>
      </w:pPr>
      <w:r w:rsidRPr="00C308C1">
        <w:rPr>
          <w:rFonts w:asciiTheme="minorHAnsi" w:hAnsiTheme="minorHAnsi" w:cstheme="minorHAnsi"/>
          <w:spacing w:val="0"/>
          <w:sz w:val="22"/>
          <w:szCs w:val="22"/>
        </w:rPr>
        <w:t xml:space="preserve">Dessa forma, a </w:t>
      </w:r>
      <w:r w:rsidR="006168E4">
        <w:rPr>
          <w:rFonts w:asciiTheme="minorHAnsi" w:hAnsiTheme="minorHAnsi" w:cstheme="minorHAnsi"/>
          <w:spacing w:val="0"/>
          <w:sz w:val="22"/>
          <w:szCs w:val="22"/>
        </w:rPr>
        <w:t>contratação faz-se fundamental e garantirá</w:t>
      </w:r>
      <w:r w:rsidRPr="00C308C1">
        <w:rPr>
          <w:rFonts w:asciiTheme="minorHAnsi" w:hAnsiTheme="minorHAnsi" w:cstheme="minorHAnsi"/>
          <w:spacing w:val="0"/>
          <w:sz w:val="22"/>
          <w:szCs w:val="22"/>
        </w:rPr>
        <w:t xml:space="preserve"> que todas as etapas e processos sejam realizados </w:t>
      </w:r>
      <w:r w:rsidR="002453C7" w:rsidRPr="00C308C1">
        <w:rPr>
          <w:rFonts w:asciiTheme="minorHAnsi" w:hAnsiTheme="minorHAnsi" w:cstheme="minorHAnsi"/>
          <w:spacing w:val="0"/>
          <w:sz w:val="22"/>
          <w:szCs w:val="22"/>
        </w:rPr>
        <w:t>de forma mais eficaz</w:t>
      </w:r>
      <w:r w:rsidR="006D22F5" w:rsidRPr="00C308C1">
        <w:rPr>
          <w:rFonts w:asciiTheme="minorHAnsi" w:hAnsiTheme="minorHAnsi" w:cstheme="minorHAnsi"/>
          <w:spacing w:val="0"/>
          <w:sz w:val="22"/>
          <w:szCs w:val="22"/>
        </w:rPr>
        <w:t xml:space="preserve">, com ferramentas que atuem desde o planejamento até a execução. </w:t>
      </w:r>
      <w:r w:rsidR="006168E4">
        <w:rPr>
          <w:rFonts w:asciiTheme="minorHAnsi" w:hAnsiTheme="minorHAnsi" w:cstheme="minorHAnsi"/>
          <w:spacing w:val="0"/>
          <w:sz w:val="22"/>
          <w:szCs w:val="22"/>
        </w:rPr>
        <w:t>O planejamento</w:t>
      </w:r>
      <w:r w:rsidR="005D2918" w:rsidRPr="00C308C1">
        <w:rPr>
          <w:rFonts w:asciiTheme="minorHAnsi" w:hAnsiTheme="minorHAnsi" w:cstheme="minorHAnsi"/>
          <w:spacing w:val="0"/>
          <w:sz w:val="22"/>
          <w:szCs w:val="22"/>
        </w:rPr>
        <w:t xml:space="preserve"> </w:t>
      </w:r>
      <w:r w:rsidR="006168E4">
        <w:rPr>
          <w:rFonts w:asciiTheme="minorHAnsi" w:hAnsiTheme="minorHAnsi" w:cstheme="minorHAnsi"/>
          <w:spacing w:val="0"/>
          <w:sz w:val="22"/>
          <w:szCs w:val="22"/>
        </w:rPr>
        <w:t xml:space="preserve">é indispensável </w:t>
      </w:r>
      <w:r w:rsidR="005D2918" w:rsidRPr="00C308C1">
        <w:rPr>
          <w:rFonts w:asciiTheme="minorHAnsi" w:hAnsiTheme="minorHAnsi" w:cstheme="minorHAnsi"/>
          <w:spacing w:val="0"/>
          <w:sz w:val="22"/>
          <w:szCs w:val="22"/>
        </w:rPr>
        <w:t>para garantir a qualidade, a finalização do projeto</w:t>
      </w:r>
      <w:r w:rsidR="006168E4">
        <w:rPr>
          <w:rFonts w:asciiTheme="minorHAnsi" w:hAnsiTheme="minorHAnsi" w:cstheme="minorHAnsi"/>
          <w:spacing w:val="0"/>
          <w:sz w:val="22"/>
          <w:szCs w:val="22"/>
        </w:rPr>
        <w:t xml:space="preserve"> e das obras</w:t>
      </w:r>
      <w:r w:rsidR="005D2918" w:rsidRPr="00C308C1">
        <w:rPr>
          <w:rFonts w:asciiTheme="minorHAnsi" w:hAnsiTheme="minorHAnsi" w:cstheme="minorHAnsi"/>
          <w:spacing w:val="0"/>
          <w:sz w:val="22"/>
          <w:szCs w:val="22"/>
        </w:rPr>
        <w:t xml:space="preserve"> dentro das datas pre</w:t>
      </w:r>
      <w:r w:rsidR="00BC79BB">
        <w:rPr>
          <w:rFonts w:asciiTheme="minorHAnsi" w:hAnsiTheme="minorHAnsi" w:cstheme="minorHAnsi"/>
          <w:spacing w:val="0"/>
          <w:sz w:val="22"/>
          <w:szCs w:val="22"/>
        </w:rPr>
        <w:t>vistas e o controle de gastos</w:t>
      </w:r>
      <w:r w:rsidR="005D2918" w:rsidRPr="00C308C1">
        <w:rPr>
          <w:rFonts w:asciiTheme="minorHAnsi" w:hAnsiTheme="minorHAnsi" w:cstheme="minorHAnsi"/>
          <w:spacing w:val="0"/>
          <w:sz w:val="22"/>
          <w:szCs w:val="22"/>
        </w:rPr>
        <w:t xml:space="preserve">. </w:t>
      </w:r>
      <w:r w:rsidR="006D22F5" w:rsidRPr="00C308C1">
        <w:rPr>
          <w:rFonts w:asciiTheme="minorHAnsi" w:hAnsiTheme="minorHAnsi" w:cstheme="minorHAnsi"/>
          <w:spacing w:val="0"/>
          <w:sz w:val="22"/>
          <w:szCs w:val="22"/>
        </w:rPr>
        <w:t>Ademais, p</w:t>
      </w:r>
      <w:r w:rsidR="00D74194" w:rsidRPr="00C308C1">
        <w:rPr>
          <w:rFonts w:asciiTheme="minorHAnsi" w:hAnsiTheme="minorHAnsi" w:cstheme="minorHAnsi"/>
          <w:spacing w:val="0"/>
          <w:sz w:val="22"/>
          <w:szCs w:val="22"/>
        </w:rPr>
        <w:t xml:space="preserve">ara que seja possível, </w:t>
      </w:r>
      <w:r w:rsidR="0039325F" w:rsidRPr="00C308C1">
        <w:rPr>
          <w:rFonts w:asciiTheme="minorHAnsi" w:hAnsiTheme="minorHAnsi" w:cstheme="minorHAnsi"/>
          <w:spacing w:val="0"/>
          <w:sz w:val="22"/>
          <w:szCs w:val="22"/>
        </w:rPr>
        <w:t xml:space="preserve">a execução dos </w:t>
      </w:r>
      <w:r w:rsidR="00C82631" w:rsidRPr="00C308C1">
        <w:rPr>
          <w:rFonts w:asciiTheme="minorHAnsi" w:hAnsiTheme="minorHAnsi" w:cstheme="minorHAnsi"/>
          <w:spacing w:val="0"/>
          <w:sz w:val="22"/>
          <w:szCs w:val="22"/>
        </w:rPr>
        <w:t>empreendimentos em paralelo com alto padrão de qualidade e cumprimento dos cronogramas, a contrataç</w:t>
      </w:r>
      <w:r w:rsidR="0039325F" w:rsidRPr="00C308C1">
        <w:rPr>
          <w:rFonts w:asciiTheme="minorHAnsi" w:hAnsiTheme="minorHAnsi" w:cstheme="minorHAnsi"/>
          <w:spacing w:val="0"/>
          <w:sz w:val="22"/>
          <w:szCs w:val="22"/>
        </w:rPr>
        <w:t xml:space="preserve">ão de uma empresa que gerencie, </w:t>
      </w:r>
      <w:r w:rsidR="00C82631" w:rsidRPr="00C308C1">
        <w:rPr>
          <w:rFonts w:asciiTheme="minorHAnsi" w:hAnsiTheme="minorHAnsi" w:cstheme="minorHAnsi"/>
          <w:spacing w:val="0"/>
          <w:sz w:val="22"/>
          <w:szCs w:val="22"/>
        </w:rPr>
        <w:t>preste assessoria técnica e faça o controle das obras e dos serviços é justificada, ainda considerando que</w:t>
      </w:r>
      <w:r w:rsidR="006A78CC" w:rsidRPr="00C308C1">
        <w:rPr>
          <w:rFonts w:asciiTheme="minorHAnsi" w:hAnsiTheme="minorHAnsi" w:cstheme="minorHAnsi"/>
          <w:spacing w:val="0"/>
          <w:sz w:val="22"/>
          <w:szCs w:val="22"/>
        </w:rPr>
        <w:t xml:space="preserve"> a</w:t>
      </w:r>
      <w:r w:rsidR="00541FCE" w:rsidRPr="00C308C1">
        <w:rPr>
          <w:rFonts w:asciiTheme="minorHAnsi" w:hAnsiTheme="minorHAnsi" w:cstheme="minorHAnsi"/>
          <w:spacing w:val="0"/>
          <w:sz w:val="22"/>
          <w:szCs w:val="22"/>
        </w:rPr>
        <w:t xml:space="preserve"> </w:t>
      </w:r>
      <w:r w:rsidR="006A78CC" w:rsidRPr="00C308C1">
        <w:rPr>
          <w:rFonts w:asciiTheme="minorHAnsi" w:hAnsiTheme="minorHAnsi" w:cstheme="minorHAnsi"/>
          <w:spacing w:val="0"/>
          <w:sz w:val="22"/>
          <w:szCs w:val="22"/>
        </w:rPr>
        <w:t xml:space="preserve">EMAP já possui grande quantidade de serviços de engenharia a serem fiscalizados por equipe própria, que não poderia acompanhar os referidos empreendimentos na quantidade e qualidade exigidos. </w:t>
      </w:r>
    </w:p>
    <w:p w14:paraId="4A370CA0" w14:textId="121AD5BF" w:rsidR="007556C7" w:rsidRDefault="00541FCE" w:rsidP="00C308C1">
      <w:pPr>
        <w:pStyle w:val="TextoeXe"/>
        <w:tabs>
          <w:tab w:val="left" w:pos="1170"/>
        </w:tabs>
        <w:spacing w:before="0"/>
        <w:ind w:left="0" w:firstLine="709"/>
        <w:contextualSpacing/>
        <w:rPr>
          <w:rFonts w:asciiTheme="minorHAnsi" w:hAnsiTheme="minorHAnsi" w:cstheme="minorHAnsi"/>
          <w:spacing w:val="0"/>
          <w:sz w:val="22"/>
          <w:szCs w:val="22"/>
        </w:rPr>
      </w:pPr>
      <w:r w:rsidRPr="00C308C1">
        <w:rPr>
          <w:rFonts w:asciiTheme="minorHAnsi" w:hAnsiTheme="minorHAnsi" w:cstheme="minorHAnsi"/>
          <w:spacing w:val="0"/>
          <w:sz w:val="22"/>
          <w:szCs w:val="22"/>
        </w:rPr>
        <w:t>Para o</w:t>
      </w:r>
      <w:r w:rsidR="002B11B5" w:rsidRPr="00C308C1">
        <w:rPr>
          <w:rFonts w:asciiTheme="minorHAnsi" w:hAnsiTheme="minorHAnsi" w:cstheme="minorHAnsi"/>
          <w:spacing w:val="0"/>
          <w:sz w:val="22"/>
          <w:szCs w:val="22"/>
        </w:rPr>
        <w:t xml:space="preserve"> gerenciamento, explica-se que obras</w:t>
      </w:r>
      <w:r w:rsidR="006168E4">
        <w:rPr>
          <w:rFonts w:asciiTheme="minorHAnsi" w:hAnsiTheme="minorHAnsi" w:cstheme="minorHAnsi"/>
          <w:spacing w:val="0"/>
          <w:sz w:val="22"/>
          <w:szCs w:val="22"/>
        </w:rPr>
        <w:t xml:space="preserve"> e projetos</w:t>
      </w:r>
      <w:r w:rsidR="002B11B5" w:rsidRPr="00C308C1">
        <w:rPr>
          <w:rFonts w:asciiTheme="minorHAnsi" w:hAnsiTheme="minorHAnsi" w:cstheme="minorHAnsi"/>
          <w:spacing w:val="0"/>
          <w:sz w:val="22"/>
          <w:szCs w:val="22"/>
        </w:rPr>
        <w:t xml:space="preserve"> por si só são processos </w:t>
      </w:r>
      <w:r w:rsidRPr="00C308C1">
        <w:rPr>
          <w:rFonts w:asciiTheme="minorHAnsi" w:hAnsiTheme="minorHAnsi" w:cstheme="minorHAnsi"/>
          <w:spacing w:val="0"/>
          <w:sz w:val="22"/>
          <w:szCs w:val="22"/>
        </w:rPr>
        <w:t>d</w:t>
      </w:r>
      <w:r w:rsidR="002B11B5" w:rsidRPr="00C308C1">
        <w:rPr>
          <w:rFonts w:asciiTheme="minorHAnsi" w:hAnsiTheme="minorHAnsi" w:cstheme="minorHAnsi"/>
          <w:spacing w:val="0"/>
          <w:sz w:val="22"/>
          <w:szCs w:val="22"/>
        </w:rPr>
        <w:t>emasiadamente complexos quand</w:t>
      </w:r>
      <w:r w:rsidR="006168E4">
        <w:rPr>
          <w:rFonts w:asciiTheme="minorHAnsi" w:hAnsiTheme="minorHAnsi" w:cstheme="minorHAnsi"/>
          <w:spacing w:val="0"/>
          <w:sz w:val="22"/>
          <w:szCs w:val="22"/>
        </w:rPr>
        <w:t>o se avalia a sua execução</w:t>
      </w:r>
      <w:r w:rsidR="002A34AE" w:rsidRPr="00C308C1">
        <w:rPr>
          <w:rFonts w:asciiTheme="minorHAnsi" w:hAnsiTheme="minorHAnsi" w:cstheme="minorHAnsi"/>
          <w:spacing w:val="0"/>
          <w:sz w:val="22"/>
          <w:szCs w:val="22"/>
        </w:rPr>
        <w:t>.</w:t>
      </w:r>
      <w:r w:rsidR="002B11B5" w:rsidRPr="00C308C1">
        <w:rPr>
          <w:rFonts w:asciiTheme="minorHAnsi" w:hAnsiTheme="minorHAnsi" w:cstheme="minorHAnsi"/>
          <w:spacing w:val="0"/>
          <w:sz w:val="22"/>
          <w:szCs w:val="22"/>
        </w:rPr>
        <w:t xml:space="preserve"> </w:t>
      </w:r>
      <w:r w:rsidR="002A34AE" w:rsidRPr="00C308C1">
        <w:rPr>
          <w:rFonts w:asciiTheme="minorHAnsi" w:hAnsiTheme="minorHAnsi" w:cstheme="minorHAnsi"/>
          <w:spacing w:val="0"/>
          <w:sz w:val="22"/>
          <w:szCs w:val="22"/>
        </w:rPr>
        <w:t xml:space="preserve">Em </w:t>
      </w:r>
      <w:r w:rsidR="006168E4">
        <w:rPr>
          <w:rFonts w:asciiTheme="minorHAnsi" w:hAnsiTheme="minorHAnsi" w:cstheme="minorHAnsi"/>
          <w:spacing w:val="0"/>
          <w:sz w:val="22"/>
          <w:szCs w:val="22"/>
        </w:rPr>
        <w:t>se tratando do</w:t>
      </w:r>
      <w:r w:rsidR="002B11B5" w:rsidRPr="00C308C1">
        <w:rPr>
          <w:rFonts w:asciiTheme="minorHAnsi" w:hAnsiTheme="minorHAnsi" w:cstheme="minorHAnsi"/>
          <w:spacing w:val="0"/>
          <w:sz w:val="22"/>
          <w:szCs w:val="22"/>
        </w:rPr>
        <w:t xml:space="preserve"> </w:t>
      </w:r>
      <w:r w:rsidR="006168E4">
        <w:rPr>
          <w:rFonts w:asciiTheme="minorHAnsi" w:hAnsiTheme="minorHAnsi" w:cstheme="minorHAnsi"/>
          <w:spacing w:val="0"/>
          <w:sz w:val="22"/>
          <w:szCs w:val="22"/>
        </w:rPr>
        <w:t>setor portuário</w:t>
      </w:r>
      <w:r w:rsidR="002B11B5" w:rsidRPr="00C308C1">
        <w:rPr>
          <w:rFonts w:asciiTheme="minorHAnsi" w:hAnsiTheme="minorHAnsi" w:cstheme="minorHAnsi"/>
          <w:spacing w:val="0"/>
          <w:sz w:val="22"/>
          <w:szCs w:val="22"/>
        </w:rPr>
        <w:t xml:space="preserve"> o nível de complexidade torna-se ainda mais elevado.</w:t>
      </w:r>
      <w:r w:rsidRPr="00C308C1">
        <w:rPr>
          <w:rFonts w:asciiTheme="minorHAnsi" w:hAnsiTheme="minorHAnsi" w:cstheme="minorHAnsi"/>
          <w:spacing w:val="0"/>
          <w:sz w:val="22"/>
          <w:szCs w:val="22"/>
        </w:rPr>
        <w:t xml:space="preserve"> </w:t>
      </w:r>
      <w:r w:rsidR="002B11B5" w:rsidRPr="00C308C1">
        <w:rPr>
          <w:rFonts w:asciiTheme="minorHAnsi" w:hAnsiTheme="minorHAnsi" w:cstheme="minorHAnsi"/>
          <w:spacing w:val="0"/>
          <w:sz w:val="22"/>
          <w:szCs w:val="22"/>
        </w:rPr>
        <w:t>Dessa forma</w:t>
      </w:r>
      <w:r w:rsidR="00BC79BB">
        <w:rPr>
          <w:rFonts w:asciiTheme="minorHAnsi" w:hAnsiTheme="minorHAnsi" w:cstheme="minorHAnsi"/>
          <w:spacing w:val="0"/>
          <w:sz w:val="22"/>
          <w:szCs w:val="22"/>
        </w:rPr>
        <w:t>,</w:t>
      </w:r>
      <w:r w:rsidR="002B11B5" w:rsidRPr="00C308C1">
        <w:rPr>
          <w:rFonts w:asciiTheme="minorHAnsi" w:hAnsiTheme="minorHAnsi" w:cstheme="minorHAnsi"/>
          <w:spacing w:val="0"/>
          <w:sz w:val="22"/>
          <w:szCs w:val="22"/>
        </w:rPr>
        <w:t xml:space="preserve"> ter um gerenciamento de obra</w:t>
      </w:r>
      <w:r w:rsidR="006168E4">
        <w:rPr>
          <w:rFonts w:asciiTheme="minorHAnsi" w:hAnsiTheme="minorHAnsi" w:cstheme="minorHAnsi"/>
          <w:spacing w:val="0"/>
          <w:sz w:val="22"/>
          <w:szCs w:val="22"/>
        </w:rPr>
        <w:t xml:space="preserve"> e projeto</w:t>
      </w:r>
      <w:r w:rsidR="002B11B5" w:rsidRPr="00C308C1">
        <w:rPr>
          <w:rFonts w:asciiTheme="minorHAnsi" w:hAnsiTheme="minorHAnsi" w:cstheme="minorHAnsi"/>
          <w:spacing w:val="0"/>
          <w:sz w:val="22"/>
          <w:szCs w:val="22"/>
        </w:rPr>
        <w:t xml:space="preserve"> que adote critérios competitivos baseados em qualidade, mel</w:t>
      </w:r>
      <w:r w:rsidR="006168E4">
        <w:rPr>
          <w:rFonts w:asciiTheme="minorHAnsi" w:hAnsiTheme="minorHAnsi" w:cstheme="minorHAnsi"/>
          <w:spacing w:val="0"/>
          <w:sz w:val="22"/>
          <w:szCs w:val="22"/>
        </w:rPr>
        <w:t>hor relação custo-</w:t>
      </w:r>
      <w:r w:rsidR="002B11B5" w:rsidRPr="00C308C1">
        <w:rPr>
          <w:rFonts w:asciiTheme="minorHAnsi" w:hAnsiTheme="minorHAnsi" w:cstheme="minorHAnsi"/>
          <w:spacing w:val="0"/>
          <w:sz w:val="22"/>
          <w:szCs w:val="22"/>
        </w:rPr>
        <w:t>benefício, desempenho de entrega, passando pelo projeto, planejamento, execução</w:t>
      </w:r>
      <w:r w:rsidRPr="00C308C1">
        <w:rPr>
          <w:rFonts w:asciiTheme="minorHAnsi" w:hAnsiTheme="minorHAnsi" w:cstheme="minorHAnsi"/>
          <w:spacing w:val="0"/>
          <w:sz w:val="22"/>
          <w:szCs w:val="22"/>
        </w:rPr>
        <w:t xml:space="preserve"> </w:t>
      </w:r>
      <w:r w:rsidR="006168E4">
        <w:rPr>
          <w:rFonts w:asciiTheme="minorHAnsi" w:hAnsiTheme="minorHAnsi" w:cstheme="minorHAnsi"/>
          <w:spacing w:val="0"/>
          <w:sz w:val="22"/>
          <w:szCs w:val="22"/>
        </w:rPr>
        <w:t xml:space="preserve">da obra </w:t>
      </w:r>
      <w:r w:rsidRPr="00C308C1">
        <w:rPr>
          <w:rFonts w:asciiTheme="minorHAnsi" w:hAnsiTheme="minorHAnsi" w:cstheme="minorHAnsi"/>
          <w:spacing w:val="0"/>
          <w:sz w:val="22"/>
          <w:szCs w:val="22"/>
        </w:rPr>
        <w:t>e operação</w:t>
      </w:r>
      <w:r w:rsidR="002B11B5" w:rsidRPr="00C308C1">
        <w:rPr>
          <w:rFonts w:asciiTheme="minorHAnsi" w:hAnsiTheme="minorHAnsi" w:cstheme="minorHAnsi"/>
          <w:spacing w:val="0"/>
          <w:sz w:val="22"/>
          <w:szCs w:val="22"/>
        </w:rPr>
        <w:t xml:space="preserve"> de forma controlada até sua entrega final é fortemente recomendado. Desta forma, busca-se a otimização dos recursos públicos com qualidade de modo que a administração possa usufruir da infraestrutura instalada na condição e no tempo devido.</w:t>
      </w:r>
      <w:r w:rsidRPr="00C308C1">
        <w:rPr>
          <w:rFonts w:asciiTheme="minorHAnsi" w:hAnsiTheme="minorHAnsi" w:cstheme="minorHAnsi"/>
          <w:spacing w:val="0"/>
          <w:sz w:val="22"/>
          <w:szCs w:val="22"/>
        </w:rPr>
        <w:t xml:space="preserve"> </w:t>
      </w:r>
      <w:r w:rsidR="00392BCF" w:rsidRPr="00C308C1">
        <w:rPr>
          <w:rFonts w:asciiTheme="minorHAnsi" w:hAnsiTheme="minorHAnsi" w:cstheme="minorHAnsi"/>
          <w:spacing w:val="0"/>
          <w:sz w:val="22"/>
          <w:szCs w:val="22"/>
        </w:rPr>
        <w:t>Assim, diante do exposto, para atender aos requisitos legais</w:t>
      </w:r>
      <w:r w:rsidRPr="00C308C1">
        <w:rPr>
          <w:rFonts w:asciiTheme="minorHAnsi" w:hAnsiTheme="minorHAnsi" w:cstheme="minorHAnsi"/>
          <w:spacing w:val="0"/>
          <w:sz w:val="22"/>
          <w:szCs w:val="22"/>
        </w:rPr>
        <w:t xml:space="preserve"> </w:t>
      </w:r>
      <w:r w:rsidR="00BC1B66" w:rsidRPr="00C308C1">
        <w:rPr>
          <w:rFonts w:asciiTheme="minorHAnsi" w:hAnsiTheme="minorHAnsi" w:cstheme="minorHAnsi"/>
          <w:spacing w:val="0"/>
          <w:sz w:val="22"/>
          <w:szCs w:val="22"/>
        </w:rPr>
        <w:t>e garantir a plena operacionalidade do</w:t>
      </w:r>
      <w:r w:rsidR="006168E4">
        <w:rPr>
          <w:rFonts w:asciiTheme="minorHAnsi" w:hAnsiTheme="minorHAnsi" w:cstheme="minorHAnsi"/>
          <w:spacing w:val="0"/>
          <w:sz w:val="22"/>
          <w:szCs w:val="22"/>
        </w:rPr>
        <w:t>s investimentos públicos e privados do P</w:t>
      </w:r>
      <w:r w:rsidR="00BC1B66" w:rsidRPr="00C308C1">
        <w:rPr>
          <w:rFonts w:asciiTheme="minorHAnsi" w:hAnsiTheme="minorHAnsi" w:cstheme="minorHAnsi"/>
          <w:spacing w:val="0"/>
          <w:sz w:val="22"/>
          <w:szCs w:val="22"/>
        </w:rPr>
        <w:t xml:space="preserve">orto </w:t>
      </w:r>
      <w:r w:rsidR="006168E4">
        <w:rPr>
          <w:rFonts w:asciiTheme="minorHAnsi" w:hAnsiTheme="minorHAnsi" w:cstheme="minorHAnsi"/>
          <w:spacing w:val="0"/>
          <w:sz w:val="22"/>
          <w:szCs w:val="22"/>
        </w:rPr>
        <w:t xml:space="preserve">do Itaqui </w:t>
      </w:r>
      <w:r w:rsidR="00392BCF" w:rsidRPr="00C308C1">
        <w:rPr>
          <w:rFonts w:asciiTheme="minorHAnsi" w:hAnsiTheme="minorHAnsi" w:cstheme="minorHAnsi"/>
          <w:spacing w:val="0"/>
          <w:sz w:val="22"/>
          <w:szCs w:val="22"/>
        </w:rPr>
        <w:t>é justificada a solicitação da contratação.</w:t>
      </w:r>
    </w:p>
    <w:p w14:paraId="23C6EBC9" w14:textId="6E495FC6" w:rsidR="007827C3" w:rsidRDefault="00A32CA9" w:rsidP="00A32CA9">
      <w:pPr>
        <w:pStyle w:val="TextoeXe"/>
        <w:tabs>
          <w:tab w:val="left" w:pos="1170"/>
        </w:tabs>
        <w:spacing w:before="0"/>
        <w:ind w:left="0" w:firstLine="709"/>
        <w:contextualSpacing/>
        <w:rPr>
          <w:rFonts w:asciiTheme="minorHAnsi" w:hAnsiTheme="minorHAnsi" w:cstheme="minorHAnsi"/>
          <w:spacing w:val="0"/>
          <w:sz w:val="22"/>
          <w:szCs w:val="22"/>
        </w:rPr>
      </w:pPr>
      <w:r>
        <w:rPr>
          <w:rFonts w:asciiTheme="minorHAnsi" w:hAnsiTheme="minorHAnsi" w:cstheme="minorHAnsi"/>
          <w:spacing w:val="0"/>
          <w:sz w:val="22"/>
          <w:szCs w:val="22"/>
        </w:rPr>
        <w:t xml:space="preserve">Além disso, </w:t>
      </w:r>
      <w:r w:rsidR="00734658">
        <w:rPr>
          <w:rFonts w:asciiTheme="minorHAnsi" w:hAnsiTheme="minorHAnsi" w:cstheme="minorHAnsi"/>
          <w:spacing w:val="0"/>
          <w:sz w:val="22"/>
          <w:szCs w:val="22"/>
        </w:rPr>
        <w:t>visando sempre a prática da melhoria contínua, permitindo a realização das atividades com alto padrão de qualidade e compreendendo o alto grau de demanda e a grande quantidade de serviços que a EMAP</w:t>
      </w:r>
      <w:r w:rsidR="007827C3">
        <w:rPr>
          <w:rFonts w:asciiTheme="minorHAnsi" w:hAnsiTheme="minorHAnsi" w:cstheme="minorHAnsi"/>
          <w:spacing w:val="0"/>
          <w:sz w:val="22"/>
          <w:szCs w:val="22"/>
        </w:rPr>
        <w:t xml:space="preserve"> já detém</w:t>
      </w:r>
      <w:r w:rsidR="00734658">
        <w:rPr>
          <w:rFonts w:asciiTheme="minorHAnsi" w:hAnsiTheme="minorHAnsi" w:cstheme="minorHAnsi"/>
          <w:spacing w:val="0"/>
          <w:sz w:val="22"/>
          <w:szCs w:val="22"/>
        </w:rPr>
        <w:t xml:space="preserve">, </w:t>
      </w:r>
      <w:r w:rsidR="007827C3">
        <w:rPr>
          <w:rFonts w:asciiTheme="minorHAnsi" w:hAnsiTheme="minorHAnsi" w:cstheme="minorHAnsi"/>
          <w:spacing w:val="0"/>
          <w:sz w:val="22"/>
          <w:szCs w:val="22"/>
        </w:rPr>
        <w:t>observa-se a necessidade da contrataç</w:t>
      </w:r>
      <w:r w:rsidR="005A58A4">
        <w:rPr>
          <w:rFonts w:asciiTheme="minorHAnsi" w:hAnsiTheme="minorHAnsi" w:cstheme="minorHAnsi"/>
          <w:spacing w:val="0"/>
          <w:sz w:val="22"/>
          <w:szCs w:val="22"/>
        </w:rPr>
        <w:t>ão de</w:t>
      </w:r>
      <w:r w:rsidR="007827C3">
        <w:rPr>
          <w:rFonts w:asciiTheme="minorHAnsi" w:hAnsiTheme="minorHAnsi" w:cstheme="minorHAnsi"/>
          <w:spacing w:val="0"/>
          <w:sz w:val="22"/>
          <w:szCs w:val="22"/>
        </w:rPr>
        <w:t xml:space="preserve"> empresa para a elaboração dos projetos do Porto do Itaqui, estando esta responsável pela realização de projetos e obras na devida qualid</w:t>
      </w:r>
      <w:r w:rsidR="007A18A5">
        <w:rPr>
          <w:rFonts w:asciiTheme="minorHAnsi" w:hAnsiTheme="minorHAnsi" w:cstheme="minorHAnsi"/>
          <w:spacing w:val="0"/>
          <w:sz w:val="22"/>
          <w:szCs w:val="22"/>
        </w:rPr>
        <w:t>ade exigida, englobando a realização de an</w:t>
      </w:r>
      <w:r w:rsidR="005A58A4">
        <w:rPr>
          <w:rFonts w:asciiTheme="minorHAnsi" w:hAnsiTheme="minorHAnsi" w:cstheme="minorHAnsi"/>
          <w:spacing w:val="0"/>
          <w:sz w:val="22"/>
          <w:szCs w:val="22"/>
        </w:rPr>
        <w:t>álises</w:t>
      </w:r>
      <w:r w:rsidR="007A18A5">
        <w:rPr>
          <w:rFonts w:asciiTheme="minorHAnsi" w:hAnsiTheme="minorHAnsi" w:cstheme="minorHAnsi"/>
          <w:spacing w:val="0"/>
          <w:sz w:val="22"/>
          <w:szCs w:val="22"/>
        </w:rPr>
        <w:t xml:space="preserve"> para a aprovação dos Projetos a ser</w:t>
      </w:r>
      <w:r w:rsidR="00DD1CC8">
        <w:rPr>
          <w:rFonts w:asciiTheme="minorHAnsi" w:hAnsiTheme="minorHAnsi" w:cstheme="minorHAnsi"/>
          <w:spacing w:val="0"/>
          <w:sz w:val="22"/>
          <w:szCs w:val="22"/>
        </w:rPr>
        <w:t>em realizados no Porto</w:t>
      </w:r>
      <w:r w:rsidR="007A18A5">
        <w:rPr>
          <w:rFonts w:asciiTheme="minorHAnsi" w:hAnsiTheme="minorHAnsi" w:cstheme="minorHAnsi"/>
          <w:spacing w:val="0"/>
          <w:sz w:val="22"/>
          <w:szCs w:val="22"/>
        </w:rPr>
        <w:t xml:space="preserve"> e </w:t>
      </w:r>
      <w:r w:rsidR="00DD1CC8">
        <w:rPr>
          <w:rFonts w:asciiTheme="minorHAnsi" w:hAnsiTheme="minorHAnsi" w:cstheme="minorHAnsi"/>
          <w:spacing w:val="0"/>
          <w:sz w:val="22"/>
          <w:szCs w:val="22"/>
        </w:rPr>
        <w:t xml:space="preserve">em </w:t>
      </w:r>
      <w:r w:rsidR="007A18A5">
        <w:rPr>
          <w:rFonts w:asciiTheme="minorHAnsi" w:hAnsiTheme="minorHAnsi" w:cstheme="minorHAnsi"/>
          <w:spacing w:val="0"/>
          <w:sz w:val="22"/>
          <w:szCs w:val="22"/>
        </w:rPr>
        <w:t xml:space="preserve">seus terminais externos, </w:t>
      </w:r>
      <w:r w:rsidR="00DD1CC8">
        <w:rPr>
          <w:rFonts w:asciiTheme="minorHAnsi" w:hAnsiTheme="minorHAnsi" w:cstheme="minorHAnsi"/>
          <w:spacing w:val="0"/>
          <w:sz w:val="22"/>
          <w:szCs w:val="22"/>
        </w:rPr>
        <w:t xml:space="preserve">além de </w:t>
      </w:r>
      <w:r w:rsidR="005A58A4">
        <w:rPr>
          <w:rFonts w:asciiTheme="minorHAnsi" w:hAnsiTheme="minorHAnsi" w:cstheme="minorHAnsi"/>
          <w:spacing w:val="0"/>
          <w:sz w:val="22"/>
          <w:szCs w:val="22"/>
        </w:rPr>
        <w:t xml:space="preserve">sugestões de melhorias e levantamento de interferências, fazendo com que todas as demandas necessárias para o bom funcionamento do Porto sejam realizadas da melhor forma.  </w:t>
      </w:r>
    </w:p>
    <w:p w14:paraId="763AF4AB" w14:textId="52A1CCD9" w:rsidR="00494E7A" w:rsidRDefault="00E61F71" w:rsidP="00494E7A">
      <w:pPr>
        <w:pStyle w:val="TextoeXe"/>
        <w:tabs>
          <w:tab w:val="left" w:pos="1170"/>
        </w:tabs>
        <w:spacing w:before="0"/>
        <w:ind w:left="0"/>
        <w:contextualSpacing/>
        <w:rPr>
          <w:rFonts w:asciiTheme="minorHAnsi" w:hAnsiTheme="minorHAnsi" w:cstheme="minorHAnsi"/>
          <w:spacing w:val="0"/>
          <w:sz w:val="22"/>
          <w:szCs w:val="22"/>
        </w:rPr>
      </w:pPr>
      <w:r>
        <w:rPr>
          <w:rFonts w:asciiTheme="minorHAnsi" w:hAnsiTheme="minorHAnsi" w:cstheme="minorHAnsi"/>
          <w:spacing w:val="0"/>
          <w:sz w:val="22"/>
          <w:szCs w:val="22"/>
        </w:rPr>
        <w:lastRenderedPageBreak/>
        <w:tab/>
      </w:r>
      <w:r w:rsidR="005A58A4">
        <w:rPr>
          <w:rFonts w:asciiTheme="minorHAnsi" w:hAnsiTheme="minorHAnsi" w:cstheme="minorHAnsi"/>
          <w:spacing w:val="0"/>
          <w:sz w:val="22"/>
          <w:szCs w:val="22"/>
        </w:rPr>
        <w:t xml:space="preserve">Ademais, </w:t>
      </w:r>
      <w:r w:rsidR="003B5EA8">
        <w:rPr>
          <w:rFonts w:asciiTheme="minorHAnsi" w:hAnsiTheme="minorHAnsi" w:cstheme="minorHAnsi"/>
          <w:spacing w:val="0"/>
          <w:sz w:val="22"/>
          <w:szCs w:val="22"/>
        </w:rPr>
        <w:t xml:space="preserve">a contratação de empresa para o comissionamento </w:t>
      </w:r>
      <w:r w:rsidR="00C43B0F">
        <w:rPr>
          <w:rFonts w:asciiTheme="minorHAnsi" w:hAnsiTheme="minorHAnsi" w:cstheme="minorHAnsi"/>
          <w:spacing w:val="0"/>
          <w:sz w:val="22"/>
          <w:szCs w:val="22"/>
        </w:rPr>
        <w:t xml:space="preserve">no Porto do Itaqui </w:t>
      </w:r>
      <w:r w:rsidR="00600F4A">
        <w:rPr>
          <w:rFonts w:asciiTheme="minorHAnsi" w:hAnsiTheme="minorHAnsi" w:cstheme="minorHAnsi"/>
          <w:spacing w:val="0"/>
          <w:sz w:val="22"/>
          <w:szCs w:val="22"/>
        </w:rPr>
        <w:t>é um processo essencial dentro da gestão da obra, sendo</w:t>
      </w:r>
      <w:r w:rsidR="00C43B0F">
        <w:rPr>
          <w:rFonts w:asciiTheme="minorHAnsi" w:hAnsiTheme="minorHAnsi" w:cstheme="minorHAnsi"/>
          <w:spacing w:val="0"/>
          <w:sz w:val="22"/>
          <w:szCs w:val="22"/>
        </w:rPr>
        <w:t xml:space="preserve"> necessária para que se possa garantir que todos os </w:t>
      </w:r>
      <w:r w:rsidR="00854AF1">
        <w:rPr>
          <w:rFonts w:asciiTheme="minorHAnsi" w:hAnsiTheme="minorHAnsi" w:cstheme="minorHAnsi"/>
          <w:spacing w:val="0"/>
          <w:sz w:val="22"/>
          <w:szCs w:val="22"/>
        </w:rPr>
        <w:t>sistemas estejam</w:t>
      </w:r>
      <w:r w:rsidR="00C43B0F">
        <w:rPr>
          <w:rFonts w:asciiTheme="minorHAnsi" w:hAnsiTheme="minorHAnsi" w:cstheme="minorHAnsi"/>
          <w:spacing w:val="0"/>
          <w:sz w:val="22"/>
          <w:szCs w:val="22"/>
        </w:rPr>
        <w:t xml:space="preserve"> implantados de forma a suprir as necessidades e condições operacionais da empresa</w:t>
      </w:r>
      <w:r w:rsidR="00854AF1">
        <w:rPr>
          <w:rFonts w:asciiTheme="minorHAnsi" w:hAnsiTheme="minorHAnsi" w:cstheme="minorHAnsi"/>
          <w:spacing w:val="0"/>
          <w:sz w:val="22"/>
          <w:szCs w:val="22"/>
        </w:rPr>
        <w:t xml:space="preserve"> de forma correta e satisfatória, </w:t>
      </w:r>
      <w:r w:rsidR="00854AF1" w:rsidRPr="00854AF1">
        <w:rPr>
          <w:rFonts w:asciiTheme="minorHAnsi" w:hAnsiTheme="minorHAnsi" w:cstheme="minorHAnsi"/>
          <w:spacing w:val="0"/>
          <w:sz w:val="22"/>
          <w:szCs w:val="22"/>
        </w:rPr>
        <w:t>em consonância com as dire</w:t>
      </w:r>
      <w:r w:rsidR="00854AF1">
        <w:rPr>
          <w:rFonts w:asciiTheme="minorHAnsi" w:hAnsiTheme="minorHAnsi" w:cstheme="minorHAnsi"/>
          <w:spacing w:val="0"/>
          <w:sz w:val="22"/>
          <w:szCs w:val="22"/>
        </w:rPr>
        <w:t>trizes das Normas Técnicas e de s</w:t>
      </w:r>
      <w:r w:rsidR="00854AF1" w:rsidRPr="00854AF1">
        <w:rPr>
          <w:rFonts w:asciiTheme="minorHAnsi" w:hAnsiTheme="minorHAnsi" w:cstheme="minorHAnsi"/>
          <w:spacing w:val="0"/>
          <w:sz w:val="22"/>
          <w:szCs w:val="22"/>
        </w:rPr>
        <w:t>egurança aplicáveis</w:t>
      </w:r>
      <w:r w:rsidR="00C43B0F">
        <w:rPr>
          <w:rFonts w:asciiTheme="minorHAnsi" w:hAnsiTheme="minorHAnsi" w:cstheme="minorHAnsi"/>
          <w:spacing w:val="0"/>
          <w:sz w:val="22"/>
          <w:szCs w:val="22"/>
        </w:rPr>
        <w:t xml:space="preserve">. </w:t>
      </w:r>
      <w:r w:rsidR="00DF142A">
        <w:rPr>
          <w:rFonts w:asciiTheme="minorHAnsi" w:hAnsiTheme="minorHAnsi" w:cstheme="minorHAnsi"/>
          <w:spacing w:val="0"/>
          <w:sz w:val="22"/>
          <w:szCs w:val="22"/>
        </w:rPr>
        <w:t>O comissionamento se obtém a partir do acompanhamento frequente de cada etapa das atividades a serem realizadas, com técnicas e procedim</w:t>
      </w:r>
      <w:r w:rsidR="00494E7A">
        <w:rPr>
          <w:rFonts w:asciiTheme="minorHAnsi" w:hAnsiTheme="minorHAnsi" w:cstheme="minorHAnsi"/>
          <w:spacing w:val="0"/>
          <w:sz w:val="22"/>
          <w:szCs w:val="22"/>
        </w:rPr>
        <w:t xml:space="preserve">entos exigidos, objetivando a maior redução de falhas nas operações, redução de custos e garantia dos aspectos de segurança e qualidade. A realização de testes e treinamentos em uma empresa asseguram que todas as etapas de uma implementação sejam realizadas em conformidade com as especificações do projeto, incluindo toda a infraestrutura necessária para a sua ativação, garantindo que os equipamentos sejam instalados de forma correta, minimizando pendências na ativação e </w:t>
      </w:r>
      <w:r>
        <w:rPr>
          <w:rFonts w:asciiTheme="minorHAnsi" w:hAnsiTheme="minorHAnsi" w:cstheme="minorHAnsi"/>
          <w:spacing w:val="0"/>
          <w:sz w:val="22"/>
          <w:szCs w:val="22"/>
        </w:rPr>
        <w:t xml:space="preserve">otimizando o </w:t>
      </w:r>
      <w:r w:rsidR="00494E7A">
        <w:rPr>
          <w:rFonts w:asciiTheme="minorHAnsi" w:hAnsiTheme="minorHAnsi" w:cstheme="minorHAnsi"/>
          <w:spacing w:val="0"/>
          <w:sz w:val="22"/>
          <w:szCs w:val="22"/>
        </w:rPr>
        <w:t>período de garantia</w:t>
      </w:r>
      <w:r w:rsidR="00DD1CC8">
        <w:rPr>
          <w:rFonts w:asciiTheme="minorHAnsi" w:hAnsiTheme="minorHAnsi" w:cstheme="minorHAnsi"/>
          <w:spacing w:val="0"/>
          <w:sz w:val="22"/>
          <w:szCs w:val="22"/>
        </w:rPr>
        <w:t xml:space="preserve"> dos mesmos</w:t>
      </w:r>
      <w:r w:rsidR="00494E7A">
        <w:rPr>
          <w:rFonts w:asciiTheme="minorHAnsi" w:hAnsiTheme="minorHAnsi" w:cstheme="minorHAnsi"/>
          <w:spacing w:val="0"/>
          <w:sz w:val="22"/>
          <w:szCs w:val="22"/>
        </w:rPr>
        <w:t>. Além disso, com a realização dos devidos treinamentos necessários, tem-se a permanente capacitação dos profissionais e consequentemente a garantia na qualidade dos serviços.</w:t>
      </w:r>
    </w:p>
    <w:p w14:paraId="0EF780BA" w14:textId="4D0FD969" w:rsidR="00072639" w:rsidRPr="00C308C1" w:rsidRDefault="00B93991" w:rsidP="00B93991">
      <w:pPr>
        <w:pStyle w:val="TextoeXe"/>
        <w:tabs>
          <w:tab w:val="left" w:pos="1170"/>
        </w:tabs>
        <w:spacing w:before="0"/>
        <w:ind w:left="0"/>
        <w:contextualSpacing/>
        <w:rPr>
          <w:rFonts w:asciiTheme="minorHAnsi" w:hAnsiTheme="minorHAnsi" w:cstheme="minorHAnsi"/>
          <w:spacing w:val="0"/>
          <w:sz w:val="22"/>
          <w:szCs w:val="22"/>
        </w:rPr>
      </w:pPr>
      <w:r>
        <w:rPr>
          <w:rFonts w:asciiTheme="minorHAnsi" w:hAnsiTheme="minorHAnsi" w:cstheme="minorHAnsi"/>
          <w:spacing w:val="0"/>
          <w:sz w:val="22"/>
          <w:szCs w:val="22"/>
        </w:rPr>
        <w:tab/>
      </w:r>
      <w:r w:rsidR="00072639" w:rsidRPr="00072639">
        <w:rPr>
          <w:rFonts w:asciiTheme="minorHAnsi" w:hAnsiTheme="minorHAnsi" w:cstheme="minorHAnsi"/>
          <w:spacing w:val="0"/>
          <w:sz w:val="22"/>
          <w:szCs w:val="22"/>
        </w:rPr>
        <w:t>O Porto do Itaqui possui obras contratadas tanto pela EMAP como de arrendatárias, sendo estas também responsáveis pela atração de investimentos privados.</w:t>
      </w:r>
      <w:r w:rsidR="00072639">
        <w:rPr>
          <w:rFonts w:ascii="Segoe UI" w:hAnsi="Segoe UI" w:cs="Segoe UI"/>
          <w:color w:val="242424"/>
          <w:sz w:val="22"/>
          <w:szCs w:val="22"/>
          <w:shd w:val="clear" w:color="auto" w:fill="FFFFFF"/>
        </w:rPr>
        <w:t xml:space="preserve"> </w:t>
      </w:r>
      <w:r w:rsidR="00072639" w:rsidRPr="00072639">
        <w:rPr>
          <w:rFonts w:asciiTheme="minorHAnsi" w:hAnsiTheme="minorHAnsi" w:cstheme="minorHAnsi"/>
          <w:spacing w:val="0"/>
          <w:sz w:val="22"/>
          <w:szCs w:val="22"/>
        </w:rPr>
        <w:t>Tendo como objetivo principal o melhor planejamento e execução dos projetos e obras das empresas citadas anteriormente, visto que, possuem uma contribuição considerável no desenvolvimento portuário, faz-se necessária a contratação de empresa para o gerenciamento de obras e projetos das arrendatárias do Porto do Itaqui. É por meio desse gerenciamento que se torna possível também a coorde</w:t>
      </w:r>
      <w:r w:rsidR="00E61F71">
        <w:rPr>
          <w:rFonts w:asciiTheme="minorHAnsi" w:hAnsiTheme="minorHAnsi" w:cstheme="minorHAnsi"/>
          <w:spacing w:val="0"/>
          <w:sz w:val="22"/>
          <w:szCs w:val="22"/>
        </w:rPr>
        <w:t>nação dos fluxos de informações entre a EMAP e as arrendatárias, de forma mais eficiente</w:t>
      </w:r>
      <w:r w:rsidR="00072639" w:rsidRPr="00072639">
        <w:rPr>
          <w:rFonts w:asciiTheme="minorHAnsi" w:hAnsiTheme="minorHAnsi" w:cstheme="minorHAnsi"/>
          <w:spacing w:val="0"/>
          <w:sz w:val="22"/>
          <w:szCs w:val="22"/>
        </w:rPr>
        <w:t>.</w:t>
      </w:r>
      <w:r w:rsidR="00072639">
        <w:rPr>
          <w:rFonts w:ascii="Segoe UI" w:hAnsi="Segoe UI" w:cs="Segoe UI"/>
          <w:color w:val="242424"/>
          <w:sz w:val="22"/>
          <w:szCs w:val="22"/>
          <w:shd w:val="clear" w:color="auto" w:fill="FFFFFF"/>
        </w:rPr>
        <w:t xml:space="preserve"> </w:t>
      </w:r>
    </w:p>
    <w:p w14:paraId="0594ACAD" w14:textId="1740B915" w:rsidR="00C308C1" w:rsidRDefault="00392BCF" w:rsidP="00494E7A">
      <w:pPr>
        <w:pStyle w:val="TextoeXe"/>
        <w:tabs>
          <w:tab w:val="left" w:pos="1170"/>
        </w:tabs>
        <w:spacing w:before="0"/>
        <w:ind w:left="0" w:firstLine="709"/>
        <w:contextualSpacing/>
        <w:rPr>
          <w:rFonts w:asciiTheme="minorHAnsi" w:hAnsiTheme="minorHAnsi" w:cstheme="minorHAnsi"/>
          <w:spacing w:val="0"/>
          <w:sz w:val="22"/>
          <w:szCs w:val="22"/>
        </w:rPr>
      </w:pPr>
      <w:r w:rsidRPr="00C308C1">
        <w:rPr>
          <w:rFonts w:asciiTheme="minorHAnsi" w:hAnsiTheme="minorHAnsi" w:cstheme="minorHAnsi"/>
          <w:spacing w:val="0"/>
          <w:sz w:val="22"/>
          <w:szCs w:val="22"/>
        </w:rPr>
        <w:t>É nesse contexto e considerando a atual gestão empreendedora, tecnológica e sustentável</w:t>
      </w:r>
      <w:r w:rsidR="006B5407" w:rsidRPr="00C308C1">
        <w:rPr>
          <w:rFonts w:asciiTheme="minorHAnsi" w:hAnsiTheme="minorHAnsi" w:cstheme="minorHAnsi"/>
          <w:spacing w:val="0"/>
          <w:sz w:val="22"/>
          <w:szCs w:val="22"/>
        </w:rPr>
        <w:t xml:space="preserve"> que </w:t>
      </w:r>
      <w:r w:rsidRPr="00C308C1">
        <w:rPr>
          <w:rFonts w:asciiTheme="minorHAnsi" w:hAnsiTheme="minorHAnsi" w:cstheme="minorHAnsi"/>
          <w:spacing w:val="0"/>
          <w:sz w:val="22"/>
          <w:szCs w:val="22"/>
        </w:rPr>
        <w:t xml:space="preserve">a Empresa Maranhense de Administração Portuária (EMAP), apresenta este </w:t>
      </w:r>
      <w:r w:rsidR="00B47A81" w:rsidRPr="00C308C1">
        <w:rPr>
          <w:rFonts w:asciiTheme="minorHAnsi" w:hAnsiTheme="minorHAnsi" w:cstheme="minorHAnsi"/>
          <w:spacing w:val="0"/>
          <w:sz w:val="22"/>
          <w:szCs w:val="22"/>
        </w:rPr>
        <w:t xml:space="preserve">Termo de Referência </w:t>
      </w:r>
      <w:r w:rsidR="00E90D3D" w:rsidRPr="00C308C1">
        <w:rPr>
          <w:rFonts w:asciiTheme="minorHAnsi" w:hAnsiTheme="minorHAnsi" w:cstheme="minorHAnsi"/>
          <w:spacing w:val="0"/>
          <w:sz w:val="22"/>
          <w:szCs w:val="22"/>
        </w:rPr>
        <w:t>para a</w:t>
      </w:r>
      <w:r w:rsidR="006B5407" w:rsidRPr="00C308C1">
        <w:rPr>
          <w:rFonts w:asciiTheme="minorHAnsi" w:hAnsiTheme="minorHAnsi" w:cstheme="minorHAnsi"/>
          <w:spacing w:val="0"/>
          <w:sz w:val="22"/>
          <w:szCs w:val="22"/>
        </w:rPr>
        <w:t xml:space="preserve"> </w:t>
      </w:r>
      <w:r w:rsidR="00B93991" w:rsidRPr="00B93991">
        <w:rPr>
          <w:rFonts w:asciiTheme="minorHAnsi" w:hAnsiTheme="minorHAnsi" w:cstheme="minorHAnsi"/>
          <w:spacing w:val="0"/>
          <w:sz w:val="22"/>
          <w:szCs w:val="22"/>
        </w:rPr>
        <w:t>Contratação de Empresa Especializada, sob demanda, para prestação de serviços de Project Manager Officer (PMO), consultoria e suporte técnico para gerenciamento de projetos (análises de projetos e implantação de obras) contemplando construção, montagem, comissionamento e testes operacionais para projetos de pequena, média e grade complexidade para o Porto do Itaqui e seus terminais externos.</w:t>
      </w:r>
    </w:p>
    <w:p w14:paraId="1BE31C6F" w14:textId="77777777" w:rsidR="00494E7A" w:rsidRPr="00C308C1" w:rsidRDefault="00494E7A" w:rsidP="00494E7A">
      <w:pPr>
        <w:pStyle w:val="TextoeXe"/>
        <w:tabs>
          <w:tab w:val="left" w:pos="1170"/>
        </w:tabs>
        <w:spacing w:before="0"/>
        <w:ind w:left="0" w:firstLine="709"/>
        <w:contextualSpacing/>
        <w:rPr>
          <w:rFonts w:asciiTheme="minorHAnsi" w:hAnsiTheme="minorHAnsi" w:cstheme="minorHAnsi"/>
          <w:spacing w:val="0"/>
          <w:sz w:val="22"/>
          <w:szCs w:val="22"/>
        </w:rPr>
      </w:pPr>
    </w:p>
    <w:p w14:paraId="1A80E65E" w14:textId="77777777" w:rsidR="00AD4610" w:rsidRPr="006152B5" w:rsidRDefault="00712351" w:rsidP="00CD130D">
      <w:pPr>
        <w:tabs>
          <w:tab w:val="left" w:pos="5220"/>
        </w:tabs>
        <w:spacing w:after="0" w:line="300" w:lineRule="auto"/>
        <w:jc w:val="both"/>
        <w:rPr>
          <w:rFonts w:asciiTheme="minorHAnsi" w:hAnsiTheme="minorHAnsi" w:cstheme="minorHAnsi"/>
          <w:sz w:val="22"/>
        </w:rPr>
      </w:pPr>
      <w:r w:rsidRPr="006152B5">
        <w:rPr>
          <w:rFonts w:asciiTheme="minorHAnsi" w:hAnsiTheme="minorHAnsi" w:cstheme="minorHAnsi"/>
          <w:noProof/>
          <w:sz w:val="22"/>
        </w:rPr>
        <mc:AlternateContent>
          <mc:Choice Requires="wps">
            <w:drawing>
              <wp:inline distT="0" distB="0" distL="0" distR="0" wp14:anchorId="2CA9C575" wp14:editId="0808F72B">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BD5CB85" w14:textId="77777777" w:rsidR="005033DD" w:rsidRPr="006152B5" w:rsidRDefault="005033DD" w:rsidP="004154E0">
                            <w:pPr>
                              <w:pStyle w:val="Ttulo1"/>
                              <w:numPr>
                                <w:ilvl w:val="0"/>
                                <w:numId w:val="62"/>
                              </w:numPr>
                              <w:tabs>
                                <w:tab w:val="left" w:pos="426"/>
                              </w:tabs>
                              <w:spacing w:before="0" w:line="240" w:lineRule="auto"/>
                              <w:rPr>
                                <w:rFonts w:ascii="Arial Narrow" w:hAnsi="Arial Narrow"/>
                                <w:color w:val="FFFFFF" w:themeColor="background1"/>
                                <w:sz w:val="24"/>
                                <w:szCs w:val="24"/>
                              </w:rPr>
                            </w:pPr>
                            <w:bookmarkStart w:id="131" w:name="_Toc72500021"/>
                            <w:bookmarkStart w:id="132" w:name="_Toc427228730"/>
                            <w:bookmarkStart w:id="133" w:name="_Toc71703567"/>
                            <w:r w:rsidRPr="006152B5">
                              <w:rPr>
                                <w:rFonts w:ascii="Arial Narrow" w:hAnsi="Arial Narrow"/>
                                <w:color w:val="FFFFFF" w:themeColor="background1"/>
                                <w:sz w:val="24"/>
                                <w:szCs w:val="24"/>
                              </w:rPr>
                              <w:t>PRAZOS DE EXECUÇÃO DO SERVIÇO E VIGÊNCIA CONTRATUAL</w:t>
                            </w:r>
                          </w:p>
                          <w:p w14:paraId="13ED76E6" w14:textId="77777777" w:rsidR="005033DD" w:rsidRDefault="005033DD"/>
                          <w:p w14:paraId="17F7174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D447101" w14:textId="77777777" w:rsidR="005033DD" w:rsidRDefault="005033DD"/>
                          <w:p w14:paraId="45B0236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14A2F5C" w14:textId="77777777" w:rsidR="005033DD" w:rsidRDefault="005033DD"/>
                          <w:p w14:paraId="66079E3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D4D4386" w14:textId="77777777" w:rsidR="005033DD" w:rsidRDefault="005033DD"/>
                          <w:p w14:paraId="2824579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54091D3" w14:textId="77777777" w:rsidR="005033DD" w:rsidRDefault="005033DD"/>
                          <w:p w14:paraId="692702F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8A90011" w14:textId="77777777" w:rsidR="005033DD" w:rsidRDefault="005033DD"/>
                          <w:p w14:paraId="2674533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A8F996" w14:textId="77777777" w:rsidR="005033DD" w:rsidRDefault="005033DD"/>
                          <w:p w14:paraId="087BC77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F9FB6CA" w14:textId="77777777" w:rsidR="005033DD" w:rsidRDefault="005033DD"/>
                          <w:p w14:paraId="7D340A58"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7DBD31" w14:textId="77777777" w:rsidR="005033DD" w:rsidRDefault="005033DD"/>
                          <w:p w14:paraId="02CFD7F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A9C1BE7" w14:textId="77777777" w:rsidR="005033DD" w:rsidRDefault="005033DD"/>
                          <w:p w14:paraId="51E7679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57D7082" w14:textId="77777777" w:rsidR="005033DD" w:rsidRDefault="005033DD"/>
                          <w:p w14:paraId="2851F99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BE162A2" w14:textId="77777777" w:rsidR="005033DD" w:rsidRDefault="005033DD"/>
                          <w:p w14:paraId="4091CAF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423ADE9" w14:textId="77777777" w:rsidR="005033DD" w:rsidRDefault="005033DD"/>
                          <w:p w14:paraId="57D3911F"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73250E" w14:textId="77777777" w:rsidR="005033DD" w:rsidRDefault="005033DD"/>
                          <w:p w14:paraId="5E617F46"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D5C7D90" w14:textId="77777777" w:rsidR="005033DD" w:rsidRDefault="005033DD"/>
                          <w:p w14:paraId="4049F50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04AB13C" w14:textId="77777777" w:rsidR="005033DD" w:rsidRDefault="005033DD"/>
                          <w:p w14:paraId="7C7E4FD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4CAE845" w14:textId="77777777" w:rsidR="005033DD" w:rsidRDefault="005033DD"/>
                          <w:p w14:paraId="473D52D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9FEFA7" w14:textId="77777777" w:rsidR="005033DD" w:rsidRDefault="005033DD"/>
                          <w:p w14:paraId="10B9A29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C9EB120" w14:textId="77777777" w:rsidR="005033DD" w:rsidRDefault="005033DD"/>
                          <w:p w14:paraId="2EFDFCA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0D27F50" w14:textId="77777777" w:rsidR="005033DD" w:rsidRDefault="005033DD"/>
                          <w:p w14:paraId="066B087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32F8B80" w14:textId="77777777" w:rsidR="005033DD" w:rsidRDefault="005033DD"/>
                          <w:p w14:paraId="62078D0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6BA5C73" w14:textId="77777777" w:rsidR="005033DD" w:rsidRDefault="005033DD"/>
                          <w:p w14:paraId="46797AD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6BA7B6" w14:textId="77777777" w:rsidR="005033DD" w:rsidRDefault="005033DD"/>
                          <w:p w14:paraId="660DBDC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8360170" w14:textId="77777777" w:rsidR="005033DD" w:rsidRDefault="005033DD"/>
                          <w:p w14:paraId="0AE1FB7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A7976B3" w14:textId="77777777" w:rsidR="005033DD" w:rsidRDefault="005033DD"/>
                          <w:p w14:paraId="40CB82C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64C649" w14:textId="77777777" w:rsidR="005033DD" w:rsidRDefault="005033DD"/>
                          <w:p w14:paraId="6717CEF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76C8C0A" w14:textId="77777777" w:rsidR="005033DD" w:rsidRDefault="005033DD"/>
                          <w:p w14:paraId="3A452417"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098652A3" w14:textId="77777777" w:rsidR="005033DD" w:rsidRDefault="005033DD"/>
                          <w:p w14:paraId="011CE74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CE01FEC" w14:textId="77777777" w:rsidR="005033DD" w:rsidRDefault="005033DD"/>
                          <w:p w14:paraId="4D3577E0"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744BB32" w14:textId="77777777" w:rsidR="005033DD" w:rsidRDefault="005033DD"/>
                          <w:p w14:paraId="42CE397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C7E7A71" w14:textId="77777777" w:rsidR="005033DD" w:rsidRDefault="005033DD"/>
                          <w:p w14:paraId="1B2C2B7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88BB1EC" w14:textId="77777777" w:rsidR="005033DD" w:rsidRDefault="005033DD"/>
                          <w:p w14:paraId="723567B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5D91EDE" w14:textId="77777777" w:rsidR="005033DD" w:rsidRDefault="005033DD"/>
                          <w:p w14:paraId="7581EB7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432EC48" w14:textId="77777777" w:rsidR="005033DD" w:rsidRDefault="005033DD"/>
                          <w:p w14:paraId="009F348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6AF5651" w14:textId="77777777" w:rsidR="005033DD" w:rsidRDefault="005033DD"/>
                          <w:p w14:paraId="3F8F468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690A996" w14:textId="77777777" w:rsidR="005033DD" w:rsidRDefault="005033DD"/>
                          <w:p w14:paraId="26C6E0D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6AB9F8C" w14:textId="77777777" w:rsidR="005033DD" w:rsidRDefault="005033DD"/>
                          <w:p w14:paraId="71148DB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C8E30E6" w14:textId="77777777" w:rsidR="005033DD" w:rsidRDefault="005033DD"/>
                          <w:p w14:paraId="35F6CC0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7FE3EFF" w14:textId="77777777" w:rsidR="005033DD" w:rsidRDefault="005033DD"/>
                          <w:p w14:paraId="4FC3B2A6"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1A9675E" w14:textId="77777777" w:rsidR="005033DD" w:rsidRDefault="005033DD"/>
                          <w:p w14:paraId="7AEF4B8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324839" w14:textId="77777777" w:rsidR="005033DD" w:rsidRDefault="005033DD"/>
                          <w:p w14:paraId="2909910B" w14:textId="77777777" w:rsidR="005033DD" w:rsidRPr="000135DD" w:rsidRDefault="005033DD" w:rsidP="004154E0">
                            <w:pPr>
                              <w:pStyle w:val="Ttulo1"/>
                              <w:numPr>
                                <w:ilvl w:val="0"/>
                                <w:numId w:val="39"/>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0E20C5" w14:textId="77777777" w:rsidR="005033DD" w:rsidRDefault="005033DD"/>
                          <w:p w14:paraId="0C0C143D"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712693" w14:textId="77777777" w:rsidR="005033DD" w:rsidRDefault="005033DD"/>
                          <w:p w14:paraId="7DE1BB0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7CFFAE4" w14:textId="77777777" w:rsidR="005033DD" w:rsidRDefault="005033DD"/>
                          <w:p w14:paraId="60D8DB7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A682783" w14:textId="77777777" w:rsidR="005033DD" w:rsidRDefault="005033DD"/>
                          <w:p w14:paraId="08C0D12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82411FD" w14:textId="77777777" w:rsidR="005033DD" w:rsidRDefault="005033DD"/>
                          <w:p w14:paraId="4AD314C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ED16938" w14:textId="77777777" w:rsidR="005033DD" w:rsidRDefault="005033DD"/>
                          <w:p w14:paraId="62BE490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904A0E2" w14:textId="77777777" w:rsidR="005033DD" w:rsidRDefault="005033DD"/>
                          <w:p w14:paraId="019CC3F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6158CC0" w14:textId="77777777" w:rsidR="005033DD" w:rsidRDefault="005033DD"/>
                          <w:p w14:paraId="33C5954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FD20B5" w14:textId="77777777" w:rsidR="005033DD" w:rsidRDefault="005033DD"/>
                          <w:p w14:paraId="32DC9E0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4A6C642" w14:textId="77777777" w:rsidR="005033DD" w:rsidRDefault="005033DD"/>
                          <w:p w14:paraId="1D10C4C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597789" w14:textId="77777777" w:rsidR="005033DD" w:rsidRDefault="005033DD"/>
                          <w:p w14:paraId="2E4B7E9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1433235" w14:textId="77777777" w:rsidR="005033DD" w:rsidRDefault="005033DD"/>
                          <w:p w14:paraId="29E9D13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0B8957" w14:textId="77777777" w:rsidR="005033DD" w:rsidRDefault="005033DD"/>
                          <w:p w14:paraId="77A0931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637B3F1" w14:textId="77777777" w:rsidR="005033DD" w:rsidRDefault="005033DD"/>
                          <w:p w14:paraId="01FF159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1ED2BE9" w14:textId="77777777" w:rsidR="005033DD" w:rsidRDefault="005033DD"/>
                          <w:p w14:paraId="72BA577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1BB8969" w14:textId="77777777" w:rsidR="005033DD" w:rsidRDefault="005033DD"/>
                          <w:p w14:paraId="42937F1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2F7FC8F6" w14:textId="77777777" w:rsidR="005033DD" w:rsidRDefault="005033DD"/>
                          <w:p w14:paraId="544D47E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3CC4E26" w14:textId="77777777" w:rsidR="005033DD" w:rsidRDefault="005033DD"/>
                          <w:p w14:paraId="3FDECA7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10B1093" w14:textId="77777777" w:rsidR="005033DD" w:rsidRDefault="005033DD"/>
                          <w:p w14:paraId="0087B83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1B2BD2A" w14:textId="77777777" w:rsidR="005033DD" w:rsidRDefault="005033DD"/>
                          <w:p w14:paraId="710FF46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C1F5036" w14:textId="77777777" w:rsidR="005033DD" w:rsidRDefault="005033DD"/>
                          <w:p w14:paraId="2854DD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ACD74BC" w14:textId="77777777" w:rsidR="005033DD" w:rsidRDefault="005033DD"/>
                          <w:p w14:paraId="17042EC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6838A5F" w14:textId="77777777" w:rsidR="005033DD" w:rsidRDefault="005033DD"/>
                          <w:p w14:paraId="4F601E9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581D2DB" w14:textId="77777777" w:rsidR="005033DD" w:rsidRDefault="005033DD"/>
                          <w:p w14:paraId="5082F32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AB6DF9B" w14:textId="77777777" w:rsidR="005033DD" w:rsidRDefault="005033DD"/>
                          <w:p w14:paraId="64AD1F3D"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0945082" w14:textId="77777777" w:rsidR="005033DD" w:rsidRDefault="005033DD"/>
                          <w:p w14:paraId="34E173E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828353E" w14:textId="77777777" w:rsidR="005033DD" w:rsidRDefault="005033DD"/>
                          <w:p w14:paraId="498F5A93"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B928515" w14:textId="77777777" w:rsidR="005033DD" w:rsidRDefault="005033DD"/>
                          <w:p w14:paraId="5F083BA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9E4C138" w14:textId="77777777" w:rsidR="005033DD" w:rsidRDefault="005033DD"/>
                          <w:p w14:paraId="37D5557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E3D7594" w14:textId="77777777" w:rsidR="005033DD" w:rsidRDefault="005033DD"/>
                          <w:p w14:paraId="66D4681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DA9EC1B" w14:textId="77777777" w:rsidR="005033DD" w:rsidRDefault="005033DD"/>
                          <w:p w14:paraId="7AD3B90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6E06B4" w14:textId="77777777" w:rsidR="005033DD" w:rsidRDefault="005033DD"/>
                          <w:p w14:paraId="4303F40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9B61CDF" w14:textId="77777777" w:rsidR="005033DD" w:rsidRDefault="005033DD"/>
                          <w:p w14:paraId="2A7E467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9613611" w14:textId="77777777" w:rsidR="005033DD" w:rsidRDefault="005033DD"/>
                          <w:p w14:paraId="3163FBE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3C46D17" w14:textId="77777777" w:rsidR="005033DD" w:rsidRDefault="005033DD"/>
                          <w:p w14:paraId="0199FBD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B5E99C8" w14:textId="77777777" w:rsidR="005033DD" w:rsidRDefault="005033DD"/>
                          <w:p w14:paraId="473E561D"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D7A6E50" w14:textId="77777777" w:rsidR="005033DD" w:rsidRDefault="005033DD"/>
                          <w:p w14:paraId="1CE6D81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EFBD852" w14:textId="77777777" w:rsidR="005033DD" w:rsidRDefault="005033DD"/>
                          <w:p w14:paraId="7EA69AF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8936253" w14:textId="77777777" w:rsidR="005033DD" w:rsidRDefault="005033DD"/>
                          <w:p w14:paraId="292FE258"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D0B1BCB" w14:textId="77777777" w:rsidR="005033DD" w:rsidRDefault="005033DD"/>
                          <w:p w14:paraId="1E35FBB6" w14:textId="77777777" w:rsidR="005033DD" w:rsidRPr="000135DD" w:rsidRDefault="005033DD" w:rsidP="004154E0">
                            <w:pPr>
                              <w:pStyle w:val="Ttulo1"/>
                              <w:numPr>
                                <w:ilvl w:val="0"/>
                                <w:numId w:val="62"/>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31"/>
                          </w:p>
                          <w:p w14:paraId="18063B1A" w14:textId="77777777" w:rsidR="005033DD" w:rsidRDefault="005033DD"/>
                          <w:p w14:paraId="421620F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4" w:name="_Toc72500022"/>
                            <w:r w:rsidRPr="000135DD">
                              <w:rPr>
                                <w:rFonts w:ascii="Arial Narrow" w:hAnsi="Arial Narrow"/>
                                <w:color w:val="FFFFFF" w:themeColor="background1"/>
                                <w:sz w:val="24"/>
                                <w:szCs w:val="24"/>
                              </w:rPr>
                              <w:t>CRONOGRAMA DE EXECUÇÃOPRAZOS DE EXECUÇÃO DO SERVIÇO E VIGÊNCIA CONTRATUAL</w:t>
                            </w:r>
                            <w:bookmarkEnd w:id="134"/>
                          </w:p>
                          <w:p w14:paraId="65FACF36" w14:textId="77777777" w:rsidR="005033DD" w:rsidRDefault="005033DD"/>
                          <w:p w14:paraId="61EC28A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5" w:name="_Toc72500023"/>
                            <w:r w:rsidRPr="000135DD">
                              <w:rPr>
                                <w:rFonts w:ascii="Arial Narrow" w:hAnsi="Arial Narrow"/>
                                <w:color w:val="FFFFFF" w:themeColor="background1"/>
                                <w:sz w:val="24"/>
                                <w:szCs w:val="24"/>
                              </w:rPr>
                              <w:t>CRONOGRAMA DE EXECUÇÃO</w:t>
                            </w:r>
                            <w:bookmarkEnd w:id="135"/>
                          </w:p>
                          <w:p w14:paraId="3BE066EF" w14:textId="77777777" w:rsidR="005033DD" w:rsidRDefault="005033DD"/>
                          <w:p w14:paraId="2AD9B79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6" w:name="_Toc7250002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36"/>
                          </w:p>
                          <w:p w14:paraId="7D65E53D" w14:textId="77777777" w:rsidR="005033DD" w:rsidRDefault="005033DD"/>
                          <w:p w14:paraId="491841E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7" w:name="_Toc72500025"/>
                            <w:r w:rsidRPr="000135DD">
                              <w:rPr>
                                <w:rFonts w:ascii="Arial Narrow" w:hAnsi="Arial Narrow"/>
                                <w:color w:val="FFFFFF" w:themeColor="background1"/>
                                <w:sz w:val="24"/>
                                <w:szCs w:val="24"/>
                              </w:rPr>
                              <w:t>CRONOGRAMA DE EXECUÇÃOPRAZOS DE EXECUÇÃO DO SERVIÇO E VIGÊNCIA CONTRATUAL</w:t>
                            </w:r>
                            <w:bookmarkEnd w:id="137"/>
                          </w:p>
                          <w:p w14:paraId="42A44428" w14:textId="77777777" w:rsidR="005033DD" w:rsidRDefault="005033DD"/>
                          <w:p w14:paraId="32D7903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8" w:name="_Toc72500026"/>
                            <w:r w:rsidRPr="000135DD">
                              <w:rPr>
                                <w:rFonts w:ascii="Arial Narrow" w:hAnsi="Arial Narrow"/>
                                <w:color w:val="FFFFFF" w:themeColor="background1"/>
                                <w:sz w:val="24"/>
                                <w:szCs w:val="24"/>
                              </w:rPr>
                              <w:t>CRONOGRAMA DE EXECUÇÃO</w:t>
                            </w:r>
                            <w:bookmarkEnd w:id="138"/>
                          </w:p>
                          <w:p w14:paraId="12C38397" w14:textId="77777777" w:rsidR="005033DD" w:rsidRDefault="005033DD"/>
                          <w:p w14:paraId="719BFEE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9" w:name="_Toc7250002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39"/>
                          </w:p>
                          <w:p w14:paraId="088E2BCD" w14:textId="77777777" w:rsidR="005033DD" w:rsidRDefault="005033DD"/>
                          <w:p w14:paraId="5133092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0" w:name="_Toc72500028"/>
                            <w:r>
                              <w:rPr>
                                <w:rFonts w:ascii="Arial Narrow" w:hAnsi="Arial Narrow"/>
                                <w:color w:val="FFFFFF" w:themeColor="background1"/>
                                <w:sz w:val="24"/>
                                <w:szCs w:val="24"/>
                              </w:rPr>
                              <w:t>LOCAL E HORÁRIO DE EXECUÇÃO DOS SERVIÇOS</w:t>
                            </w:r>
                            <w:bookmarkEnd w:id="140"/>
                          </w:p>
                          <w:p w14:paraId="2DF2E10E" w14:textId="77777777" w:rsidR="005033DD" w:rsidRDefault="005033DD"/>
                          <w:p w14:paraId="59B09F4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1" w:name="_Toc7250002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41"/>
                          </w:p>
                          <w:p w14:paraId="67DBC57A" w14:textId="77777777" w:rsidR="005033DD" w:rsidRDefault="005033DD"/>
                          <w:p w14:paraId="7533D33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2" w:name="_Toc7250003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42"/>
                          </w:p>
                          <w:p w14:paraId="603B4637" w14:textId="77777777" w:rsidR="005033DD" w:rsidRDefault="005033DD"/>
                          <w:p w14:paraId="5D01866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3" w:name="_Toc72500031"/>
                            <w:r w:rsidRPr="000135DD">
                              <w:rPr>
                                <w:rFonts w:ascii="Arial Narrow" w:hAnsi="Arial Narrow"/>
                                <w:color w:val="FFFFFF" w:themeColor="background1"/>
                                <w:sz w:val="24"/>
                                <w:szCs w:val="24"/>
                              </w:rPr>
                              <w:t>CRONOGRAMA DE EXECUÇÃOPRAZOS DE EXECUÇÃO DO SERVIÇO E VIGÊNCIA CONTRATUAL</w:t>
                            </w:r>
                            <w:bookmarkEnd w:id="143"/>
                          </w:p>
                          <w:p w14:paraId="1E8E99EE" w14:textId="77777777" w:rsidR="005033DD" w:rsidRDefault="005033DD"/>
                          <w:p w14:paraId="5FB3F7E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4" w:name="_Toc72500032"/>
                            <w:r w:rsidRPr="000135DD">
                              <w:rPr>
                                <w:rFonts w:ascii="Arial Narrow" w:hAnsi="Arial Narrow"/>
                                <w:color w:val="FFFFFF" w:themeColor="background1"/>
                                <w:sz w:val="24"/>
                                <w:szCs w:val="24"/>
                              </w:rPr>
                              <w:t>CRONOGRAMA DE EXECUÇÃO</w:t>
                            </w:r>
                            <w:bookmarkEnd w:id="144"/>
                          </w:p>
                          <w:p w14:paraId="16396A54" w14:textId="77777777" w:rsidR="005033DD" w:rsidRDefault="005033DD"/>
                          <w:p w14:paraId="33B0C819"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5" w:name="_Toc7250003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45"/>
                          </w:p>
                          <w:p w14:paraId="1FF927AC" w14:textId="77777777" w:rsidR="005033DD" w:rsidRDefault="005033DD"/>
                          <w:p w14:paraId="3473BAF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6" w:name="_Toc72500034"/>
                            <w:r w:rsidRPr="000135DD">
                              <w:rPr>
                                <w:rFonts w:ascii="Arial Narrow" w:hAnsi="Arial Narrow"/>
                                <w:color w:val="FFFFFF" w:themeColor="background1"/>
                                <w:sz w:val="24"/>
                                <w:szCs w:val="24"/>
                              </w:rPr>
                              <w:t>CRONOGRAMA DE EXECUÇÃOPRAZOS DE EXECUÇÃO DO SERVIÇO E VIGÊNCIA CONTRATUAL</w:t>
                            </w:r>
                            <w:bookmarkEnd w:id="146"/>
                          </w:p>
                          <w:p w14:paraId="56D95D04" w14:textId="77777777" w:rsidR="005033DD" w:rsidRDefault="005033DD"/>
                          <w:p w14:paraId="6BD24BE0"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47" w:name="_Toc72500035"/>
                            <w:r w:rsidRPr="000135DD">
                              <w:rPr>
                                <w:rFonts w:ascii="Arial Narrow" w:hAnsi="Arial Narrow"/>
                                <w:color w:val="FFFFFF" w:themeColor="background1"/>
                                <w:sz w:val="24"/>
                                <w:szCs w:val="24"/>
                              </w:rPr>
                              <w:t>CRONOGRAMA DE EXECUÇÃO</w:t>
                            </w:r>
                            <w:bookmarkEnd w:id="147"/>
                          </w:p>
                          <w:p w14:paraId="7DB5C004" w14:textId="77777777" w:rsidR="005033DD" w:rsidRDefault="005033DD"/>
                          <w:p w14:paraId="40944C2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8" w:name="_Toc7250003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48"/>
                          </w:p>
                          <w:p w14:paraId="143AEB0F" w14:textId="77777777" w:rsidR="005033DD" w:rsidRDefault="005033DD"/>
                          <w:p w14:paraId="3358655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9" w:name="_Toc72500037"/>
                            <w:r>
                              <w:rPr>
                                <w:rFonts w:ascii="Arial Narrow" w:hAnsi="Arial Narrow"/>
                                <w:color w:val="FFFFFF" w:themeColor="background1"/>
                                <w:sz w:val="24"/>
                                <w:szCs w:val="24"/>
                              </w:rPr>
                              <w:t>LOCAL E HORÁRIO DE EXECUÇÃO DOS SERVIÇOS</w:t>
                            </w:r>
                            <w:bookmarkEnd w:id="149"/>
                          </w:p>
                          <w:p w14:paraId="61344146" w14:textId="77777777" w:rsidR="005033DD" w:rsidRDefault="005033DD"/>
                          <w:p w14:paraId="2CB8FAA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0" w:name="_Toc7250003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50"/>
                          </w:p>
                          <w:p w14:paraId="4F7421BF" w14:textId="77777777" w:rsidR="005033DD" w:rsidRDefault="005033DD"/>
                          <w:p w14:paraId="353F70C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1" w:name="_Toc7250003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51"/>
                          </w:p>
                          <w:p w14:paraId="5DD58A2E" w14:textId="77777777" w:rsidR="005033DD" w:rsidRDefault="005033DD"/>
                          <w:p w14:paraId="6423006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2" w:name="_Toc72500040"/>
                            <w:r>
                              <w:rPr>
                                <w:rFonts w:ascii="Arial Narrow" w:hAnsi="Arial Narrow"/>
                                <w:color w:val="FFFFFF" w:themeColor="background1"/>
                                <w:sz w:val="24"/>
                                <w:szCs w:val="24"/>
                              </w:rPr>
                              <w:t>LOCAL E HORÁRIO DE EXECUÇÃO DOS SERVIÇOS</w:t>
                            </w:r>
                            <w:bookmarkEnd w:id="152"/>
                          </w:p>
                          <w:p w14:paraId="2DD2FBEF" w14:textId="77777777" w:rsidR="005033DD" w:rsidRDefault="005033DD"/>
                          <w:p w14:paraId="1217C01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3" w:name="_Toc7250004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53"/>
                          </w:p>
                          <w:p w14:paraId="3431EC88" w14:textId="77777777" w:rsidR="005033DD" w:rsidRDefault="005033DD"/>
                          <w:p w14:paraId="7A4BE8A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54" w:name="_Toc72500042"/>
                            <w:r>
                              <w:rPr>
                                <w:rFonts w:asciiTheme="minorHAnsi" w:hAnsiTheme="minorHAnsi" w:cstheme="minorHAnsi"/>
                                <w:color w:val="FFFFFF" w:themeColor="background1"/>
                                <w:sz w:val="22"/>
                                <w:szCs w:val="22"/>
                              </w:rPr>
                              <w:t>DA CONTRATAÇÃO</w:t>
                            </w:r>
                            <w:bookmarkEnd w:id="154"/>
                          </w:p>
                          <w:p w14:paraId="4D2876C7" w14:textId="77777777" w:rsidR="005033DD" w:rsidRDefault="005033DD"/>
                          <w:p w14:paraId="246187B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5" w:name="_Toc7250004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55"/>
                          </w:p>
                          <w:p w14:paraId="4CA11029" w14:textId="77777777" w:rsidR="005033DD" w:rsidRDefault="005033DD"/>
                          <w:p w14:paraId="59F5DF1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6" w:name="_Toc7250004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56"/>
                          </w:p>
                          <w:p w14:paraId="487B77C7" w14:textId="77777777" w:rsidR="005033DD" w:rsidRDefault="005033DD"/>
                          <w:p w14:paraId="43AED6A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7" w:name="_Toc7250004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57"/>
                          </w:p>
                          <w:p w14:paraId="256D717A" w14:textId="77777777" w:rsidR="005033DD" w:rsidRDefault="005033DD"/>
                          <w:p w14:paraId="72A7209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8" w:name="_Toc72500046"/>
                            <w:r>
                              <w:rPr>
                                <w:rFonts w:ascii="Arial Narrow" w:hAnsi="Arial Narrow"/>
                                <w:color w:val="FFFFFF" w:themeColor="background1"/>
                                <w:sz w:val="24"/>
                                <w:szCs w:val="24"/>
                              </w:rPr>
                              <w:t>LOCAL E HORÁRIO DE EXECUÇÃO DOS SERVIÇOS</w:t>
                            </w:r>
                            <w:bookmarkEnd w:id="158"/>
                          </w:p>
                          <w:p w14:paraId="109B62A9" w14:textId="77777777" w:rsidR="005033DD" w:rsidRDefault="005033DD"/>
                          <w:p w14:paraId="34249A4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9" w:name="_Toc7250004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59"/>
                          </w:p>
                          <w:p w14:paraId="7B3F6810" w14:textId="77777777" w:rsidR="005033DD" w:rsidRDefault="005033DD"/>
                          <w:p w14:paraId="4A881896"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60" w:name="_Toc7250004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60"/>
                          </w:p>
                          <w:p w14:paraId="6224062F" w14:textId="77777777" w:rsidR="005033DD" w:rsidRDefault="005033DD"/>
                          <w:p w14:paraId="1B0E352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1" w:name="_Toc72500049"/>
                            <w:r w:rsidRPr="000135DD">
                              <w:rPr>
                                <w:rFonts w:ascii="Arial Narrow" w:hAnsi="Arial Narrow"/>
                                <w:color w:val="FFFFFF" w:themeColor="background1"/>
                                <w:sz w:val="24"/>
                                <w:szCs w:val="24"/>
                              </w:rPr>
                              <w:t>CRONOGRAMA DE EXECUÇÃOPRAZOS DE EXECUÇÃO DO SERVIÇO E VIGÊNCIA CONTRATUAL</w:t>
                            </w:r>
                            <w:bookmarkEnd w:id="161"/>
                          </w:p>
                          <w:p w14:paraId="0B1A1195" w14:textId="77777777" w:rsidR="005033DD" w:rsidRDefault="005033DD"/>
                          <w:p w14:paraId="022130A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2" w:name="_Toc72500050"/>
                            <w:r w:rsidRPr="000135DD">
                              <w:rPr>
                                <w:rFonts w:ascii="Arial Narrow" w:hAnsi="Arial Narrow"/>
                                <w:color w:val="FFFFFF" w:themeColor="background1"/>
                                <w:sz w:val="24"/>
                                <w:szCs w:val="24"/>
                              </w:rPr>
                              <w:t>CRONOGRAMA DE EXECUÇÃO</w:t>
                            </w:r>
                            <w:bookmarkEnd w:id="162"/>
                          </w:p>
                          <w:p w14:paraId="4E5396D6" w14:textId="77777777" w:rsidR="005033DD" w:rsidRDefault="005033DD"/>
                          <w:p w14:paraId="77CE5D5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3" w:name="_Toc7250005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63"/>
                          </w:p>
                          <w:p w14:paraId="42E0D6E2" w14:textId="77777777" w:rsidR="005033DD" w:rsidRDefault="005033DD"/>
                          <w:p w14:paraId="46A0802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4" w:name="_Toc72500052"/>
                            <w:r w:rsidRPr="000135DD">
                              <w:rPr>
                                <w:rFonts w:ascii="Arial Narrow" w:hAnsi="Arial Narrow"/>
                                <w:color w:val="FFFFFF" w:themeColor="background1"/>
                                <w:sz w:val="24"/>
                                <w:szCs w:val="24"/>
                              </w:rPr>
                              <w:t>CRONOGRAMA DE EXECUÇÃOPRAZOS DE EXECUÇÃO DO SERVIÇO E VIGÊNCIA CONTRATUAL</w:t>
                            </w:r>
                            <w:bookmarkEnd w:id="164"/>
                          </w:p>
                          <w:p w14:paraId="16605EA3" w14:textId="77777777" w:rsidR="005033DD" w:rsidRDefault="005033DD"/>
                          <w:p w14:paraId="0A1B553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5" w:name="_Toc72500053"/>
                            <w:r w:rsidRPr="000135DD">
                              <w:rPr>
                                <w:rFonts w:ascii="Arial Narrow" w:hAnsi="Arial Narrow"/>
                                <w:color w:val="FFFFFF" w:themeColor="background1"/>
                                <w:sz w:val="24"/>
                                <w:szCs w:val="24"/>
                              </w:rPr>
                              <w:t>CRONOGRAMA DE EXECUÇÃO</w:t>
                            </w:r>
                            <w:bookmarkEnd w:id="165"/>
                          </w:p>
                          <w:p w14:paraId="55A16CE2" w14:textId="77777777" w:rsidR="005033DD" w:rsidRDefault="005033DD"/>
                          <w:p w14:paraId="2CDAF9A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6" w:name="_Toc7250005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66"/>
                          </w:p>
                          <w:p w14:paraId="67A7AC64" w14:textId="77777777" w:rsidR="005033DD" w:rsidRDefault="005033DD"/>
                          <w:p w14:paraId="268D71C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7" w:name="_Toc72500055"/>
                            <w:r>
                              <w:rPr>
                                <w:rFonts w:ascii="Arial Narrow" w:hAnsi="Arial Narrow"/>
                                <w:color w:val="FFFFFF" w:themeColor="background1"/>
                                <w:sz w:val="24"/>
                                <w:szCs w:val="24"/>
                              </w:rPr>
                              <w:t>LOCAL E HORÁRIO DE EXECUÇÃO DOS SERVIÇOS</w:t>
                            </w:r>
                            <w:bookmarkEnd w:id="167"/>
                          </w:p>
                          <w:p w14:paraId="1B5316B8" w14:textId="77777777" w:rsidR="005033DD" w:rsidRDefault="005033DD"/>
                          <w:p w14:paraId="5D9B5D7E"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8" w:name="_Toc7250005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68"/>
                          </w:p>
                          <w:p w14:paraId="2C5EA402" w14:textId="77777777" w:rsidR="005033DD" w:rsidRDefault="005033DD"/>
                          <w:p w14:paraId="45C6B68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9" w:name="_Toc7250005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69"/>
                          </w:p>
                          <w:p w14:paraId="7354E554" w14:textId="77777777" w:rsidR="005033DD" w:rsidRDefault="005033DD"/>
                          <w:p w14:paraId="1AEEBFA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0" w:name="_Toc72500058"/>
                            <w:r w:rsidRPr="000135DD">
                              <w:rPr>
                                <w:rFonts w:ascii="Arial Narrow" w:hAnsi="Arial Narrow"/>
                                <w:color w:val="FFFFFF" w:themeColor="background1"/>
                                <w:sz w:val="24"/>
                                <w:szCs w:val="24"/>
                              </w:rPr>
                              <w:t>CRONOGRAMA DE EXECUÇÃOPRAZOS DE EXECUÇÃO DO SERVIÇO E VIGÊNCIA CONTRATUAL</w:t>
                            </w:r>
                            <w:bookmarkEnd w:id="170"/>
                          </w:p>
                          <w:p w14:paraId="543A3D8F" w14:textId="77777777" w:rsidR="005033DD" w:rsidRDefault="005033DD"/>
                          <w:p w14:paraId="5958680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1" w:name="_Toc72500059"/>
                            <w:r w:rsidRPr="000135DD">
                              <w:rPr>
                                <w:rFonts w:ascii="Arial Narrow" w:hAnsi="Arial Narrow"/>
                                <w:color w:val="FFFFFF" w:themeColor="background1"/>
                                <w:sz w:val="24"/>
                                <w:szCs w:val="24"/>
                              </w:rPr>
                              <w:t>CRONOGRAMA DE EXECUÇÃO</w:t>
                            </w:r>
                            <w:bookmarkEnd w:id="171"/>
                          </w:p>
                          <w:p w14:paraId="2F9B7630" w14:textId="77777777" w:rsidR="005033DD" w:rsidRDefault="005033DD"/>
                          <w:p w14:paraId="7A11D84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2" w:name="_Toc7250006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72"/>
                          </w:p>
                          <w:p w14:paraId="19A297D3" w14:textId="77777777" w:rsidR="005033DD" w:rsidRDefault="005033DD"/>
                          <w:p w14:paraId="0DA73B8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3" w:name="_Toc72500061"/>
                            <w:r w:rsidRPr="000135DD">
                              <w:rPr>
                                <w:rFonts w:ascii="Arial Narrow" w:hAnsi="Arial Narrow"/>
                                <w:color w:val="FFFFFF" w:themeColor="background1"/>
                                <w:sz w:val="24"/>
                                <w:szCs w:val="24"/>
                              </w:rPr>
                              <w:t>CRONOGRAMA DE EXECUÇÃOPRAZOS</w:t>
                            </w:r>
                            <w:bookmarkEnd w:id="132"/>
                            <w:r w:rsidRPr="000135DD">
                              <w:rPr>
                                <w:rFonts w:ascii="Arial Narrow" w:hAnsi="Arial Narrow"/>
                                <w:color w:val="FFFFFF" w:themeColor="background1"/>
                                <w:sz w:val="24"/>
                                <w:szCs w:val="24"/>
                              </w:rPr>
                              <w:t xml:space="preserve"> DE EXECUÇÃO DO SERVIÇO E VIGÊNCIA CONTRATUAL</w:t>
                            </w:r>
                            <w:bookmarkEnd w:id="133"/>
                            <w:bookmarkEnd w:id="173"/>
                          </w:p>
                        </w:txbxContent>
                      </wps:txbx>
                      <wps:bodyPr rot="0" vert="horz" wrap="square" lIns="91440" tIns="45720" rIns="91440" bIns="45720" anchor="t" anchorCtr="0">
                        <a:noAutofit/>
                      </wps:bodyPr>
                    </wps:wsp>
                  </a:graphicData>
                </a:graphic>
              </wp:inline>
            </w:drawing>
          </mc:Choice>
          <mc:Fallback>
            <w:pict>
              <v:shape w14:anchorId="2CA9C575" id="_x0000_s102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H093NChAgAAPQUAAA4AAAAAAAAAAAAAAAAALgIAAGRycy9l&#10;Mm9Eb2MueG1sUEsBAi0AFAAGAAgAAAAhANBd8V3ZAAAABAEAAA8AAAAAAAAAAAAAAAAA+wQAAGRy&#10;cy9kb3ducmV2LnhtbFBLBQYAAAAABAAEAPMAAAABBgAAAAA=&#10;" fillcolor="#1f497d [3215]" stroked="f" strokeweight="1.5pt">
                <v:textbox>
                  <w:txbxContent>
                    <w:p w14:paraId="3BD5CB85" w14:textId="77777777" w:rsidR="005033DD" w:rsidRPr="006152B5" w:rsidRDefault="005033DD" w:rsidP="004154E0">
                      <w:pPr>
                        <w:pStyle w:val="Ttulo1"/>
                        <w:numPr>
                          <w:ilvl w:val="0"/>
                          <w:numId w:val="62"/>
                        </w:numPr>
                        <w:tabs>
                          <w:tab w:val="left" w:pos="426"/>
                        </w:tabs>
                        <w:spacing w:before="0" w:line="240" w:lineRule="auto"/>
                        <w:rPr>
                          <w:rFonts w:ascii="Arial Narrow" w:hAnsi="Arial Narrow"/>
                          <w:color w:val="FFFFFF" w:themeColor="background1"/>
                          <w:sz w:val="24"/>
                          <w:szCs w:val="24"/>
                        </w:rPr>
                      </w:pPr>
                      <w:bookmarkStart w:id="301" w:name="_Toc72500021"/>
                      <w:bookmarkStart w:id="302" w:name="_Toc427228730"/>
                      <w:bookmarkStart w:id="303" w:name="_Toc71703567"/>
                      <w:r w:rsidRPr="006152B5">
                        <w:rPr>
                          <w:rFonts w:ascii="Arial Narrow" w:hAnsi="Arial Narrow"/>
                          <w:color w:val="FFFFFF" w:themeColor="background1"/>
                          <w:sz w:val="24"/>
                          <w:szCs w:val="24"/>
                        </w:rPr>
                        <w:t>PRAZOS DE EXECUÇÃO DO SERVIÇO E VIGÊNCIA CONTRATUAL</w:t>
                      </w:r>
                    </w:p>
                    <w:p w14:paraId="13ED76E6" w14:textId="77777777" w:rsidR="005033DD" w:rsidRDefault="005033DD"/>
                    <w:p w14:paraId="17F7174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D447101" w14:textId="77777777" w:rsidR="005033DD" w:rsidRDefault="005033DD"/>
                    <w:p w14:paraId="45B0236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14A2F5C" w14:textId="77777777" w:rsidR="005033DD" w:rsidRDefault="005033DD"/>
                    <w:p w14:paraId="66079E3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D4D4386" w14:textId="77777777" w:rsidR="005033DD" w:rsidRDefault="005033DD"/>
                    <w:p w14:paraId="2824579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54091D3" w14:textId="77777777" w:rsidR="005033DD" w:rsidRDefault="005033DD"/>
                    <w:p w14:paraId="692702F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8A90011" w14:textId="77777777" w:rsidR="005033DD" w:rsidRDefault="005033DD"/>
                    <w:p w14:paraId="2674533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A8F996" w14:textId="77777777" w:rsidR="005033DD" w:rsidRDefault="005033DD"/>
                    <w:p w14:paraId="087BC77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F9FB6CA" w14:textId="77777777" w:rsidR="005033DD" w:rsidRDefault="005033DD"/>
                    <w:p w14:paraId="7D340A58"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7DBD31" w14:textId="77777777" w:rsidR="005033DD" w:rsidRDefault="005033DD"/>
                    <w:p w14:paraId="02CFD7F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A9C1BE7" w14:textId="77777777" w:rsidR="005033DD" w:rsidRDefault="005033DD"/>
                    <w:p w14:paraId="51E7679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57D7082" w14:textId="77777777" w:rsidR="005033DD" w:rsidRDefault="005033DD"/>
                    <w:p w14:paraId="2851F99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BE162A2" w14:textId="77777777" w:rsidR="005033DD" w:rsidRDefault="005033DD"/>
                    <w:p w14:paraId="4091CAF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423ADE9" w14:textId="77777777" w:rsidR="005033DD" w:rsidRDefault="005033DD"/>
                    <w:p w14:paraId="57D3911F"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73250E" w14:textId="77777777" w:rsidR="005033DD" w:rsidRDefault="005033DD"/>
                    <w:p w14:paraId="5E617F46"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D5C7D90" w14:textId="77777777" w:rsidR="005033DD" w:rsidRDefault="005033DD"/>
                    <w:p w14:paraId="4049F50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04AB13C" w14:textId="77777777" w:rsidR="005033DD" w:rsidRDefault="005033DD"/>
                    <w:p w14:paraId="7C7E4FD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4CAE845" w14:textId="77777777" w:rsidR="005033DD" w:rsidRDefault="005033DD"/>
                    <w:p w14:paraId="473D52D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9FEFA7" w14:textId="77777777" w:rsidR="005033DD" w:rsidRDefault="005033DD"/>
                    <w:p w14:paraId="10B9A29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C9EB120" w14:textId="77777777" w:rsidR="005033DD" w:rsidRDefault="005033DD"/>
                    <w:p w14:paraId="2EFDFCA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0D27F50" w14:textId="77777777" w:rsidR="005033DD" w:rsidRDefault="005033DD"/>
                    <w:p w14:paraId="066B087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32F8B80" w14:textId="77777777" w:rsidR="005033DD" w:rsidRDefault="005033DD"/>
                    <w:p w14:paraId="62078D0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6BA5C73" w14:textId="77777777" w:rsidR="005033DD" w:rsidRDefault="005033DD"/>
                    <w:p w14:paraId="46797AD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6BA7B6" w14:textId="77777777" w:rsidR="005033DD" w:rsidRDefault="005033DD"/>
                    <w:p w14:paraId="660DBDC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8360170" w14:textId="77777777" w:rsidR="005033DD" w:rsidRDefault="005033DD"/>
                    <w:p w14:paraId="0AE1FB7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A7976B3" w14:textId="77777777" w:rsidR="005033DD" w:rsidRDefault="005033DD"/>
                    <w:p w14:paraId="40CB82C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64C649" w14:textId="77777777" w:rsidR="005033DD" w:rsidRDefault="005033DD"/>
                    <w:p w14:paraId="6717CEF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76C8C0A" w14:textId="77777777" w:rsidR="005033DD" w:rsidRDefault="005033DD"/>
                    <w:p w14:paraId="3A452417"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098652A3" w14:textId="77777777" w:rsidR="005033DD" w:rsidRDefault="005033DD"/>
                    <w:p w14:paraId="011CE740"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CE01FEC" w14:textId="77777777" w:rsidR="005033DD" w:rsidRDefault="005033DD"/>
                    <w:p w14:paraId="4D3577E0"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744BB32" w14:textId="77777777" w:rsidR="005033DD" w:rsidRDefault="005033DD"/>
                    <w:p w14:paraId="42CE397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C7E7A71" w14:textId="77777777" w:rsidR="005033DD" w:rsidRDefault="005033DD"/>
                    <w:p w14:paraId="1B2C2B7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88BB1EC" w14:textId="77777777" w:rsidR="005033DD" w:rsidRDefault="005033DD"/>
                    <w:p w14:paraId="723567B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5D91EDE" w14:textId="77777777" w:rsidR="005033DD" w:rsidRDefault="005033DD"/>
                    <w:p w14:paraId="7581EB7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432EC48" w14:textId="77777777" w:rsidR="005033DD" w:rsidRDefault="005033DD"/>
                    <w:p w14:paraId="009F348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6AF5651" w14:textId="77777777" w:rsidR="005033DD" w:rsidRDefault="005033DD"/>
                    <w:p w14:paraId="3F8F468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690A996" w14:textId="77777777" w:rsidR="005033DD" w:rsidRDefault="005033DD"/>
                    <w:p w14:paraId="26C6E0D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6AB9F8C" w14:textId="77777777" w:rsidR="005033DD" w:rsidRDefault="005033DD"/>
                    <w:p w14:paraId="71148DB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C8E30E6" w14:textId="77777777" w:rsidR="005033DD" w:rsidRDefault="005033DD"/>
                    <w:p w14:paraId="35F6CC0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7FE3EFF" w14:textId="77777777" w:rsidR="005033DD" w:rsidRDefault="005033DD"/>
                    <w:p w14:paraId="4FC3B2A6"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1A9675E" w14:textId="77777777" w:rsidR="005033DD" w:rsidRDefault="005033DD"/>
                    <w:p w14:paraId="7AEF4B8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324839" w14:textId="77777777" w:rsidR="005033DD" w:rsidRDefault="005033DD"/>
                    <w:p w14:paraId="2909910B" w14:textId="77777777" w:rsidR="005033DD" w:rsidRPr="000135DD" w:rsidRDefault="005033DD" w:rsidP="004154E0">
                      <w:pPr>
                        <w:pStyle w:val="Ttulo1"/>
                        <w:numPr>
                          <w:ilvl w:val="0"/>
                          <w:numId w:val="39"/>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0E20C5" w14:textId="77777777" w:rsidR="005033DD" w:rsidRDefault="005033DD"/>
                    <w:p w14:paraId="0C0C143D"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712693" w14:textId="77777777" w:rsidR="005033DD" w:rsidRDefault="005033DD"/>
                    <w:p w14:paraId="7DE1BB0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7CFFAE4" w14:textId="77777777" w:rsidR="005033DD" w:rsidRDefault="005033DD"/>
                    <w:p w14:paraId="60D8DB7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A682783" w14:textId="77777777" w:rsidR="005033DD" w:rsidRDefault="005033DD"/>
                    <w:p w14:paraId="08C0D12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82411FD" w14:textId="77777777" w:rsidR="005033DD" w:rsidRDefault="005033DD"/>
                    <w:p w14:paraId="4AD314C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ED16938" w14:textId="77777777" w:rsidR="005033DD" w:rsidRDefault="005033DD"/>
                    <w:p w14:paraId="62BE490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904A0E2" w14:textId="77777777" w:rsidR="005033DD" w:rsidRDefault="005033DD"/>
                    <w:p w14:paraId="019CC3F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6158CC0" w14:textId="77777777" w:rsidR="005033DD" w:rsidRDefault="005033DD"/>
                    <w:p w14:paraId="33C5954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FD20B5" w14:textId="77777777" w:rsidR="005033DD" w:rsidRDefault="005033DD"/>
                    <w:p w14:paraId="32DC9E0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4A6C642" w14:textId="77777777" w:rsidR="005033DD" w:rsidRDefault="005033DD"/>
                    <w:p w14:paraId="1D10C4C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597789" w14:textId="77777777" w:rsidR="005033DD" w:rsidRDefault="005033DD"/>
                    <w:p w14:paraId="2E4B7E9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1433235" w14:textId="77777777" w:rsidR="005033DD" w:rsidRDefault="005033DD"/>
                    <w:p w14:paraId="29E9D13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0B8957" w14:textId="77777777" w:rsidR="005033DD" w:rsidRDefault="005033DD"/>
                    <w:p w14:paraId="77A0931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637B3F1" w14:textId="77777777" w:rsidR="005033DD" w:rsidRDefault="005033DD"/>
                    <w:p w14:paraId="01FF159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1ED2BE9" w14:textId="77777777" w:rsidR="005033DD" w:rsidRDefault="005033DD"/>
                    <w:p w14:paraId="72BA577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1BB8969" w14:textId="77777777" w:rsidR="005033DD" w:rsidRDefault="005033DD"/>
                    <w:p w14:paraId="42937F1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2F7FC8F6" w14:textId="77777777" w:rsidR="005033DD" w:rsidRDefault="005033DD"/>
                    <w:p w14:paraId="544D47E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3CC4E26" w14:textId="77777777" w:rsidR="005033DD" w:rsidRDefault="005033DD"/>
                    <w:p w14:paraId="3FDECA7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10B1093" w14:textId="77777777" w:rsidR="005033DD" w:rsidRDefault="005033DD"/>
                    <w:p w14:paraId="0087B83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1B2BD2A" w14:textId="77777777" w:rsidR="005033DD" w:rsidRDefault="005033DD"/>
                    <w:p w14:paraId="710FF46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C1F5036" w14:textId="77777777" w:rsidR="005033DD" w:rsidRDefault="005033DD"/>
                    <w:p w14:paraId="2854DD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ACD74BC" w14:textId="77777777" w:rsidR="005033DD" w:rsidRDefault="005033DD"/>
                    <w:p w14:paraId="17042EC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6838A5F" w14:textId="77777777" w:rsidR="005033DD" w:rsidRDefault="005033DD"/>
                    <w:p w14:paraId="4F601E9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581D2DB" w14:textId="77777777" w:rsidR="005033DD" w:rsidRDefault="005033DD"/>
                    <w:p w14:paraId="5082F32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AB6DF9B" w14:textId="77777777" w:rsidR="005033DD" w:rsidRDefault="005033DD"/>
                    <w:p w14:paraId="64AD1F3D"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0945082" w14:textId="77777777" w:rsidR="005033DD" w:rsidRDefault="005033DD"/>
                    <w:p w14:paraId="34E173E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828353E" w14:textId="77777777" w:rsidR="005033DD" w:rsidRDefault="005033DD"/>
                    <w:p w14:paraId="498F5A93"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B928515" w14:textId="77777777" w:rsidR="005033DD" w:rsidRDefault="005033DD"/>
                    <w:p w14:paraId="5F083BA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9E4C138" w14:textId="77777777" w:rsidR="005033DD" w:rsidRDefault="005033DD"/>
                    <w:p w14:paraId="37D5557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E3D7594" w14:textId="77777777" w:rsidR="005033DD" w:rsidRDefault="005033DD"/>
                    <w:p w14:paraId="66D4681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DA9EC1B" w14:textId="77777777" w:rsidR="005033DD" w:rsidRDefault="005033DD"/>
                    <w:p w14:paraId="7AD3B90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6E06B4" w14:textId="77777777" w:rsidR="005033DD" w:rsidRDefault="005033DD"/>
                    <w:p w14:paraId="4303F40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9B61CDF" w14:textId="77777777" w:rsidR="005033DD" w:rsidRDefault="005033DD"/>
                    <w:p w14:paraId="2A7E467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9613611" w14:textId="77777777" w:rsidR="005033DD" w:rsidRDefault="005033DD"/>
                    <w:p w14:paraId="3163FBE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3C46D17" w14:textId="77777777" w:rsidR="005033DD" w:rsidRDefault="005033DD"/>
                    <w:p w14:paraId="0199FBD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B5E99C8" w14:textId="77777777" w:rsidR="005033DD" w:rsidRDefault="005033DD"/>
                    <w:p w14:paraId="473E561D"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D7A6E50" w14:textId="77777777" w:rsidR="005033DD" w:rsidRDefault="005033DD"/>
                    <w:p w14:paraId="1CE6D81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EFBD852" w14:textId="77777777" w:rsidR="005033DD" w:rsidRDefault="005033DD"/>
                    <w:p w14:paraId="7EA69AF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8936253" w14:textId="77777777" w:rsidR="005033DD" w:rsidRDefault="005033DD"/>
                    <w:p w14:paraId="292FE258"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D0B1BCB" w14:textId="77777777" w:rsidR="005033DD" w:rsidRDefault="005033DD"/>
                    <w:p w14:paraId="1E35FBB6" w14:textId="77777777" w:rsidR="005033DD" w:rsidRPr="000135DD" w:rsidRDefault="005033DD" w:rsidP="004154E0">
                      <w:pPr>
                        <w:pStyle w:val="Ttulo1"/>
                        <w:numPr>
                          <w:ilvl w:val="0"/>
                          <w:numId w:val="62"/>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01"/>
                    </w:p>
                    <w:p w14:paraId="18063B1A" w14:textId="77777777" w:rsidR="005033DD" w:rsidRDefault="005033DD"/>
                    <w:p w14:paraId="421620F3"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4" w:name="_Toc72500022"/>
                      <w:r w:rsidRPr="000135DD">
                        <w:rPr>
                          <w:rFonts w:ascii="Arial Narrow" w:hAnsi="Arial Narrow"/>
                          <w:color w:val="FFFFFF" w:themeColor="background1"/>
                          <w:sz w:val="24"/>
                          <w:szCs w:val="24"/>
                        </w:rPr>
                        <w:t>CRONOGRAMA DE EXECUÇÃOPRAZOS DE EXECUÇÃO DO SERVIÇO E VIGÊNCIA CONTRATUAL</w:t>
                      </w:r>
                      <w:bookmarkEnd w:id="304"/>
                    </w:p>
                    <w:p w14:paraId="65FACF36" w14:textId="77777777" w:rsidR="005033DD" w:rsidRDefault="005033DD"/>
                    <w:p w14:paraId="61EC28A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5" w:name="_Toc72500023"/>
                      <w:r w:rsidRPr="000135DD">
                        <w:rPr>
                          <w:rFonts w:ascii="Arial Narrow" w:hAnsi="Arial Narrow"/>
                          <w:color w:val="FFFFFF" w:themeColor="background1"/>
                          <w:sz w:val="24"/>
                          <w:szCs w:val="24"/>
                        </w:rPr>
                        <w:t>CRONOGRAMA DE EXECUÇÃO</w:t>
                      </w:r>
                      <w:bookmarkEnd w:id="305"/>
                    </w:p>
                    <w:p w14:paraId="3BE066EF" w14:textId="77777777" w:rsidR="005033DD" w:rsidRDefault="005033DD"/>
                    <w:p w14:paraId="2AD9B79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6" w:name="_Toc7250002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06"/>
                    </w:p>
                    <w:p w14:paraId="7D65E53D" w14:textId="77777777" w:rsidR="005033DD" w:rsidRDefault="005033DD"/>
                    <w:p w14:paraId="491841E2"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7" w:name="_Toc72500025"/>
                      <w:r w:rsidRPr="000135DD">
                        <w:rPr>
                          <w:rFonts w:ascii="Arial Narrow" w:hAnsi="Arial Narrow"/>
                          <w:color w:val="FFFFFF" w:themeColor="background1"/>
                          <w:sz w:val="24"/>
                          <w:szCs w:val="24"/>
                        </w:rPr>
                        <w:t>CRONOGRAMA DE EXECUÇÃOPRAZOS DE EXECUÇÃO DO SERVIÇO E VIGÊNCIA CONTRATUAL</w:t>
                      </w:r>
                      <w:bookmarkEnd w:id="307"/>
                    </w:p>
                    <w:p w14:paraId="42A44428" w14:textId="77777777" w:rsidR="005033DD" w:rsidRDefault="005033DD"/>
                    <w:p w14:paraId="32D7903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8" w:name="_Toc72500026"/>
                      <w:r w:rsidRPr="000135DD">
                        <w:rPr>
                          <w:rFonts w:ascii="Arial Narrow" w:hAnsi="Arial Narrow"/>
                          <w:color w:val="FFFFFF" w:themeColor="background1"/>
                          <w:sz w:val="24"/>
                          <w:szCs w:val="24"/>
                        </w:rPr>
                        <w:t>CRONOGRAMA DE EXECUÇÃO</w:t>
                      </w:r>
                      <w:bookmarkEnd w:id="308"/>
                    </w:p>
                    <w:p w14:paraId="12C38397" w14:textId="77777777" w:rsidR="005033DD" w:rsidRDefault="005033DD"/>
                    <w:p w14:paraId="719BFEE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9" w:name="_Toc7250002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09"/>
                    </w:p>
                    <w:p w14:paraId="088E2BCD" w14:textId="77777777" w:rsidR="005033DD" w:rsidRDefault="005033DD"/>
                    <w:p w14:paraId="5133092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0" w:name="_Toc72500028"/>
                      <w:r>
                        <w:rPr>
                          <w:rFonts w:ascii="Arial Narrow" w:hAnsi="Arial Narrow"/>
                          <w:color w:val="FFFFFF" w:themeColor="background1"/>
                          <w:sz w:val="24"/>
                          <w:szCs w:val="24"/>
                        </w:rPr>
                        <w:t>LOCAL E HORÁRIO DE EXECUÇÃO DOS SERVIÇOS</w:t>
                      </w:r>
                      <w:bookmarkEnd w:id="310"/>
                    </w:p>
                    <w:p w14:paraId="2DF2E10E" w14:textId="77777777" w:rsidR="005033DD" w:rsidRDefault="005033DD"/>
                    <w:p w14:paraId="59B09F4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1" w:name="_Toc7250002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11"/>
                    </w:p>
                    <w:p w14:paraId="67DBC57A" w14:textId="77777777" w:rsidR="005033DD" w:rsidRDefault="005033DD"/>
                    <w:p w14:paraId="7533D33A"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2" w:name="_Toc7250003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12"/>
                    </w:p>
                    <w:p w14:paraId="603B4637" w14:textId="77777777" w:rsidR="005033DD" w:rsidRDefault="005033DD"/>
                    <w:p w14:paraId="5D01866B"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3" w:name="_Toc72500031"/>
                      <w:r w:rsidRPr="000135DD">
                        <w:rPr>
                          <w:rFonts w:ascii="Arial Narrow" w:hAnsi="Arial Narrow"/>
                          <w:color w:val="FFFFFF" w:themeColor="background1"/>
                          <w:sz w:val="24"/>
                          <w:szCs w:val="24"/>
                        </w:rPr>
                        <w:t>CRONOGRAMA DE EXECUÇÃOPRAZOS DE EXECUÇÃO DO SERVIÇO E VIGÊNCIA CONTRATUAL</w:t>
                      </w:r>
                      <w:bookmarkEnd w:id="313"/>
                    </w:p>
                    <w:p w14:paraId="1E8E99EE" w14:textId="77777777" w:rsidR="005033DD" w:rsidRDefault="005033DD"/>
                    <w:p w14:paraId="5FB3F7E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4" w:name="_Toc72500032"/>
                      <w:r w:rsidRPr="000135DD">
                        <w:rPr>
                          <w:rFonts w:ascii="Arial Narrow" w:hAnsi="Arial Narrow"/>
                          <w:color w:val="FFFFFF" w:themeColor="background1"/>
                          <w:sz w:val="24"/>
                          <w:szCs w:val="24"/>
                        </w:rPr>
                        <w:t>CRONOGRAMA DE EXECUÇÃO</w:t>
                      </w:r>
                      <w:bookmarkEnd w:id="314"/>
                    </w:p>
                    <w:p w14:paraId="16396A54" w14:textId="77777777" w:rsidR="005033DD" w:rsidRDefault="005033DD"/>
                    <w:p w14:paraId="33B0C819"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5" w:name="_Toc7250003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15"/>
                    </w:p>
                    <w:p w14:paraId="1FF927AC" w14:textId="77777777" w:rsidR="005033DD" w:rsidRDefault="005033DD"/>
                    <w:p w14:paraId="3473BAFD"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6" w:name="_Toc72500034"/>
                      <w:r w:rsidRPr="000135DD">
                        <w:rPr>
                          <w:rFonts w:ascii="Arial Narrow" w:hAnsi="Arial Narrow"/>
                          <w:color w:val="FFFFFF" w:themeColor="background1"/>
                          <w:sz w:val="24"/>
                          <w:szCs w:val="24"/>
                        </w:rPr>
                        <w:t>CRONOGRAMA DE EXECUÇÃOPRAZOS DE EXECUÇÃO DO SERVIÇO E VIGÊNCIA CONTRATUAL</w:t>
                      </w:r>
                      <w:bookmarkEnd w:id="316"/>
                    </w:p>
                    <w:p w14:paraId="56D95D04" w14:textId="77777777" w:rsidR="005033DD" w:rsidRDefault="005033DD"/>
                    <w:p w14:paraId="6BD24BE0"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317" w:name="_Toc72500035"/>
                      <w:r w:rsidRPr="000135DD">
                        <w:rPr>
                          <w:rFonts w:ascii="Arial Narrow" w:hAnsi="Arial Narrow"/>
                          <w:color w:val="FFFFFF" w:themeColor="background1"/>
                          <w:sz w:val="24"/>
                          <w:szCs w:val="24"/>
                        </w:rPr>
                        <w:t>CRONOGRAMA DE EXECUÇÃO</w:t>
                      </w:r>
                      <w:bookmarkEnd w:id="317"/>
                    </w:p>
                    <w:p w14:paraId="7DB5C004" w14:textId="77777777" w:rsidR="005033DD" w:rsidRDefault="005033DD"/>
                    <w:p w14:paraId="40944C2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8" w:name="_Toc7250003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18"/>
                    </w:p>
                    <w:p w14:paraId="143AEB0F" w14:textId="77777777" w:rsidR="005033DD" w:rsidRDefault="005033DD"/>
                    <w:p w14:paraId="3358655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9" w:name="_Toc72500037"/>
                      <w:r>
                        <w:rPr>
                          <w:rFonts w:ascii="Arial Narrow" w:hAnsi="Arial Narrow"/>
                          <w:color w:val="FFFFFF" w:themeColor="background1"/>
                          <w:sz w:val="24"/>
                          <w:szCs w:val="24"/>
                        </w:rPr>
                        <w:t>LOCAL E HORÁRIO DE EXECUÇÃO DOS SERVIÇOS</w:t>
                      </w:r>
                      <w:bookmarkEnd w:id="319"/>
                    </w:p>
                    <w:p w14:paraId="61344146" w14:textId="77777777" w:rsidR="005033DD" w:rsidRDefault="005033DD"/>
                    <w:p w14:paraId="2CB8FAA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0" w:name="_Toc7250003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0"/>
                    </w:p>
                    <w:p w14:paraId="4F7421BF" w14:textId="77777777" w:rsidR="005033DD" w:rsidRDefault="005033DD"/>
                    <w:p w14:paraId="353F70C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1" w:name="_Toc7250003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1"/>
                    </w:p>
                    <w:p w14:paraId="5DD58A2E" w14:textId="77777777" w:rsidR="005033DD" w:rsidRDefault="005033DD"/>
                    <w:p w14:paraId="6423006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2" w:name="_Toc72500040"/>
                      <w:r>
                        <w:rPr>
                          <w:rFonts w:ascii="Arial Narrow" w:hAnsi="Arial Narrow"/>
                          <w:color w:val="FFFFFF" w:themeColor="background1"/>
                          <w:sz w:val="24"/>
                          <w:szCs w:val="24"/>
                        </w:rPr>
                        <w:t>LOCAL E HORÁRIO DE EXECUÇÃO DOS SERVIÇOS</w:t>
                      </w:r>
                      <w:bookmarkEnd w:id="322"/>
                    </w:p>
                    <w:p w14:paraId="2DD2FBEF" w14:textId="77777777" w:rsidR="005033DD" w:rsidRDefault="005033DD"/>
                    <w:p w14:paraId="1217C01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3" w:name="_Toc7250004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23"/>
                    </w:p>
                    <w:p w14:paraId="3431EC88" w14:textId="77777777" w:rsidR="005033DD" w:rsidRDefault="005033DD"/>
                    <w:p w14:paraId="7A4BE8A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24" w:name="_Toc72500042"/>
                      <w:r>
                        <w:rPr>
                          <w:rFonts w:asciiTheme="minorHAnsi" w:hAnsiTheme="minorHAnsi" w:cstheme="minorHAnsi"/>
                          <w:color w:val="FFFFFF" w:themeColor="background1"/>
                          <w:sz w:val="22"/>
                          <w:szCs w:val="22"/>
                        </w:rPr>
                        <w:t>DA CONTRATAÇÃO</w:t>
                      </w:r>
                      <w:bookmarkEnd w:id="324"/>
                    </w:p>
                    <w:p w14:paraId="4D2876C7" w14:textId="77777777" w:rsidR="005033DD" w:rsidRDefault="005033DD"/>
                    <w:p w14:paraId="246187B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5" w:name="_Toc7250004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25"/>
                    </w:p>
                    <w:p w14:paraId="4CA11029" w14:textId="77777777" w:rsidR="005033DD" w:rsidRDefault="005033DD"/>
                    <w:p w14:paraId="59F5DF1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6" w:name="_Toc7250004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6"/>
                    </w:p>
                    <w:p w14:paraId="487B77C7" w14:textId="77777777" w:rsidR="005033DD" w:rsidRDefault="005033DD"/>
                    <w:p w14:paraId="43AED6A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7" w:name="_Toc7250004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7"/>
                    </w:p>
                    <w:p w14:paraId="256D717A" w14:textId="77777777" w:rsidR="005033DD" w:rsidRDefault="005033DD"/>
                    <w:p w14:paraId="72A7209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8" w:name="_Toc72500046"/>
                      <w:r>
                        <w:rPr>
                          <w:rFonts w:ascii="Arial Narrow" w:hAnsi="Arial Narrow"/>
                          <w:color w:val="FFFFFF" w:themeColor="background1"/>
                          <w:sz w:val="24"/>
                          <w:szCs w:val="24"/>
                        </w:rPr>
                        <w:t>LOCAL E HORÁRIO DE EXECUÇÃO DOS SERVIÇOS</w:t>
                      </w:r>
                      <w:bookmarkEnd w:id="328"/>
                    </w:p>
                    <w:p w14:paraId="109B62A9" w14:textId="77777777" w:rsidR="005033DD" w:rsidRDefault="005033DD"/>
                    <w:p w14:paraId="34249A4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9" w:name="_Toc7250004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9"/>
                    </w:p>
                    <w:p w14:paraId="7B3F6810" w14:textId="77777777" w:rsidR="005033DD" w:rsidRDefault="005033DD"/>
                    <w:p w14:paraId="4A881896"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330" w:name="_Toc7250004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30"/>
                    </w:p>
                    <w:p w14:paraId="6224062F" w14:textId="77777777" w:rsidR="005033DD" w:rsidRDefault="005033DD"/>
                    <w:p w14:paraId="1B0E3528"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1" w:name="_Toc72500049"/>
                      <w:r w:rsidRPr="000135DD">
                        <w:rPr>
                          <w:rFonts w:ascii="Arial Narrow" w:hAnsi="Arial Narrow"/>
                          <w:color w:val="FFFFFF" w:themeColor="background1"/>
                          <w:sz w:val="24"/>
                          <w:szCs w:val="24"/>
                        </w:rPr>
                        <w:t>CRONOGRAMA DE EXECUÇÃOPRAZOS DE EXECUÇÃO DO SERVIÇO E VIGÊNCIA CONTRATUAL</w:t>
                      </w:r>
                      <w:bookmarkEnd w:id="331"/>
                    </w:p>
                    <w:p w14:paraId="0B1A1195" w14:textId="77777777" w:rsidR="005033DD" w:rsidRDefault="005033DD"/>
                    <w:p w14:paraId="022130A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2" w:name="_Toc72500050"/>
                      <w:r w:rsidRPr="000135DD">
                        <w:rPr>
                          <w:rFonts w:ascii="Arial Narrow" w:hAnsi="Arial Narrow"/>
                          <w:color w:val="FFFFFF" w:themeColor="background1"/>
                          <w:sz w:val="24"/>
                          <w:szCs w:val="24"/>
                        </w:rPr>
                        <w:t>CRONOGRAMA DE EXECUÇÃO</w:t>
                      </w:r>
                      <w:bookmarkEnd w:id="332"/>
                    </w:p>
                    <w:p w14:paraId="4E5396D6" w14:textId="77777777" w:rsidR="005033DD" w:rsidRDefault="005033DD"/>
                    <w:p w14:paraId="77CE5D5E"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3" w:name="_Toc7250005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33"/>
                    </w:p>
                    <w:p w14:paraId="42E0D6E2" w14:textId="77777777" w:rsidR="005033DD" w:rsidRDefault="005033DD"/>
                    <w:p w14:paraId="46A0802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4" w:name="_Toc72500052"/>
                      <w:r w:rsidRPr="000135DD">
                        <w:rPr>
                          <w:rFonts w:ascii="Arial Narrow" w:hAnsi="Arial Narrow"/>
                          <w:color w:val="FFFFFF" w:themeColor="background1"/>
                          <w:sz w:val="24"/>
                          <w:szCs w:val="24"/>
                        </w:rPr>
                        <w:t>CRONOGRAMA DE EXECUÇÃOPRAZOS DE EXECUÇÃO DO SERVIÇO E VIGÊNCIA CONTRATUAL</w:t>
                      </w:r>
                      <w:bookmarkEnd w:id="334"/>
                    </w:p>
                    <w:p w14:paraId="16605EA3" w14:textId="77777777" w:rsidR="005033DD" w:rsidRDefault="005033DD"/>
                    <w:p w14:paraId="0A1B553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5" w:name="_Toc72500053"/>
                      <w:r w:rsidRPr="000135DD">
                        <w:rPr>
                          <w:rFonts w:ascii="Arial Narrow" w:hAnsi="Arial Narrow"/>
                          <w:color w:val="FFFFFF" w:themeColor="background1"/>
                          <w:sz w:val="24"/>
                          <w:szCs w:val="24"/>
                        </w:rPr>
                        <w:t>CRONOGRAMA DE EXECUÇÃO</w:t>
                      </w:r>
                      <w:bookmarkEnd w:id="335"/>
                    </w:p>
                    <w:p w14:paraId="55A16CE2" w14:textId="77777777" w:rsidR="005033DD" w:rsidRDefault="005033DD"/>
                    <w:p w14:paraId="2CDAF9A3"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6" w:name="_Toc7250005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36"/>
                    </w:p>
                    <w:p w14:paraId="67A7AC64" w14:textId="77777777" w:rsidR="005033DD" w:rsidRDefault="005033DD"/>
                    <w:p w14:paraId="268D71C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7" w:name="_Toc72500055"/>
                      <w:r>
                        <w:rPr>
                          <w:rFonts w:ascii="Arial Narrow" w:hAnsi="Arial Narrow"/>
                          <w:color w:val="FFFFFF" w:themeColor="background1"/>
                          <w:sz w:val="24"/>
                          <w:szCs w:val="24"/>
                        </w:rPr>
                        <w:t>LOCAL E HORÁRIO DE EXECUÇÃO DOS SERVIÇOS</w:t>
                      </w:r>
                      <w:bookmarkEnd w:id="337"/>
                    </w:p>
                    <w:p w14:paraId="1B5316B8" w14:textId="77777777" w:rsidR="005033DD" w:rsidRDefault="005033DD"/>
                    <w:p w14:paraId="5D9B5D7E"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8" w:name="_Toc7250005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38"/>
                    </w:p>
                    <w:p w14:paraId="2C5EA402" w14:textId="77777777" w:rsidR="005033DD" w:rsidRDefault="005033DD"/>
                    <w:p w14:paraId="45C6B68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9" w:name="_Toc7250005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39"/>
                    </w:p>
                    <w:p w14:paraId="7354E554" w14:textId="77777777" w:rsidR="005033DD" w:rsidRDefault="005033DD"/>
                    <w:p w14:paraId="1AEEBFA1"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0" w:name="_Toc72500058"/>
                      <w:r w:rsidRPr="000135DD">
                        <w:rPr>
                          <w:rFonts w:ascii="Arial Narrow" w:hAnsi="Arial Narrow"/>
                          <w:color w:val="FFFFFF" w:themeColor="background1"/>
                          <w:sz w:val="24"/>
                          <w:szCs w:val="24"/>
                        </w:rPr>
                        <w:t>CRONOGRAMA DE EXECUÇÃOPRAZOS DE EXECUÇÃO DO SERVIÇO E VIGÊNCIA CONTRATUAL</w:t>
                      </w:r>
                      <w:bookmarkEnd w:id="340"/>
                    </w:p>
                    <w:p w14:paraId="543A3D8F" w14:textId="77777777" w:rsidR="005033DD" w:rsidRDefault="005033DD"/>
                    <w:p w14:paraId="5958680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1" w:name="_Toc72500059"/>
                      <w:r w:rsidRPr="000135DD">
                        <w:rPr>
                          <w:rFonts w:ascii="Arial Narrow" w:hAnsi="Arial Narrow"/>
                          <w:color w:val="FFFFFF" w:themeColor="background1"/>
                          <w:sz w:val="24"/>
                          <w:szCs w:val="24"/>
                        </w:rPr>
                        <w:t>CRONOGRAMA DE EXECUÇÃO</w:t>
                      </w:r>
                      <w:bookmarkEnd w:id="341"/>
                    </w:p>
                    <w:p w14:paraId="2F9B7630" w14:textId="77777777" w:rsidR="005033DD" w:rsidRDefault="005033DD"/>
                    <w:p w14:paraId="7A11D844"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2" w:name="_Toc7250006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42"/>
                    </w:p>
                    <w:p w14:paraId="19A297D3" w14:textId="77777777" w:rsidR="005033DD" w:rsidRDefault="005033DD"/>
                    <w:p w14:paraId="0DA73B85" w14:textId="77777777" w:rsidR="005033DD" w:rsidRPr="000135DD" w:rsidRDefault="005033DD"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3" w:name="_Toc72500061"/>
                      <w:r w:rsidRPr="000135DD">
                        <w:rPr>
                          <w:rFonts w:ascii="Arial Narrow" w:hAnsi="Arial Narrow"/>
                          <w:color w:val="FFFFFF" w:themeColor="background1"/>
                          <w:sz w:val="24"/>
                          <w:szCs w:val="24"/>
                        </w:rPr>
                        <w:t>CRONOGRAMA DE EXECUÇÃOPRAZOS</w:t>
                      </w:r>
                      <w:bookmarkEnd w:id="302"/>
                      <w:r w:rsidRPr="000135DD">
                        <w:rPr>
                          <w:rFonts w:ascii="Arial Narrow" w:hAnsi="Arial Narrow"/>
                          <w:color w:val="FFFFFF" w:themeColor="background1"/>
                          <w:sz w:val="24"/>
                          <w:szCs w:val="24"/>
                        </w:rPr>
                        <w:t xml:space="preserve"> DE EXECUÇÃO DO SERVIÇO E VIGÊNCIA CONTRATUAL</w:t>
                      </w:r>
                      <w:bookmarkEnd w:id="303"/>
                      <w:bookmarkEnd w:id="343"/>
                    </w:p>
                  </w:txbxContent>
                </v:textbox>
                <w10:anchorlock/>
              </v:shape>
            </w:pict>
          </mc:Fallback>
        </mc:AlternateContent>
      </w:r>
    </w:p>
    <w:p w14:paraId="5E1253F4" w14:textId="77777777" w:rsidR="00A406A4" w:rsidRPr="006152B5" w:rsidRDefault="00A406A4" w:rsidP="004154E0">
      <w:pPr>
        <w:pStyle w:val="PargrafodaLista"/>
        <w:numPr>
          <w:ilvl w:val="0"/>
          <w:numId w:val="81"/>
        </w:numPr>
        <w:spacing w:after="0" w:line="300" w:lineRule="auto"/>
        <w:jc w:val="both"/>
        <w:rPr>
          <w:rFonts w:asciiTheme="minorHAnsi" w:eastAsiaTheme="minorEastAsia" w:hAnsiTheme="minorHAnsi" w:cstheme="minorHAnsi"/>
          <w:vanish/>
          <w:sz w:val="22"/>
        </w:rPr>
      </w:pPr>
    </w:p>
    <w:p w14:paraId="110AD80D" w14:textId="77777777" w:rsidR="00C63563" w:rsidRPr="00C63563" w:rsidRDefault="00C63563" w:rsidP="00546212">
      <w:pPr>
        <w:pStyle w:val="PargrafodaLista"/>
        <w:widowControl w:val="0"/>
        <w:numPr>
          <w:ilvl w:val="0"/>
          <w:numId w:val="91"/>
        </w:numPr>
        <w:overflowPunct w:val="0"/>
        <w:autoSpaceDE w:val="0"/>
        <w:autoSpaceDN w:val="0"/>
        <w:adjustRightInd w:val="0"/>
        <w:spacing w:after="0" w:line="300" w:lineRule="auto"/>
        <w:jc w:val="both"/>
        <w:rPr>
          <w:rFonts w:ascii="Calibri" w:hAnsi="Calibri" w:cs="Calibri"/>
          <w:vanish/>
          <w:sz w:val="22"/>
        </w:rPr>
      </w:pPr>
    </w:p>
    <w:p w14:paraId="184692F5" w14:textId="7D73AAE9" w:rsidR="00747113" w:rsidRPr="004A5DC2" w:rsidRDefault="006152B5" w:rsidP="00546212">
      <w:pPr>
        <w:pStyle w:val="PargrafodaLista"/>
        <w:widowControl w:val="0"/>
        <w:numPr>
          <w:ilvl w:val="1"/>
          <w:numId w:val="99"/>
        </w:numPr>
        <w:overflowPunct w:val="0"/>
        <w:autoSpaceDE w:val="0"/>
        <w:autoSpaceDN w:val="0"/>
        <w:adjustRightInd w:val="0"/>
        <w:spacing w:after="0"/>
        <w:jc w:val="both"/>
        <w:rPr>
          <w:rFonts w:asciiTheme="minorHAnsi" w:hAnsiTheme="minorHAnsi" w:cstheme="minorHAnsi"/>
          <w:sz w:val="22"/>
        </w:rPr>
      </w:pPr>
      <w:r w:rsidRPr="004A5DC2">
        <w:rPr>
          <w:rFonts w:asciiTheme="minorHAnsi" w:hAnsiTheme="minorHAnsi" w:cstheme="minorHAnsi"/>
          <w:sz w:val="22"/>
        </w:rPr>
        <w:t xml:space="preserve">O prazo previsto para a execução </w:t>
      </w:r>
      <w:r w:rsidR="009178DF" w:rsidRPr="004A5DC2">
        <w:rPr>
          <w:rFonts w:asciiTheme="minorHAnsi" w:hAnsiTheme="minorHAnsi" w:cstheme="minorHAnsi"/>
          <w:sz w:val="22"/>
        </w:rPr>
        <w:t>do objeto deste</w:t>
      </w:r>
      <w:r w:rsidRPr="004A5DC2">
        <w:rPr>
          <w:rFonts w:asciiTheme="minorHAnsi" w:hAnsiTheme="minorHAnsi" w:cstheme="minorHAnsi"/>
          <w:sz w:val="22"/>
        </w:rPr>
        <w:t xml:space="preserve"> contrato será d</w:t>
      </w:r>
      <w:r w:rsidR="00747113" w:rsidRPr="004A5DC2">
        <w:rPr>
          <w:rFonts w:asciiTheme="minorHAnsi" w:hAnsiTheme="minorHAnsi" w:cstheme="minorHAnsi"/>
          <w:sz w:val="22"/>
        </w:rPr>
        <w:t xml:space="preserve">e até </w:t>
      </w:r>
      <w:r w:rsidR="00A85086" w:rsidRPr="004A5DC2">
        <w:rPr>
          <w:rFonts w:asciiTheme="minorHAnsi" w:hAnsiTheme="minorHAnsi" w:cstheme="minorHAnsi"/>
          <w:sz w:val="22"/>
        </w:rPr>
        <w:t>24</w:t>
      </w:r>
      <w:r w:rsidR="00747113" w:rsidRPr="004A5DC2">
        <w:rPr>
          <w:rFonts w:asciiTheme="minorHAnsi" w:hAnsiTheme="minorHAnsi" w:cstheme="minorHAnsi"/>
          <w:sz w:val="22"/>
        </w:rPr>
        <w:t xml:space="preserve"> (</w:t>
      </w:r>
      <w:r w:rsidR="00A85086" w:rsidRPr="004A5DC2">
        <w:rPr>
          <w:rFonts w:asciiTheme="minorHAnsi" w:hAnsiTheme="minorHAnsi" w:cstheme="minorHAnsi"/>
          <w:sz w:val="22"/>
        </w:rPr>
        <w:t>vinte e quatro</w:t>
      </w:r>
      <w:r w:rsidR="00747113" w:rsidRPr="004A5DC2">
        <w:rPr>
          <w:rFonts w:asciiTheme="minorHAnsi" w:hAnsiTheme="minorHAnsi" w:cstheme="minorHAnsi"/>
          <w:sz w:val="22"/>
        </w:rPr>
        <w:t xml:space="preserve">) meses, contados da data </w:t>
      </w:r>
      <w:r w:rsidR="00A85086" w:rsidRPr="004A5DC2">
        <w:rPr>
          <w:rFonts w:asciiTheme="minorHAnsi" w:hAnsiTheme="minorHAnsi" w:cstheme="minorHAnsi"/>
          <w:sz w:val="22"/>
        </w:rPr>
        <w:t>indicada na</w:t>
      </w:r>
      <w:r w:rsidR="00747113" w:rsidRPr="004A5DC2">
        <w:rPr>
          <w:rFonts w:asciiTheme="minorHAnsi" w:hAnsiTheme="minorHAnsi" w:cstheme="minorHAnsi"/>
          <w:sz w:val="22"/>
        </w:rPr>
        <w:t xml:space="preserve"> autorização para o início dos serviços</w:t>
      </w:r>
      <w:r w:rsidR="00A85086" w:rsidRPr="004A5DC2">
        <w:rPr>
          <w:rFonts w:asciiTheme="minorHAnsi" w:hAnsiTheme="minorHAnsi" w:cstheme="minorHAnsi"/>
          <w:sz w:val="22"/>
        </w:rPr>
        <w:t xml:space="preserve"> (O.S.)</w:t>
      </w:r>
      <w:r w:rsidR="00747113" w:rsidRPr="004A5DC2">
        <w:rPr>
          <w:rFonts w:asciiTheme="minorHAnsi" w:hAnsiTheme="minorHAnsi" w:cstheme="minorHAnsi"/>
          <w:sz w:val="22"/>
        </w:rPr>
        <w:t xml:space="preserve">. </w:t>
      </w:r>
      <w:r w:rsidRPr="004A5DC2">
        <w:rPr>
          <w:rFonts w:asciiTheme="minorHAnsi" w:hAnsiTheme="minorHAnsi" w:cstheme="minorHAnsi"/>
          <w:sz w:val="22"/>
        </w:rPr>
        <w:t xml:space="preserve">A Ordem de Serviço será emitida em até 30 (trinta) dias corridos após a reunião de </w:t>
      </w:r>
      <w:r w:rsidRPr="004A5DC2">
        <w:rPr>
          <w:rFonts w:asciiTheme="minorHAnsi" w:hAnsiTheme="minorHAnsi" w:cstheme="minorHAnsi"/>
          <w:i/>
          <w:sz w:val="22"/>
        </w:rPr>
        <w:t>kick off</w:t>
      </w:r>
      <w:r w:rsidRPr="004A5DC2">
        <w:rPr>
          <w:rFonts w:asciiTheme="minorHAnsi" w:hAnsiTheme="minorHAnsi" w:cstheme="minorHAnsi"/>
          <w:sz w:val="22"/>
        </w:rPr>
        <w:t>.</w:t>
      </w:r>
    </w:p>
    <w:p w14:paraId="2AF54E3A" w14:textId="77777777" w:rsidR="00A85086" w:rsidRPr="00C63563" w:rsidRDefault="00A85086" w:rsidP="00C308C1">
      <w:pPr>
        <w:pStyle w:val="PargrafodaLista"/>
        <w:widowControl w:val="0"/>
        <w:overflowPunct w:val="0"/>
        <w:autoSpaceDE w:val="0"/>
        <w:autoSpaceDN w:val="0"/>
        <w:adjustRightInd w:val="0"/>
        <w:spacing w:after="0"/>
        <w:ind w:left="851"/>
        <w:jc w:val="both"/>
        <w:rPr>
          <w:rFonts w:asciiTheme="minorHAnsi" w:hAnsiTheme="minorHAnsi" w:cstheme="minorHAnsi"/>
          <w:sz w:val="22"/>
        </w:rPr>
      </w:pPr>
    </w:p>
    <w:p w14:paraId="38332FB3" w14:textId="38A90A74" w:rsidR="006152B5" w:rsidRPr="004A5DC2" w:rsidRDefault="006152B5" w:rsidP="00546212">
      <w:pPr>
        <w:pStyle w:val="PargrafodaLista"/>
        <w:widowControl w:val="0"/>
        <w:numPr>
          <w:ilvl w:val="1"/>
          <w:numId w:val="99"/>
        </w:numPr>
        <w:overflowPunct w:val="0"/>
        <w:autoSpaceDE w:val="0"/>
        <w:autoSpaceDN w:val="0"/>
        <w:adjustRightInd w:val="0"/>
        <w:spacing w:after="0"/>
        <w:jc w:val="both"/>
        <w:rPr>
          <w:rFonts w:asciiTheme="minorHAnsi" w:hAnsiTheme="minorHAnsi" w:cstheme="minorHAnsi"/>
          <w:sz w:val="22"/>
        </w:rPr>
      </w:pPr>
      <w:r w:rsidRPr="004A5DC2">
        <w:rPr>
          <w:rFonts w:asciiTheme="minorHAnsi" w:hAnsiTheme="minorHAnsi" w:cstheme="minorHAnsi"/>
          <w:sz w:val="22"/>
        </w:rPr>
        <w:t xml:space="preserve">O prazo de vigência do contrato será de </w:t>
      </w:r>
      <w:r w:rsidR="00A85086" w:rsidRPr="004A5DC2">
        <w:rPr>
          <w:rFonts w:asciiTheme="minorHAnsi" w:hAnsiTheme="minorHAnsi" w:cstheme="minorHAnsi"/>
          <w:sz w:val="22"/>
        </w:rPr>
        <w:t>30</w:t>
      </w:r>
      <w:r w:rsidRPr="004A5DC2">
        <w:rPr>
          <w:rFonts w:asciiTheme="minorHAnsi" w:hAnsiTheme="minorHAnsi" w:cstheme="minorHAnsi"/>
          <w:sz w:val="22"/>
        </w:rPr>
        <w:t xml:space="preserve"> (</w:t>
      </w:r>
      <w:r w:rsidR="00A85086" w:rsidRPr="004A5DC2">
        <w:rPr>
          <w:rFonts w:asciiTheme="minorHAnsi" w:hAnsiTheme="minorHAnsi" w:cstheme="minorHAnsi"/>
          <w:sz w:val="22"/>
        </w:rPr>
        <w:t>trinta</w:t>
      </w:r>
      <w:r w:rsidRPr="004A5DC2">
        <w:rPr>
          <w:rFonts w:asciiTheme="minorHAnsi" w:hAnsiTheme="minorHAnsi" w:cstheme="minorHAnsi"/>
          <w:sz w:val="22"/>
        </w:rPr>
        <w:t xml:space="preserve">) meses a contar da data </w:t>
      </w:r>
      <w:r w:rsidR="00A85086" w:rsidRPr="004A5DC2">
        <w:rPr>
          <w:rFonts w:asciiTheme="minorHAnsi" w:hAnsiTheme="minorHAnsi" w:cstheme="minorHAnsi"/>
          <w:sz w:val="22"/>
        </w:rPr>
        <w:t>de assinatura do contrato.</w:t>
      </w:r>
    </w:p>
    <w:p w14:paraId="4C36CFAE" w14:textId="77777777" w:rsidR="009F52E6" w:rsidRDefault="009F52E6" w:rsidP="006B59A2">
      <w:pPr>
        <w:spacing w:after="0"/>
        <w:jc w:val="both"/>
        <w:rPr>
          <w:rFonts w:ascii="Calibri" w:hAnsi="Calibri" w:cs="Calibri"/>
          <w:sz w:val="22"/>
        </w:rPr>
      </w:pPr>
    </w:p>
    <w:p w14:paraId="45B7CB3B" w14:textId="77777777" w:rsidR="00645FA4" w:rsidRPr="009C65CD" w:rsidRDefault="00696AF7" w:rsidP="00CD130D">
      <w:pPr>
        <w:widowControl w:val="0"/>
        <w:overflowPunct w:val="0"/>
        <w:autoSpaceDE w:val="0"/>
        <w:autoSpaceDN w:val="0"/>
        <w:adjustRightInd w:val="0"/>
        <w:spacing w:after="0" w:line="300" w:lineRule="auto"/>
        <w:jc w:val="center"/>
        <w:rPr>
          <w:rFonts w:asciiTheme="minorHAnsi" w:hAnsiTheme="minorHAnsi" w:cstheme="minorHAnsi"/>
          <w:szCs w:val="24"/>
        </w:rPr>
      </w:pPr>
      <w:r w:rsidRPr="009C65CD">
        <w:rPr>
          <w:rFonts w:asciiTheme="minorHAnsi" w:hAnsiTheme="minorHAnsi" w:cstheme="minorHAnsi"/>
          <w:noProof/>
          <w:szCs w:val="24"/>
        </w:rPr>
        <mc:AlternateContent>
          <mc:Choice Requires="wps">
            <w:drawing>
              <wp:inline distT="0" distB="0" distL="0" distR="0" wp14:anchorId="5AFEE20B" wp14:editId="7F32AD63">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FD6C3CA" w14:textId="77777777" w:rsidR="005033DD" w:rsidRPr="009C65CD" w:rsidRDefault="005033DD" w:rsidP="004154E0">
                            <w:pPr>
                              <w:pStyle w:val="Ttulo1"/>
                              <w:numPr>
                                <w:ilvl w:val="0"/>
                                <w:numId w:val="63"/>
                              </w:numPr>
                              <w:tabs>
                                <w:tab w:val="left" w:pos="426"/>
                              </w:tabs>
                              <w:spacing w:before="0" w:line="240" w:lineRule="auto"/>
                              <w:rPr>
                                <w:rFonts w:ascii="Arial Narrow" w:hAnsi="Arial Narrow"/>
                                <w:color w:val="FFFFFF" w:themeColor="background1"/>
                                <w:sz w:val="24"/>
                                <w:szCs w:val="24"/>
                              </w:rPr>
                            </w:pPr>
                            <w:bookmarkStart w:id="174" w:name="_Toc72500062"/>
                            <w:bookmarkStart w:id="175" w:name="_Toc71703568"/>
                            <w:r w:rsidRPr="009C65CD">
                              <w:rPr>
                                <w:rFonts w:ascii="Arial Narrow" w:hAnsi="Arial Narrow"/>
                                <w:color w:val="FFFFFF" w:themeColor="background1"/>
                                <w:sz w:val="24"/>
                                <w:szCs w:val="24"/>
                              </w:rPr>
                              <w:t>CRONOGRAMA DE EXECUÇÃO</w:t>
                            </w:r>
                          </w:p>
                          <w:p w14:paraId="6D220C2C" w14:textId="77777777" w:rsidR="005033DD" w:rsidRDefault="005033DD"/>
                          <w:p w14:paraId="4E39F47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06526AB" w14:textId="77777777" w:rsidR="005033DD" w:rsidRDefault="005033DD"/>
                          <w:p w14:paraId="63893DF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31C2B3E" w14:textId="77777777" w:rsidR="005033DD" w:rsidRDefault="005033DD"/>
                          <w:p w14:paraId="0AB3A79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9302870" w14:textId="77777777" w:rsidR="005033DD" w:rsidRDefault="005033DD"/>
                          <w:p w14:paraId="378C247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5F7931" w14:textId="77777777" w:rsidR="005033DD" w:rsidRDefault="005033DD"/>
                          <w:p w14:paraId="67B91AB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34327D0" w14:textId="77777777" w:rsidR="005033DD" w:rsidRDefault="005033DD"/>
                          <w:p w14:paraId="025B330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FC14C8F" w14:textId="77777777" w:rsidR="005033DD" w:rsidRDefault="005033DD"/>
                          <w:p w14:paraId="35A312E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C19B3C9" w14:textId="77777777" w:rsidR="005033DD" w:rsidRDefault="005033DD"/>
                          <w:p w14:paraId="11130DE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307F469" w14:textId="77777777" w:rsidR="005033DD" w:rsidRDefault="005033DD"/>
                          <w:p w14:paraId="0338362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E82B0D1" w14:textId="77777777" w:rsidR="005033DD" w:rsidRDefault="005033DD"/>
                          <w:p w14:paraId="16C6075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135A2F" w14:textId="77777777" w:rsidR="005033DD" w:rsidRDefault="005033DD"/>
                          <w:p w14:paraId="6F7799E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585B81" w14:textId="77777777" w:rsidR="005033DD" w:rsidRDefault="005033DD"/>
                          <w:p w14:paraId="0ABB586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3A4606" w14:textId="77777777" w:rsidR="005033DD" w:rsidRDefault="005033DD"/>
                          <w:p w14:paraId="669D244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585984D" w14:textId="77777777" w:rsidR="005033DD" w:rsidRDefault="005033DD"/>
                          <w:p w14:paraId="61309A0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0914F57" w14:textId="77777777" w:rsidR="005033DD" w:rsidRDefault="005033DD"/>
                          <w:p w14:paraId="019D85D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32341CD" w14:textId="77777777" w:rsidR="005033DD" w:rsidRDefault="005033DD"/>
                          <w:p w14:paraId="4AA002A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792BA50" w14:textId="77777777" w:rsidR="005033DD" w:rsidRDefault="005033DD"/>
                          <w:p w14:paraId="530277F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C0FD99" w14:textId="77777777" w:rsidR="005033DD" w:rsidRDefault="005033DD"/>
                          <w:p w14:paraId="26CD994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87DB8DE" w14:textId="77777777" w:rsidR="005033DD" w:rsidRDefault="005033DD"/>
                          <w:p w14:paraId="4A29FD7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7ED3F0E" w14:textId="77777777" w:rsidR="005033DD" w:rsidRDefault="005033DD"/>
                          <w:p w14:paraId="7398D5D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950D6E6" w14:textId="77777777" w:rsidR="005033DD" w:rsidRDefault="005033DD"/>
                          <w:p w14:paraId="3D51132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6A5820E5" w14:textId="77777777" w:rsidR="005033DD" w:rsidRDefault="005033DD"/>
                          <w:p w14:paraId="51F2E2B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F01AB5" w14:textId="77777777" w:rsidR="005033DD" w:rsidRDefault="005033DD"/>
                          <w:p w14:paraId="2F3D939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85472E7" w14:textId="77777777" w:rsidR="005033DD" w:rsidRDefault="005033DD"/>
                          <w:p w14:paraId="0AC900B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C2CCBBC" w14:textId="77777777" w:rsidR="005033DD" w:rsidRDefault="005033DD"/>
                          <w:p w14:paraId="3D90DD0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97C9821" w14:textId="77777777" w:rsidR="005033DD" w:rsidRDefault="005033DD"/>
                          <w:p w14:paraId="3BE51F7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FF55DF7" w14:textId="77777777" w:rsidR="005033DD" w:rsidRDefault="005033DD"/>
                          <w:p w14:paraId="6322B3FB"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55F8990" w14:textId="77777777" w:rsidR="005033DD" w:rsidRDefault="005033DD"/>
                          <w:p w14:paraId="7D2D29EF"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8AEA0BF" w14:textId="77777777" w:rsidR="005033DD" w:rsidRDefault="005033DD"/>
                          <w:p w14:paraId="6E59A10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F830A4A" w14:textId="77777777" w:rsidR="005033DD" w:rsidRDefault="005033DD"/>
                          <w:p w14:paraId="612EB23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76DEA3" w14:textId="77777777" w:rsidR="005033DD" w:rsidRDefault="005033DD"/>
                          <w:p w14:paraId="0647EF1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0ABA045" w14:textId="77777777" w:rsidR="005033DD" w:rsidRDefault="005033DD"/>
                          <w:p w14:paraId="23302D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A5E425A" w14:textId="77777777" w:rsidR="005033DD" w:rsidRDefault="005033DD"/>
                          <w:p w14:paraId="5D24301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055C170" w14:textId="77777777" w:rsidR="005033DD" w:rsidRDefault="005033DD"/>
                          <w:p w14:paraId="04EAD2C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FA52E7A" w14:textId="77777777" w:rsidR="005033DD" w:rsidRDefault="005033DD"/>
                          <w:p w14:paraId="3EF4E6C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445F559" w14:textId="77777777" w:rsidR="005033DD" w:rsidRDefault="005033DD"/>
                          <w:p w14:paraId="1AE232BF"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2C193F0" w14:textId="77777777" w:rsidR="005033DD" w:rsidRDefault="005033DD"/>
                          <w:p w14:paraId="0755542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F8925DD" w14:textId="77777777" w:rsidR="005033DD" w:rsidRDefault="005033DD"/>
                          <w:p w14:paraId="7B7E921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1B81BB5" w14:textId="77777777" w:rsidR="005033DD" w:rsidRDefault="005033DD"/>
                          <w:p w14:paraId="4F0BB90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FC55BCB" w14:textId="77777777" w:rsidR="005033DD" w:rsidRDefault="005033DD"/>
                          <w:p w14:paraId="215F3AF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D65BC64" w14:textId="77777777" w:rsidR="005033DD" w:rsidRDefault="005033DD"/>
                          <w:p w14:paraId="22F93E0B" w14:textId="77777777" w:rsidR="005033DD" w:rsidRPr="007408A5" w:rsidRDefault="005033DD" w:rsidP="004154E0">
                            <w:pPr>
                              <w:pStyle w:val="Ttulo1"/>
                              <w:numPr>
                                <w:ilvl w:val="0"/>
                                <w:numId w:val="40"/>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ECDED2F" w14:textId="77777777" w:rsidR="005033DD" w:rsidRDefault="005033DD"/>
                          <w:p w14:paraId="4D10FEF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1209DF" w14:textId="77777777" w:rsidR="005033DD" w:rsidRDefault="005033DD"/>
                          <w:p w14:paraId="6F11761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BEB6403" w14:textId="77777777" w:rsidR="005033DD" w:rsidRDefault="005033DD"/>
                          <w:p w14:paraId="6068880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5384712" w14:textId="77777777" w:rsidR="005033DD" w:rsidRDefault="005033DD"/>
                          <w:p w14:paraId="7B0B4A0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B244CED" w14:textId="77777777" w:rsidR="005033DD" w:rsidRDefault="005033DD"/>
                          <w:p w14:paraId="3AA8247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F8CF47A" w14:textId="77777777" w:rsidR="005033DD" w:rsidRDefault="005033DD"/>
                          <w:p w14:paraId="3D8BCC1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20FA5A" w14:textId="77777777" w:rsidR="005033DD" w:rsidRDefault="005033DD"/>
                          <w:p w14:paraId="0731156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10FE26C" w14:textId="77777777" w:rsidR="005033DD" w:rsidRDefault="005033DD"/>
                          <w:p w14:paraId="596E0B5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B52A92" w14:textId="77777777" w:rsidR="005033DD" w:rsidRDefault="005033DD"/>
                          <w:p w14:paraId="5A2F09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99C3EFB" w14:textId="77777777" w:rsidR="005033DD" w:rsidRDefault="005033DD"/>
                          <w:p w14:paraId="5A290F6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43FE12A" w14:textId="77777777" w:rsidR="005033DD" w:rsidRDefault="005033DD"/>
                          <w:p w14:paraId="51ADFBC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AA19E8C" w14:textId="77777777" w:rsidR="005033DD" w:rsidRDefault="005033DD"/>
                          <w:p w14:paraId="454C27B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59D776C" w14:textId="77777777" w:rsidR="005033DD" w:rsidRDefault="005033DD"/>
                          <w:p w14:paraId="54FB241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1A3F5CC" w14:textId="77777777" w:rsidR="005033DD" w:rsidRDefault="005033DD"/>
                          <w:p w14:paraId="4A19677A"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BA3A164" w14:textId="77777777" w:rsidR="005033DD" w:rsidRDefault="005033DD"/>
                          <w:p w14:paraId="5F734CA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550558B" w14:textId="77777777" w:rsidR="005033DD" w:rsidRDefault="005033DD"/>
                          <w:p w14:paraId="55EE9C2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DE931CD" w14:textId="77777777" w:rsidR="005033DD" w:rsidRDefault="005033DD"/>
                          <w:p w14:paraId="362850B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ACCAF4" w14:textId="77777777" w:rsidR="005033DD" w:rsidRDefault="005033DD"/>
                          <w:p w14:paraId="56F2CA0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B3C80A0" w14:textId="77777777" w:rsidR="005033DD" w:rsidRDefault="005033DD"/>
                          <w:p w14:paraId="1B1F420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935FB50" w14:textId="77777777" w:rsidR="005033DD" w:rsidRDefault="005033DD"/>
                          <w:p w14:paraId="46F6F8F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BB8F6F7" w14:textId="77777777" w:rsidR="005033DD" w:rsidRDefault="005033DD"/>
                          <w:p w14:paraId="51E72B2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6F9E09" w14:textId="77777777" w:rsidR="005033DD" w:rsidRDefault="005033DD"/>
                          <w:p w14:paraId="510E867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48D90C" w14:textId="77777777" w:rsidR="005033DD" w:rsidRDefault="005033DD"/>
                          <w:p w14:paraId="46BB711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FEE16A9" w14:textId="77777777" w:rsidR="005033DD" w:rsidRDefault="005033DD"/>
                          <w:p w14:paraId="0BE817A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E13039" w14:textId="77777777" w:rsidR="005033DD" w:rsidRDefault="005033DD"/>
                          <w:p w14:paraId="1703D58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9232EDB" w14:textId="77777777" w:rsidR="005033DD" w:rsidRDefault="005033DD"/>
                          <w:p w14:paraId="25C92B6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91D4F9" w14:textId="77777777" w:rsidR="005033DD" w:rsidRDefault="005033DD"/>
                          <w:p w14:paraId="42A418C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C57F066" w14:textId="77777777" w:rsidR="005033DD" w:rsidRDefault="005033DD"/>
                          <w:p w14:paraId="44AE4BE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DA398E3" w14:textId="77777777" w:rsidR="005033DD" w:rsidRDefault="005033DD"/>
                          <w:p w14:paraId="382D3BD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A5D9F37" w14:textId="77777777" w:rsidR="005033DD" w:rsidRDefault="005033DD"/>
                          <w:p w14:paraId="34B1E15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1E90B6" w14:textId="77777777" w:rsidR="005033DD" w:rsidRDefault="005033DD"/>
                          <w:p w14:paraId="5AA2623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29FD358" w14:textId="77777777" w:rsidR="005033DD" w:rsidRDefault="005033DD"/>
                          <w:p w14:paraId="687BA33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A327E47" w14:textId="77777777" w:rsidR="005033DD" w:rsidRDefault="005033DD"/>
                          <w:p w14:paraId="2E23543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C61B2F2" w14:textId="77777777" w:rsidR="005033DD" w:rsidRDefault="005033DD"/>
                          <w:p w14:paraId="6B1AAAE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91B5A93" w14:textId="77777777" w:rsidR="005033DD" w:rsidRDefault="005033DD"/>
                          <w:p w14:paraId="296EA09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132C41" w14:textId="77777777" w:rsidR="005033DD" w:rsidRDefault="005033DD"/>
                          <w:p w14:paraId="3E956EF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5CEB9CC" w14:textId="77777777" w:rsidR="005033DD" w:rsidRDefault="005033DD"/>
                          <w:p w14:paraId="66BA863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CBB2A1F" w14:textId="77777777" w:rsidR="005033DD" w:rsidRDefault="005033DD"/>
                          <w:p w14:paraId="534BA7B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86D5FF6" w14:textId="77777777" w:rsidR="005033DD" w:rsidRDefault="005033DD"/>
                          <w:p w14:paraId="3707235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E41C5F" w14:textId="77777777" w:rsidR="005033DD" w:rsidRDefault="005033DD"/>
                          <w:p w14:paraId="752138D5" w14:textId="77777777" w:rsidR="005033DD" w:rsidRPr="000135DD" w:rsidRDefault="005033DD" w:rsidP="004154E0">
                            <w:pPr>
                              <w:pStyle w:val="Ttulo1"/>
                              <w:numPr>
                                <w:ilvl w:val="0"/>
                                <w:numId w:val="63"/>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74"/>
                          </w:p>
                          <w:p w14:paraId="168E38CB" w14:textId="77777777" w:rsidR="005033DD" w:rsidRDefault="005033DD"/>
                          <w:p w14:paraId="69258F7F"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6" w:name="_Toc7250006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76"/>
                          </w:p>
                          <w:p w14:paraId="60FEED7A" w14:textId="77777777" w:rsidR="005033DD" w:rsidRDefault="005033DD"/>
                          <w:p w14:paraId="2EE9423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7" w:name="_Toc72500064"/>
                            <w:r>
                              <w:rPr>
                                <w:rFonts w:ascii="Arial Narrow" w:hAnsi="Arial Narrow"/>
                                <w:color w:val="FFFFFF" w:themeColor="background1"/>
                                <w:sz w:val="24"/>
                                <w:szCs w:val="24"/>
                              </w:rPr>
                              <w:t>LOCAL E HORÁRIO DE EXECUÇÃO DOS SERVIÇOS</w:t>
                            </w:r>
                            <w:bookmarkEnd w:id="177"/>
                          </w:p>
                          <w:p w14:paraId="459D9969" w14:textId="77777777" w:rsidR="005033DD" w:rsidRDefault="005033DD"/>
                          <w:p w14:paraId="4A1326C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8" w:name="_Toc7250006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78"/>
                          </w:p>
                          <w:p w14:paraId="5BC3DE76" w14:textId="77777777" w:rsidR="005033DD" w:rsidRDefault="005033DD"/>
                          <w:p w14:paraId="043A2ED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9" w:name="_Toc7250006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79"/>
                          </w:p>
                          <w:p w14:paraId="4724672B" w14:textId="77777777" w:rsidR="005033DD" w:rsidRDefault="005033DD"/>
                          <w:p w14:paraId="5A96ADC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0" w:name="_Toc72500067"/>
                            <w:r>
                              <w:rPr>
                                <w:rFonts w:ascii="Arial Narrow" w:hAnsi="Arial Narrow"/>
                                <w:color w:val="FFFFFF" w:themeColor="background1"/>
                                <w:sz w:val="24"/>
                                <w:szCs w:val="24"/>
                              </w:rPr>
                              <w:t>LOCAL E HORÁRIO DE EXECUÇÃO DOS SERVIÇOS</w:t>
                            </w:r>
                            <w:bookmarkEnd w:id="180"/>
                          </w:p>
                          <w:p w14:paraId="61952D8A" w14:textId="77777777" w:rsidR="005033DD" w:rsidRDefault="005033DD"/>
                          <w:p w14:paraId="3300F23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1" w:name="_Toc7250006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81"/>
                          </w:p>
                          <w:p w14:paraId="4658A462" w14:textId="77777777" w:rsidR="005033DD" w:rsidRDefault="005033DD"/>
                          <w:p w14:paraId="51A7283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82" w:name="_Toc72500069"/>
                            <w:r>
                              <w:rPr>
                                <w:rFonts w:asciiTheme="minorHAnsi" w:hAnsiTheme="minorHAnsi" w:cstheme="minorHAnsi"/>
                                <w:color w:val="FFFFFF" w:themeColor="background1"/>
                                <w:sz w:val="22"/>
                                <w:szCs w:val="22"/>
                              </w:rPr>
                              <w:t>DA CONTRATAÇÃO</w:t>
                            </w:r>
                            <w:bookmarkEnd w:id="182"/>
                          </w:p>
                          <w:p w14:paraId="14BF371A" w14:textId="77777777" w:rsidR="005033DD" w:rsidRDefault="005033DD"/>
                          <w:p w14:paraId="06B1A7D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3" w:name="_Toc7250007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83"/>
                          </w:p>
                          <w:p w14:paraId="68813401" w14:textId="77777777" w:rsidR="005033DD" w:rsidRDefault="005033DD"/>
                          <w:p w14:paraId="3FB4F41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4" w:name="_Toc7250007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84"/>
                          </w:p>
                          <w:p w14:paraId="1C04D526" w14:textId="77777777" w:rsidR="005033DD" w:rsidRDefault="005033DD"/>
                          <w:p w14:paraId="0071CE8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5" w:name="_Toc7250007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85"/>
                          </w:p>
                          <w:p w14:paraId="290CBB9B" w14:textId="77777777" w:rsidR="005033DD" w:rsidRDefault="005033DD"/>
                          <w:p w14:paraId="6885E36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6" w:name="_Toc72500073"/>
                            <w:r>
                              <w:rPr>
                                <w:rFonts w:ascii="Arial Narrow" w:hAnsi="Arial Narrow"/>
                                <w:color w:val="FFFFFF" w:themeColor="background1"/>
                                <w:sz w:val="24"/>
                                <w:szCs w:val="24"/>
                              </w:rPr>
                              <w:t>LOCAL E HORÁRIO DE EXECUÇÃO DOS SERVIÇOS</w:t>
                            </w:r>
                            <w:bookmarkEnd w:id="186"/>
                          </w:p>
                          <w:p w14:paraId="7370DCCF" w14:textId="77777777" w:rsidR="005033DD" w:rsidRDefault="005033DD"/>
                          <w:p w14:paraId="4BD3EE2E"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7" w:name="_Toc7250007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87"/>
                          </w:p>
                          <w:p w14:paraId="1C6533A7" w14:textId="77777777" w:rsidR="005033DD" w:rsidRDefault="005033DD"/>
                          <w:p w14:paraId="717B587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8" w:name="_Toc7250007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88"/>
                          </w:p>
                          <w:p w14:paraId="23FCF1E5" w14:textId="77777777" w:rsidR="005033DD" w:rsidRDefault="005033DD"/>
                          <w:p w14:paraId="39D8A7F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89" w:name="_Toc72500076"/>
                            <w:r>
                              <w:rPr>
                                <w:rFonts w:ascii="Arial Narrow" w:hAnsi="Arial Narrow"/>
                                <w:color w:val="FFFFFF" w:themeColor="background1"/>
                                <w:sz w:val="24"/>
                                <w:szCs w:val="24"/>
                              </w:rPr>
                              <w:t>LOCAL E HORÁRIO DE EXECUÇÃO DOS SERVIÇOS</w:t>
                            </w:r>
                            <w:bookmarkEnd w:id="189"/>
                          </w:p>
                          <w:p w14:paraId="47B1B841" w14:textId="77777777" w:rsidR="005033DD" w:rsidRDefault="005033DD"/>
                          <w:p w14:paraId="07F66E8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0" w:name="_Toc7250007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90"/>
                          </w:p>
                          <w:p w14:paraId="13FC085E" w14:textId="77777777" w:rsidR="005033DD" w:rsidRDefault="005033DD"/>
                          <w:p w14:paraId="46D9BC4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91" w:name="_Toc72500078"/>
                            <w:r>
                              <w:rPr>
                                <w:rFonts w:asciiTheme="minorHAnsi" w:hAnsiTheme="minorHAnsi" w:cstheme="minorHAnsi"/>
                                <w:color w:val="FFFFFF" w:themeColor="background1"/>
                                <w:sz w:val="22"/>
                                <w:szCs w:val="22"/>
                              </w:rPr>
                              <w:t>DA CONTRATAÇÃO</w:t>
                            </w:r>
                            <w:bookmarkEnd w:id="191"/>
                          </w:p>
                          <w:p w14:paraId="2A18466F" w14:textId="77777777" w:rsidR="005033DD" w:rsidRDefault="005033DD"/>
                          <w:p w14:paraId="0052DFF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2" w:name="_Toc7250007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92"/>
                          </w:p>
                          <w:p w14:paraId="06673086" w14:textId="77777777" w:rsidR="005033DD" w:rsidRDefault="005033DD"/>
                          <w:p w14:paraId="3FBD28B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3" w:name="_Toc7250008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93"/>
                          </w:p>
                          <w:p w14:paraId="56D01137" w14:textId="77777777" w:rsidR="005033DD" w:rsidRDefault="005033DD"/>
                          <w:p w14:paraId="0731540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94" w:name="_Toc72500081"/>
                            <w:r>
                              <w:rPr>
                                <w:rFonts w:asciiTheme="minorHAnsi" w:hAnsiTheme="minorHAnsi" w:cstheme="minorHAnsi"/>
                                <w:color w:val="FFFFFF" w:themeColor="background1"/>
                                <w:sz w:val="22"/>
                                <w:szCs w:val="22"/>
                              </w:rPr>
                              <w:t>DA CONTRATAÇÃO</w:t>
                            </w:r>
                            <w:bookmarkEnd w:id="194"/>
                          </w:p>
                          <w:p w14:paraId="0A7183B6" w14:textId="77777777" w:rsidR="005033DD" w:rsidRDefault="005033DD"/>
                          <w:p w14:paraId="3FD6979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95" w:name="_Toc7250008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195"/>
                          </w:p>
                          <w:p w14:paraId="26813CDD" w14:textId="77777777" w:rsidR="005033DD" w:rsidRDefault="005033DD"/>
                          <w:p w14:paraId="4708C40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96" w:name="_Toc72500083"/>
                            <w:r w:rsidRPr="00D974F6">
                              <w:rPr>
                                <w:rFonts w:asciiTheme="minorHAnsi" w:hAnsiTheme="minorHAnsi" w:cstheme="minorHAnsi"/>
                                <w:color w:val="FFFFFF" w:themeColor="background1"/>
                                <w:sz w:val="22"/>
                                <w:szCs w:val="22"/>
                              </w:rPr>
                              <w:t>DA MATRIZ DE RISCO</w:t>
                            </w:r>
                            <w:bookmarkEnd w:id="196"/>
                          </w:p>
                          <w:p w14:paraId="3655F16D" w14:textId="77777777" w:rsidR="005033DD" w:rsidRDefault="005033DD"/>
                          <w:p w14:paraId="1A1BC01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197" w:name="_Toc7250008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197"/>
                          </w:p>
                          <w:p w14:paraId="35A5C006" w14:textId="77777777" w:rsidR="005033DD" w:rsidRDefault="005033DD"/>
                          <w:p w14:paraId="32C4757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8" w:name="_Toc7250008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98"/>
                          </w:p>
                          <w:p w14:paraId="35DAC3B9" w14:textId="77777777" w:rsidR="005033DD" w:rsidRDefault="005033DD"/>
                          <w:p w14:paraId="24936F3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9" w:name="_Toc7250008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199"/>
                          </w:p>
                          <w:p w14:paraId="471E771C" w14:textId="77777777" w:rsidR="005033DD" w:rsidRDefault="005033DD"/>
                          <w:p w14:paraId="76CC36C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00" w:name="_Toc72500087"/>
                            <w:r>
                              <w:rPr>
                                <w:rFonts w:asciiTheme="minorHAnsi" w:hAnsiTheme="minorHAnsi" w:cstheme="minorHAnsi"/>
                                <w:color w:val="FFFFFF" w:themeColor="background1"/>
                                <w:sz w:val="22"/>
                                <w:szCs w:val="22"/>
                              </w:rPr>
                              <w:t>DA CONTRATAÇÃO</w:t>
                            </w:r>
                            <w:bookmarkEnd w:id="200"/>
                          </w:p>
                          <w:p w14:paraId="135D4BD4" w14:textId="77777777" w:rsidR="005033DD" w:rsidRDefault="005033DD"/>
                          <w:p w14:paraId="7D32C30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1" w:name="_Toc7250008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01"/>
                          </w:p>
                          <w:p w14:paraId="1F70DA88" w14:textId="77777777" w:rsidR="005033DD" w:rsidRDefault="005033DD"/>
                          <w:p w14:paraId="477C57F7"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202" w:name="_Toc7250008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02"/>
                          </w:p>
                          <w:p w14:paraId="0847804A" w14:textId="77777777" w:rsidR="005033DD" w:rsidRDefault="005033DD"/>
                          <w:p w14:paraId="3A115D6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3" w:name="_Toc7250009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03"/>
                          </w:p>
                          <w:p w14:paraId="47389C3F" w14:textId="77777777" w:rsidR="005033DD" w:rsidRDefault="005033DD"/>
                          <w:p w14:paraId="61CEEB5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4" w:name="_Toc72500091"/>
                            <w:r>
                              <w:rPr>
                                <w:rFonts w:ascii="Arial Narrow" w:hAnsi="Arial Narrow"/>
                                <w:color w:val="FFFFFF" w:themeColor="background1"/>
                                <w:sz w:val="24"/>
                                <w:szCs w:val="24"/>
                              </w:rPr>
                              <w:t>LOCAL E HORÁRIO DE EXECUÇÃO DOS SERVIÇOS</w:t>
                            </w:r>
                            <w:bookmarkEnd w:id="204"/>
                          </w:p>
                          <w:p w14:paraId="5A2722E6" w14:textId="77777777" w:rsidR="005033DD" w:rsidRDefault="005033DD"/>
                          <w:p w14:paraId="2A72B78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5" w:name="_Toc7250009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05"/>
                          </w:p>
                          <w:p w14:paraId="0DF7BE6A" w14:textId="77777777" w:rsidR="005033DD" w:rsidRDefault="005033DD"/>
                          <w:p w14:paraId="7450B27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6" w:name="_Toc7250009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06"/>
                          </w:p>
                          <w:p w14:paraId="56DB3D6B" w14:textId="77777777" w:rsidR="005033DD" w:rsidRDefault="005033DD"/>
                          <w:p w14:paraId="33D0291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7" w:name="_Toc72500094"/>
                            <w:r>
                              <w:rPr>
                                <w:rFonts w:ascii="Arial Narrow" w:hAnsi="Arial Narrow"/>
                                <w:color w:val="FFFFFF" w:themeColor="background1"/>
                                <w:sz w:val="24"/>
                                <w:szCs w:val="24"/>
                              </w:rPr>
                              <w:t>LOCAL E HORÁRIO DE EXECUÇÃO DOS SERVIÇOS</w:t>
                            </w:r>
                            <w:bookmarkEnd w:id="207"/>
                          </w:p>
                          <w:p w14:paraId="53C4E418" w14:textId="77777777" w:rsidR="005033DD" w:rsidRDefault="005033DD"/>
                          <w:p w14:paraId="436F41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8" w:name="_Toc7250009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08"/>
                          </w:p>
                          <w:p w14:paraId="1E4075A4" w14:textId="77777777" w:rsidR="005033DD" w:rsidRDefault="005033DD"/>
                          <w:p w14:paraId="29EDE0E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09" w:name="_Toc72500096"/>
                            <w:r>
                              <w:rPr>
                                <w:rFonts w:asciiTheme="minorHAnsi" w:hAnsiTheme="minorHAnsi" w:cstheme="minorHAnsi"/>
                                <w:color w:val="FFFFFF" w:themeColor="background1"/>
                                <w:sz w:val="22"/>
                                <w:szCs w:val="22"/>
                              </w:rPr>
                              <w:t>DA CONTRATAÇÃO</w:t>
                            </w:r>
                            <w:bookmarkEnd w:id="209"/>
                          </w:p>
                          <w:p w14:paraId="25DAE7D3" w14:textId="77777777" w:rsidR="005033DD" w:rsidRDefault="005033DD"/>
                          <w:p w14:paraId="59FC499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0" w:name="_Toc7250009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10"/>
                          </w:p>
                          <w:p w14:paraId="3E9F1731" w14:textId="77777777" w:rsidR="005033DD" w:rsidRDefault="005033DD"/>
                          <w:p w14:paraId="784992A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1" w:name="_Toc7250009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11"/>
                          </w:p>
                          <w:p w14:paraId="398B36E8" w14:textId="77777777" w:rsidR="005033DD" w:rsidRDefault="005033DD"/>
                          <w:p w14:paraId="2CC6250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2" w:name="_Toc7250009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12"/>
                          </w:p>
                          <w:p w14:paraId="4887EAC4" w14:textId="77777777" w:rsidR="005033DD" w:rsidRDefault="005033DD"/>
                          <w:p w14:paraId="21463DE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3" w:name="_Toc72500100"/>
                            <w:r>
                              <w:rPr>
                                <w:rFonts w:ascii="Arial Narrow" w:hAnsi="Arial Narrow"/>
                                <w:color w:val="FFFFFF" w:themeColor="background1"/>
                                <w:sz w:val="24"/>
                                <w:szCs w:val="24"/>
                              </w:rPr>
                              <w:t>LOCAL E HORÁRIO DE EXECUÇÃO DOS SERVIÇOS</w:t>
                            </w:r>
                            <w:bookmarkEnd w:id="213"/>
                          </w:p>
                          <w:p w14:paraId="1EC121C2" w14:textId="77777777" w:rsidR="005033DD" w:rsidRDefault="005033DD"/>
                          <w:p w14:paraId="7238BF5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4" w:name="_Toc7250010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14"/>
                          </w:p>
                          <w:p w14:paraId="0611E286" w14:textId="77777777" w:rsidR="005033DD" w:rsidRDefault="005033DD"/>
                          <w:p w14:paraId="772BE7D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5" w:name="_Toc7250010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75"/>
                            <w:bookmarkEnd w:id="215"/>
                          </w:p>
                        </w:txbxContent>
                      </wps:txbx>
                      <wps:bodyPr rot="0" vert="horz" wrap="square" lIns="91440" tIns="45720" rIns="91440" bIns="45720" anchor="t" anchorCtr="0">
                        <a:noAutofit/>
                      </wps:bodyPr>
                    </wps:wsp>
                  </a:graphicData>
                </a:graphic>
              </wp:inline>
            </w:drawing>
          </mc:Choice>
          <mc:Fallback>
            <w:pict>
              <v:shape w14:anchorId="5AFEE20B" id="_x0000_s103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NCm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xTNCmogIAAD0FAAAOAAAAAAAAAAAAAAAAAC4CAABkcnMv&#10;ZTJvRG9jLnhtbFBLAQItABQABgAIAAAAIQDQXfFd2QAAAAQBAAAPAAAAAAAAAAAAAAAAAPwEAABk&#10;cnMvZG93bnJldi54bWxQSwUGAAAAAAQABADzAAAAAgYAAAAA&#10;" fillcolor="#1f497d [3215]" stroked="f" strokeweight="1.5pt">
                <v:textbox>
                  <w:txbxContent>
                    <w:p w14:paraId="7FD6C3CA" w14:textId="77777777" w:rsidR="005033DD" w:rsidRPr="009C65CD" w:rsidRDefault="005033DD" w:rsidP="004154E0">
                      <w:pPr>
                        <w:pStyle w:val="Ttulo1"/>
                        <w:numPr>
                          <w:ilvl w:val="0"/>
                          <w:numId w:val="63"/>
                        </w:numPr>
                        <w:tabs>
                          <w:tab w:val="left" w:pos="426"/>
                        </w:tabs>
                        <w:spacing w:before="0" w:line="240" w:lineRule="auto"/>
                        <w:rPr>
                          <w:rFonts w:ascii="Arial Narrow" w:hAnsi="Arial Narrow"/>
                          <w:color w:val="FFFFFF" w:themeColor="background1"/>
                          <w:sz w:val="24"/>
                          <w:szCs w:val="24"/>
                        </w:rPr>
                      </w:pPr>
                      <w:bookmarkStart w:id="386" w:name="_Toc72500062"/>
                      <w:bookmarkStart w:id="387" w:name="_Toc71703568"/>
                      <w:r w:rsidRPr="009C65CD">
                        <w:rPr>
                          <w:rFonts w:ascii="Arial Narrow" w:hAnsi="Arial Narrow"/>
                          <w:color w:val="FFFFFF" w:themeColor="background1"/>
                          <w:sz w:val="24"/>
                          <w:szCs w:val="24"/>
                        </w:rPr>
                        <w:t>CRONOGRAMA DE EXECUÇÃO</w:t>
                      </w:r>
                    </w:p>
                    <w:p w14:paraId="6D220C2C" w14:textId="77777777" w:rsidR="005033DD" w:rsidRDefault="005033DD"/>
                    <w:p w14:paraId="4E39F47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06526AB" w14:textId="77777777" w:rsidR="005033DD" w:rsidRDefault="005033DD"/>
                    <w:p w14:paraId="63893DF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31C2B3E" w14:textId="77777777" w:rsidR="005033DD" w:rsidRDefault="005033DD"/>
                    <w:p w14:paraId="0AB3A79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9302870" w14:textId="77777777" w:rsidR="005033DD" w:rsidRDefault="005033DD"/>
                    <w:p w14:paraId="378C247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5F7931" w14:textId="77777777" w:rsidR="005033DD" w:rsidRDefault="005033DD"/>
                    <w:p w14:paraId="67B91AB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34327D0" w14:textId="77777777" w:rsidR="005033DD" w:rsidRDefault="005033DD"/>
                    <w:p w14:paraId="025B330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FC14C8F" w14:textId="77777777" w:rsidR="005033DD" w:rsidRDefault="005033DD"/>
                    <w:p w14:paraId="35A312E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C19B3C9" w14:textId="77777777" w:rsidR="005033DD" w:rsidRDefault="005033DD"/>
                    <w:p w14:paraId="11130DE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307F469" w14:textId="77777777" w:rsidR="005033DD" w:rsidRDefault="005033DD"/>
                    <w:p w14:paraId="0338362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E82B0D1" w14:textId="77777777" w:rsidR="005033DD" w:rsidRDefault="005033DD"/>
                    <w:p w14:paraId="16C6075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135A2F" w14:textId="77777777" w:rsidR="005033DD" w:rsidRDefault="005033DD"/>
                    <w:p w14:paraId="6F7799E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585B81" w14:textId="77777777" w:rsidR="005033DD" w:rsidRDefault="005033DD"/>
                    <w:p w14:paraId="0ABB586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3A4606" w14:textId="77777777" w:rsidR="005033DD" w:rsidRDefault="005033DD"/>
                    <w:p w14:paraId="669D244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585984D" w14:textId="77777777" w:rsidR="005033DD" w:rsidRDefault="005033DD"/>
                    <w:p w14:paraId="61309A0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0914F57" w14:textId="77777777" w:rsidR="005033DD" w:rsidRDefault="005033DD"/>
                    <w:p w14:paraId="019D85D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32341CD" w14:textId="77777777" w:rsidR="005033DD" w:rsidRDefault="005033DD"/>
                    <w:p w14:paraId="4AA002A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792BA50" w14:textId="77777777" w:rsidR="005033DD" w:rsidRDefault="005033DD"/>
                    <w:p w14:paraId="530277F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C0FD99" w14:textId="77777777" w:rsidR="005033DD" w:rsidRDefault="005033DD"/>
                    <w:p w14:paraId="26CD994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87DB8DE" w14:textId="77777777" w:rsidR="005033DD" w:rsidRDefault="005033DD"/>
                    <w:p w14:paraId="4A29FD7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7ED3F0E" w14:textId="77777777" w:rsidR="005033DD" w:rsidRDefault="005033DD"/>
                    <w:p w14:paraId="7398D5D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950D6E6" w14:textId="77777777" w:rsidR="005033DD" w:rsidRDefault="005033DD"/>
                    <w:p w14:paraId="3D51132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6A5820E5" w14:textId="77777777" w:rsidR="005033DD" w:rsidRDefault="005033DD"/>
                    <w:p w14:paraId="51F2E2B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F01AB5" w14:textId="77777777" w:rsidR="005033DD" w:rsidRDefault="005033DD"/>
                    <w:p w14:paraId="2F3D939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85472E7" w14:textId="77777777" w:rsidR="005033DD" w:rsidRDefault="005033DD"/>
                    <w:p w14:paraId="0AC900B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C2CCBBC" w14:textId="77777777" w:rsidR="005033DD" w:rsidRDefault="005033DD"/>
                    <w:p w14:paraId="3D90DD0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97C9821" w14:textId="77777777" w:rsidR="005033DD" w:rsidRDefault="005033DD"/>
                    <w:p w14:paraId="3BE51F7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FF55DF7" w14:textId="77777777" w:rsidR="005033DD" w:rsidRDefault="005033DD"/>
                    <w:p w14:paraId="6322B3FB"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55F8990" w14:textId="77777777" w:rsidR="005033DD" w:rsidRDefault="005033DD"/>
                    <w:p w14:paraId="7D2D29EF"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8AEA0BF" w14:textId="77777777" w:rsidR="005033DD" w:rsidRDefault="005033DD"/>
                    <w:p w14:paraId="6E59A10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F830A4A" w14:textId="77777777" w:rsidR="005033DD" w:rsidRDefault="005033DD"/>
                    <w:p w14:paraId="612EB23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76DEA3" w14:textId="77777777" w:rsidR="005033DD" w:rsidRDefault="005033DD"/>
                    <w:p w14:paraId="0647EF15"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0ABA045" w14:textId="77777777" w:rsidR="005033DD" w:rsidRDefault="005033DD"/>
                    <w:p w14:paraId="23302D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A5E425A" w14:textId="77777777" w:rsidR="005033DD" w:rsidRDefault="005033DD"/>
                    <w:p w14:paraId="5D24301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055C170" w14:textId="77777777" w:rsidR="005033DD" w:rsidRDefault="005033DD"/>
                    <w:p w14:paraId="04EAD2C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FA52E7A" w14:textId="77777777" w:rsidR="005033DD" w:rsidRDefault="005033DD"/>
                    <w:p w14:paraId="3EF4E6C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445F559" w14:textId="77777777" w:rsidR="005033DD" w:rsidRDefault="005033DD"/>
                    <w:p w14:paraId="1AE232BF"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2C193F0" w14:textId="77777777" w:rsidR="005033DD" w:rsidRDefault="005033DD"/>
                    <w:p w14:paraId="07555421"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F8925DD" w14:textId="77777777" w:rsidR="005033DD" w:rsidRDefault="005033DD"/>
                    <w:p w14:paraId="7B7E921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1B81BB5" w14:textId="77777777" w:rsidR="005033DD" w:rsidRDefault="005033DD"/>
                    <w:p w14:paraId="4F0BB90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FC55BCB" w14:textId="77777777" w:rsidR="005033DD" w:rsidRDefault="005033DD"/>
                    <w:p w14:paraId="215F3AF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D65BC64" w14:textId="77777777" w:rsidR="005033DD" w:rsidRDefault="005033DD"/>
                    <w:p w14:paraId="22F93E0B" w14:textId="77777777" w:rsidR="005033DD" w:rsidRPr="007408A5" w:rsidRDefault="005033DD" w:rsidP="004154E0">
                      <w:pPr>
                        <w:pStyle w:val="Ttulo1"/>
                        <w:numPr>
                          <w:ilvl w:val="0"/>
                          <w:numId w:val="40"/>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ECDED2F" w14:textId="77777777" w:rsidR="005033DD" w:rsidRDefault="005033DD"/>
                    <w:p w14:paraId="4D10FEF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1209DF" w14:textId="77777777" w:rsidR="005033DD" w:rsidRDefault="005033DD"/>
                    <w:p w14:paraId="6F11761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BEB6403" w14:textId="77777777" w:rsidR="005033DD" w:rsidRDefault="005033DD"/>
                    <w:p w14:paraId="6068880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5384712" w14:textId="77777777" w:rsidR="005033DD" w:rsidRDefault="005033DD"/>
                    <w:p w14:paraId="7B0B4A0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B244CED" w14:textId="77777777" w:rsidR="005033DD" w:rsidRDefault="005033DD"/>
                    <w:p w14:paraId="3AA8247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F8CF47A" w14:textId="77777777" w:rsidR="005033DD" w:rsidRDefault="005033DD"/>
                    <w:p w14:paraId="3D8BCC1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20FA5A" w14:textId="77777777" w:rsidR="005033DD" w:rsidRDefault="005033DD"/>
                    <w:p w14:paraId="0731156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10FE26C" w14:textId="77777777" w:rsidR="005033DD" w:rsidRDefault="005033DD"/>
                    <w:p w14:paraId="596E0B5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B52A92" w14:textId="77777777" w:rsidR="005033DD" w:rsidRDefault="005033DD"/>
                    <w:p w14:paraId="5A2F09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99C3EFB" w14:textId="77777777" w:rsidR="005033DD" w:rsidRDefault="005033DD"/>
                    <w:p w14:paraId="5A290F6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43FE12A" w14:textId="77777777" w:rsidR="005033DD" w:rsidRDefault="005033DD"/>
                    <w:p w14:paraId="51ADFBC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AA19E8C" w14:textId="77777777" w:rsidR="005033DD" w:rsidRDefault="005033DD"/>
                    <w:p w14:paraId="454C27B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59D776C" w14:textId="77777777" w:rsidR="005033DD" w:rsidRDefault="005033DD"/>
                    <w:p w14:paraId="54FB241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1A3F5CC" w14:textId="77777777" w:rsidR="005033DD" w:rsidRDefault="005033DD"/>
                    <w:p w14:paraId="4A19677A"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BA3A164" w14:textId="77777777" w:rsidR="005033DD" w:rsidRDefault="005033DD"/>
                    <w:p w14:paraId="5F734CA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550558B" w14:textId="77777777" w:rsidR="005033DD" w:rsidRDefault="005033DD"/>
                    <w:p w14:paraId="55EE9C2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DE931CD" w14:textId="77777777" w:rsidR="005033DD" w:rsidRDefault="005033DD"/>
                    <w:p w14:paraId="362850B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ACCAF4" w14:textId="77777777" w:rsidR="005033DD" w:rsidRDefault="005033DD"/>
                    <w:p w14:paraId="56F2CA0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B3C80A0" w14:textId="77777777" w:rsidR="005033DD" w:rsidRDefault="005033DD"/>
                    <w:p w14:paraId="1B1F420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935FB50" w14:textId="77777777" w:rsidR="005033DD" w:rsidRDefault="005033DD"/>
                    <w:p w14:paraId="46F6F8F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BB8F6F7" w14:textId="77777777" w:rsidR="005033DD" w:rsidRDefault="005033DD"/>
                    <w:p w14:paraId="51E72B2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6F9E09" w14:textId="77777777" w:rsidR="005033DD" w:rsidRDefault="005033DD"/>
                    <w:p w14:paraId="510E867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48D90C" w14:textId="77777777" w:rsidR="005033DD" w:rsidRDefault="005033DD"/>
                    <w:p w14:paraId="46BB711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FEE16A9" w14:textId="77777777" w:rsidR="005033DD" w:rsidRDefault="005033DD"/>
                    <w:p w14:paraId="0BE817A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E13039" w14:textId="77777777" w:rsidR="005033DD" w:rsidRDefault="005033DD"/>
                    <w:p w14:paraId="1703D58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9232EDB" w14:textId="77777777" w:rsidR="005033DD" w:rsidRDefault="005033DD"/>
                    <w:p w14:paraId="25C92B6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91D4F9" w14:textId="77777777" w:rsidR="005033DD" w:rsidRDefault="005033DD"/>
                    <w:p w14:paraId="42A418C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C57F066" w14:textId="77777777" w:rsidR="005033DD" w:rsidRDefault="005033DD"/>
                    <w:p w14:paraId="44AE4BE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DA398E3" w14:textId="77777777" w:rsidR="005033DD" w:rsidRDefault="005033DD"/>
                    <w:p w14:paraId="382D3BD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A5D9F37" w14:textId="77777777" w:rsidR="005033DD" w:rsidRDefault="005033DD"/>
                    <w:p w14:paraId="34B1E15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1E90B6" w14:textId="77777777" w:rsidR="005033DD" w:rsidRDefault="005033DD"/>
                    <w:p w14:paraId="5AA2623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29FD358" w14:textId="77777777" w:rsidR="005033DD" w:rsidRDefault="005033DD"/>
                    <w:p w14:paraId="687BA33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A327E47" w14:textId="77777777" w:rsidR="005033DD" w:rsidRDefault="005033DD"/>
                    <w:p w14:paraId="2E23543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C61B2F2" w14:textId="77777777" w:rsidR="005033DD" w:rsidRDefault="005033DD"/>
                    <w:p w14:paraId="6B1AAAE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91B5A93" w14:textId="77777777" w:rsidR="005033DD" w:rsidRDefault="005033DD"/>
                    <w:p w14:paraId="296EA09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132C41" w14:textId="77777777" w:rsidR="005033DD" w:rsidRDefault="005033DD"/>
                    <w:p w14:paraId="3E956EF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5CEB9CC" w14:textId="77777777" w:rsidR="005033DD" w:rsidRDefault="005033DD"/>
                    <w:p w14:paraId="66BA863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CBB2A1F" w14:textId="77777777" w:rsidR="005033DD" w:rsidRDefault="005033DD"/>
                    <w:p w14:paraId="534BA7B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86D5FF6" w14:textId="77777777" w:rsidR="005033DD" w:rsidRDefault="005033DD"/>
                    <w:p w14:paraId="3707235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E41C5F" w14:textId="77777777" w:rsidR="005033DD" w:rsidRDefault="005033DD"/>
                    <w:p w14:paraId="752138D5" w14:textId="77777777" w:rsidR="005033DD" w:rsidRPr="000135DD" w:rsidRDefault="005033DD" w:rsidP="004154E0">
                      <w:pPr>
                        <w:pStyle w:val="Ttulo1"/>
                        <w:numPr>
                          <w:ilvl w:val="0"/>
                          <w:numId w:val="63"/>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6"/>
                    </w:p>
                    <w:p w14:paraId="168E38CB" w14:textId="77777777" w:rsidR="005033DD" w:rsidRDefault="005033DD"/>
                    <w:p w14:paraId="69258F7F"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8" w:name="_Toc7250006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8"/>
                    </w:p>
                    <w:p w14:paraId="60FEED7A" w14:textId="77777777" w:rsidR="005033DD" w:rsidRDefault="005033DD"/>
                    <w:p w14:paraId="2EE9423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9" w:name="_Toc72500064"/>
                      <w:r>
                        <w:rPr>
                          <w:rFonts w:ascii="Arial Narrow" w:hAnsi="Arial Narrow"/>
                          <w:color w:val="FFFFFF" w:themeColor="background1"/>
                          <w:sz w:val="24"/>
                          <w:szCs w:val="24"/>
                        </w:rPr>
                        <w:t>LOCAL E HORÁRIO DE EXECUÇÃO DOS SERVIÇOS</w:t>
                      </w:r>
                      <w:bookmarkEnd w:id="389"/>
                    </w:p>
                    <w:p w14:paraId="459D9969" w14:textId="77777777" w:rsidR="005033DD" w:rsidRDefault="005033DD"/>
                    <w:p w14:paraId="4A1326C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0" w:name="_Toc7250006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0"/>
                    </w:p>
                    <w:p w14:paraId="5BC3DE76" w14:textId="77777777" w:rsidR="005033DD" w:rsidRDefault="005033DD"/>
                    <w:p w14:paraId="043A2EDC"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1" w:name="_Toc7250006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1"/>
                    </w:p>
                    <w:p w14:paraId="4724672B" w14:textId="77777777" w:rsidR="005033DD" w:rsidRDefault="005033DD"/>
                    <w:p w14:paraId="5A96ADC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2" w:name="_Toc72500067"/>
                      <w:r>
                        <w:rPr>
                          <w:rFonts w:ascii="Arial Narrow" w:hAnsi="Arial Narrow"/>
                          <w:color w:val="FFFFFF" w:themeColor="background1"/>
                          <w:sz w:val="24"/>
                          <w:szCs w:val="24"/>
                        </w:rPr>
                        <w:t>LOCAL E HORÁRIO DE EXECUÇÃO DOS SERVIÇOS</w:t>
                      </w:r>
                      <w:bookmarkEnd w:id="392"/>
                    </w:p>
                    <w:p w14:paraId="61952D8A" w14:textId="77777777" w:rsidR="005033DD" w:rsidRDefault="005033DD"/>
                    <w:p w14:paraId="3300F23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3" w:name="_Toc7250006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93"/>
                    </w:p>
                    <w:p w14:paraId="4658A462" w14:textId="77777777" w:rsidR="005033DD" w:rsidRDefault="005033DD"/>
                    <w:p w14:paraId="51A7283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94" w:name="_Toc72500069"/>
                      <w:r>
                        <w:rPr>
                          <w:rFonts w:asciiTheme="minorHAnsi" w:hAnsiTheme="minorHAnsi" w:cstheme="minorHAnsi"/>
                          <w:color w:val="FFFFFF" w:themeColor="background1"/>
                          <w:sz w:val="22"/>
                          <w:szCs w:val="22"/>
                        </w:rPr>
                        <w:t>DA CONTRATAÇÃO</w:t>
                      </w:r>
                      <w:bookmarkEnd w:id="394"/>
                    </w:p>
                    <w:p w14:paraId="14BF371A" w14:textId="77777777" w:rsidR="005033DD" w:rsidRDefault="005033DD"/>
                    <w:p w14:paraId="06B1A7D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5" w:name="_Toc7250007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95"/>
                    </w:p>
                    <w:p w14:paraId="68813401" w14:textId="77777777" w:rsidR="005033DD" w:rsidRDefault="005033DD"/>
                    <w:p w14:paraId="3FB4F41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6" w:name="_Toc7250007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6"/>
                    </w:p>
                    <w:p w14:paraId="1C04D526" w14:textId="77777777" w:rsidR="005033DD" w:rsidRDefault="005033DD"/>
                    <w:p w14:paraId="0071CE87"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7" w:name="_Toc7250007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7"/>
                    </w:p>
                    <w:p w14:paraId="290CBB9B" w14:textId="77777777" w:rsidR="005033DD" w:rsidRDefault="005033DD"/>
                    <w:p w14:paraId="6885E36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8" w:name="_Toc72500073"/>
                      <w:r>
                        <w:rPr>
                          <w:rFonts w:ascii="Arial Narrow" w:hAnsi="Arial Narrow"/>
                          <w:color w:val="FFFFFF" w:themeColor="background1"/>
                          <w:sz w:val="24"/>
                          <w:szCs w:val="24"/>
                        </w:rPr>
                        <w:t>LOCAL E HORÁRIO DE EXECUÇÃO DOS SERVIÇOS</w:t>
                      </w:r>
                      <w:bookmarkEnd w:id="398"/>
                    </w:p>
                    <w:p w14:paraId="7370DCCF" w14:textId="77777777" w:rsidR="005033DD" w:rsidRDefault="005033DD"/>
                    <w:p w14:paraId="4BD3EE2E"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9" w:name="_Toc7250007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9"/>
                    </w:p>
                    <w:p w14:paraId="1C6533A7" w14:textId="77777777" w:rsidR="005033DD" w:rsidRDefault="005033DD"/>
                    <w:p w14:paraId="717B587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0" w:name="_Toc7250007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00"/>
                    </w:p>
                    <w:p w14:paraId="23FCF1E5" w14:textId="77777777" w:rsidR="005033DD" w:rsidRDefault="005033DD"/>
                    <w:p w14:paraId="39D8A7F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401" w:name="_Toc72500076"/>
                      <w:r>
                        <w:rPr>
                          <w:rFonts w:ascii="Arial Narrow" w:hAnsi="Arial Narrow"/>
                          <w:color w:val="FFFFFF" w:themeColor="background1"/>
                          <w:sz w:val="24"/>
                          <w:szCs w:val="24"/>
                        </w:rPr>
                        <w:t>LOCAL E HORÁRIO DE EXECUÇÃO DOS SERVIÇOS</w:t>
                      </w:r>
                      <w:bookmarkEnd w:id="401"/>
                    </w:p>
                    <w:p w14:paraId="47B1B841" w14:textId="77777777" w:rsidR="005033DD" w:rsidRDefault="005033DD"/>
                    <w:p w14:paraId="07F66E8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2" w:name="_Toc7250007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02"/>
                    </w:p>
                    <w:p w14:paraId="13FC085E" w14:textId="77777777" w:rsidR="005033DD" w:rsidRDefault="005033DD"/>
                    <w:p w14:paraId="46D9BC4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03" w:name="_Toc72500078"/>
                      <w:r>
                        <w:rPr>
                          <w:rFonts w:asciiTheme="minorHAnsi" w:hAnsiTheme="minorHAnsi" w:cstheme="minorHAnsi"/>
                          <w:color w:val="FFFFFF" w:themeColor="background1"/>
                          <w:sz w:val="22"/>
                          <w:szCs w:val="22"/>
                        </w:rPr>
                        <w:t>DA CONTRATAÇÃO</w:t>
                      </w:r>
                      <w:bookmarkEnd w:id="403"/>
                    </w:p>
                    <w:p w14:paraId="2A18466F" w14:textId="77777777" w:rsidR="005033DD" w:rsidRDefault="005033DD"/>
                    <w:p w14:paraId="0052DFF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4" w:name="_Toc7250007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04"/>
                    </w:p>
                    <w:p w14:paraId="06673086" w14:textId="77777777" w:rsidR="005033DD" w:rsidRDefault="005033DD"/>
                    <w:p w14:paraId="3FBD28B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5" w:name="_Toc7250008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05"/>
                    </w:p>
                    <w:p w14:paraId="56D01137" w14:textId="77777777" w:rsidR="005033DD" w:rsidRDefault="005033DD"/>
                    <w:p w14:paraId="0731540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06" w:name="_Toc72500081"/>
                      <w:r>
                        <w:rPr>
                          <w:rFonts w:asciiTheme="minorHAnsi" w:hAnsiTheme="minorHAnsi" w:cstheme="minorHAnsi"/>
                          <w:color w:val="FFFFFF" w:themeColor="background1"/>
                          <w:sz w:val="22"/>
                          <w:szCs w:val="22"/>
                        </w:rPr>
                        <w:t>DA CONTRATAÇÃO</w:t>
                      </w:r>
                      <w:bookmarkEnd w:id="406"/>
                    </w:p>
                    <w:p w14:paraId="0A7183B6" w14:textId="77777777" w:rsidR="005033DD" w:rsidRDefault="005033DD"/>
                    <w:p w14:paraId="3FD6979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07" w:name="_Toc7250008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07"/>
                    </w:p>
                    <w:p w14:paraId="26813CDD" w14:textId="77777777" w:rsidR="005033DD" w:rsidRDefault="005033DD"/>
                    <w:p w14:paraId="4708C40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08" w:name="_Toc72500083"/>
                      <w:r w:rsidRPr="00D974F6">
                        <w:rPr>
                          <w:rFonts w:asciiTheme="minorHAnsi" w:hAnsiTheme="minorHAnsi" w:cstheme="minorHAnsi"/>
                          <w:color w:val="FFFFFF" w:themeColor="background1"/>
                          <w:sz w:val="22"/>
                          <w:szCs w:val="22"/>
                        </w:rPr>
                        <w:t>DA MATRIZ DE RISCO</w:t>
                      </w:r>
                      <w:bookmarkEnd w:id="408"/>
                    </w:p>
                    <w:p w14:paraId="3655F16D" w14:textId="77777777" w:rsidR="005033DD" w:rsidRDefault="005033DD"/>
                    <w:p w14:paraId="1A1BC01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09" w:name="_Toc7250008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09"/>
                    </w:p>
                    <w:p w14:paraId="35A5C006" w14:textId="77777777" w:rsidR="005033DD" w:rsidRDefault="005033DD"/>
                    <w:p w14:paraId="32C4757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0" w:name="_Toc7250008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0"/>
                    </w:p>
                    <w:p w14:paraId="35DAC3B9" w14:textId="77777777" w:rsidR="005033DD" w:rsidRDefault="005033DD"/>
                    <w:p w14:paraId="24936F3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1" w:name="_Toc7250008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1"/>
                    </w:p>
                    <w:p w14:paraId="471E771C" w14:textId="77777777" w:rsidR="005033DD" w:rsidRDefault="005033DD"/>
                    <w:p w14:paraId="76CC36C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12" w:name="_Toc72500087"/>
                      <w:r>
                        <w:rPr>
                          <w:rFonts w:asciiTheme="minorHAnsi" w:hAnsiTheme="minorHAnsi" w:cstheme="minorHAnsi"/>
                          <w:color w:val="FFFFFF" w:themeColor="background1"/>
                          <w:sz w:val="22"/>
                          <w:szCs w:val="22"/>
                        </w:rPr>
                        <w:t>DA CONTRATAÇÃO</w:t>
                      </w:r>
                      <w:bookmarkEnd w:id="412"/>
                    </w:p>
                    <w:p w14:paraId="135D4BD4" w14:textId="77777777" w:rsidR="005033DD" w:rsidRDefault="005033DD"/>
                    <w:p w14:paraId="7D32C30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3" w:name="_Toc7250008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3"/>
                    </w:p>
                    <w:p w14:paraId="1F70DA88" w14:textId="77777777" w:rsidR="005033DD" w:rsidRDefault="005033DD"/>
                    <w:p w14:paraId="477C57F7" w14:textId="77777777" w:rsidR="005033DD" w:rsidRPr="000135DD"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414" w:name="_Toc7250008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14"/>
                    </w:p>
                    <w:p w14:paraId="0847804A" w14:textId="77777777" w:rsidR="005033DD" w:rsidRDefault="005033DD"/>
                    <w:p w14:paraId="3A115D64"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5" w:name="_Toc7250009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15"/>
                    </w:p>
                    <w:p w14:paraId="47389C3F" w14:textId="77777777" w:rsidR="005033DD" w:rsidRDefault="005033DD"/>
                    <w:p w14:paraId="61CEEB5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6" w:name="_Toc72500091"/>
                      <w:r>
                        <w:rPr>
                          <w:rFonts w:ascii="Arial Narrow" w:hAnsi="Arial Narrow"/>
                          <w:color w:val="FFFFFF" w:themeColor="background1"/>
                          <w:sz w:val="24"/>
                          <w:szCs w:val="24"/>
                        </w:rPr>
                        <w:t>LOCAL E HORÁRIO DE EXECUÇÃO DOS SERVIÇOS</w:t>
                      </w:r>
                      <w:bookmarkEnd w:id="416"/>
                    </w:p>
                    <w:p w14:paraId="5A2722E6" w14:textId="77777777" w:rsidR="005033DD" w:rsidRDefault="005033DD"/>
                    <w:p w14:paraId="2A72B78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7" w:name="_Toc7250009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17"/>
                    </w:p>
                    <w:p w14:paraId="0DF7BE6A" w14:textId="77777777" w:rsidR="005033DD" w:rsidRDefault="005033DD"/>
                    <w:p w14:paraId="7450B276"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8" w:name="_Toc7250009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18"/>
                    </w:p>
                    <w:p w14:paraId="56DB3D6B" w14:textId="77777777" w:rsidR="005033DD" w:rsidRDefault="005033DD"/>
                    <w:p w14:paraId="33D0291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9" w:name="_Toc72500094"/>
                      <w:r>
                        <w:rPr>
                          <w:rFonts w:ascii="Arial Narrow" w:hAnsi="Arial Narrow"/>
                          <w:color w:val="FFFFFF" w:themeColor="background1"/>
                          <w:sz w:val="24"/>
                          <w:szCs w:val="24"/>
                        </w:rPr>
                        <w:t>LOCAL E HORÁRIO DE EXECUÇÃO DOS SERVIÇOS</w:t>
                      </w:r>
                      <w:bookmarkEnd w:id="419"/>
                    </w:p>
                    <w:p w14:paraId="53C4E418" w14:textId="77777777" w:rsidR="005033DD" w:rsidRDefault="005033DD"/>
                    <w:p w14:paraId="436F41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0" w:name="_Toc7250009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20"/>
                    </w:p>
                    <w:p w14:paraId="1E4075A4" w14:textId="77777777" w:rsidR="005033DD" w:rsidRDefault="005033DD"/>
                    <w:p w14:paraId="29EDE0E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21" w:name="_Toc72500096"/>
                      <w:r>
                        <w:rPr>
                          <w:rFonts w:asciiTheme="minorHAnsi" w:hAnsiTheme="minorHAnsi" w:cstheme="minorHAnsi"/>
                          <w:color w:val="FFFFFF" w:themeColor="background1"/>
                          <w:sz w:val="22"/>
                          <w:szCs w:val="22"/>
                        </w:rPr>
                        <w:t>DA CONTRATAÇÃO</w:t>
                      </w:r>
                      <w:bookmarkEnd w:id="421"/>
                    </w:p>
                    <w:p w14:paraId="25DAE7D3" w14:textId="77777777" w:rsidR="005033DD" w:rsidRDefault="005033DD"/>
                    <w:p w14:paraId="59FC499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2" w:name="_Toc7250009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22"/>
                    </w:p>
                    <w:p w14:paraId="3E9F1731" w14:textId="77777777" w:rsidR="005033DD" w:rsidRDefault="005033DD"/>
                    <w:p w14:paraId="784992A2"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3" w:name="_Toc7250009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3"/>
                    </w:p>
                    <w:p w14:paraId="398B36E8" w14:textId="77777777" w:rsidR="005033DD" w:rsidRDefault="005033DD"/>
                    <w:p w14:paraId="2CC6250B"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4" w:name="_Toc7250009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4"/>
                    </w:p>
                    <w:p w14:paraId="4887EAC4" w14:textId="77777777" w:rsidR="005033DD" w:rsidRDefault="005033DD"/>
                    <w:p w14:paraId="21463DE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5" w:name="_Toc72500100"/>
                      <w:r>
                        <w:rPr>
                          <w:rFonts w:ascii="Arial Narrow" w:hAnsi="Arial Narrow"/>
                          <w:color w:val="FFFFFF" w:themeColor="background1"/>
                          <w:sz w:val="24"/>
                          <w:szCs w:val="24"/>
                        </w:rPr>
                        <w:t>LOCAL E HORÁRIO DE EXECUÇÃO DOS SERVIÇOS</w:t>
                      </w:r>
                      <w:bookmarkEnd w:id="425"/>
                    </w:p>
                    <w:p w14:paraId="1EC121C2" w14:textId="77777777" w:rsidR="005033DD" w:rsidRDefault="005033DD"/>
                    <w:p w14:paraId="7238BF5A"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6" w:name="_Toc7250010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6"/>
                    </w:p>
                    <w:p w14:paraId="0611E286" w14:textId="77777777" w:rsidR="005033DD" w:rsidRDefault="005033DD"/>
                    <w:p w14:paraId="772BE7D9" w14:textId="77777777" w:rsidR="005033DD" w:rsidRPr="000135DD" w:rsidRDefault="005033DD"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7" w:name="_Toc7250010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7"/>
                      <w:bookmarkEnd w:id="427"/>
                    </w:p>
                  </w:txbxContent>
                </v:textbox>
                <w10:anchorlock/>
              </v:shape>
            </w:pict>
          </mc:Fallback>
        </mc:AlternateContent>
      </w:r>
    </w:p>
    <w:p w14:paraId="36FC6AE1" w14:textId="77777777" w:rsidR="00E04F7D" w:rsidRPr="009C65CD" w:rsidRDefault="00E04F7D" w:rsidP="004154E0">
      <w:pPr>
        <w:pStyle w:val="PargrafodaLista"/>
        <w:numPr>
          <w:ilvl w:val="0"/>
          <w:numId w:val="32"/>
        </w:numPr>
        <w:spacing w:after="0" w:line="300" w:lineRule="auto"/>
        <w:jc w:val="both"/>
        <w:rPr>
          <w:rFonts w:asciiTheme="minorHAnsi" w:eastAsiaTheme="minorEastAsia" w:hAnsiTheme="minorHAnsi" w:cstheme="minorHAnsi"/>
          <w:vanish/>
          <w:sz w:val="22"/>
        </w:rPr>
      </w:pPr>
    </w:p>
    <w:p w14:paraId="06F4ACA7" w14:textId="77777777" w:rsidR="002B6530" w:rsidRPr="002B6530" w:rsidRDefault="002B6530" w:rsidP="00546212">
      <w:pPr>
        <w:pStyle w:val="PargrafodaLista"/>
        <w:widowControl w:val="0"/>
        <w:numPr>
          <w:ilvl w:val="0"/>
          <w:numId w:val="99"/>
        </w:numPr>
        <w:overflowPunct w:val="0"/>
        <w:autoSpaceDE w:val="0"/>
        <w:autoSpaceDN w:val="0"/>
        <w:adjustRightInd w:val="0"/>
        <w:spacing w:after="0" w:line="300" w:lineRule="auto"/>
        <w:jc w:val="both"/>
        <w:rPr>
          <w:rFonts w:asciiTheme="minorHAnsi" w:hAnsiTheme="minorHAnsi" w:cstheme="minorHAnsi"/>
          <w:vanish/>
          <w:sz w:val="22"/>
        </w:rPr>
      </w:pPr>
    </w:p>
    <w:p w14:paraId="23F07BA0" w14:textId="77777777" w:rsidR="008F13E1" w:rsidRPr="008F13E1" w:rsidRDefault="00C63563" w:rsidP="00546212">
      <w:pPr>
        <w:pStyle w:val="PargrafodaLista"/>
        <w:widowControl w:val="0"/>
        <w:numPr>
          <w:ilvl w:val="1"/>
          <w:numId w:val="99"/>
        </w:numPr>
        <w:overflowPunct w:val="0"/>
        <w:autoSpaceDE w:val="0"/>
        <w:autoSpaceDN w:val="0"/>
        <w:adjustRightInd w:val="0"/>
        <w:spacing w:after="0"/>
        <w:ind w:left="786"/>
        <w:jc w:val="both"/>
        <w:rPr>
          <w:rFonts w:ascii="Calibri" w:hAnsi="Calibri" w:cs="Calibri"/>
          <w:sz w:val="22"/>
        </w:rPr>
      </w:pPr>
      <w:r w:rsidRPr="002B6530">
        <w:rPr>
          <w:rFonts w:asciiTheme="minorHAnsi" w:hAnsiTheme="minorHAnsi" w:cstheme="minorHAnsi"/>
          <w:sz w:val="22"/>
        </w:rPr>
        <w:t>O cronograma de atividades para execução dos s</w:t>
      </w:r>
      <w:r w:rsidR="008F13E1">
        <w:rPr>
          <w:rFonts w:asciiTheme="minorHAnsi" w:hAnsiTheme="minorHAnsi" w:cstheme="minorHAnsi"/>
          <w:sz w:val="22"/>
        </w:rPr>
        <w:t>erviços encontra-se na tabela a seguir:</w:t>
      </w:r>
    </w:p>
    <w:p w14:paraId="24B36C2A" w14:textId="77777777" w:rsidR="008F13E1" w:rsidRDefault="008F13E1" w:rsidP="008F13E1">
      <w:pPr>
        <w:pStyle w:val="PargrafodaLista"/>
        <w:widowControl w:val="0"/>
        <w:overflowPunct w:val="0"/>
        <w:autoSpaceDE w:val="0"/>
        <w:autoSpaceDN w:val="0"/>
        <w:adjustRightInd w:val="0"/>
        <w:spacing w:after="0" w:line="300" w:lineRule="auto"/>
        <w:ind w:left="786"/>
        <w:jc w:val="both"/>
        <w:rPr>
          <w:rFonts w:asciiTheme="minorHAnsi" w:hAnsiTheme="minorHAnsi" w:cstheme="minorHAnsi"/>
          <w:sz w:val="22"/>
        </w:rPr>
      </w:pPr>
    </w:p>
    <w:tbl>
      <w:tblPr>
        <w:tblW w:w="0" w:type="auto"/>
        <w:tblInd w:w="-5" w:type="dxa"/>
        <w:tblCellMar>
          <w:left w:w="70" w:type="dxa"/>
          <w:right w:w="70" w:type="dxa"/>
        </w:tblCellMar>
        <w:tblLook w:val="04A0" w:firstRow="1" w:lastRow="0" w:firstColumn="1" w:lastColumn="0" w:noHBand="0" w:noVBand="1"/>
      </w:tblPr>
      <w:tblGrid>
        <w:gridCol w:w="756"/>
        <w:gridCol w:w="756"/>
        <w:gridCol w:w="756"/>
        <w:gridCol w:w="756"/>
        <w:gridCol w:w="756"/>
        <w:gridCol w:w="755"/>
        <w:gridCol w:w="755"/>
        <w:gridCol w:w="755"/>
        <w:gridCol w:w="755"/>
        <w:gridCol w:w="755"/>
        <w:gridCol w:w="755"/>
        <w:gridCol w:w="755"/>
      </w:tblGrid>
      <w:tr w:rsidR="002D2FFA" w:rsidRPr="002D2FFA" w14:paraId="09D7127C" w14:textId="77777777" w:rsidTr="002D2FFA">
        <w:trPr>
          <w:trHeight w:val="525"/>
        </w:trPr>
        <w:tc>
          <w:tcPr>
            <w:tcW w:w="0" w:type="auto"/>
            <w:gridSpan w:val="12"/>
            <w:tcBorders>
              <w:top w:val="single" w:sz="4" w:space="0" w:color="auto"/>
              <w:left w:val="single" w:sz="4" w:space="0" w:color="auto"/>
              <w:bottom w:val="single" w:sz="4" w:space="0" w:color="auto"/>
              <w:right w:val="single" w:sz="4" w:space="0" w:color="auto"/>
            </w:tcBorders>
            <w:shd w:val="clear" w:color="000000" w:fill="D9D9D9"/>
            <w:vAlign w:val="bottom"/>
            <w:hideMark/>
          </w:tcPr>
          <w:p w14:paraId="115F233A" w14:textId="204F4014" w:rsidR="002D2FFA" w:rsidRPr="002D2FFA" w:rsidRDefault="00104BCB" w:rsidP="002D2FFA">
            <w:pPr>
              <w:spacing w:after="0" w:line="240" w:lineRule="auto"/>
              <w:jc w:val="center"/>
              <w:rPr>
                <w:rFonts w:ascii="Calibri" w:hAnsi="Calibri" w:cs="Calibri"/>
                <w:b/>
                <w:bCs/>
                <w:color w:val="000000"/>
                <w:sz w:val="22"/>
              </w:rPr>
            </w:pPr>
            <w:r>
              <w:rPr>
                <w:rFonts w:ascii="Calibri" w:hAnsi="Calibri" w:cs="Calibri"/>
                <w:b/>
                <w:bCs/>
                <w:color w:val="000000"/>
                <w:sz w:val="22"/>
              </w:rPr>
              <w:t>CRONOGRAMA DE EXECUÇÃO</w:t>
            </w:r>
          </w:p>
        </w:tc>
      </w:tr>
      <w:tr w:rsidR="002D2FFA" w:rsidRPr="002D2FFA" w14:paraId="778A8674" w14:textId="77777777" w:rsidTr="002D2FF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ECCB2F"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 Mês</w:t>
            </w:r>
          </w:p>
        </w:tc>
        <w:tc>
          <w:tcPr>
            <w:tcW w:w="0" w:type="auto"/>
            <w:tcBorders>
              <w:top w:val="nil"/>
              <w:left w:val="nil"/>
              <w:bottom w:val="single" w:sz="4" w:space="0" w:color="auto"/>
              <w:right w:val="single" w:sz="4" w:space="0" w:color="auto"/>
            </w:tcBorders>
            <w:shd w:val="clear" w:color="auto" w:fill="auto"/>
            <w:noWrap/>
            <w:vAlign w:val="bottom"/>
            <w:hideMark/>
          </w:tcPr>
          <w:p w14:paraId="093B7D07"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2 Mês</w:t>
            </w:r>
          </w:p>
        </w:tc>
        <w:tc>
          <w:tcPr>
            <w:tcW w:w="0" w:type="auto"/>
            <w:tcBorders>
              <w:top w:val="nil"/>
              <w:left w:val="nil"/>
              <w:bottom w:val="single" w:sz="4" w:space="0" w:color="auto"/>
              <w:right w:val="single" w:sz="4" w:space="0" w:color="auto"/>
            </w:tcBorders>
            <w:shd w:val="clear" w:color="auto" w:fill="auto"/>
            <w:noWrap/>
            <w:vAlign w:val="bottom"/>
            <w:hideMark/>
          </w:tcPr>
          <w:p w14:paraId="4A383CCD"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3 Mês</w:t>
            </w:r>
          </w:p>
        </w:tc>
        <w:tc>
          <w:tcPr>
            <w:tcW w:w="0" w:type="auto"/>
            <w:tcBorders>
              <w:top w:val="nil"/>
              <w:left w:val="nil"/>
              <w:bottom w:val="single" w:sz="4" w:space="0" w:color="auto"/>
              <w:right w:val="single" w:sz="4" w:space="0" w:color="auto"/>
            </w:tcBorders>
            <w:shd w:val="clear" w:color="auto" w:fill="auto"/>
            <w:noWrap/>
            <w:vAlign w:val="bottom"/>
            <w:hideMark/>
          </w:tcPr>
          <w:p w14:paraId="6A815458"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4 Mês</w:t>
            </w:r>
          </w:p>
        </w:tc>
        <w:tc>
          <w:tcPr>
            <w:tcW w:w="0" w:type="auto"/>
            <w:tcBorders>
              <w:top w:val="nil"/>
              <w:left w:val="nil"/>
              <w:bottom w:val="single" w:sz="4" w:space="0" w:color="auto"/>
              <w:right w:val="single" w:sz="4" w:space="0" w:color="auto"/>
            </w:tcBorders>
            <w:shd w:val="clear" w:color="auto" w:fill="auto"/>
            <w:noWrap/>
            <w:vAlign w:val="bottom"/>
            <w:hideMark/>
          </w:tcPr>
          <w:p w14:paraId="7E8DA5EE"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5 Mês</w:t>
            </w:r>
          </w:p>
        </w:tc>
        <w:tc>
          <w:tcPr>
            <w:tcW w:w="0" w:type="auto"/>
            <w:tcBorders>
              <w:top w:val="nil"/>
              <w:left w:val="nil"/>
              <w:bottom w:val="single" w:sz="4" w:space="0" w:color="auto"/>
              <w:right w:val="single" w:sz="4" w:space="0" w:color="auto"/>
            </w:tcBorders>
            <w:shd w:val="clear" w:color="auto" w:fill="auto"/>
            <w:noWrap/>
            <w:vAlign w:val="bottom"/>
            <w:hideMark/>
          </w:tcPr>
          <w:p w14:paraId="1B23A63B"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6 Mês</w:t>
            </w:r>
          </w:p>
        </w:tc>
        <w:tc>
          <w:tcPr>
            <w:tcW w:w="0" w:type="auto"/>
            <w:tcBorders>
              <w:top w:val="nil"/>
              <w:left w:val="nil"/>
              <w:bottom w:val="single" w:sz="4" w:space="0" w:color="auto"/>
              <w:right w:val="single" w:sz="4" w:space="0" w:color="auto"/>
            </w:tcBorders>
            <w:shd w:val="clear" w:color="auto" w:fill="auto"/>
            <w:noWrap/>
            <w:vAlign w:val="bottom"/>
            <w:hideMark/>
          </w:tcPr>
          <w:p w14:paraId="41ACE832"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7 Mês</w:t>
            </w:r>
          </w:p>
        </w:tc>
        <w:tc>
          <w:tcPr>
            <w:tcW w:w="0" w:type="auto"/>
            <w:tcBorders>
              <w:top w:val="nil"/>
              <w:left w:val="nil"/>
              <w:bottom w:val="single" w:sz="4" w:space="0" w:color="auto"/>
              <w:right w:val="single" w:sz="4" w:space="0" w:color="auto"/>
            </w:tcBorders>
            <w:shd w:val="clear" w:color="auto" w:fill="auto"/>
            <w:noWrap/>
            <w:vAlign w:val="bottom"/>
            <w:hideMark/>
          </w:tcPr>
          <w:p w14:paraId="215499F0"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8 Mês</w:t>
            </w:r>
          </w:p>
        </w:tc>
        <w:tc>
          <w:tcPr>
            <w:tcW w:w="0" w:type="auto"/>
            <w:tcBorders>
              <w:top w:val="nil"/>
              <w:left w:val="nil"/>
              <w:bottom w:val="single" w:sz="4" w:space="0" w:color="auto"/>
              <w:right w:val="single" w:sz="4" w:space="0" w:color="auto"/>
            </w:tcBorders>
            <w:shd w:val="clear" w:color="auto" w:fill="auto"/>
            <w:noWrap/>
            <w:vAlign w:val="bottom"/>
            <w:hideMark/>
          </w:tcPr>
          <w:p w14:paraId="45A24283"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9 Mês</w:t>
            </w:r>
          </w:p>
        </w:tc>
        <w:tc>
          <w:tcPr>
            <w:tcW w:w="0" w:type="auto"/>
            <w:tcBorders>
              <w:top w:val="nil"/>
              <w:left w:val="nil"/>
              <w:bottom w:val="single" w:sz="4" w:space="0" w:color="auto"/>
              <w:right w:val="single" w:sz="4" w:space="0" w:color="auto"/>
            </w:tcBorders>
            <w:shd w:val="clear" w:color="auto" w:fill="auto"/>
            <w:noWrap/>
            <w:vAlign w:val="bottom"/>
            <w:hideMark/>
          </w:tcPr>
          <w:p w14:paraId="7CDE6983"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10 Mês</w:t>
            </w:r>
          </w:p>
        </w:tc>
        <w:tc>
          <w:tcPr>
            <w:tcW w:w="0" w:type="auto"/>
            <w:tcBorders>
              <w:top w:val="nil"/>
              <w:left w:val="nil"/>
              <w:bottom w:val="single" w:sz="4" w:space="0" w:color="auto"/>
              <w:right w:val="single" w:sz="4" w:space="0" w:color="auto"/>
            </w:tcBorders>
            <w:shd w:val="clear" w:color="auto" w:fill="auto"/>
            <w:noWrap/>
            <w:vAlign w:val="bottom"/>
            <w:hideMark/>
          </w:tcPr>
          <w:p w14:paraId="7B82C331"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11 Mês</w:t>
            </w:r>
          </w:p>
        </w:tc>
        <w:tc>
          <w:tcPr>
            <w:tcW w:w="0" w:type="auto"/>
            <w:tcBorders>
              <w:top w:val="nil"/>
              <w:left w:val="nil"/>
              <w:bottom w:val="single" w:sz="4" w:space="0" w:color="auto"/>
              <w:right w:val="single" w:sz="4" w:space="0" w:color="auto"/>
            </w:tcBorders>
            <w:shd w:val="clear" w:color="auto" w:fill="auto"/>
            <w:noWrap/>
            <w:vAlign w:val="bottom"/>
            <w:hideMark/>
          </w:tcPr>
          <w:p w14:paraId="628731B3"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12 Mês</w:t>
            </w:r>
          </w:p>
        </w:tc>
      </w:tr>
      <w:tr w:rsidR="0025362D" w:rsidRPr="002D2FFA" w14:paraId="4A0383F3" w14:textId="77777777" w:rsidTr="005033D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14:paraId="0EE86C1D" w14:textId="34DE3BE7" w:rsidR="0025362D" w:rsidRPr="002D2FFA" w:rsidRDefault="0025362D" w:rsidP="0025362D">
            <w:pPr>
              <w:spacing w:after="0" w:line="240" w:lineRule="auto"/>
              <w:jc w:val="center"/>
              <w:rPr>
                <w:rFonts w:ascii="Calibri" w:hAnsi="Calibri" w:cs="Calibri"/>
                <w:color w:val="000000"/>
                <w:sz w:val="22"/>
              </w:rPr>
            </w:pPr>
            <w:r>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05883AD4" w14:textId="41C20532"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56458386" w14:textId="4B4E391D"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43D38179" w14:textId="12F1E13C"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241AD7F9" w14:textId="645A6A26"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34DC3D34" w14:textId="7BA72C36"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0024D441" w14:textId="57580FD9"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1FEF655B" w14:textId="6864D7F6"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3E102030" w14:textId="7FBDFA4A"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0BAFA848" w14:textId="3637E7BD"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6CD799A3" w14:textId="19C20512"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c>
          <w:tcPr>
            <w:tcW w:w="0" w:type="auto"/>
            <w:tcBorders>
              <w:top w:val="nil"/>
              <w:left w:val="nil"/>
              <w:bottom w:val="single" w:sz="4" w:space="0" w:color="auto"/>
              <w:right w:val="single" w:sz="4" w:space="0" w:color="auto"/>
            </w:tcBorders>
            <w:shd w:val="clear" w:color="auto" w:fill="auto"/>
            <w:noWrap/>
          </w:tcPr>
          <w:p w14:paraId="262DE6FF" w14:textId="43493AFC" w:rsidR="0025362D" w:rsidRPr="002D2FFA" w:rsidRDefault="0025362D" w:rsidP="0025362D">
            <w:pPr>
              <w:spacing w:after="0" w:line="240" w:lineRule="auto"/>
              <w:jc w:val="center"/>
              <w:rPr>
                <w:rFonts w:ascii="Calibri" w:hAnsi="Calibri" w:cs="Calibri"/>
                <w:color w:val="000000"/>
                <w:sz w:val="22"/>
              </w:rPr>
            </w:pPr>
            <w:r w:rsidRPr="00693421">
              <w:rPr>
                <w:rFonts w:ascii="Calibri" w:hAnsi="Calibri" w:cs="Calibri"/>
                <w:color w:val="000000"/>
                <w:sz w:val="22"/>
              </w:rPr>
              <w:t>x</w:t>
            </w:r>
          </w:p>
        </w:tc>
      </w:tr>
      <w:tr w:rsidR="002D2FFA" w:rsidRPr="002D2FFA" w14:paraId="2A5547CB" w14:textId="77777777" w:rsidTr="00484BE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54F599"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13 Mês</w:t>
            </w:r>
          </w:p>
        </w:tc>
        <w:tc>
          <w:tcPr>
            <w:tcW w:w="0" w:type="auto"/>
            <w:tcBorders>
              <w:top w:val="nil"/>
              <w:left w:val="nil"/>
              <w:bottom w:val="single" w:sz="4" w:space="0" w:color="auto"/>
              <w:right w:val="single" w:sz="4" w:space="0" w:color="auto"/>
            </w:tcBorders>
            <w:shd w:val="clear" w:color="auto" w:fill="auto"/>
            <w:noWrap/>
            <w:vAlign w:val="bottom"/>
            <w:hideMark/>
          </w:tcPr>
          <w:p w14:paraId="0E5E9FF7"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14 Mês</w:t>
            </w:r>
          </w:p>
        </w:tc>
        <w:tc>
          <w:tcPr>
            <w:tcW w:w="0" w:type="auto"/>
            <w:tcBorders>
              <w:top w:val="nil"/>
              <w:left w:val="nil"/>
              <w:bottom w:val="single" w:sz="4" w:space="0" w:color="auto"/>
              <w:right w:val="single" w:sz="4" w:space="0" w:color="auto"/>
            </w:tcBorders>
            <w:shd w:val="clear" w:color="auto" w:fill="auto"/>
            <w:noWrap/>
            <w:vAlign w:val="bottom"/>
            <w:hideMark/>
          </w:tcPr>
          <w:p w14:paraId="5F2B6EBE"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15 Mês</w:t>
            </w:r>
          </w:p>
        </w:tc>
        <w:tc>
          <w:tcPr>
            <w:tcW w:w="0" w:type="auto"/>
            <w:tcBorders>
              <w:top w:val="nil"/>
              <w:left w:val="nil"/>
              <w:bottom w:val="single" w:sz="4" w:space="0" w:color="auto"/>
              <w:right w:val="single" w:sz="4" w:space="0" w:color="auto"/>
            </w:tcBorders>
            <w:shd w:val="clear" w:color="auto" w:fill="auto"/>
            <w:noWrap/>
            <w:vAlign w:val="bottom"/>
            <w:hideMark/>
          </w:tcPr>
          <w:p w14:paraId="204448B7"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16 Mês</w:t>
            </w:r>
          </w:p>
        </w:tc>
        <w:tc>
          <w:tcPr>
            <w:tcW w:w="0" w:type="auto"/>
            <w:tcBorders>
              <w:top w:val="nil"/>
              <w:left w:val="nil"/>
              <w:bottom w:val="single" w:sz="4" w:space="0" w:color="auto"/>
              <w:right w:val="single" w:sz="4" w:space="0" w:color="auto"/>
            </w:tcBorders>
            <w:shd w:val="clear" w:color="auto" w:fill="auto"/>
            <w:noWrap/>
            <w:vAlign w:val="bottom"/>
            <w:hideMark/>
          </w:tcPr>
          <w:p w14:paraId="76A65836"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17 Mês</w:t>
            </w:r>
          </w:p>
        </w:tc>
        <w:tc>
          <w:tcPr>
            <w:tcW w:w="0" w:type="auto"/>
            <w:tcBorders>
              <w:top w:val="nil"/>
              <w:left w:val="nil"/>
              <w:bottom w:val="single" w:sz="4" w:space="0" w:color="auto"/>
              <w:right w:val="single" w:sz="4" w:space="0" w:color="auto"/>
            </w:tcBorders>
            <w:shd w:val="clear" w:color="auto" w:fill="auto"/>
            <w:noWrap/>
            <w:vAlign w:val="bottom"/>
            <w:hideMark/>
          </w:tcPr>
          <w:p w14:paraId="6693179C"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18 Mês</w:t>
            </w:r>
          </w:p>
        </w:tc>
        <w:tc>
          <w:tcPr>
            <w:tcW w:w="0" w:type="auto"/>
            <w:tcBorders>
              <w:top w:val="nil"/>
              <w:left w:val="nil"/>
              <w:bottom w:val="single" w:sz="4" w:space="0" w:color="auto"/>
              <w:right w:val="single" w:sz="4" w:space="0" w:color="auto"/>
            </w:tcBorders>
            <w:shd w:val="clear" w:color="auto" w:fill="auto"/>
            <w:noWrap/>
            <w:vAlign w:val="bottom"/>
            <w:hideMark/>
          </w:tcPr>
          <w:p w14:paraId="33FDAF96"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19 Mês</w:t>
            </w:r>
          </w:p>
        </w:tc>
        <w:tc>
          <w:tcPr>
            <w:tcW w:w="0" w:type="auto"/>
            <w:tcBorders>
              <w:top w:val="nil"/>
              <w:left w:val="nil"/>
              <w:bottom w:val="single" w:sz="4" w:space="0" w:color="auto"/>
              <w:right w:val="single" w:sz="4" w:space="0" w:color="auto"/>
            </w:tcBorders>
            <w:shd w:val="clear" w:color="auto" w:fill="auto"/>
            <w:noWrap/>
            <w:vAlign w:val="bottom"/>
            <w:hideMark/>
          </w:tcPr>
          <w:p w14:paraId="2645E742"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20 Mês</w:t>
            </w:r>
          </w:p>
        </w:tc>
        <w:tc>
          <w:tcPr>
            <w:tcW w:w="0" w:type="auto"/>
            <w:tcBorders>
              <w:top w:val="nil"/>
              <w:left w:val="nil"/>
              <w:bottom w:val="single" w:sz="4" w:space="0" w:color="auto"/>
              <w:right w:val="single" w:sz="4" w:space="0" w:color="auto"/>
            </w:tcBorders>
            <w:shd w:val="clear" w:color="auto" w:fill="auto"/>
            <w:noWrap/>
            <w:vAlign w:val="bottom"/>
            <w:hideMark/>
          </w:tcPr>
          <w:p w14:paraId="62C599AE"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21 Mês</w:t>
            </w:r>
          </w:p>
        </w:tc>
        <w:tc>
          <w:tcPr>
            <w:tcW w:w="0" w:type="auto"/>
            <w:tcBorders>
              <w:top w:val="nil"/>
              <w:left w:val="nil"/>
              <w:bottom w:val="single" w:sz="4" w:space="0" w:color="auto"/>
              <w:right w:val="single" w:sz="4" w:space="0" w:color="auto"/>
            </w:tcBorders>
            <w:shd w:val="clear" w:color="auto" w:fill="auto"/>
            <w:noWrap/>
            <w:vAlign w:val="bottom"/>
            <w:hideMark/>
          </w:tcPr>
          <w:p w14:paraId="51A585B8"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22 Mês</w:t>
            </w:r>
          </w:p>
        </w:tc>
        <w:tc>
          <w:tcPr>
            <w:tcW w:w="0" w:type="auto"/>
            <w:tcBorders>
              <w:top w:val="nil"/>
              <w:left w:val="nil"/>
              <w:bottom w:val="single" w:sz="4" w:space="0" w:color="auto"/>
              <w:right w:val="single" w:sz="4" w:space="0" w:color="auto"/>
            </w:tcBorders>
            <w:shd w:val="clear" w:color="auto" w:fill="auto"/>
            <w:noWrap/>
            <w:vAlign w:val="bottom"/>
            <w:hideMark/>
          </w:tcPr>
          <w:p w14:paraId="5607D80E"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23 Mês</w:t>
            </w:r>
          </w:p>
        </w:tc>
        <w:tc>
          <w:tcPr>
            <w:tcW w:w="0" w:type="auto"/>
            <w:tcBorders>
              <w:top w:val="nil"/>
              <w:left w:val="nil"/>
              <w:bottom w:val="single" w:sz="4" w:space="0" w:color="auto"/>
              <w:right w:val="single" w:sz="4" w:space="0" w:color="auto"/>
            </w:tcBorders>
            <w:shd w:val="clear" w:color="auto" w:fill="auto"/>
            <w:noWrap/>
            <w:vAlign w:val="bottom"/>
            <w:hideMark/>
          </w:tcPr>
          <w:p w14:paraId="05F886BA" w14:textId="77777777" w:rsidR="002D2FFA" w:rsidRPr="002D2FFA" w:rsidRDefault="002D2FFA" w:rsidP="00CB2A62">
            <w:pPr>
              <w:spacing w:after="0" w:line="240" w:lineRule="auto"/>
              <w:jc w:val="center"/>
              <w:rPr>
                <w:rFonts w:ascii="Calibri" w:hAnsi="Calibri" w:cs="Calibri"/>
                <w:color w:val="000000"/>
                <w:sz w:val="22"/>
              </w:rPr>
            </w:pPr>
            <w:r w:rsidRPr="002D2FFA">
              <w:rPr>
                <w:rFonts w:ascii="Calibri" w:hAnsi="Calibri" w:cs="Calibri"/>
                <w:color w:val="000000"/>
                <w:sz w:val="22"/>
              </w:rPr>
              <w:t>24 Mês</w:t>
            </w:r>
          </w:p>
        </w:tc>
      </w:tr>
      <w:tr w:rsidR="0025362D" w:rsidRPr="002D2FFA" w14:paraId="25D43B69" w14:textId="77777777" w:rsidTr="00484B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7FF87BDA" w14:textId="2FB415B3" w:rsidR="0025362D" w:rsidRPr="002D2FFA" w:rsidRDefault="0025362D" w:rsidP="0025362D">
            <w:pPr>
              <w:spacing w:after="0" w:line="240" w:lineRule="auto"/>
              <w:jc w:val="center"/>
              <w:rPr>
                <w:rFonts w:ascii="Calibri" w:hAnsi="Calibri" w:cs="Calibri"/>
                <w:color w:val="000000"/>
                <w:sz w:val="22"/>
              </w:rPr>
            </w:pPr>
            <w:r>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7AB46555" w14:textId="1D954087"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75A079EB" w14:textId="01D93A10"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287218F2" w14:textId="05952213"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3C33B708" w14:textId="4548F777"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270193D0" w14:textId="1B4A626C"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0290473E" w14:textId="0FAE7765"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7409BD3C" w14:textId="33270CF9"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34AD8AFB" w14:textId="7C297788"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00B9840C" w14:textId="5DDB9CC2"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680B7110" w14:textId="4D199E29"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c>
          <w:tcPr>
            <w:tcW w:w="0" w:type="auto"/>
            <w:tcBorders>
              <w:top w:val="single" w:sz="4" w:space="0" w:color="auto"/>
              <w:left w:val="nil"/>
              <w:bottom w:val="single" w:sz="4" w:space="0" w:color="auto"/>
              <w:right w:val="single" w:sz="4" w:space="0" w:color="auto"/>
            </w:tcBorders>
            <w:shd w:val="clear" w:color="auto" w:fill="auto"/>
            <w:noWrap/>
          </w:tcPr>
          <w:p w14:paraId="19FD4F34" w14:textId="6AD56302" w:rsidR="0025362D" w:rsidRPr="002D2FFA" w:rsidRDefault="0025362D" w:rsidP="0025362D">
            <w:pPr>
              <w:spacing w:after="0" w:line="240" w:lineRule="auto"/>
              <w:jc w:val="center"/>
              <w:rPr>
                <w:rFonts w:ascii="Calibri" w:hAnsi="Calibri" w:cs="Calibri"/>
                <w:color w:val="000000"/>
                <w:sz w:val="22"/>
              </w:rPr>
            </w:pPr>
            <w:r w:rsidRPr="003654B3">
              <w:rPr>
                <w:rFonts w:ascii="Calibri" w:hAnsi="Calibri" w:cs="Calibri"/>
                <w:color w:val="000000"/>
                <w:sz w:val="22"/>
              </w:rPr>
              <w:t>x</w:t>
            </w:r>
          </w:p>
        </w:tc>
      </w:tr>
    </w:tbl>
    <w:p w14:paraId="63A6E93E" w14:textId="6F88DAB7" w:rsidR="009F52E6" w:rsidRPr="00CB2A62" w:rsidRDefault="00CB2A62" w:rsidP="00CB2A62">
      <w:pPr>
        <w:pStyle w:val="Legenda"/>
        <w:rPr>
          <w:rFonts w:eastAsiaTheme="minorEastAsia" w:cstheme="minorHAnsi"/>
          <w:b w:val="0"/>
          <w:sz w:val="24"/>
          <w:highlight w:val="red"/>
        </w:rPr>
      </w:pPr>
      <w:r w:rsidRPr="00CB2A62">
        <w:rPr>
          <w:b w:val="0"/>
          <w:sz w:val="20"/>
        </w:rPr>
        <w:t xml:space="preserve">Tabela </w:t>
      </w:r>
      <w:r w:rsidRPr="00CB2A62">
        <w:rPr>
          <w:b w:val="0"/>
          <w:sz w:val="20"/>
        </w:rPr>
        <w:fldChar w:fldCharType="begin"/>
      </w:r>
      <w:r w:rsidRPr="00CB2A62">
        <w:rPr>
          <w:b w:val="0"/>
          <w:sz w:val="20"/>
        </w:rPr>
        <w:instrText xml:space="preserve"> SEQ Tabela \* ARABIC </w:instrText>
      </w:r>
      <w:r w:rsidRPr="00CB2A62">
        <w:rPr>
          <w:b w:val="0"/>
          <w:sz w:val="20"/>
        </w:rPr>
        <w:fldChar w:fldCharType="separate"/>
      </w:r>
      <w:r w:rsidR="003D6CE0">
        <w:rPr>
          <w:b w:val="0"/>
          <w:noProof/>
          <w:sz w:val="20"/>
        </w:rPr>
        <w:t>3</w:t>
      </w:r>
      <w:r w:rsidRPr="00CB2A62">
        <w:rPr>
          <w:b w:val="0"/>
          <w:sz w:val="20"/>
        </w:rPr>
        <w:fldChar w:fldCharType="end"/>
      </w:r>
      <w:r w:rsidR="00484BEF">
        <w:rPr>
          <w:b w:val="0"/>
          <w:sz w:val="20"/>
        </w:rPr>
        <w:t>: Cronograma Físico</w:t>
      </w:r>
    </w:p>
    <w:p w14:paraId="694A7349" w14:textId="77777777" w:rsidR="002D2FFA" w:rsidRPr="00D816EC" w:rsidRDefault="002D2FFA" w:rsidP="00D816EC">
      <w:pPr>
        <w:pStyle w:val="PargrafodaLista"/>
        <w:spacing w:after="0" w:line="300" w:lineRule="auto"/>
        <w:ind w:left="698"/>
        <w:jc w:val="both"/>
        <w:rPr>
          <w:rFonts w:asciiTheme="minorHAnsi" w:eastAsiaTheme="minorEastAsia" w:hAnsiTheme="minorHAnsi" w:cstheme="minorHAnsi"/>
          <w:sz w:val="22"/>
          <w:highlight w:val="red"/>
        </w:rPr>
      </w:pPr>
    </w:p>
    <w:p w14:paraId="1EE8AC99" w14:textId="77777777" w:rsidR="00C52230" w:rsidRPr="00EE5312" w:rsidRDefault="00C52230" w:rsidP="00CD130D">
      <w:pPr>
        <w:widowControl w:val="0"/>
        <w:overflowPunct w:val="0"/>
        <w:autoSpaceDE w:val="0"/>
        <w:autoSpaceDN w:val="0"/>
        <w:adjustRightInd w:val="0"/>
        <w:spacing w:after="0" w:line="300" w:lineRule="auto"/>
        <w:jc w:val="both"/>
        <w:rPr>
          <w:rFonts w:asciiTheme="minorHAnsi" w:hAnsiTheme="minorHAnsi" w:cstheme="minorHAnsi"/>
          <w:sz w:val="22"/>
        </w:rPr>
      </w:pPr>
      <w:r w:rsidRPr="00EE5312">
        <w:rPr>
          <w:rFonts w:asciiTheme="minorHAnsi" w:hAnsiTheme="minorHAnsi" w:cstheme="minorHAnsi"/>
          <w:noProof/>
          <w:sz w:val="22"/>
        </w:rPr>
        <mc:AlternateContent>
          <mc:Choice Requires="wps">
            <w:drawing>
              <wp:inline distT="0" distB="0" distL="0" distR="0" wp14:anchorId="5632B6A9" wp14:editId="7296496F">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E001620" w14:textId="29B8A5B3" w:rsidR="005033DD" w:rsidRPr="007408A5" w:rsidRDefault="005033DD" w:rsidP="004154E0">
                            <w:pPr>
                              <w:pStyle w:val="Ttulo1"/>
                              <w:numPr>
                                <w:ilvl w:val="0"/>
                                <w:numId w:val="64"/>
                              </w:numPr>
                              <w:tabs>
                                <w:tab w:val="left" w:pos="426"/>
                              </w:tabs>
                              <w:spacing w:before="0" w:line="240" w:lineRule="auto"/>
                              <w:rPr>
                                <w:rFonts w:ascii="Arial Narrow" w:hAnsi="Arial Narrow"/>
                                <w:color w:val="FFFFFF" w:themeColor="background1"/>
                                <w:sz w:val="24"/>
                                <w:szCs w:val="24"/>
                              </w:rPr>
                            </w:pPr>
                            <w:bookmarkStart w:id="216" w:name="_Toc72500103"/>
                            <w:bookmarkStart w:id="217" w:name="_Toc71703569"/>
                            <w:r>
                              <w:rPr>
                                <w:rFonts w:ascii="Arial Narrow" w:hAnsi="Arial Narrow"/>
                                <w:color w:val="FFFFFF" w:themeColor="background1"/>
                                <w:sz w:val="24"/>
                                <w:szCs w:val="24"/>
                              </w:rPr>
                              <w:t>LOCAL DE EXECUÇÃO DOS SERVIÇOS</w:t>
                            </w:r>
                          </w:p>
                          <w:p w14:paraId="345D7589" w14:textId="77777777" w:rsidR="005033DD" w:rsidRDefault="005033DD"/>
                          <w:p w14:paraId="0072CD2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363155" w14:textId="77777777" w:rsidR="005033DD" w:rsidRDefault="005033DD"/>
                          <w:p w14:paraId="6D0F58A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0C7FA20" w14:textId="77777777" w:rsidR="005033DD" w:rsidRDefault="005033DD"/>
                          <w:p w14:paraId="12D344D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E03B954" w14:textId="77777777" w:rsidR="005033DD" w:rsidRDefault="005033DD"/>
                          <w:p w14:paraId="7FE9A1B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0EDFC0A" w14:textId="77777777" w:rsidR="005033DD" w:rsidRDefault="005033DD"/>
                          <w:p w14:paraId="04EAF09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41B917D" w14:textId="77777777" w:rsidR="005033DD" w:rsidRDefault="005033DD"/>
                          <w:p w14:paraId="70A945B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8E39CF9" w14:textId="77777777" w:rsidR="005033DD" w:rsidRDefault="005033DD"/>
                          <w:p w14:paraId="3F09D81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B3F02D" w14:textId="77777777" w:rsidR="005033DD" w:rsidRDefault="005033DD"/>
                          <w:p w14:paraId="4D11D7E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0955007" w14:textId="77777777" w:rsidR="005033DD" w:rsidRDefault="005033DD"/>
                          <w:p w14:paraId="3B2BE77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E5BD903" w14:textId="77777777" w:rsidR="005033DD" w:rsidRDefault="005033DD"/>
                          <w:p w14:paraId="44A1099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0F94329" w14:textId="77777777" w:rsidR="005033DD" w:rsidRDefault="005033DD"/>
                          <w:p w14:paraId="2592784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F1D0359" w14:textId="77777777" w:rsidR="005033DD" w:rsidRDefault="005033DD"/>
                          <w:p w14:paraId="1716591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6435E6" w14:textId="77777777" w:rsidR="005033DD" w:rsidRDefault="005033DD"/>
                          <w:p w14:paraId="5274860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B46B3B3" w14:textId="77777777" w:rsidR="005033DD" w:rsidRDefault="005033DD"/>
                          <w:p w14:paraId="4268CF37"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9E24E1E" w14:textId="77777777" w:rsidR="005033DD" w:rsidRDefault="005033DD"/>
                          <w:p w14:paraId="09DBA64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A8688F2" w14:textId="77777777" w:rsidR="005033DD" w:rsidRDefault="005033DD"/>
                          <w:p w14:paraId="26408AA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512E662" w14:textId="77777777" w:rsidR="005033DD" w:rsidRDefault="005033DD"/>
                          <w:p w14:paraId="111CF14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E61FD8D" w14:textId="77777777" w:rsidR="005033DD" w:rsidRDefault="005033DD"/>
                          <w:p w14:paraId="3048D74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768199" w14:textId="77777777" w:rsidR="005033DD" w:rsidRDefault="005033DD"/>
                          <w:p w14:paraId="5E56B22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EFC9D64" w14:textId="77777777" w:rsidR="005033DD" w:rsidRDefault="005033DD"/>
                          <w:p w14:paraId="7C2ED36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B70FA99" w14:textId="77777777" w:rsidR="005033DD" w:rsidRDefault="005033DD"/>
                          <w:p w14:paraId="284A93E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5017DF7A" w14:textId="77777777" w:rsidR="005033DD" w:rsidRDefault="005033DD"/>
                          <w:p w14:paraId="3EE522C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736BB4" w14:textId="77777777" w:rsidR="005033DD" w:rsidRDefault="005033DD"/>
                          <w:p w14:paraId="21F7C29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EFF6FD" w14:textId="77777777" w:rsidR="005033DD" w:rsidRDefault="005033DD"/>
                          <w:p w14:paraId="68E3183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B2584D8" w14:textId="77777777" w:rsidR="005033DD" w:rsidRDefault="005033DD"/>
                          <w:p w14:paraId="1966448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35F1AC1" w14:textId="77777777" w:rsidR="005033DD" w:rsidRDefault="005033DD"/>
                          <w:p w14:paraId="7292045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6BCD66A" w14:textId="77777777" w:rsidR="005033DD" w:rsidRDefault="005033DD"/>
                          <w:p w14:paraId="757AA0D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C79F787" w14:textId="77777777" w:rsidR="005033DD" w:rsidRDefault="005033DD"/>
                          <w:p w14:paraId="6E19ED8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3BB2FA2" w14:textId="77777777" w:rsidR="005033DD" w:rsidRDefault="005033DD"/>
                          <w:p w14:paraId="6F1F4BF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B23526" w14:textId="77777777" w:rsidR="005033DD" w:rsidRDefault="005033DD"/>
                          <w:p w14:paraId="35ADB45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3ED5183" w14:textId="77777777" w:rsidR="005033DD" w:rsidRDefault="005033DD"/>
                          <w:p w14:paraId="225D06D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5DCA120" w14:textId="77777777" w:rsidR="005033DD" w:rsidRDefault="005033DD"/>
                          <w:p w14:paraId="5C1E30D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D44E813" w14:textId="77777777" w:rsidR="005033DD" w:rsidRDefault="005033DD"/>
                          <w:p w14:paraId="2787E25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30206DC" w14:textId="77777777" w:rsidR="005033DD" w:rsidRDefault="005033DD"/>
                          <w:p w14:paraId="1FCDD9B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7256F36" w14:textId="77777777" w:rsidR="005033DD" w:rsidRDefault="005033DD"/>
                          <w:p w14:paraId="3228338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4D6B67" w14:textId="77777777" w:rsidR="005033DD" w:rsidRDefault="005033DD"/>
                          <w:p w14:paraId="741E327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5822C0F" w14:textId="77777777" w:rsidR="005033DD" w:rsidRDefault="005033DD"/>
                          <w:p w14:paraId="2DE123F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12DF035" w14:textId="77777777" w:rsidR="005033DD" w:rsidRDefault="005033DD"/>
                          <w:p w14:paraId="4A64F88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9FDDCA" w14:textId="77777777" w:rsidR="005033DD" w:rsidRDefault="005033DD"/>
                          <w:p w14:paraId="760C5A6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2F63C2D" w14:textId="77777777" w:rsidR="005033DD" w:rsidRDefault="005033DD"/>
                          <w:p w14:paraId="4B6F5AE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9FEE726" w14:textId="77777777" w:rsidR="005033DD" w:rsidRDefault="005033DD"/>
                          <w:p w14:paraId="12F65C1F" w14:textId="77777777" w:rsidR="005033DD" w:rsidRPr="005D78B3" w:rsidRDefault="005033DD" w:rsidP="004154E0">
                            <w:pPr>
                              <w:pStyle w:val="Ttulo1"/>
                              <w:numPr>
                                <w:ilvl w:val="0"/>
                                <w:numId w:val="41"/>
                              </w:numPr>
                              <w:tabs>
                                <w:tab w:val="left" w:pos="426"/>
                              </w:tabs>
                              <w:spacing w:before="0" w:line="240" w:lineRule="auto"/>
                              <w:ind w:left="851"/>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038D766" w14:textId="77777777" w:rsidR="005033DD" w:rsidRDefault="005033DD"/>
                          <w:p w14:paraId="6FAC182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268D0B" w14:textId="77777777" w:rsidR="005033DD" w:rsidRDefault="005033DD"/>
                          <w:p w14:paraId="39FDBDE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66C329E" w14:textId="77777777" w:rsidR="005033DD" w:rsidRDefault="005033DD"/>
                          <w:p w14:paraId="0FDECB7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1305591" w14:textId="77777777" w:rsidR="005033DD" w:rsidRDefault="005033DD"/>
                          <w:p w14:paraId="664F848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39B00D6" w14:textId="77777777" w:rsidR="005033DD" w:rsidRDefault="005033DD"/>
                          <w:p w14:paraId="3C7BDF8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AB99F" w14:textId="77777777" w:rsidR="005033DD" w:rsidRDefault="005033DD"/>
                          <w:p w14:paraId="22EFED7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75CCDD" w14:textId="77777777" w:rsidR="005033DD" w:rsidRDefault="005033DD"/>
                          <w:p w14:paraId="674123E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90C6602" w14:textId="77777777" w:rsidR="005033DD" w:rsidRDefault="005033DD"/>
                          <w:p w14:paraId="7BB240E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71BB03" w14:textId="77777777" w:rsidR="005033DD" w:rsidRDefault="005033DD"/>
                          <w:p w14:paraId="26201FC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96F1BC3" w14:textId="77777777" w:rsidR="005033DD" w:rsidRDefault="005033DD"/>
                          <w:p w14:paraId="7688D55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A6DC731" w14:textId="77777777" w:rsidR="005033DD" w:rsidRDefault="005033DD"/>
                          <w:p w14:paraId="607F996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A2D3FAB" w14:textId="77777777" w:rsidR="005033DD" w:rsidRDefault="005033DD"/>
                          <w:p w14:paraId="54F0338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DF5828F" w14:textId="77777777" w:rsidR="005033DD" w:rsidRDefault="005033DD"/>
                          <w:p w14:paraId="6E9E6A7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E67FC46" w14:textId="77777777" w:rsidR="005033DD" w:rsidRDefault="005033DD"/>
                          <w:p w14:paraId="0645F28F"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477055B" w14:textId="77777777" w:rsidR="005033DD" w:rsidRDefault="005033DD"/>
                          <w:p w14:paraId="251550B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DC77D50" w14:textId="77777777" w:rsidR="005033DD" w:rsidRDefault="005033DD"/>
                          <w:p w14:paraId="291F3C4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E5958CD" w14:textId="77777777" w:rsidR="005033DD" w:rsidRDefault="005033DD"/>
                          <w:p w14:paraId="34B0697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ECBE960" w14:textId="77777777" w:rsidR="005033DD" w:rsidRDefault="005033DD"/>
                          <w:p w14:paraId="1FC5099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0D366D" w14:textId="77777777" w:rsidR="005033DD" w:rsidRDefault="005033DD"/>
                          <w:p w14:paraId="46EDCE4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0EB1F0" w14:textId="77777777" w:rsidR="005033DD" w:rsidRDefault="005033DD"/>
                          <w:p w14:paraId="4ACD169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E93105" w14:textId="77777777" w:rsidR="005033DD" w:rsidRDefault="005033DD"/>
                          <w:p w14:paraId="650A583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8E645A9" w14:textId="77777777" w:rsidR="005033DD" w:rsidRDefault="005033DD"/>
                          <w:p w14:paraId="150B59E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F8405BF" w14:textId="77777777" w:rsidR="005033DD" w:rsidRDefault="005033DD"/>
                          <w:p w14:paraId="36DD57A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477EDBE" w14:textId="77777777" w:rsidR="005033DD" w:rsidRDefault="005033DD"/>
                          <w:p w14:paraId="67E8709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B33E6CF" w14:textId="77777777" w:rsidR="005033DD" w:rsidRDefault="005033DD"/>
                          <w:p w14:paraId="712A758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4EABBB2" w14:textId="77777777" w:rsidR="005033DD" w:rsidRDefault="005033DD"/>
                          <w:p w14:paraId="3C2F497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D217393" w14:textId="77777777" w:rsidR="005033DD" w:rsidRDefault="005033DD"/>
                          <w:p w14:paraId="075BD474"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8F217F7" w14:textId="77777777" w:rsidR="005033DD" w:rsidRDefault="005033DD"/>
                          <w:p w14:paraId="2A8E56E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A93656" w14:textId="77777777" w:rsidR="005033DD" w:rsidRDefault="005033DD"/>
                          <w:p w14:paraId="4396473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74892" w14:textId="77777777" w:rsidR="005033DD" w:rsidRDefault="005033DD"/>
                          <w:p w14:paraId="1EE7F45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956547" w14:textId="77777777" w:rsidR="005033DD" w:rsidRDefault="005033DD"/>
                          <w:p w14:paraId="555B2D0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5DC713E" w14:textId="77777777" w:rsidR="005033DD" w:rsidRDefault="005033DD"/>
                          <w:p w14:paraId="14F1145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FA72081" w14:textId="77777777" w:rsidR="005033DD" w:rsidRDefault="005033DD"/>
                          <w:p w14:paraId="4996E43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BD9C19" w14:textId="77777777" w:rsidR="005033DD" w:rsidRDefault="005033DD"/>
                          <w:p w14:paraId="511A329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512A317" w14:textId="77777777" w:rsidR="005033DD" w:rsidRDefault="005033DD"/>
                          <w:p w14:paraId="67078EF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8043289" w14:textId="77777777" w:rsidR="005033DD" w:rsidRDefault="005033DD"/>
                          <w:p w14:paraId="441369F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D50B69" w14:textId="77777777" w:rsidR="005033DD" w:rsidRDefault="005033DD"/>
                          <w:p w14:paraId="03239D7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85C2A9C" w14:textId="77777777" w:rsidR="005033DD" w:rsidRDefault="005033DD"/>
                          <w:p w14:paraId="52DB506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2A7826E" w14:textId="77777777" w:rsidR="005033DD" w:rsidRDefault="005033DD"/>
                          <w:p w14:paraId="2F43816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C895FA" w14:textId="77777777" w:rsidR="005033DD" w:rsidRDefault="005033DD"/>
                          <w:p w14:paraId="692E62D2" w14:textId="77777777" w:rsidR="005033DD" w:rsidRPr="007408A5" w:rsidRDefault="005033DD" w:rsidP="004154E0">
                            <w:pPr>
                              <w:pStyle w:val="Ttulo1"/>
                              <w:numPr>
                                <w:ilvl w:val="0"/>
                                <w:numId w:val="64"/>
                              </w:numPr>
                              <w:tabs>
                                <w:tab w:val="left" w:pos="426"/>
                              </w:tabs>
                              <w:spacing w:before="0" w:line="240" w:lineRule="auto"/>
                              <w:ind w:left="709"/>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16"/>
                          </w:p>
                          <w:p w14:paraId="33920BAD" w14:textId="77777777" w:rsidR="005033DD" w:rsidRDefault="005033DD"/>
                          <w:p w14:paraId="04D6A93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8" w:name="_Toc7250010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18"/>
                          </w:p>
                          <w:p w14:paraId="3A2673C1" w14:textId="77777777" w:rsidR="005033DD" w:rsidRDefault="005033DD"/>
                          <w:p w14:paraId="7033859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19" w:name="_Toc72500105"/>
                            <w:r>
                              <w:rPr>
                                <w:rFonts w:asciiTheme="minorHAnsi" w:hAnsiTheme="minorHAnsi" w:cstheme="minorHAnsi"/>
                                <w:color w:val="FFFFFF" w:themeColor="background1"/>
                                <w:sz w:val="22"/>
                                <w:szCs w:val="22"/>
                              </w:rPr>
                              <w:t>DA CONTRATAÇÃO</w:t>
                            </w:r>
                            <w:bookmarkEnd w:id="219"/>
                          </w:p>
                          <w:p w14:paraId="03998AFE" w14:textId="77777777" w:rsidR="005033DD" w:rsidRDefault="005033DD"/>
                          <w:p w14:paraId="3475D32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0" w:name="_Toc7250010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20"/>
                          </w:p>
                          <w:p w14:paraId="2732E87F" w14:textId="77777777" w:rsidR="005033DD" w:rsidRDefault="005033DD"/>
                          <w:p w14:paraId="670E1BB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1" w:name="_Toc7250010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21"/>
                          </w:p>
                          <w:p w14:paraId="234B0611" w14:textId="77777777" w:rsidR="005033DD" w:rsidRDefault="005033DD"/>
                          <w:p w14:paraId="10347CF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22" w:name="_Toc72500108"/>
                            <w:r>
                              <w:rPr>
                                <w:rFonts w:asciiTheme="minorHAnsi" w:hAnsiTheme="minorHAnsi" w:cstheme="minorHAnsi"/>
                                <w:color w:val="FFFFFF" w:themeColor="background1"/>
                                <w:sz w:val="22"/>
                                <w:szCs w:val="22"/>
                              </w:rPr>
                              <w:t>DA CONTRATAÇÃO</w:t>
                            </w:r>
                            <w:bookmarkEnd w:id="222"/>
                          </w:p>
                          <w:p w14:paraId="48A9D6F5" w14:textId="77777777" w:rsidR="005033DD" w:rsidRDefault="005033DD"/>
                          <w:p w14:paraId="36A851B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23" w:name="_Toc7250010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23"/>
                          </w:p>
                          <w:p w14:paraId="7252C139" w14:textId="77777777" w:rsidR="005033DD" w:rsidRDefault="005033DD"/>
                          <w:p w14:paraId="6BCBA44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24" w:name="_Toc72500110"/>
                            <w:r w:rsidRPr="00D974F6">
                              <w:rPr>
                                <w:rFonts w:asciiTheme="minorHAnsi" w:hAnsiTheme="minorHAnsi" w:cstheme="minorHAnsi"/>
                                <w:color w:val="FFFFFF" w:themeColor="background1"/>
                                <w:sz w:val="22"/>
                                <w:szCs w:val="22"/>
                              </w:rPr>
                              <w:t>DA MATRIZ DE RISCO</w:t>
                            </w:r>
                            <w:bookmarkEnd w:id="224"/>
                          </w:p>
                          <w:p w14:paraId="7E6B6D98" w14:textId="77777777" w:rsidR="005033DD" w:rsidRDefault="005033DD"/>
                          <w:p w14:paraId="7A586D0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25" w:name="_Toc7250011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25"/>
                          </w:p>
                          <w:p w14:paraId="2D5ACB42" w14:textId="77777777" w:rsidR="005033DD" w:rsidRDefault="005033DD"/>
                          <w:p w14:paraId="0F345B4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6" w:name="_Toc7250011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26"/>
                          </w:p>
                          <w:p w14:paraId="669D6989" w14:textId="77777777" w:rsidR="005033DD" w:rsidRDefault="005033DD"/>
                          <w:p w14:paraId="3FE68AF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7" w:name="_Toc7250011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27"/>
                          </w:p>
                          <w:p w14:paraId="0A6D98D9" w14:textId="77777777" w:rsidR="005033DD" w:rsidRDefault="005033DD"/>
                          <w:p w14:paraId="298D670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28" w:name="_Toc72500114"/>
                            <w:r>
                              <w:rPr>
                                <w:rFonts w:asciiTheme="minorHAnsi" w:hAnsiTheme="minorHAnsi" w:cstheme="minorHAnsi"/>
                                <w:color w:val="FFFFFF" w:themeColor="background1"/>
                                <w:sz w:val="22"/>
                                <w:szCs w:val="22"/>
                              </w:rPr>
                              <w:t>DA CONTRATAÇÃO</w:t>
                            </w:r>
                            <w:bookmarkEnd w:id="228"/>
                          </w:p>
                          <w:p w14:paraId="30B5E869" w14:textId="77777777" w:rsidR="005033DD" w:rsidRDefault="005033DD"/>
                          <w:p w14:paraId="4DA1C37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9" w:name="_Toc7250011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29"/>
                          </w:p>
                          <w:p w14:paraId="51D44C00" w14:textId="77777777" w:rsidR="005033DD" w:rsidRDefault="005033DD"/>
                          <w:p w14:paraId="5874767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0" w:name="_Toc7250011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30"/>
                          </w:p>
                          <w:p w14:paraId="06F089BF" w14:textId="77777777" w:rsidR="005033DD" w:rsidRDefault="005033DD"/>
                          <w:p w14:paraId="54E11CCF"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231" w:name="_Toc72500117"/>
                            <w:r>
                              <w:rPr>
                                <w:rFonts w:asciiTheme="minorHAnsi" w:hAnsiTheme="minorHAnsi" w:cstheme="minorHAnsi"/>
                                <w:color w:val="FFFFFF" w:themeColor="background1"/>
                                <w:sz w:val="22"/>
                                <w:szCs w:val="22"/>
                              </w:rPr>
                              <w:t>DA CONTRATAÇÃO</w:t>
                            </w:r>
                            <w:bookmarkEnd w:id="231"/>
                          </w:p>
                          <w:p w14:paraId="5B1B026C" w14:textId="77777777" w:rsidR="005033DD" w:rsidRDefault="005033DD"/>
                          <w:p w14:paraId="3638BF2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2" w:name="_Toc7250011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32"/>
                          </w:p>
                          <w:p w14:paraId="3A0B084D" w14:textId="77777777" w:rsidR="005033DD" w:rsidRDefault="005033DD"/>
                          <w:p w14:paraId="544A3B7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3" w:name="_Toc72500119"/>
                            <w:r w:rsidRPr="00D974F6">
                              <w:rPr>
                                <w:rFonts w:asciiTheme="minorHAnsi" w:hAnsiTheme="minorHAnsi" w:cstheme="minorHAnsi"/>
                                <w:color w:val="FFFFFF" w:themeColor="background1"/>
                                <w:sz w:val="22"/>
                                <w:szCs w:val="22"/>
                              </w:rPr>
                              <w:t>DA MATRIZ DE RISCO</w:t>
                            </w:r>
                            <w:bookmarkEnd w:id="233"/>
                          </w:p>
                          <w:p w14:paraId="3ED8986E" w14:textId="77777777" w:rsidR="005033DD" w:rsidRDefault="005033DD"/>
                          <w:p w14:paraId="165C770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4" w:name="_Toc7250012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34"/>
                          </w:p>
                          <w:p w14:paraId="744EEA75" w14:textId="77777777" w:rsidR="005033DD" w:rsidRDefault="005033DD"/>
                          <w:p w14:paraId="12857D1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5" w:name="_Toc7250012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35"/>
                          </w:p>
                          <w:p w14:paraId="261BEB0A" w14:textId="77777777" w:rsidR="005033DD" w:rsidRDefault="005033DD"/>
                          <w:p w14:paraId="1814ADC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6" w:name="_Toc72500122"/>
                            <w:r w:rsidRPr="00D974F6">
                              <w:rPr>
                                <w:rFonts w:asciiTheme="minorHAnsi" w:hAnsiTheme="minorHAnsi" w:cstheme="minorHAnsi"/>
                                <w:color w:val="FFFFFF" w:themeColor="background1"/>
                                <w:sz w:val="22"/>
                                <w:szCs w:val="22"/>
                              </w:rPr>
                              <w:t>DA MATRIZ DE RISCO</w:t>
                            </w:r>
                            <w:bookmarkEnd w:id="236"/>
                          </w:p>
                          <w:p w14:paraId="6C5ABE1F" w14:textId="77777777" w:rsidR="005033DD" w:rsidRDefault="005033DD"/>
                          <w:p w14:paraId="703C928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7" w:name="_Toc7250012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37"/>
                          </w:p>
                          <w:p w14:paraId="5ECD911E" w14:textId="77777777" w:rsidR="005033DD" w:rsidRDefault="005033DD"/>
                          <w:p w14:paraId="0F450A8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8" w:name="_Toc72500124"/>
                            <w:r w:rsidRPr="00D86400">
                              <w:rPr>
                                <w:rFonts w:ascii="Arial Narrow" w:hAnsi="Arial Narrow"/>
                                <w:color w:val="FFFFFF" w:themeColor="background1"/>
                                <w:sz w:val="24"/>
                                <w:szCs w:val="24"/>
                              </w:rPr>
                              <w:t>SOBRE A SUSTENTABILIDADE DA CONTRATAÇÃO</w:t>
                            </w:r>
                            <w:bookmarkEnd w:id="238"/>
                          </w:p>
                          <w:p w14:paraId="66B1ED0E" w14:textId="77777777" w:rsidR="005033DD" w:rsidRDefault="005033DD"/>
                          <w:p w14:paraId="52E0104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39" w:name="_Toc7250012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39"/>
                          </w:p>
                          <w:p w14:paraId="78DD0D44" w14:textId="77777777" w:rsidR="005033DD" w:rsidRDefault="005033DD"/>
                          <w:p w14:paraId="5352E09D"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0" w:name="_Toc7250012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40"/>
                          </w:p>
                          <w:p w14:paraId="2D7FCB11" w14:textId="77777777" w:rsidR="005033DD" w:rsidRDefault="005033DD"/>
                          <w:p w14:paraId="1A9E117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1" w:name="_Toc7250012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41"/>
                          </w:p>
                          <w:p w14:paraId="3D109DE1" w14:textId="77777777" w:rsidR="005033DD" w:rsidRDefault="005033DD"/>
                          <w:p w14:paraId="41859B8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2" w:name="_Toc72500128"/>
                            <w:r w:rsidRPr="00D974F6">
                              <w:rPr>
                                <w:rFonts w:asciiTheme="minorHAnsi" w:hAnsiTheme="minorHAnsi" w:cstheme="minorHAnsi"/>
                                <w:color w:val="FFFFFF" w:themeColor="background1"/>
                                <w:sz w:val="22"/>
                                <w:szCs w:val="22"/>
                              </w:rPr>
                              <w:t>DA MATRIZ DE RISCO</w:t>
                            </w:r>
                            <w:bookmarkEnd w:id="242"/>
                          </w:p>
                          <w:p w14:paraId="3DAD4FC2" w14:textId="77777777" w:rsidR="005033DD" w:rsidRDefault="005033DD"/>
                          <w:p w14:paraId="3CD98FA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3" w:name="_Toc7250012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43"/>
                          </w:p>
                          <w:p w14:paraId="0168F322" w14:textId="77777777" w:rsidR="005033DD" w:rsidRDefault="005033DD"/>
                          <w:p w14:paraId="3243FD5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244" w:name="_Toc7250013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44"/>
                          </w:p>
                          <w:p w14:paraId="755A25CD" w14:textId="77777777" w:rsidR="005033DD" w:rsidRDefault="005033DD"/>
                          <w:p w14:paraId="1E692E3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5" w:name="_Toc7250013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45"/>
                          </w:p>
                          <w:p w14:paraId="441E8BBC" w14:textId="77777777" w:rsidR="005033DD" w:rsidRDefault="005033DD"/>
                          <w:p w14:paraId="62E3750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6" w:name="_Toc72500132"/>
                            <w:r>
                              <w:rPr>
                                <w:rFonts w:asciiTheme="minorHAnsi" w:hAnsiTheme="minorHAnsi" w:cstheme="minorHAnsi"/>
                                <w:color w:val="FFFFFF" w:themeColor="background1"/>
                                <w:sz w:val="22"/>
                                <w:szCs w:val="22"/>
                              </w:rPr>
                              <w:t>DA CONTRATAÇÃO</w:t>
                            </w:r>
                            <w:bookmarkEnd w:id="246"/>
                          </w:p>
                          <w:p w14:paraId="4B0D5D31" w14:textId="77777777" w:rsidR="005033DD" w:rsidRDefault="005033DD"/>
                          <w:p w14:paraId="5ABCFDD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7" w:name="_Toc7250013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47"/>
                          </w:p>
                          <w:p w14:paraId="1F63D1B1" w14:textId="77777777" w:rsidR="005033DD" w:rsidRDefault="005033DD"/>
                          <w:p w14:paraId="537034F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8" w:name="_Toc7250013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48"/>
                          </w:p>
                          <w:p w14:paraId="12ABB986" w14:textId="77777777" w:rsidR="005033DD" w:rsidRDefault="005033DD"/>
                          <w:p w14:paraId="60F9177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9" w:name="_Toc72500135"/>
                            <w:r>
                              <w:rPr>
                                <w:rFonts w:asciiTheme="minorHAnsi" w:hAnsiTheme="minorHAnsi" w:cstheme="minorHAnsi"/>
                                <w:color w:val="FFFFFF" w:themeColor="background1"/>
                                <w:sz w:val="22"/>
                                <w:szCs w:val="22"/>
                              </w:rPr>
                              <w:t>DA CONTRATAÇÃO</w:t>
                            </w:r>
                            <w:bookmarkEnd w:id="249"/>
                          </w:p>
                          <w:p w14:paraId="4F05ABCF" w14:textId="77777777" w:rsidR="005033DD" w:rsidRDefault="005033DD"/>
                          <w:p w14:paraId="279D08E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50" w:name="_Toc7250013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50"/>
                          </w:p>
                          <w:p w14:paraId="4E6B648D" w14:textId="77777777" w:rsidR="005033DD" w:rsidRDefault="005033DD"/>
                          <w:p w14:paraId="08FD5EE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51" w:name="_Toc72500137"/>
                            <w:r w:rsidRPr="00D974F6">
                              <w:rPr>
                                <w:rFonts w:asciiTheme="minorHAnsi" w:hAnsiTheme="minorHAnsi" w:cstheme="minorHAnsi"/>
                                <w:color w:val="FFFFFF" w:themeColor="background1"/>
                                <w:sz w:val="22"/>
                                <w:szCs w:val="22"/>
                              </w:rPr>
                              <w:t>DA MATRIZ DE RISCO</w:t>
                            </w:r>
                            <w:bookmarkEnd w:id="251"/>
                          </w:p>
                          <w:p w14:paraId="7B2D6F31" w14:textId="77777777" w:rsidR="005033DD" w:rsidRDefault="005033DD"/>
                          <w:p w14:paraId="190FB75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52" w:name="_Toc7250013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52"/>
                          </w:p>
                          <w:p w14:paraId="0AFA61B3" w14:textId="77777777" w:rsidR="005033DD" w:rsidRDefault="005033DD"/>
                          <w:p w14:paraId="4282CD9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3" w:name="_Toc7250013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53"/>
                          </w:p>
                          <w:p w14:paraId="2F170C14" w14:textId="77777777" w:rsidR="005033DD" w:rsidRDefault="005033DD"/>
                          <w:p w14:paraId="2237216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4" w:name="_Toc7250014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54"/>
                          </w:p>
                          <w:p w14:paraId="3809207E" w14:textId="77777777" w:rsidR="005033DD" w:rsidRDefault="005033DD"/>
                          <w:p w14:paraId="513064D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55" w:name="_Toc72500141"/>
                            <w:r>
                              <w:rPr>
                                <w:rFonts w:asciiTheme="minorHAnsi" w:hAnsiTheme="minorHAnsi" w:cstheme="minorHAnsi"/>
                                <w:color w:val="FFFFFF" w:themeColor="background1"/>
                                <w:sz w:val="22"/>
                                <w:szCs w:val="22"/>
                              </w:rPr>
                              <w:t>DA CONTRATAÇÃO</w:t>
                            </w:r>
                            <w:bookmarkEnd w:id="255"/>
                          </w:p>
                          <w:p w14:paraId="4898F7CD" w14:textId="77777777" w:rsidR="005033DD" w:rsidRDefault="005033DD"/>
                          <w:p w14:paraId="2F6744B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6" w:name="_Toc7250014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56"/>
                          </w:p>
                          <w:p w14:paraId="27C3369C" w14:textId="77777777" w:rsidR="005033DD" w:rsidRDefault="005033DD"/>
                          <w:p w14:paraId="0712BF4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7" w:name="_Toc7250014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17"/>
                            <w:bookmarkEnd w:id="257"/>
                          </w:p>
                        </w:txbxContent>
                      </wps:txbx>
                      <wps:bodyPr rot="0" vert="horz" wrap="square" lIns="91440" tIns="45720" rIns="91440" bIns="45720" anchor="t" anchorCtr="0">
                        <a:noAutofit/>
                      </wps:bodyPr>
                    </wps:wsp>
                  </a:graphicData>
                </a:graphic>
              </wp:inline>
            </w:drawing>
          </mc:Choice>
          <mc:Fallback>
            <w:pict>
              <v:shape w14:anchorId="5632B6A9" id="_x0000_s103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GSuEkogIAAD0FAAAOAAAAAAAAAAAAAAAAAC4CAABkcnMv&#10;ZTJvRG9jLnhtbFBLAQItABQABgAIAAAAIQDQXfFd2QAAAAQBAAAPAAAAAAAAAAAAAAAAAPwEAABk&#10;cnMvZG93bnJldi54bWxQSwUGAAAAAAQABADzAAAAAgYAAAAA&#10;" fillcolor="#1f497d [3215]" stroked="f" strokeweight="1.5pt">
                <v:textbox>
                  <w:txbxContent>
                    <w:p w14:paraId="0E001620" w14:textId="29B8A5B3" w:rsidR="005033DD" w:rsidRPr="007408A5" w:rsidRDefault="005033DD" w:rsidP="004154E0">
                      <w:pPr>
                        <w:pStyle w:val="Ttulo1"/>
                        <w:numPr>
                          <w:ilvl w:val="0"/>
                          <w:numId w:val="64"/>
                        </w:numPr>
                        <w:tabs>
                          <w:tab w:val="left" w:pos="426"/>
                        </w:tabs>
                        <w:spacing w:before="0" w:line="240" w:lineRule="auto"/>
                        <w:rPr>
                          <w:rFonts w:ascii="Arial Narrow" w:hAnsi="Arial Narrow"/>
                          <w:color w:val="FFFFFF" w:themeColor="background1"/>
                          <w:sz w:val="24"/>
                          <w:szCs w:val="24"/>
                        </w:rPr>
                      </w:pPr>
                      <w:bookmarkStart w:id="470" w:name="_Toc72500103"/>
                      <w:bookmarkStart w:id="471" w:name="_Toc71703569"/>
                      <w:r>
                        <w:rPr>
                          <w:rFonts w:ascii="Arial Narrow" w:hAnsi="Arial Narrow"/>
                          <w:color w:val="FFFFFF" w:themeColor="background1"/>
                          <w:sz w:val="24"/>
                          <w:szCs w:val="24"/>
                        </w:rPr>
                        <w:t>LOCAL DE EXECUÇÃO DOS SERVIÇOS</w:t>
                      </w:r>
                    </w:p>
                    <w:p w14:paraId="345D7589" w14:textId="77777777" w:rsidR="005033DD" w:rsidRDefault="005033DD"/>
                    <w:p w14:paraId="0072CD2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363155" w14:textId="77777777" w:rsidR="005033DD" w:rsidRDefault="005033DD"/>
                    <w:p w14:paraId="6D0F58A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0C7FA20" w14:textId="77777777" w:rsidR="005033DD" w:rsidRDefault="005033DD"/>
                    <w:p w14:paraId="12D344D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E03B954" w14:textId="77777777" w:rsidR="005033DD" w:rsidRDefault="005033DD"/>
                    <w:p w14:paraId="7FE9A1B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0EDFC0A" w14:textId="77777777" w:rsidR="005033DD" w:rsidRDefault="005033DD"/>
                    <w:p w14:paraId="04EAF09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41B917D" w14:textId="77777777" w:rsidR="005033DD" w:rsidRDefault="005033DD"/>
                    <w:p w14:paraId="70A945B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8E39CF9" w14:textId="77777777" w:rsidR="005033DD" w:rsidRDefault="005033DD"/>
                    <w:p w14:paraId="3F09D81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B3F02D" w14:textId="77777777" w:rsidR="005033DD" w:rsidRDefault="005033DD"/>
                    <w:p w14:paraId="4D11D7E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0955007" w14:textId="77777777" w:rsidR="005033DD" w:rsidRDefault="005033DD"/>
                    <w:p w14:paraId="3B2BE77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E5BD903" w14:textId="77777777" w:rsidR="005033DD" w:rsidRDefault="005033DD"/>
                    <w:p w14:paraId="44A1099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0F94329" w14:textId="77777777" w:rsidR="005033DD" w:rsidRDefault="005033DD"/>
                    <w:p w14:paraId="2592784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F1D0359" w14:textId="77777777" w:rsidR="005033DD" w:rsidRDefault="005033DD"/>
                    <w:p w14:paraId="1716591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6435E6" w14:textId="77777777" w:rsidR="005033DD" w:rsidRDefault="005033DD"/>
                    <w:p w14:paraId="5274860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B46B3B3" w14:textId="77777777" w:rsidR="005033DD" w:rsidRDefault="005033DD"/>
                    <w:p w14:paraId="4268CF37"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9E24E1E" w14:textId="77777777" w:rsidR="005033DD" w:rsidRDefault="005033DD"/>
                    <w:p w14:paraId="09DBA64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A8688F2" w14:textId="77777777" w:rsidR="005033DD" w:rsidRDefault="005033DD"/>
                    <w:p w14:paraId="26408AA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512E662" w14:textId="77777777" w:rsidR="005033DD" w:rsidRDefault="005033DD"/>
                    <w:p w14:paraId="111CF14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E61FD8D" w14:textId="77777777" w:rsidR="005033DD" w:rsidRDefault="005033DD"/>
                    <w:p w14:paraId="3048D74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768199" w14:textId="77777777" w:rsidR="005033DD" w:rsidRDefault="005033DD"/>
                    <w:p w14:paraId="5E56B22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EFC9D64" w14:textId="77777777" w:rsidR="005033DD" w:rsidRDefault="005033DD"/>
                    <w:p w14:paraId="7C2ED36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B70FA99" w14:textId="77777777" w:rsidR="005033DD" w:rsidRDefault="005033DD"/>
                    <w:p w14:paraId="284A93E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5017DF7A" w14:textId="77777777" w:rsidR="005033DD" w:rsidRDefault="005033DD"/>
                    <w:p w14:paraId="3EE522C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736BB4" w14:textId="77777777" w:rsidR="005033DD" w:rsidRDefault="005033DD"/>
                    <w:p w14:paraId="21F7C29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EFF6FD" w14:textId="77777777" w:rsidR="005033DD" w:rsidRDefault="005033DD"/>
                    <w:p w14:paraId="68E3183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B2584D8" w14:textId="77777777" w:rsidR="005033DD" w:rsidRDefault="005033DD"/>
                    <w:p w14:paraId="1966448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35F1AC1" w14:textId="77777777" w:rsidR="005033DD" w:rsidRDefault="005033DD"/>
                    <w:p w14:paraId="7292045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6BCD66A" w14:textId="77777777" w:rsidR="005033DD" w:rsidRDefault="005033DD"/>
                    <w:p w14:paraId="757AA0D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C79F787" w14:textId="77777777" w:rsidR="005033DD" w:rsidRDefault="005033DD"/>
                    <w:p w14:paraId="6E19ED8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3BB2FA2" w14:textId="77777777" w:rsidR="005033DD" w:rsidRDefault="005033DD"/>
                    <w:p w14:paraId="6F1F4BF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B23526" w14:textId="77777777" w:rsidR="005033DD" w:rsidRDefault="005033DD"/>
                    <w:p w14:paraId="35ADB45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3ED5183" w14:textId="77777777" w:rsidR="005033DD" w:rsidRDefault="005033DD"/>
                    <w:p w14:paraId="225D06D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5DCA120" w14:textId="77777777" w:rsidR="005033DD" w:rsidRDefault="005033DD"/>
                    <w:p w14:paraId="5C1E30D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D44E813" w14:textId="77777777" w:rsidR="005033DD" w:rsidRDefault="005033DD"/>
                    <w:p w14:paraId="2787E25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30206DC" w14:textId="77777777" w:rsidR="005033DD" w:rsidRDefault="005033DD"/>
                    <w:p w14:paraId="1FCDD9B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7256F36" w14:textId="77777777" w:rsidR="005033DD" w:rsidRDefault="005033DD"/>
                    <w:p w14:paraId="3228338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4D6B67" w14:textId="77777777" w:rsidR="005033DD" w:rsidRDefault="005033DD"/>
                    <w:p w14:paraId="741E327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5822C0F" w14:textId="77777777" w:rsidR="005033DD" w:rsidRDefault="005033DD"/>
                    <w:p w14:paraId="2DE123F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12DF035" w14:textId="77777777" w:rsidR="005033DD" w:rsidRDefault="005033DD"/>
                    <w:p w14:paraId="4A64F88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9FDDCA" w14:textId="77777777" w:rsidR="005033DD" w:rsidRDefault="005033DD"/>
                    <w:p w14:paraId="760C5A6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2F63C2D" w14:textId="77777777" w:rsidR="005033DD" w:rsidRDefault="005033DD"/>
                    <w:p w14:paraId="4B6F5AE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9FEE726" w14:textId="77777777" w:rsidR="005033DD" w:rsidRDefault="005033DD"/>
                    <w:p w14:paraId="12F65C1F" w14:textId="77777777" w:rsidR="005033DD" w:rsidRPr="005D78B3" w:rsidRDefault="005033DD" w:rsidP="004154E0">
                      <w:pPr>
                        <w:pStyle w:val="Ttulo1"/>
                        <w:numPr>
                          <w:ilvl w:val="0"/>
                          <w:numId w:val="41"/>
                        </w:numPr>
                        <w:tabs>
                          <w:tab w:val="left" w:pos="426"/>
                        </w:tabs>
                        <w:spacing w:before="0" w:line="240" w:lineRule="auto"/>
                        <w:ind w:left="851"/>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038D766" w14:textId="77777777" w:rsidR="005033DD" w:rsidRDefault="005033DD"/>
                    <w:p w14:paraId="6FAC182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268D0B" w14:textId="77777777" w:rsidR="005033DD" w:rsidRDefault="005033DD"/>
                    <w:p w14:paraId="39FDBDE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66C329E" w14:textId="77777777" w:rsidR="005033DD" w:rsidRDefault="005033DD"/>
                    <w:p w14:paraId="0FDECB7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1305591" w14:textId="77777777" w:rsidR="005033DD" w:rsidRDefault="005033DD"/>
                    <w:p w14:paraId="664F848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39B00D6" w14:textId="77777777" w:rsidR="005033DD" w:rsidRDefault="005033DD"/>
                    <w:p w14:paraId="3C7BDF8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AB99F" w14:textId="77777777" w:rsidR="005033DD" w:rsidRDefault="005033DD"/>
                    <w:p w14:paraId="22EFED7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75CCDD" w14:textId="77777777" w:rsidR="005033DD" w:rsidRDefault="005033DD"/>
                    <w:p w14:paraId="674123E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90C6602" w14:textId="77777777" w:rsidR="005033DD" w:rsidRDefault="005033DD"/>
                    <w:p w14:paraId="7BB240E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71BB03" w14:textId="77777777" w:rsidR="005033DD" w:rsidRDefault="005033DD"/>
                    <w:p w14:paraId="26201FC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96F1BC3" w14:textId="77777777" w:rsidR="005033DD" w:rsidRDefault="005033DD"/>
                    <w:p w14:paraId="7688D55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A6DC731" w14:textId="77777777" w:rsidR="005033DD" w:rsidRDefault="005033DD"/>
                    <w:p w14:paraId="607F996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A2D3FAB" w14:textId="77777777" w:rsidR="005033DD" w:rsidRDefault="005033DD"/>
                    <w:p w14:paraId="54F0338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DF5828F" w14:textId="77777777" w:rsidR="005033DD" w:rsidRDefault="005033DD"/>
                    <w:p w14:paraId="6E9E6A7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E67FC46" w14:textId="77777777" w:rsidR="005033DD" w:rsidRDefault="005033DD"/>
                    <w:p w14:paraId="0645F28F"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477055B" w14:textId="77777777" w:rsidR="005033DD" w:rsidRDefault="005033DD"/>
                    <w:p w14:paraId="251550B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DC77D50" w14:textId="77777777" w:rsidR="005033DD" w:rsidRDefault="005033DD"/>
                    <w:p w14:paraId="291F3C4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E5958CD" w14:textId="77777777" w:rsidR="005033DD" w:rsidRDefault="005033DD"/>
                    <w:p w14:paraId="34B0697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ECBE960" w14:textId="77777777" w:rsidR="005033DD" w:rsidRDefault="005033DD"/>
                    <w:p w14:paraId="1FC5099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0D366D" w14:textId="77777777" w:rsidR="005033DD" w:rsidRDefault="005033DD"/>
                    <w:p w14:paraId="46EDCE4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0EB1F0" w14:textId="77777777" w:rsidR="005033DD" w:rsidRDefault="005033DD"/>
                    <w:p w14:paraId="4ACD169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E93105" w14:textId="77777777" w:rsidR="005033DD" w:rsidRDefault="005033DD"/>
                    <w:p w14:paraId="650A583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8E645A9" w14:textId="77777777" w:rsidR="005033DD" w:rsidRDefault="005033DD"/>
                    <w:p w14:paraId="150B59E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F8405BF" w14:textId="77777777" w:rsidR="005033DD" w:rsidRDefault="005033DD"/>
                    <w:p w14:paraId="36DD57A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477EDBE" w14:textId="77777777" w:rsidR="005033DD" w:rsidRDefault="005033DD"/>
                    <w:p w14:paraId="67E8709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B33E6CF" w14:textId="77777777" w:rsidR="005033DD" w:rsidRDefault="005033DD"/>
                    <w:p w14:paraId="712A758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4EABBB2" w14:textId="77777777" w:rsidR="005033DD" w:rsidRDefault="005033DD"/>
                    <w:p w14:paraId="3C2F497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D217393" w14:textId="77777777" w:rsidR="005033DD" w:rsidRDefault="005033DD"/>
                    <w:p w14:paraId="075BD474"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8F217F7" w14:textId="77777777" w:rsidR="005033DD" w:rsidRDefault="005033DD"/>
                    <w:p w14:paraId="2A8E56E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A93656" w14:textId="77777777" w:rsidR="005033DD" w:rsidRDefault="005033DD"/>
                    <w:p w14:paraId="4396473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74892" w14:textId="77777777" w:rsidR="005033DD" w:rsidRDefault="005033DD"/>
                    <w:p w14:paraId="1EE7F45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956547" w14:textId="77777777" w:rsidR="005033DD" w:rsidRDefault="005033DD"/>
                    <w:p w14:paraId="555B2D0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5DC713E" w14:textId="77777777" w:rsidR="005033DD" w:rsidRDefault="005033DD"/>
                    <w:p w14:paraId="14F1145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FA72081" w14:textId="77777777" w:rsidR="005033DD" w:rsidRDefault="005033DD"/>
                    <w:p w14:paraId="4996E43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BD9C19" w14:textId="77777777" w:rsidR="005033DD" w:rsidRDefault="005033DD"/>
                    <w:p w14:paraId="511A329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512A317" w14:textId="77777777" w:rsidR="005033DD" w:rsidRDefault="005033DD"/>
                    <w:p w14:paraId="67078EF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8043289" w14:textId="77777777" w:rsidR="005033DD" w:rsidRDefault="005033DD"/>
                    <w:p w14:paraId="441369F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D50B69" w14:textId="77777777" w:rsidR="005033DD" w:rsidRDefault="005033DD"/>
                    <w:p w14:paraId="03239D7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85C2A9C" w14:textId="77777777" w:rsidR="005033DD" w:rsidRDefault="005033DD"/>
                    <w:p w14:paraId="52DB506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2A7826E" w14:textId="77777777" w:rsidR="005033DD" w:rsidRDefault="005033DD"/>
                    <w:p w14:paraId="2F43816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C895FA" w14:textId="77777777" w:rsidR="005033DD" w:rsidRDefault="005033DD"/>
                    <w:p w14:paraId="692E62D2" w14:textId="77777777" w:rsidR="005033DD" w:rsidRPr="007408A5" w:rsidRDefault="005033DD" w:rsidP="004154E0">
                      <w:pPr>
                        <w:pStyle w:val="Ttulo1"/>
                        <w:numPr>
                          <w:ilvl w:val="0"/>
                          <w:numId w:val="64"/>
                        </w:numPr>
                        <w:tabs>
                          <w:tab w:val="left" w:pos="426"/>
                        </w:tabs>
                        <w:spacing w:before="0" w:line="240" w:lineRule="auto"/>
                        <w:ind w:left="709"/>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0"/>
                    </w:p>
                    <w:p w14:paraId="33920BAD" w14:textId="77777777" w:rsidR="005033DD" w:rsidRDefault="005033DD"/>
                    <w:p w14:paraId="04D6A93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2" w:name="_Toc7250010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2"/>
                    </w:p>
                    <w:p w14:paraId="3A2673C1" w14:textId="77777777" w:rsidR="005033DD" w:rsidRDefault="005033DD"/>
                    <w:p w14:paraId="7033859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3" w:name="_Toc72500105"/>
                      <w:r>
                        <w:rPr>
                          <w:rFonts w:asciiTheme="minorHAnsi" w:hAnsiTheme="minorHAnsi" w:cstheme="minorHAnsi"/>
                          <w:color w:val="FFFFFF" w:themeColor="background1"/>
                          <w:sz w:val="22"/>
                          <w:szCs w:val="22"/>
                        </w:rPr>
                        <w:t>DA CONTRATAÇÃO</w:t>
                      </w:r>
                      <w:bookmarkEnd w:id="473"/>
                    </w:p>
                    <w:p w14:paraId="03998AFE" w14:textId="77777777" w:rsidR="005033DD" w:rsidRDefault="005033DD"/>
                    <w:p w14:paraId="3475D32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4" w:name="_Toc7250010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4"/>
                    </w:p>
                    <w:p w14:paraId="2732E87F" w14:textId="77777777" w:rsidR="005033DD" w:rsidRDefault="005033DD"/>
                    <w:p w14:paraId="670E1BB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5" w:name="_Toc7250010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5"/>
                    </w:p>
                    <w:p w14:paraId="234B0611" w14:textId="77777777" w:rsidR="005033DD" w:rsidRDefault="005033DD"/>
                    <w:p w14:paraId="10347CF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6" w:name="_Toc72500108"/>
                      <w:r>
                        <w:rPr>
                          <w:rFonts w:asciiTheme="minorHAnsi" w:hAnsiTheme="minorHAnsi" w:cstheme="minorHAnsi"/>
                          <w:color w:val="FFFFFF" w:themeColor="background1"/>
                          <w:sz w:val="22"/>
                          <w:szCs w:val="22"/>
                        </w:rPr>
                        <w:t>DA CONTRATAÇÃO</w:t>
                      </w:r>
                      <w:bookmarkEnd w:id="476"/>
                    </w:p>
                    <w:p w14:paraId="48A9D6F5" w14:textId="77777777" w:rsidR="005033DD" w:rsidRDefault="005033DD"/>
                    <w:p w14:paraId="36A851B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7" w:name="_Toc7250010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77"/>
                    </w:p>
                    <w:p w14:paraId="7252C139" w14:textId="77777777" w:rsidR="005033DD" w:rsidRDefault="005033DD"/>
                    <w:p w14:paraId="6BCBA44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8" w:name="_Toc72500110"/>
                      <w:r w:rsidRPr="00D974F6">
                        <w:rPr>
                          <w:rFonts w:asciiTheme="minorHAnsi" w:hAnsiTheme="minorHAnsi" w:cstheme="minorHAnsi"/>
                          <w:color w:val="FFFFFF" w:themeColor="background1"/>
                          <w:sz w:val="22"/>
                          <w:szCs w:val="22"/>
                        </w:rPr>
                        <w:t>DA MATRIZ DE RISCO</w:t>
                      </w:r>
                      <w:bookmarkEnd w:id="478"/>
                    </w:p>
                    <w:p w14:paraId="7E6B6D98" w14:textId="77777777" w:rsidR="005033DD" w:rsidRDefault="005033DD"/>
                    <w:p w14:paraId="7A586D0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9" w:name="_Toc7250011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79"/>
                    </w:p>
                    <w:p w14:paraId="2D5ACB42" w14:textId="77777777" w:rsidR="005033DD" w:rsidRDefault="005033DD"/>
                    <w:p w14:paraId="0F345B4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0" w:name="_Toc7250011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0"/>
                    </w:p>
                    <w:p w14:paraId="669D6989" w14:textId="77777777" w:rsidR="005033DD" w:rsidRDefault="005033DD"/>
                    <w:p w14:paraId="3FE68AF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1" w:name="_Toc7250011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1"/>
                    </w:p>
                    <w:p w14:paraId="0A6D98D9" w14:textId="77777777" w:rsidR="005033DD" w:rsidRDefault="005033DD"/>
                    <w:p w14:paraId="298D6705"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2" w:name="_Toc72500114"/>
                      <w:r>
                        <w:rPr>
                          <w:rFonts w:asciiTheme="minorHAnsi" w:hAnsiTheme="minorHAnsi" w:cstheme="minorHAnsi"/>
                          <w:color w:val="FFFFFF" w:themeColor="background1"/>
                          <w:sz w:val="22"/>
                          <w:szCs w:val="22"/>
                        </w:rPr>
                        <w:t>DA CONTRATAÇÃO</w:t>
                      </w:r>
                      <w:bookmarkEnd w:id="482"/>
                    </w:p>
                    <w:p w14:paraId="30B5E869" w14:textId="77777777" w:rsidR="005033DD" w:rsidRDefault="005033DD"/>
                    <w:p w14:paraId="4DA1C37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3" w:name="_Toc7250011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3"/>
                    </w:p>
                    <w:p w14:paraId="51D44C00" w14:textId="77777777" w:rsidR="005033DD" w:rsidRDefault="005033DD"/>
                    <w:p w14:paraId="5874767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4" w:name="_Toc7250011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4"/>
                    </w:p>
                    <w:p w14:paraId="06F089BF" w14:textId="77777777" w:rsidR="005033DD" w:rsidRDefault="005033DD"/>
                    <w:p w14:paraId="54E11CCF"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485" w:name="_Toc72500117"/>
                      <w:r>
                        <w:rPr>
                          <w:rFonts w:asciiTheme="minorHAnsi" w:hAnsiTheme="minorHAnsi" w:cstheme="minorHAnsi"/>
                          <w:color w:val="FFFFFF" w:themeColor="background1"/>
                          <w:sz w:val="22"/>
                          <w:szCs w:val="22"/>
                        </w:rPr>
                        <w:t>DA CONTRATAÇÃO</w:t>
                      </w:r>
                      <w:bookmarkEnd w:id="485"/>
                    </w:p>
                    <w:p w14:paraId="5B1B026C" w14:textId="77777777" w:rsidR="005033DD" w:rsidRDefault="005033DD"/>
                    <w:p w14:paraId="3638BF2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6" w:name="_Toc7250011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86"/>
                    </w:p>
                    <w:p w14:paraId="3A0B084D" w14:textId="77777777" w:rsidR="005033DD" w:rsidRDefault="005033DD"/>
                    <w:p w14:paraId="544A3B7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7" w:name="_Toc72500119"/>
                      <w:r w:rsidRPr="00D974F6">
                        <w:rPr>
                          <w:rFonts w:asciiTheme="minorHAnsi" w:hAnsiTheme="minorHAnsi" w:cstheme="minorHAnsi"/>
                          <w:color w:val="FFFFFF" w:themeColor="background1"/>
                          <w:sz w:val="22"/>
                          <w:szCs w:val="22"/>
                        </w:rPr>
                        <w:t>DA MATRIZ DE RISCO</w:t>
                      </w:r>
                      <w:bookmarkEnd w:id="487"/>
                    </w:p>
                    <w:p w14:paraId="3ED8986E" w14:textId="77777777" w:rsidR="005033DD" w:rsidRDefault="005033DD"/>
                    <w:p w14:paraId="165C770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8" w:name="_Toc7250012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88"/>
                    </w:p>
                    <w:p w14:paraId="744EEA75" w14:textId="77777777" w:rsidR="005033DD" w:rsidRDefault="005033DD"/>
                    <w:p w14:paraId="12857D1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9" w:name="_Toc7250012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89"/>
                    </w:p>
                    <w:p w14:paraId="261BEB0A" w14:textId="77777777" w:rsidR="005033DD" w:rsidRDefault="005033DD"/>
                    <w:p w14:paraId="1814ADC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0" w:name="_Toc72500122"/>
                      <w:r w:rsidRPr="00D974F6">
                        <w:rPr>
                          <w:rFonts w:asciiTheme="minorHAnsi" w:hAnsiTheme="minorHAnsi" w:cstheme="minorHAnsi"/>
                          <w:color w:val="FFFFFF" w:themeColor="background1"/>
                          <w:sz w:val="22"/>
                          <w:szCs w:val="22"/>
                        </w:rPr>
                        <w:t>DA MATRIZ DE RISCO</w:t>
                      </w:r>
                      <w:bookmarkEnd w:id="490"/>
                    </w:p>
                    <w:p w14:paraId="6C5ABE1F" w14:textId="77777777" w:rsidR="005033DD" w:rsidRDefault="005033DD"/>
                    <w:p w14:paraId="703C928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1" w:name="_Toc7250012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491"/>
                    </w:p>
                    <w:p w14:paraId="5ECD911E" w14:textId="77777777" w:rsidR="005033DD" w:rsidRDefault="005033DD"/>
                    <w:p w14:paraId="0F450A8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2" w:name="_Toc72500124"/>
                      <w:r w:rsidRPr="00D86400">
                        <w:rPr>
                          <w:rFonts w:ascii="Arial Narrow" w:hAnsi="Arial Narrow"/>
                          <w:color w:val="FFFFFF" w:themeColor="background1"/>
                          <w:sz w:val="24"/>
                          <w:szCs w:val="24"/>
                        </w:rPr>
                        <w:t>SOBRE A SUSTENTABILIDADE DA CONTRATAÇÃO</w:t>
                      </w:r>
                      <w:bookmarkEnd w:id="492"/>
                    </w:p>
                    <w:p w14:paraId="66B1ED0E" w14:textId="77777777" w:rsidR="005033DD" w:rsidRDefault="005033DD"/>
                    <w:p w14:paraId="52E0104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3" w:name="_Toc7250012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493"/>
                    </w:p>
                    <w:p w14:paraId="78DD0D44" w14:textId="77777777" w:rsidR="005033DD" w:rsidRDefault="005033DD"/>
                    <w:p w14:paraId="5352E09D"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4" w:name="_Toc7250012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94"/>
                    </w:p>
                    <w:p w14:paraId="2D7FCB11" w14:textId="77777777" w:rsidR="005033DD" w:rsidRDefault="005033DD"/>
                    <w:p w14:paraId="1A9E117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5" w:name="_Toc7250012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95"/>
                    </w:p>
                    <w:p w14:paraId="3D109DE1" w14:textId="77777777" w:rsidR="005033DD" w:rsidRDefault="005033DD"/>
                    <w:p w14:paraId="41859B8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6" w:name="_Toc72500128"/>
                      <w:r w:rsidRPr="00D974F6">
                        <w:rPr>
                          <w:rFonts w:asciiTheme="minorHAnsi" w:hAnsiTheme="minorHAnsi" w:cstheme="minorHAnsi"/>
                          <w:color w:val="FFFFFF" w:themeColor="background1"/>
                          <w:sz w:val="22"/>
                          <w:szCs w:val="22"/>
                        </w:rPr>
                        <w:t>DA MATRIZ DE RISCO</w:t>
                      </w:r>
                      <w:bookmarkEnd w:id="496"/>
                    </w:p>
                    <w:p w14:paraId="3DAD4FC2" w14:textId="77777777" w:rsidR="005033DD" w:rsidRDefault="005033DD"/>
                    <w:p w14:paraId="3CD98FA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7" w:name="_Toc7250012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97"/>
                    </w:p>
                    <w:p w14:paraId="0168F322" w14:textId="77777777" w:rsidR="005033DD" w:rsidRDefault="005033DD"/>
                    <w:p w14:paraId="3243FD5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498" w:name="_Toc7250013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98"/>
                    </w:p>
                    <w:p w14:paraId="755A25CD" w14:textId="77777777" w:rsidR="005033DD" w:rsidRDefault="005033DD"/>
                    <w:p w14:paraId="1E692E3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9" w:name="_Toc7250013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99"/>
                    </w:p>
                    <w:p w14:paraId="441E8BBC" w14:textId="77777777" w:rsidR="005033DD" w:rsidRDefault="005033DD"/>
                    <w:p w14:paraId="62E3750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0" w:name="_Toc72500132"/>
                      <w:r>
                        <w:rPr>
                          <w:rFonts w:asciiTheme="minorHAnsi" w:hAnsiTheme="minorHAnsi" w:cstheme="minorHAnsi"/>
                          <w:color w:val="FFFFFF" w:themeColor="background1"/>
                          <w:sz w:val="22"/>
                          <w:szCs w:val="22"/>
                        </w:rPr>
                        <w:t>DA CONTRATAÇÃO</w:t>
                      </w:r>
                      <w:bookmarkEnd w:id="500"/>
                    </w:p>
                    <w:p w14:paraId="4B0D5D31" w14:textId="77777777" w:rsidR="005033DD" w:rsidRDefault="005033DD"/>
                    <w:p w14:paraId="5ABCFDD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01" w:name="_Toc7250013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01"/>
                    </w:p>
                    <w:p w14:paraId="1F63D1B1" w14:textId="77777777" w:rsidR="005033DD" w:rsidRDefault="005033DD"/>
                    <w:p w14:paraId="537034F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02" w:name="_Toc7250013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02"/>
                    </w:p>
                    <w:p w14:paraId="12ABB986" w14:textId="77777777" w:rsidR="005033DD" w:rsidRDefault="005033DD"/>
                    <w:p w14:paraId="60F9177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3" w:name="_Toc72500135"/>
                      <w:r>
                        <w:rPr>
                          <w:rFonts w:asciiTheme="minorHAnsi" w:hAnsiTheme="minorHAnsi" w:cstheme="minorHAnsi"/>
                          <w:color w:val="FFFFFF" w:themeColor="background1"/>
                          <w:sz w:val="22"/>
                          <w:szCs w:val="22"/>
                        </w:rPr>
                        <w:t>DA CONTRATAÇÃO</w:t>
                      </w:r>
                      <w:bookmarkEnd w:id="503"/>
                    </w:p>
                    <w:p w14:paraId="4F05ABCF" w14:textId="77777777" w:rsidR="005033DD" w:rsidRDefault="005033DD"/>
                    <w:p w14:paraId="279D08E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4" w:name="_Toc7250013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04"/>
                    </w:p>
                    <w:p w14:paraId="4E6B648D" w14:textId="77777777" w:rsidR="005033DD" w:rsidRDefault="005033DD"/>
                    <w:p w14:paraId="08FD5EE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5" w:name="_Toc72500137"/>
                      <w:r w:rsidRPr="00D974F6">
                        <w:rPr>
                          <w:rFonts w:asciiTheme="minorHAnsi" w:hAnsiTheme="minorHAnsi" w:cstheme="minorHAnsi"/>
                          <w:color w:val="FFFFFF" w:themeColor="background1"/>
                          <w:sz w:val="22"/>
                          <w:szCs w:val="22"/>
                        </w:rPr>
                        <w:t>DA MATRIZ DE RISCO</w:t>
                      </w:r>
                      <w:bookmarkEnd w:id="505"/>
                    </w:p>
                    <w:p w14:paraId="7B2D6F31" w14:textId="77777777" w:rsidR="005033DD" w:rsidRDefault="005033DD"/>
                    <w:p w14:paraId="190FB75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6" w:name="_Toc7250013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06"/>
                    </w:p>
                    <w:p w14:paraId="0AFA61B3" w14:textId="77777777" w:rsidR="005033DD" w:rsidRDefault="005033DD"/>
                    <w:p w14:paraId="4282CD9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07" w:name="_Toc7250013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07"/>
                    </w:p>
                    <w:p w14:paraId="2F170C14" w14:textId="77777777" w:rsidR="005033DD" w:rsidRDefault="005033DD"/>
                    <w:p w14:paraId="2237216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08" w:name="_Toc7250014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08"/>
                    </w:p>
                    <w:p w14:paraId="3809207E" w14:textId="77777777" w:rsidR="005033DD" w:rsidRDefault="005033DD"/>
                    <w:p w14:paraId="513064D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9" w:name="_Toc72500141"/>
                      <w:r>
                        <w:rPr>
                          <w:rFonts w:asciiTheme="minorHAnsi" w:hAnsiTheme="minorHAnsi" w:cstheme="minorHAnsi"/>
                          <w:color w:val="FFFFFF" w:themeColor="background1"/>
                          <w:sz w:val="22"/>
                          <w:szCs w:val="22"/>
                        </w:rPr>
                        <w:t>DA CONTRATAÇÃO</w:t>
                      </w:r>
                      <w:bookmarkEnd w:id="509"/>
                    </w:p>
                    <w:p w14:paraId="4898F7CD" w14:textId="77777777" w:rsidR="005033DD" w:rsidRDefault="005033DD"/>
                    <w:p w14:paraId="2F6744B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0" w:name="_Toc7250014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10"/>
                    </w:p>
                    <w:p w14:paraId="27C3369C" w14:textId="77777777" w:rsidR="005033DD" w:rsidRDefault="005033DD"/>
                    <w:p w14:paraId="0712BF4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1" w:name="_Toc7250014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1"/>
                      <w:bookmarkEnd w:id="511"/>
                    </w:p>
                  </w:txbxContent>
                </v:textbox>
                <w10:anchorlock/>
              </v:shape>
            </w:pict>
          </mc:Fallback>
        </mc:AlternateContent>
      </w:r>
    </w:p>
    <w:p w14:paraId="5F3239FA" w14:textId="77777777" w:rsidR="00E04F7D" w:rsidRPr="00E04F7D" w:rsidRDefault="00E04F7D" w:rsidP="004154E0">
      <w:pPr>
        <w:pStyle w:val="PargrafodaLista"/>
        <w:numPr>
          <w:ilvl w:val="0"/>
          <w:numId w:val="32"/>
        </w:numPr>
        <w:spacing w:after="0" w:line="300" w:lineRule="auto"/>
        <w:jc w:val="both"/>
        <w:rPr>
          <w:rFonts w:asciiTheme="minorHAnsi" w:hAnsiTheme="minorHAnsi" w:cstheme="minorHAnsi"/>
          <w:vanish/>
          <w:sz w:val="22"/>
        </w:rPr>
      </w:pPr>
    </w:p>
    <w:p w14:paraId="5B91DBE4" w14:textId="77777777" w:rsidR="00FA7434" w:rsidRPr="00FA7434" w:rsidRDefault="00FA7434" w:rsidP="00546212">
      <w:pPr>
        <w:pStyle w:val="PargrafodaLista"/>
        <w:widowControl w:val="0"/>
        <w:numPr>
          <w:ilvl w:val="0"/>
          <w:numId w:val="99"/>
        </w:numPr>
        <w:overflowPunct w:val="0"/>
        <w:autoSpaceDE w:val="0"/>
        <w:autoSpaceDN w:val="0"/>
        <w:adjustRightInd w:val="0"/>
        <w:spacing w:after="0" w:line="300" w:lineRule="auto"/>
        <w:jc w:val="both"/>
        <w:rPr>
          <w:rFonts w:ascii="Calibri" w:hAnsi="Calibri" w:cs="Calibri"/>
          <w:vanish/>
          <w:sz w:val="22"/>
        </w:rPr>
      </w:pPr>
    </w:p>
    <w:p w14:paraId="4EE16A20" w14:textId="7CBC17BF" w:rsidR="00E334C0" w:rsidRPr="000C01F4" w:rsidRDefault="00A406A4" w:rsidP="00546212">
      <w:pPr>
        <w:pStyle w:val="PargrafodaLista"/>
        <w:widowControl w:val="0"/>
        <w:numPr>
          <w:ilvl w:val="1"/>
          <w:numId w:val="99"/>
        </w:numPr>
        <w:overflowPunct w:val="0"/>
        <w:autoSpaceDE w:val="0"/>
        <w:autoSpaceDN w:val="0"/>
        <w:adjustRightInd w:val="0"/>
        <w:spacing w:after="0"/>
        <w:ind w:left="567"/>
        <w:jc w:val="both"/>
        <w:rPr>
          <w:rFonts w:ascii="Calibri" w:hAnsi="Calibri" w:cs="Calibri"/>
          <w:sz w:val="22"/>
        </w:rPr>
      </w:pPr>
      <w:r w:rsidRPr="000400C4">
        <w:rPr>
          <w:rFonts w:asciiTheme="minorHAnsi" w:hAnsiTheme="minorHAnsi" w:cstheme="minorHAnsi"/>
          <w:sz w:val="22"/>
        </w:rPr>
        <w:t>Os serviços</w:t>
      </w:r>
      <w:r w:rsidR="00F23A76" w:rsidRPr="000400C4">
        <w:rPr>
          <w:rFonts w:asciiTheme="minorHAnsi" w:hAnsiTheme="minorHAnsi" w:cstheme="minorHAnsi"/>
          <w:sz w:val="22"/>
        </w:rPr>
        <w:t xml:space="preserve"> </w:t>
      </w:r>
      <w:r w:rsidRPr="000400C4">
        <w:rPr>
          <w:rFonts w:asciiTheme="minorHAnsi" w:hAnsiTheme="minorHAnsi" w:cstheme="minorHAnsi"/>
          <w:sz w:val="22"/>
        </w:rPr>
        <w:t>serão realizados</w:t>
      </w:r>
      <w:r w:rsidR="002B7236" w:rsidRPr="000400C4">
        <w:rPr>
          <w:rFonts w:asciiTheme="minorHAnsi" w:hAnsiTheme="minorHAnsi" w:cstheme="minorHAnsi"/>
          <w:sz w:val="22"/>
        </w:rPr>
        <w:t xml:space="preserve"> na </w:t>
      </w:r>
      <w:r w:rsidR="00F23A76" w:rsidRPr="000400C4">
        <w:rPr>
          <w:rFonts w:asciiTheme="minorHAnsi" w:hAnsiTheme="minorHAnsi" w:cstheme="minorHAnsi"/>
          <w:sz w:val="22"/>
        </w:rPr>
        <w:t xml:space="preserve">poligonal </w:t>
      </w:r>
      <w:r w:rsidR="002B7236" w:rsidRPr="000400C4">
        <w:rPr>
          <w:rFonts w:asciiTheme="minorHAnsi" w:hAnsiTheme="minorHAnsi" w:cstheme="minorHAnsi"/>
          <w:sz w:val="22"/>
        </w:rPr>
        <w:t>do</w:t>
      </w:r>
      <w:r w:rsidRPr="000400C4">
        <w:rPr>
          <w:rFonts w:asciiTheme="minorHAnsi" w:hAnsiTheme="minorHAnsi" w:cstheme="minorHAnsi"/>
          <w:sz w:val="22"/>
        </w:rPr>
        <w:t xml:space="preserve"> Porto do Itaqui, localizado na Av. dos Portugueses, s/nº, Bairro Itaqui, em São Luís – MA, CEP 65.085-370</w:t>
      </w:r>
      <w:r w:rsidR="00E334C0">
        <w:rPr>
          <w:rFonts w:asciiTheme="minorHAnsi" w:hAnsiTheme="minorHAnsi" w:cstheme="minorHAnsi"/>
          <w:sz w:val="22"/>
        </w:rPr>
        <w:t xml:space="preserve"> e nos terminais externos da Ponta da Espera em São Luis – MA, Cujupe em Alcântara e São José de Ribamar.</w:t>
      </w:r>
    </w:p>
    <w:p w14:paraId="56E7FF29" w14:textId="655E1302" w:rsidR="000C01F4" w:rsidRDefault="000C01F4" w:rsidP="000C01F4">
      <w:pPr>
        <w:pStyle w:val="PargrafodaLista"/>
        <w:widowControl w:val="0"/>
        <w:overflowPunct w:val="0"/>
        <w:autoSpaceDE w:val="0"/>
        <w:autoSpaceDN w:val="0"/>
        <w:adjustRightInd w:val="0"/>
        <w:spacing w:after="0" w:line="300" w:lineRule="auto"/>
        <w:ind w:left="567"/>
        <w:jc w:val="both"/>
        <w:rPr>
          <w:rFonts w:asciiTheme="minorHAnsi" w:hAnsiTheme="minorHAnsi" w:cstheme="minorHAnsi"/>
          <w:sz w:val="22"/>
        </w:rPr>
      </w:pPr>
    </w:p>
    <w:p w14:paraId="22A3C1C2" w14:textId="35849B4A" w:rsidR="000C01F4" w:rsidRPr="00470DAA" w:rsidRDefault="000C01F4" w:rsidP="00546212">
      <w:pPr>
        <w:pStyle w:val="PargrafodaLista"/>
        <w:numPr>
          <w:ilvl w:val="0"/>
          <w:numId w:val="96"/>
        </w:numPr>
        <w:spacing w:after="0"/>
        <w:ind w:hanging="357"/>
        <w:jc w:val="both"/>
        <w:rPr>
          <w:rFonts w:asciiTheme="minorHAnsi" w:hAnsiTheme="minorHAnsi" w:cstheme="minorHAnsi"/>
          <w:sz w:val="22"/>
        </w:rPr>
      </w:pPr>
      <w:r w:rsidRPr="00470DAA">
        <w:rPr>
          <w:rFonts w:asciiTheme="minorHAnsi" w:hAnsiTheme="minorHAnsi" w:cstheme="minorHAnsi"/>
          <w:sz w:val="22"/>
        </w:rPr>
        <w:t xml:space="preserve">Poligonal </w:t>
      </w:r>
      <w:r w:rsidR="00DF0779" w:rsidRPr="00470DAA">
        <w:rPr>
          <w:rFonts w:asciiTheme="minorHAnsi" w:hAnsiTheme="minorHAnsi" w:cstheme="minorHAnsi"/>
          <w:sz w:val="22"/>
        </w:rPr>
        <w:t>d</w:t>
      </w:r>
      <w:r w:rsidRPr="00470DAA">
        <w:rPr>
          <w:rFonts w:asciiTheme="minorHAnsi" w:hAnsiTheme="minorHAnsi" w:cstheme="minorHAnsi"/>
          <w:sz w:val="22"/>
        </w:rPr>
        <w:t>o Porto do Itaqui;</w:t>
      </w:r>
    </w:p>
    <w:p w14:paraId="7F4CE51F" w14:textId="77777777" w:rsidR="000C01F4" w:rsidRPr="00470DAA" w:rsidRDefault="000C01F4" w:rsidP="00546212">
      <w:pPr>
        <w:pStyle w:val="PargrafodaLista"/>
        <w:numPr>
          <w:ilvl w:val="0"/>
          <w:numId w:val="96"/>
        </w:numPr>
        <w:spacing w:after="0"/>
        <w:ind w:hanging="357"/>
        <w:jc w:val="both"/>
        <w:rPr>
          <w:rFonts w:asciiTheme="minorHAnsi" w:hAnsiTheme="minorHAnsi" w:cstheme="minorHAnsi"/>
          <w:sz w:val="22"/>
        </w:rPr>
      </w:pPr>
      <w:r w:rsidRPr="00470DAA">
        <w:rPr>
          <w:rFonts w:asciiTheme="minorHAnsi" w:hAnsiTheme="minorHAnsi" w:cstheme="minorHAnsi"/>
          <w:sz w:val="22"/>
        </w:rPr>
        <w:t>Terminal da Ponta Espera - Distante 4 km do Porto do Itaqui por via rodoviária;</w:t>
      </w:r>
    </w:p>
    <w:p w14:paraId="43FED890" w14:textId="77777777" w:rsidR="000C01F4" w:rsidRPr="00470DAA" w:rsidRDefault="000C01F4" w:rsidP="00546212">
      <w:pPr>
        <w:pStyle w:val="PargrafodaLista"/>
        <w:numPr>
          <w:ilvl w:val="0"/>
          <w:numId w:val="96"/>
        </w:numPr>
        <w:spacing w:after="0"/>
        <w:ind w:hanging="357"/>
        <w:jc w:val="both"/>
        <w:rPr>
          <w:rFonts w:asciiTheme="minorHAnsi" w:hAnsiTheme="minorHAnsi" w:cstheme="minorHAnsi"/>
          <w:sz w:val="22"/>
        </w:rPr>
      </w:pPr>
      <w:r w:rsidRPr="00470DAA">
        <w:rPr>
          <w:rFonts w:asciiTheme="minorHAnsi" w:hAnsiTheme="minorHAnsi" w:cstheme="minorHAnsi"/>
          <w:sz w:val="22"/>
        </w:rPr>
        <w:t xml:space="preserve">Terminal do Cujupe - Distante </w:t>
      </w:r>
      <w:smartTag w:uri="urn:schemas-microsoft-com:office:smarttags" w:element="metricconverter">
        <w:smartTagPr>
          <w:attr w:name="ProductID" w:val="12,5 milhas"/>
        </w:smartTagPr>
        <w:r w:rsidRPr="00470DAA">
          <w:rPr>
            <w:rFonts w:asciiTheme="minorHAnsi" w:hAnsiTheme="minorHAnsi" w:cstheme="minorHAnsi"/>
            <w:sz w:val="22"/>
          </w:rPr>
          <w:t>12,5 milhas</w:t>
        </w:r>
      </w:smartTag>
      <w:r w:rsidRPr="00470DAA">
        <w:rPr>
          <w:rFonts w:asciiTheme="minorHAnsi" w:hAnsiTheme="minorHAnsi" w:cstheme="minorHAnsi"/>
          <w:sz w:val="22"/>
        </w:rPr>
        <w:t xml:space="preserve"> náuticas da EMAP acesso através de FerryBoat ou rodoviário distante da EMAP 320 Km.</w:t>
      </w:r>
    </w:p>
    <w:p w14:paraId="42C0401E" w14:textId="77777777" w:rsidR="000C01F4" w:rsidRPr="00470DAA" w:rsidRDefault="000C01F4" w:rsidP="00546212">
      <w:pPr>
        <w:pStyle w:val="PargrafodaLista"/>
        <w:numPr>
          <w:ilvl w:val="0"/>
          <w:numId w:val="96"/>
        </w:numPr>
        <w:spacing w:after="0"/>
        <w:ind w:hanging="357"/>
        <w:jc w:val="both"/>
        <w:rPr>
          <w:rFonts w:asciiTheme="minorHAnsi" w:hAnsiTheme="minorHAnsi" w:cstheme="minorHAnsi"/>
          <w:sz w:val="22"/>
        </w:rPr>
      </w:pPr>
      <w:r w:rsidRPr="00470DAA">
        <w:rPr>
          <w:rFonts w:asciiTheme="minorHAnsi" w:hAnsiTheme="minorHAnsi" w:cstheme="minorHAnsi"/>
          <w:sz w:val="22"/>
        </w:rPr>
        <w:lastRenderedPageBreak/>
        <w:t>Terminal de São José de Ribamar – Distante a 42 km do Porto do Itaqui por via rodoviária.</w:t>
      </w:r>
    </w:p>
    <w:p w14:paraId="71C97EDE" w14:textId="1A0B1D2F" w:rsidR="000C01F4" w:rsidRDefault="000C01F4" w:rsidP="00546212">
      <w:pPr>
        <w:pStyle w:val="PargrafodaLista"/>
        <w:widowControl w:val="0"/>
        <w:numPr>
          <w:ilvl w:val="0"/>
          <w:numId w:val="96"/>
        </w:numPr>
        <w:overflowPunct w:val="0"/>
        <w:autoSpaceDE w:val="0"/>
        <w:autoSpaceDN w:val="0"/>
        <w:adjustRightInd w:val="0"/>
        <w:spacing w:after="0"/>
        <w:jc w:val="both"/>
        <w:rPr>
          <w:rFonts w:asciiTheme="minorHAnsi" w:hAnsiTheme="minorHAnsi" w:cstheme="minorHAnsi"/>
          <w:sz w:val="22"/>
        </w:rPr>
      </w:pPr>
      <w:r w:rsidRPr="00470DAA">
        <w:rPr>
          <w:rFonts w:asciiTheme="minorHAnsi" w:hAnsiTheme="minorHAnsi" w:cstheme="minorHAnsi"/>
          <w:sz w:val="22"/>
        </w:rPr>
        <w:t>Qualquer outro terminal que passe a ser administrado pela EMAP.</w:t>
      </w:r>
    </w:p>
    <w:p w14:paraId="376B48C0" w14:textId="77777777" w:rsidR="00877B74" w:rsidRDefault="00877B74" w:rsidP="00877B74">
      <w:pPr>
        <w:pStyle w:val="PargrafodaLista"/>
        <w:widowControl w:val="0"/>
        <w:overflowPunct w:val="0"/>
        <w:autoSpaceDE w:val="0"/>
        <w:autoSpaceDN w:val="0"/>
        <w:adjustRightInd w:val="0"/>
        <w:spacing w:after="0"/>
        <w:ind w:left="1429"/>
        <w:jc w:val="both"/>
        <w:rPr>
          <w:rFonts w:asciiTheme="minorHAnsi" w:hAnsiTheme="minorHAnsi" w:cstheme="minorHAnsi"/>
          <w:sz w:val="22"/>
        </w:rPr>
      </w:pPr>
    </w:p>
    <w:p w14:paraId="34D84173" w14:textId="77FF3E51" w:rsidR="000400C4" w:rsidRDefault="000400C4" w:rsidP="009D22C9">
      <w:pPr>
        <w:widowControl w:val="0"/>
        <w:overflowPunct w:val="0"/>
        <w:autoSpaceDE w:val="0"/>
        <w:autoSpaceDN w:val="0"/>
        <w:adjustRightInd w:val="0"/>
        <w:spacing w:after="0" w:line="300" w:lineRule="auto"/>
        <w:jc w:val="both"/>
      </w:pPr>
      <w:bookmarkStart w:id="258" w:name="_Ref71891006"/>
    </w:p>
    <w:bookmarkEnd w:id="258"/>
    <w:p w14:paraId="2A6D56D9" w14:textId="77777777" w:rsidR="000301E3" w:rsidRPr="00FF7BAA" w:rsidRDefault="000301E3" w:rsidP="000301E3">
      <w:pPr>
        <w:widowControl w:val="0"/>
        <w:overflowPunct w:val="0"/>
        <w:autoSpaceDE w:val="0"/>
        <w:autoSpaceDN w:val="0"/>
        <w:adjustRightInd w:val="0"/>
        <w:spacing w:after="0" w:line="300" w:lineRule="auto"/>
        <w:jc w:val="both"/>
        <w:rPr>
          <w:rFonts w:asciiTheme="minorHAnsi" w:hAnsiTheme="minorHAnsi" w:cstheme="minorHAnsi"/>
        </w:rPr>
      </w:pPr>
      <w:r w:rsidRPr="00FF7BAA">
        <w:rPr>
          <w:rFonts w:asciiTheme="minorHAnsi" w:hAnsiTheme="minorHAnsi" w:cstheme="minorHAnsi"/>
          <w:noProof/>
        </w:rPr>
        <mc:AlternateContent>
          <mc:Choice Requires="wps">
            <w:drawing>
              <wp:inline distT="0" distB="0" distL="0" distR="0" wp14:anchorId="0135CEA7" wp14:editId="0845819D">
                <wp:extent cx="5759450" cy="311150"/>
                <wp:effectExtent l="38100" t="57150" r="50800" b="50800"/>
                <wp:docPr id="54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B84DD94" w14:textId="77777777" w:rsidR="005033DD" w:rsidRPr="005D78B3" w:rsidRDefault="005033DD" w:rsidP="004154E0">
                            <w:pPr>
                              <w:pStyle w:val="Ttulo1"/>
                              <w:numPr>
                                <w:ilvl w:val="0"/>
                                <w:numId w:val="65"/>
                              </w:numPr>
                              <w:tabs>
                                <w:tab w:val="left" w:pos="426"/>
                              </w:tabs>
                              <w:spacing w:before="0" w:line="240" w:lineRule="auto"/>
                              <w:rPr>
                                <w:rFonts w:asciiTheme="minorHAnsi" w:hAnsiTheme="minorHAnsi" w:cstheme="minorHAnsi"/>
                                <w:color w:val="FFFFFF" w:themeColor="background1"/>
                                <w:sz w:val="22"/>
                                <w:szCs w:val="22"/>
                              </w:rPr>
                            </w:pPr>
                            <w:bookmarkStart w:id="259" w:name="_Toc72500144"/>
                            <w:bookmarkStart w:id="260" w:name="_Toc54250866"/>
                            <w:bookmarkStart w:id="261" w:name="_Toc71703570"/>
                            <w:r>
                              <w:rPr>
                                <w:rFonts w:asciiTheme="minorHAnsi" w:hAnsiTheme="minorHAnsi" w:cstheme="minorHAnsi"/>
                                <w:color w:val="FFFFFF" w:themeColor="background1"/>
                                <w:sz w:val="22"/>
                                <w:szCs w:val="22"/>
                              </w:rPr>
                              <w:t>DA CONTRATAÇÃO</w:t>
                            </w:r>
                          </w:p>
                          <w:p w14:paraId="733539D3" w14:textId="77777777" w:rsidR="005033DD" w:rsidRDefault="005033DD"/>
                          <w:p w14:paraId="5BF8434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E3A86F6" w14:textId="77777777" w:rsidR="005033DD" w:rsidRDefault="005033DD"/>
                          <w:p w14:paraId="065868B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8B68DDA" w14:textId="77777777" w:rsidR="005033DD" w:rsidRDefault="005033DD"/>
                          <w:p w14:paraId="5E6C955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6AA572B" w14:textId="77777777" w:rsidR="005033DD" w:rsidRDefault="005033DD"/>
                          <w:p w14:paraId="4FDECC4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50DBAD" w14:textId="77777777" w:rsidR="005033DD" w:rsidRDefault="005033DD"/>
                          <w:p w14:paraId="060841A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5CC9525" w14:textId="77777777" w:rsidR="005033DD" w:rsidRDefault="005033DD"/>
                          <w:p w14:paraId="1482534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6C0C1E6" w14:textId="77777777" w:rsidR="005033DD" w:rsidRDefault="005033DD"/>
                          <w:p w14:paraId="0BDB73D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F8C0EB" w14:textId="77777777" w:rsidR="005033DD" w:rsidRDefault="005033DD"/>
                          <w:p w14:paraId="6E0DFD3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9B72A87" w14:textId="77777777" w:rsidR="005033DD" w:rsidRDefault="005033DD"/>
                          <w:p w14:paraId="72E73BE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BF21C55" w14:textId="77777777" w:rsidR="005033DD" w:rsidRDefault="005033DD"/>
                          <w:p w14:paraId="0235B5D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8D74C2" w14:textId="77777777" w:rsidR="005033DD" w:rsidRDefault="005033DD"/>
                          <w:p w14:paraId="0AC5222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7BBFD52" w14:textId="77777777" w:rsidR="005033DD" w:rsidRDefault="005033DD"/>
                          <w:p w14:paraId="11F213C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EEC61E1" w14:textId="77777777" w:rsidR="005033DD" w:rsidRDefault="005033DD"/>
                          <w:p w14:paraId="1D739FE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7CA0601" w14:textId="77777777" w:rsidR="005033DD" w:rsidRDefault="005033DD"/>
                          <w:p w14:paraId="1C555132"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018B652" w14:textId="77777777" w:rsidR="005033DD" w:rsidRDefault="005033DD"/>
                          <w:p w14:paraId="1F17226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58EE517" w14:textId="77777777" w:rsidR="005033DD" w:rsidRDefault="005033DD"/>
                          <w:p w14:paraId="65F774E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614BA730" w14:textId="77777777" w:rsidR="005033DD" w:rsidRDefault="005033DD"/>
                          <w:p w14:paraId="2E59D94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7F0F712" w14:textId="77777777" w:rsidR="005033DD" w:rsidRDefault="005033DD"/>
                          <w:p w14:paraId="0243409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1091AD" w14:textId="77777777" w:rsidR="005033DD" w:rsidRDefault="005033DD"/>
                          <w:p w14:paraId="3BB190F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613FD0C" w14:textId="77777777" w:rsidR="005033DD" w:rsidRDefault="005033DD"/>
                          <w:p w14:paraId="67DF859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51579C2" w14:textId="77777777" w:rsidR="005033DD" w:rsidRDefault="005033DD"/>
                          <w:p w14:paraId="23ECB0E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A4BC5A4" w14:textId="77777777" w:rsidR="005033DD" w:rsidRDefault="005033DD"/>
                          <w:p w14:paraId="57EA0D1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58732" w14:textId="77777777" w:rsidR="005033DD" w:rsidRDefault="005033DD"/>
                          <w:p w14:paraId="7420607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921336F" w14:textId="77777777" w:rsidR="005033DD" w:rsidRDefault="005033DD"/>
                          <w:p w14:paraId="29BEF56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DD84BBA" w14:textId="77777777" w:rsidR="005033DD" w:rsidRDefault="005033DD"/>
                          <w:p w14:paraId="0DDDEEF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625761D" w14:textId="77777777" w:rsidR="005033DD" w:rsidRDefault="005033DD"/>
                          <w:p w14:paraId="3630FE1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090A41B" w14:textId="77777777" w:rsidR="005033DD" w:rsidRDefault="005033DD"/>
                          <w:p w14:paraId="17F45AEE"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511C01" w14:textId="77777777" w:rsidR="005033DD" w:rsidRDefault="005033DD"/>
                          <w:p w14:paraId="06AC070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096D8B6" w14:textId="77777777" w:rsidR="005033DD" w:rsidRDefault="005033DD"/>
                          <w:p w14:paraId="06047BF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513540A" w14:textId="77777777" w:rsidR="005033DD" w:rsidRDefault="005033DD"/>
                          <w:p w14:paraId="018C0A2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46D6F9F" w14:textId="77777777" w:rsidR="005033DD" w:rsidRDefault="005033DD"/>
                          <w:p w14:paraId="25602C9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9B453D" w14:textId="77777777" w:rsidR="005033DD" w:rsidRDefault="005033DD"/>
                          <w:p w14:paraId="60BC31B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ECB28F2" w14:textId="77777777" w:rsidR="005033DD" w:rsidRDefault="005033DD"/>
                          <w:p w14:paraId="42EE96F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6236843" w14:textId="77777777" w:rsidR="005033DD" w:rsidRDefault="005033DD"/>
                          <w:p w14:paraId="2763B1F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AE886D" w14:textId="77777777" w:rsidR="005033DD" w:rsidRDefault="005033DD"/>
                          <w:p w14:paraId="60B48C9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981A81E" w14:textId="77777777" w:rsidR="005033DD" w:rsidRDefault="005033DD"/>
                          <w:p w14:paraId="4E1B29A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31A4364" w14:textId="77777777" w:rsidR="005033DD" w:rsidRDefault="005033DD"/>
                          <w:p w14:paraId="219804A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FF68242" w14:textId="77777777" w:rsidR="005033DD" w:rsidRDefault="005033DD"/>
                          <w:p w14:paraId="0EF012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B0DB00B" w14:textId="77777777" w:rsidR="005033DD" w:rsidRDefault="005033DD"/>
                          <w:p w14:paraId="4727559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0C23AD" w14:textId="77777777" w:rsidR="005033DD" w:rsidRDefault="005033DD"/>
                          <w:p w14:paraId="2BC1942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C5DF3D0" w14:textId="77777777" w:rsidR="005033DD" w:rsidRDefault="005033DD"/>
                          <w:p w14:paraId="7B5F4342" w14:textId="77777777" w:rsidR="005033DD" w:rsidRPr="002D03CD" w:rsidRDefault="005033DD" w:rsidP="004154E0">
                            <w:pPr>
                              <w:pStyle w:val="Ttulo1"/>
                              <w:numPr>
                                <w:ilvl w:val="0"/>
                                <w:numId w:val="42"/>
                              </w:numPr>
                              <w:tabs>
                                <w:tab w:val="left" w:pos="426"/>
                              </w:tabs>
                              <w:spacing w:before="0" w:line="240" w:lineRule="auto"/>
                              <w:ind w:left="851"/>
                              <w:rPr>
                                <w:rFonts w:asciiTheme="minorHAnsi" w:hAnsiTheme="minorHAnsi" w:cstheme="minorHAnsi"/>
                                <w:color w:val="FFFFFF" w:themeColor="background1"/>
                                <w:sz w:val="24"/>
                                <w:szCs w:val="22"/>
                              </w:rPr>
                            </w:pPr>
                            <w:r w:rsidRPr="002D03CD">
                              <w:rPr>
                                <w:rFonts w:asciiTheme="minorHAnsi" w:hAnsiTheme="minorHAnsi" w:cstheme="minorHAnsi"/>
                                <w:color w:val="FFFFFF" w:themeColor="background1"/>
                                <w:sz w:val="24"/>
                                <w:szCs w:val="22"/>
                              </w:rPr>
                              <w:t>DA MATRIZ DE RISCO</w:t>
                            </w:r>
                          </w:p>
                          <w:p w14:paraId="10A42CDF" w14:textId="77777777" w:rsidR="005033DD" w:rsidRDefault="005033DD"/>
                          <w:p w14:paraId="055A1E1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D40F8DF" w14:textId="77777777" w:rsidR="005033DD" w:rsidRDefault="005033DD"/>
                          <w:p w14:paraId="70987CC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4F771DA" w14:textId="77777777" w:rsidR="005033DD" w:rsidRDefault="005033DD"/>
                          <w:p w14:paraId="43D77B6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A61C00" w14:textId="77777777" w:rsidR="005033DD" w:rsidRDefault="005033DD"/>
                          <w:p w14:paraId="4B8CEFF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8DE808A" w14:textId="77777777" w:rsidR="005033DD" w:rsidRDefault="005033DD"/>
                          <w:p w14:paraId="0AF6159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DA7D5AB" w14:textId="77777777" w:rsidR="005033DD" w:rsidRDefault="005033DD"/>
                          <w:p w14:paraId="4ABCCC5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7F85A42" w14:textId="77777777" w:rsidR="005033DD" w:rsidRDefault="005033DD"/>
                          <w:p w14:paraId="1DAB6D5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48E9ADD" w14:textId="77777777" w:rsidR="005033DD" w:rsidRDefault="005033DD"/>
                          <w:p w14:paraId="7DD7FE9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4E5BFD" w14:textId="77777777" w:rsidR="005033DD" w:rsidRDefault="005033DD"/>
                          <w:p w14:paraId="732BEC3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123573" w14:textId="77777777" w:rsidR="005033DD" w:rsidRDefault="005033DD"/>
                          <w:p w14:paraId="1099689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84E9E1B" w14:textId="77777777" w:rsidR="005033DD" w:rsidRDefault="005033DD"/>
                          <w:p w14:paraId="2B145A8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6E2F73E" w14:textId="77777777" w:rsidR="005033DD" w:rsidRDefault="005033DD"/>
                          <w:p w14:paraId="0C33D07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AD0BE32" w14:textId="77777777" w:rsidR="005033DD" w:rsidRDefault="005033DD"/>
                          <w:p w14:paraId="751D45A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F05E810" w14:textId="77777777" w:rsidR="005033DD" w:rsidRDefault="005033DD"/>
                          <w:p w14:paraId="20A4AA4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6824E7AA" w14:textId="77777777" w:rsidR="005033DD" w:rsidRDefault="005033DD"/>
                          <w:p w14:paraId="6AD8535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802816F" w14:textId="77777777" w:rsidR="005033DD" w:rsidRDefault="005033DD"/>
                          <w:p w14:paraId="632C3BC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FEA4A0" w14:textId="77777777" w:rsidR="005033DD" w:rsidRDefault="005033DD"/>
                          <w:p w14:paraId="6DFE6BB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76F9EF" w14:textId="77777777" w:rsidR="005033DD" w:rsidRDefault="005033DD"/>
                          <w:p w14:paraId="735F375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6DAE591" w14:textId="77777777" w:rsidR="005033DD" w:rsidRDefault="005033DD"/>
                          <w:p w14:paraId="36A5A0F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1C69BD" w14:textId="77777777" w:rsidR="005033DD" w:rsidRDefault="005033DD"/>
                          <w:p w14:paraId="5C113AD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C0C543B" w14:textId="77777777" w:rsidR="005033DD" w:rsidRDefault="005033DD"/>
                          <w:p w14:paraId="20081F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A935DD" w14:textId="77777777" w:rsidR="005033DD" w:rsidRDefault="005033DD"/>
                          <w:p w14:paraId="608446C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D9B7AD5" w14:textId="77777777" w:rsidR="005033DD" w:rsidRDefault="005033DD"/>
                          <w:p w14:paraId="60C42EF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14AC805" w14:textId="77777777" w:rsidR="005033DD" w:rsidRDefault="005033DD"/>
                          <w:p w14:paraId="0CE83F3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4CCBFF9" w14:textId="77777777" w:rsidR="005033DD" w:rsidRDefault="005033DD"/>
                          <w:p w14:paraId="7DED7B6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AA36D31" w14:textId="77777777" w:rsidR="005033DD" w:rsidRDefault="005033DD"/>
                          <w:p w14:paraId="0AA0BDC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39C5D7E" w14:textId="77777777" w:rsidR="005033DD" w:rsidRDefault="005033DD"/>
                          <w:p w14:paraId="30BB9672"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7876DEE" w14:textId="77777777" w:rsidR="005033DD" w:rsidRDefault="005033DD"/>
                          <w:p w14:paraId="1191072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3CB0AEE" w14:textId="77777777" w:rsidR="005033DD" w:rsidRDefault="005033DD"/>
                          <w:p w14:paraId="1F6EF7B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F213A15" w14:textId="77777777" w:rsidR="005033DD" w:rsidRDefault="005033DD"/>
                          <w:p w14:paraId="38BE305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351450E" w14:textId="77777777" w:rsidR="005033DD" w:rsidRDefault="005033DD"/>
                          <w:p w14:paraId="0FD326E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288D086" w14:textId="77777777" w:rsidR="005033DD" w:rsidRDefault="005033DD"/>
                          <w:p w14:paraId="45B485A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97799B4" w14:textId="77777777" w:rsidR="005033DD" w:rsidRDefault="005033DD"/>
                          <w:p w14:paraId="3C505F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7C5F75" w14:textId="77777777" w:rsidR="005033DD" w:rsidRDefault="005033DD"/>
                          <w:p w14:paraId="2867085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3B79666" w14:textId="77777777" w:rsidR="005033DD" w:rsidRDefault="005033DD"/>
                          <w:p w14:paraId="051181A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BA798CC" w14:textId="77777777" w:rsidR="005033DD" w:rsidRDefault="005033DD"/>
                          <w:p w14:paraId="379D754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A8A385" w14:textId="77777777" w:rsidR="005033DD" w:rsidRDefault="005033DD"/>
                          <w:p w14:paraId="1695FBC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2E91907" w14:textId="77777777" w:rsidR="005033DD" w:rsidRDefault="005033DD"/>
                          <w:p w14:paraId="1371CE3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0005E43" w14:textId="77777777" w:rsidR="005033DD" w:rsidRDefault="005033DD"/>
                          <w:p w14:paraId="792CDAB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8D0CA3F" w14:textId="77777777" w:rsidR="005033DD" w:rsidRDefault="005033DD"/>
                          <w:p w14:paraId="0CEBAC48" w14:textId="77777777" w:rsidR="005033DD" w:rsidRPr="005D78B3" w:rsidRDefault="005033DD" w:rsidP="004154E0">
                            <w:pPr>
                              <w:pStyle w:val="Ttulo1"/>
                              <w:numPr>
                                <w:ilvl w:val="0"/>
                                <w:numId w:val="65"/>
                              </w:numPr>
                              <w:tabs>
                                <w:tab w:val="left" w:pos="426"/>
                              </w:tabs>
                              <w:spacing w:before="0" w:line="240" w:lineRule="auto"/>
                              <w:ind w:left="851"/>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59"/>
                          </w:p>
                          <w:p w14:paraId="483CEE05" w14:textId="77777777" w:rsidR="005033DD" w:rsidRDefault="005033DD"/>
                          <w:p w14:paraId="6484019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2" w:name="_Toc7250014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62"/>
                          </w:p>
                          <w:p w14:paraId="373D0A04" w14:textId="77777777" w:rsidR="005033DD" w:rsidRDefault="005033DD"/>
                          <w:p w14:paraId="3BB61C5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3" w:name="_Toc72500146"/>
                            <w:r w:rsidRPr="00D974F6">
                              <w:rPr>
                                <w:rFonts w:asciiTheme="minorHAnsi" w:hAnsiTheme="minorHAnsi" w:cstheme="minorHAnsi"/>
                                <w:color w:val="FFFFFF" w:themeColor="background1"/>
                                <w:sz w:val="22"/>
                                <w:szCs w:val="22"/>
                              </w:rPr>
                              <w:t>DA MATRIZ DE RISCO</w:t>
                            </w:r>
                            <w:bookmarkEnd w:id="263"/>
                          </w:p>
                          <w:p w14:paraId="5469E3C3" w14:textId="77777777" w:rsidR="005033DD" w:rsidRDefault="005033DD"/>
                          <w:p w14:paraId="7D53857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4" w:name="_Toc7250014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64"/>
                          </w:p>
                          <w:p w14:paraId="0834B121" w14:textId="77777777" w:rsidR="005033DD" w:rsidRDefault="005033DD"/>
                          <w:p w14:paraId="687BF2C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5" w:name="_Toc7250014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65"/>
                          </w:p>
                          <w:p w14:paraId="761D1062" w14:textId="77777777" w:rsidR="005033DD" w:rsidRDefault="005033DD"/>
                          <w:p w14:paraId="540A6ED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6" w:name="_Toc72500149"/>
                            <w:r w:rsidRPr="00D974F6">
                              <w:rPr>
                                <w:rFonts w:asciiTheme="minorHAnsi" w:hAnsiTheme="minorHAnsi" w:cstheme="minorHAnsi"/>
                                <w:color w:val="FFFFFF" w:themeColor="background1"/>
                                <w:sz w:val="22"/>
                                <w:szCs w:val="22"/>
                              </w:rPr>
                              <w:t>DA MATRIZ DE RISCO</w:t>
                            </w:r>
                            <w:bookmarkEnd w:id="266"/>
                          </w:p>
                          <w:p w14:paraId="2F4C30D0" w14:textId="77777777" w:rsidR="005033DD" w:rsidRDefault="005033DD"/>
                          <w:p w14:paraId="18F9603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7" w:name="_Toc7250015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67"/>
                          </w:p>
                          <w:p w14:paraId="31EC46B1" w14:textId="77777777" w:rsidR="005033DD" w:rsidRDefault="005033DD"/>
                          <w:p w14:paraId="5060B6B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68" w:name="_Toc72500151"/>
                            <w:r w:rsidRPr="00D86400">
                              <w:rPr>
                                <w:rFonts w:ascii="Arial Narrow" w:hAnsi="Arial Narrow"/>
                                <w:color w:val="FFFFFF" w:themeColor="background1"/>
                                <w:sz w:val="24"/>
                                <w:szCs w:val="24"/>
                              </w:rPr>
                              <w:t>SOBRE A SUSTENTABILIDADE DA CONTRATAÇÃO</w:t>
                            </w:r>
                            <w:bookmarkEnd w:id="268"/>
                          </w:p>
                          <w:p w14:paraId="294D553B" w14:textId="77777777" w:rsidR="005033DD" w:rsidRDefault="005033DD"/>
                          <w:p w14:paraId="16CB835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69" w:name="_Toc7250015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69"/>
                          </w:p>
                          <w:p w14:paraId="187B52D7" w14:textId="77777777" w:rsidR="005033DD" w:rsidRDefault="005033DD"/>
                          <w:p w14:paraId="4E25C39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0" w:name="_Toc7250015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70"/>
                          </w:p>
                          <w:p w14:paraId="19CD6E9F" w14:textId="77777777" w:rsidR="005033DD" w:rsidRDefault="005033DD"/>
                          <w:p w14:paraId="7919796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1" w:name="_Toc7250015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71"/>
                          </w:p>
                          <w:p w14:paraId="6153C56D" w14:textId="77777777" w:rsidR="005033DD" w:rsidRDefault="005033DD"/>
                          <w:p w14:paraId="65C9D26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2" w:name="_Toc72500155"/>
                            <w:r w:rsidRPr="00D974F6">
                              <w:rPr>
                                <w:rFonts w:asciiTheme="minorHAnsi" w:hAnsiTheme="minorHAnsi" w:cstheme="minorHAnsi"/>
                                <w:color w:val="FFFFFF" w:themeColor="background1"/>
                                <w:sz w:val="22"/>
                                <w:szCs w:val="22"/>
                              </w:rPr>
                              <w:t>DA MATRIZ DE RISCO</w:t>
                            </w:r>
                            <w:bookmarkEnd w:id="272"/>
                          </w:p>
                          <w:p w14:paraId="0A9A3B53" w14:textId="77777777" w:rsidR="005033DD" w:rsidRDefault="005033DD"/>
                          <w:p w14:paraId="59E29A9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3" w:name="_Toc7250015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73"/>
                          </w:p>
                          <w:p w14:paraId="6550AE73" w14:textId="77777777" w:rsidR="005033DD" w:rsidRDefault="005033DD"/>
                          <w:p w14:paraId="634162B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4" w:name="_Toc7250015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74"/>
                          </w:p>
                          <w:p w14:paraId="5E74163D" w14:textId="77777777" w:rsidR="005033DD" w:rsidRDefault="005033DD"/>
                          <w:p w14:paraId="2685F841"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275" w:name="_Toc72500158"/>
                            <w:r w:rsidRPr="00D974F6">
                              <w:rPr>
                                <w:rFonts w:asciiTheme="minorHAnsi" w:hAnsiTheme="minorHAnsi" w:cstheme="minorHAnsi"/>
                                <w:color w:val="FFFFFF" w:themeColor="background1"/>
                                <w:sz w:val="22"/>
                                <w:szCs w:val="22"/>
                              </w:rPr>
                              <w:t>DA MATRIZ DE RISCO</w:t>
                            </w:r>
                            <w:bookmarkEnd w:id="275"/>
                          </w:p>
                          <w:p w14:paraId="7C91A422" w14:textId="77777777" w:rsidR="005033DD" w:rsidRDefault="005033DD"/>
                          <w:p w14:paraId="7A52BA5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6" w:name="_Toc7250015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76"/>
                          </w:p>
                          <w:p w14:paraId="52C37D89" w14:textId="77777777" w:rsidR="005033DD" w:rsidRDefault="005033DD"/>
                          <w:p w14:paraId="30B3DA3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7" w:name="_Toc72500160"/>
                            <w:r w:rsidRPr="00D86400">
                              <w:rPr>
                                <w:rFonts w:ascii="Arial Narrow" w:hAnsi="Arial Narrow"/>
                                <w:color w:val="FFFFFF" w:themeColor="background1"/>
                                <w:sz w:val="24"/>
                                <w:szCs w:val="24"/>
                              </w:rPr>
                              <w:t>SOBRE A SUSTENTABILIDADE DA CONTRATAÇÃO</w:t>
                            </w:r>
                            <w:bookmarkEnd w:id="277"/>
                          </w:p>
                          <w:p w14:paraId="7EC67971" w14:textId="77777777" w:rsidR="005033DD" w:rsidRDefault="005033DD"/>
                          <w:p w14:paraId="1F2DD69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8" w:name="_Toc7250016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78"/>
                          </w:p>
                          <w:p w14:paraId="3C8F3AE6" w14:textId="77777777" w:rsidR="005033DD" w:rsidRDefault="005033DD"/>
                          <w:p w14:paraId="5DD358A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79" w:name="_Toc7250016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79"/>
                          </w:p>
                          <w:p w14:paraId="0FFDDDDC" w14:textId="77777777" w:rsidR="005033DD" w:rsidRDefault="005033DD"/>
                          <w:p w14:paraId="193501D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0" w:name="_Toc72500163"/>
                            <w:r w:rsidRPr="00D86400">
                              <w:rPr>
                                <w:rFonts w:ascii="Arial Narrow" w:hAnsi="Arial Narrow"/>
                                <w:color w:val="FFFFFF" w:themeColor="background1"/>
                                <w:sz w:val="24"/>
                                <w:szCs w:val="24"/>
                              </w:rPr>
                              <w:t>SOBRE A SUSTENTABILIDADE DA CONTRATAÇÃO</w:t>
                            </w:r>
                            <w:bookmarkEnd w:id="280"/>
                          </w:p>
                          <w:p w14:paraId="21934794" w14:textId="77777777" w:rsidR="005033DD" w:rsidRDefault="005033DD"/>
                          <w:p w14:paraId="2A2DC96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1" w:name="_Toc7250016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281"/>
                          </w:p>
                          <w:p w14:paraId="3993C5E3" w14:textId="77777777" w:rsidR="005033DD" w:rsidRDefault="005033DD"/>
                          <w:p w14:paraId="751B770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2" w:name="_Toc72500165"/>
                            <w:r w:rsidRPr="00D40839">
                              <w:rPr>
                                <w:rFonts w:ascii="Arial Narrow" w:hAnsi="Arial Narrow"/>
                                <w:color w:val="FFFFFF" w:themeColor="background1"/>
                                <w:sz w:val="24"/>
                                <w:szCs w:val="24"/>
                              </w:rPr>
                              <w:t>SAÚDE, SEGURANÇA E MEIO AMBIENTE</w:t>
                            </w:r>
                            <w:bookmarkEnd w:id="282"/>
                          </w:p>
                          <w:p w14:paraId="39B1E7B0" w14:textId="77777777" w:rsidR="005033DD" w:rsidRDefault="005033DD"/>
                          <w:p w14:paraId="791221E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3" w:name="_Toc7250016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283"/>
                          </w:p>
                          <w:p w14:paraId="47AC7CE1" w14:textId="77777777" w:rsidR="005033DD" w:rsidRDefault="005033DD"/>
                          <w:p w14:paraId="3F3FA04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84" w:name="_Toc7250016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84"/>
                          </w:p>
                          <w:p w14:paraId="06F483C9" w14:textId="77777777" w:rsidR="005033DD" w:rsidRDefault="005033DD"/>
                          <w:p w14:paraId="6D706E2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85" w:name="_Toc7250016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85"/>
                          </w:p>
                          <w:p w14:paraId="0D3E36CB" w14:textId="77777777" w:rsidR="005033DD" w:rsidRDefault="005033DD"/>
                          <w:p w14:paraId="26C8C9D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6" w:name="_Toc72500169"/>
                            <w:r w:rsidRPr="00D86400">
                              <w:rPr>
                                <w:rFonts w:ascii="Arial Narrow" w:hAnsi="Arial Narrow"/>
                                <w:color w:val="FFFFFF" w:themeColor="background1"/>
                                <w:sz w:val="24"/>
                                <w:szCs w:val="24"/>
                              </w:rPr>
                              <w:t>SOBRE A SUSTENTABILIDADE DA CONTRATAÇÃO</w:t>
                            </w:r>
                            <w:bookmarkEnd w:id="286"/>
                          </w:p>
                          <w:p w14:paraId="7FF2EFA6" w14:textId="77777777" w:rsidR="005033DD" w:rsidRDefault="005033DD"/>
                          <w:p w14:paraId="25E0B14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87" w:name="_Toc7250017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87"/>
                          </w:p>
                          <w:p w14:paraId="37FD17DB" w14:textId="77777777" w:rsidR="005033DD" w:rsidRDefault="005033DD"/>
                          <w:p w14:paraId="0388EF19"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288" w:name="_Toc7250017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88"/>
                          </w:p>
                          <w:p w14:paraId="374950F3" w14:textId="77777777" w:rsidR="005033DD" w:rsidRDefault="005033DD"/>
                          <w:p w14:paraId="12B33CF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89" w:name="_Toc7250017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89"/>
                          </w:p>
                          <w:p w14:paraId="01369C89" w14:textId="77777777" w:rsidR="005033DD" w:rsidRDefault="005033DD"/>
                          <w:p w14:paraId="271FEE3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0" w:name="_Toc72500173"/>
                            <w:r w:rsidRPr="00D974F6">
                              <w:rPr>
                                <w:rFonts w:asciiTheme="minorHAnsi" w:hAnsiTheme="minorHAnsi" w:cstheme="minorHAnsi"/>
                                <w:color w:val="FFFFFF" w:themeColor="background1"/>
                                <w:sz w:val="22"/>
                                <w:szCs w:val="22"/>
                              </w:rPr>
                              <w:t>DA MATRIZ DE RISCO</w:t>
                            </w:r>
                            <w:bookmarkEnd w:id="290"/>
                          </w:p>
                          <w:p w14:paraId="0F028189" w14:textId="77777777" w:rsidR="005033DD" w:rsidRDefault="005033DD"/>
                          <w:p w14:paraId="6E3023A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1" w:name="_Toc7250017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91"/>
                          </w:p>
                          <w:p w14:paraId="47D556D6" w14:textId="77777777" w:rsidR="005033DD" w:rsidRDefault="005033DD"/>
                          <w:p w14:paraId="5E712DC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2" w:name="_Toc7250017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92"/>
                          </w:p>
                          <w:p w14:paraId="36F6038F" w14:textId="77777777" w:rsidR="005033DD" w:rsidRDefault="005033DD"/>
                          <w:p w14:paraId="16F35DB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3" w:name="_Toc72500176"/>
                            <w:r w:rsidRPr="00D974F6">
                              <w:rPr>
                                <w:rFonts w:asciiTheme="minorHAnsi" w:hAnsiTheme="minorHAnsi" w:cstheme="minorHAnsi"/>
                                <w:color w:val="FFFFFF" w:themeColor="background1"/>
                                <w:sz w:val="22"/>
                                <w:szCs w:val="22"/>
                              </w:rPr>
                              <w:t>DA MATRIZ DE RISCO</w:t>
                            </w:r>
                            <w:bookmarkEnd w:id="293"/>
                          </w:p>
                          <w:p w14:paraId="115FFEDE" w14:textId="77777777" w:rsidR="005033DD" w:rsidRDefault="005033DD"/>
                          <w:p w14:paraId="2AC1510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4" w:name="_Toc7250017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94"/>
                          </w:p>
                          <w:p w14:paraId="554D82B5" w14:textId="77777777" w:rsidR="005033DD" w:rsidRDefault="005033DD"/>
                          <w:p w14:paraId="199C307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5" w:name="_Toc72500178"/>
                            <w:r w:rsidRPr="00D86400">
                              <w:rPr>
                                <w:rFonts w:ascii="Arial Narrow" w:hAnsi="Arial Narrow"/>
                                <w:color w:val="FFFFFF" w:themeColor="background1"/>
                                <w:sz w:val="24"/>
                                <w:szCs w:val="24"/>
                              </w:rPr>
                              <w:t>SOBRE A SUSTENTABILIDADE DA CONTRATAÇÃO</w:t>
                            </w:r>
                            <w:bookmarkEnd w:id="295"/>
                          </w:p>
                          <w:p w14:paraId="17FB6553" w14:textId="77777777" w:rsidR="005033DD" w:rsidRDefault="005033DD"/>
                          <w:p w14:paraId="226AE7D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6" w:name="_Toc7250017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296"/>
                          </w:p>
                          <w:p w14:paraId="7A4BD50D" w14:textId="77777777" w:rsidR="005033DD" w:rsidRDefault="005033DD"/>
                          <w:p w14:paraId="4A39404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7" w:name="_Toc7250018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97"/>
                          </w:p>
                          <w:p w14:paraId="11645EBB" w14:textId="77777777" w:rsidR="005033DD" w:rsidRDefault="005033DD"/>
                          <w:p w14:paraId="5292EB7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8" w:name="_Toc7250018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98"/>
                          </w:p>
                          <w:p w14:paraId="69605BFE" w14:textId="77777777" w:rsidR="005033DD" w:rsidRDefault="005033DD"/>
                          <w:p w14:paraId="30B613B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99" w:name="_Toc72500182"/>
                            <w:r w:rsidRPr="00D974F6">
                              <w:rPr>
                                <w:rFonts w:asciiTheme="minorHAnsi" w:hAnsiTheme="minorHAnsi" w:cstheme="minorHAnsi"/>
                                <w:color w:val="FFFFFF" w:themeColor="background1"/>
                                <w:sz w:val="22"/>
                                <w:szCs w:val="22"/>
                              </w:rPr>
                              <w:t>DA MATRIZ DE RISCO</w:t>
                            </w:r>
                            <w:bookmarkEnd w:id="299"/>
                          </w:p>
                          <w:p w14:paraId="541F114C" w14:textId="77777777" w:rsidR="005033DD" w:rsidRDefault="005033DD"/>
                          <w:p w14:paraId="46E764D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00" w:name="_Toc7250018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300"/>
                          </w:p>
                          <w:p w14:paraId="3613F926" w14:textId="77777777" w:rsidR="005033DD" w:rsidRDefault="005033DD"/>
                          <w:p w14:paraId="374A025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01" w:name="_Toc7250018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260"/>
                            <w:bookmarkEnd w:id="261"/>
                            <w:bookmarkEnd w:id="301"/>
                          </w:p>
                        </w:txbxContent>
                      </wps:txbx>
                      <wps:bodyPr rot="0" vert="horz" wrap="square" lIns="91440" tIns="45720" rIns="91440" bIns="45720" anchor="t" anchorCtr="0">
                        <a:noAutofit/>
                      </wps:bodyPr>
                    </wps:wsp>
                  </a:graphicData>
                </a:graphic>
              </wp:inline>
            </w:drawing>
          </mc:Choice>
          <mc:Fallback>
            <w:pict>
              <v:shape w14:anchorId="0135CEA7"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NUowIAAD4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4dvjVKMCAAA+BQAADgAAAAAAAAAAAAAAAAAuAgAAZHJz&#10;L2Uyb0RvYy54bWxQSwECLQAUAAYACAAAACEA0F3xXdkAAAAEAQAADwAAAAAAAAAAAAAAAAD9BAAA&#10;ZHJzL2Rvd25yZXYueG1sUEsFBgAAAAAEAAQA8wAAAAMGAAAAAA==&#10;" fillcolor="#1f497d [3215]" stroked="f" strokeweight="1.5pt">
                <v:textbox>
                  <w:txbxContent>
                    <w:p w14:paraId="3B84DD94" w14:textId="77777777" w:rsidR="005033DD" w:rsidRPr="005D78B3" w:rsidRDefault="005033DD" w:rsidP="004154E0">
                      <w:pPr>
                        <w:pStyle w:val="Ttulo1"/>
                        <w:numPr>
                          <w:ilvl w:val="0"/>
                          <w:numId w:val="65"/>
                        </w:numPr>
                        <w:tabs>
                          <w:tab w:val="left" w:pos="426"/>
                        </w:tabs>
                        <w:spacing w:before="0" w:line="240" w:lineRule="auto"/>
                        <w:rPr>
                          <w:rFonts w:asciiTheme="minorHAnsi" w:hAnsiTheme="minorHAnsi" w:cstheme="minorHAnsi"/>
                          <w:color w:val="FFFFFF" w:themeColor="background1"/>
                          <w:sz w:val="22"/>
                          <w:szCs w:val="22"/>
                        </w:rPr>
                      </w:pPr>
                      <w:bookmarkStart w:id="556" w:name="_Toc72500144"/>
                      <w:bookmarkStart w:id="557" w:name="_Toc54250866"/>
                      <w:bookmarkStart w:id="558" w:name="_Toc71703570"/>
                      <w:r>
                        <w:rPr>
                          <w:rFonts w:asciiTheme="minorHAnsi" w:hAnsiTheme="minorHAnsi" w:cstheme="minorHAnsi"/>
                          <w:color w:val="FFFFFF" w:themeColor="background1"/>
                          <w:sz w:val="22"/>
                          <w:szCs w:val="22"/>
                        </w:rPr>
                        <w:t>DA CONTRATAÇÃO</w:t>
                      </w:r>
                    </w:p>
                    <w:p w14:paraId="733539D3" w14:textId="77777777" w:rsidR="005033DD" w:rsidRDefault="005033DD"/>
                    <w:p w14:paraId="5BF8434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E3A86F6" w14:textId="77777777" w:rsidR="005033DD" w:rsidRDefault="005033DD"/>
                    <w:p w14:paraId="065868B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8B68DDA" w14:textId="77777777" w:rsidR="005033DD" w:rsidRDefault="005033DD"/>
                    <w:p w14:paraId="5E6C955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6AA572B" w14:textId="77777777" w:rsidR="005033DD" w:rsidRDefault="005033DD"/>
                    <w:p w14:paraId="4FDECC4F"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50DBAD" w14:textId="77777777" w:rsidR="005033DD" w:rsidRDefault="005033DD"/>
                    <w:p w14:paraId="060841A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5CC9525" w14:textId="77777777" w:rsidR="005033DD" w:rsidRDefault="005033DD"/>
                    <w:p w14:paraId="1482534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6C0C1E6" w14:textId="77777777" w:rsidR="005033DD" w:rsidRDefault="005033DD"/>
                    <w:p w14:paraId="0BDB73D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F8C0EB" w14:textId="77777777" w:rsidR="005033DD" w:rsidRDefault="005033DD"/>
                    <w:p w14:paraId="6E0DFD3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9B72A87" w14:textId="77777777" w:rsidR="005033DD" w:rsidRDefault="005033DD"/>
                    <w:p w14:paraId="72E73BE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BF21C55" w14:textId="77777777" w:rsidR="005033DD" w:rsidRDefault="005033DD"/>
                    <w:p w14:paraId="0235B5D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8D74C2" w14:textId="77777777" w:rsidR="005033DD" w:rsidRDefault="005033DD"/>
                    <w:p w14:paraId="0AC5222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7BBFD52" w14:textId="77777777" w:rsidR="005033DD" w:rsidRDefault="005033DD"/>
                    <w:p w14:paraId="11F213C0"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EEC61E1" w14:textId="77777777" w:rsidR="005033DD" w:rsidRDefault="005033DD"/>
                    <w:p w14:paraId="1D739FE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7CA0601" w14:textId="77777777" w:rsidR="005033DD" w:rsidRDefault="005033DD"/>
                    <w:p w14:paraId="1C555132"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018B652" w14:textId="77777777" w:rsidR="005033DD" w:rsidRDefault="005033DD"/>
                    <w:p w14:paraId="1F17226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58EE517" w14:textId="77777777" w:rsidR="005033DD" w:rsidRDefault="005033DD"/>
                    <w:p w14:paraId="65F774E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614BA730" w14:textId="77777777" w:rsidR="005033DD" w:rsidRDefault="005033DD"/>
                    <w:p w14:paraId="2E59D94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7F0F712" w14:textId="77777777" w:rsidR="005033DD" w:rsidRDefault="005033DD"/>
                    <w:p w14:paraId="0243409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1091AD" w14:textId="77777777" w:rsidR="005033DD" w:rsidRDefault="005033DD"/>
                    <w:p w14:paraId="3BB190F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613FD0C" w14:textId="77777777" w:rsidR="005033DD" w:rsidRDefault="005033DD"/>
                    <w:p w14:paraId="67DF859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51579C2" w14:textId="77777777" w:rsidR="005033DD" w:rsidRDefault="005033DD"/>
                    <w:p w14:paraId="23ECB0E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A4BC5A4" w14:textId="77777777" w:rsidR="005033DD" w:rsidRDefault="005033DD"/>
                    <w:p w14:paraId="57EA0D1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58732" w14:textId="77777777" w:rsidR="005033DD" w:rsidRDefault="005033DD"/>
                    <w:p w14:paraId="74206074"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921336F" w14:textId="77777777" w:rsidR="005033DD" w:rsidRDefault="005033DD"/>
                    <w:p w14:paraId="29BEF56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DD84BBA" w14:textId="77777777" w:rsidR="005033DD" w:rsidRDefault="005033DD"/>
                    <w:p w14:paraId="0DDDEEF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625761D" w14:textId="77777777" w:rsidR="005033DD" w:rsidRDefault="005033DD"/>
                    <w:p w14:paraId="3630FE1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090A41B" w14:textId="77777777" w:rsidR="005033DD" w:rsidRDefault="005033DD"/>
                    <w:p w14:paraId="17F45AEE"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511C01" w14:textId="77777777" w:rsidR="005033DD" w:rsidRDefault="005033DD"/>
                    <w:p w14:paraId="06AC070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096D8B6" w14:textId="77777777" w:rsidR="005033DD" w:rsidRDefault="005033DD"/>
                    <w:p w14:paraId="06047BF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513540A" w14:textId="77777777" w:rsidR="005033DD" w:rsidRDefault="005033DD"/>
                    <w:p w14:paraId="018C0A2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46D6F9F" w14:textId="77777777" w:rsidR="005033DD" w:rsidRDefault="005033DD"/>
                    <w:p w14:paraId="25602C96"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9B453D" w14:textId="77777777" w:rsidR="005033DD" w:rsidRDefault="005033DD"/>
                    <w:p w14:paraId="60BC31B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ECB28F2" w14:textId="77777777" w:rsidR="005033DD" w:rsidRDefault="005033DD"/>
                    <w:p w14:paraId="42EE96F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6236843" w14:textId="77777777" w:rsidR="005033DD" w:rsidRDefault="005033DD"/>
                    <w:p w14:paraId="2763B1F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AE886D" w14:textId="77777777" w:rsidR="005033DD" w:rsidRDefault="005033DD"/>
                    <w:p w14:paraId="60B48C9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981A81E" w14:textId="77777777" w:rsidR="005033DD" w:rsidRDefault="005033DD"/>
                    <w:p w14:paraId="4E1B29A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31A4364" w14:textId="77777777" w:rsidR="005033DD" w:rsidRDefault="005033DD"/>
                    <w:p w14:paraId="219804A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FF68242" w14:textId="77777777" w:rsidR="005033DD" w:rsidRDefault="005033DD"/>
                    <w:p w14:paraId="0EF012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B0DB00B" w14:textId="77777777" w:rsidR="005033DD" w:rsidRDefault="005033DD"/>
                    <w:p w14:paraId="4727559C"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0C23AD" w14:textId="77777777" w:rsidR="005033DD" w:rsidRDefault="005033DD"/>
                    <w:p w14:paraId="2BC1942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C5DF3D0" w14:textId="77777777" w:rsidR="005033DD" w:rsidRDefault="005033DD"/>
                    <w:p w14:paraId="7B5F4342" w14:textId="77777777" w:rsidR="005033DD" w:rsidRPr="002D03CD" w:rsidRDefault="005033DD" w:rsidP="004154E0">
                      <w:pPr>
                        <w:pStyle w:val="Ttulo1"/>
                        <w:numPr>
                          <w:ilvl w:val="0"/>
                          <w:numId w:val="42"/>
                        </w:numPr>
                        <w:tabs>
                          <w:tab w:val="left" w:pos="426"/>
                        </w:tabs>
                        <w:spacing w:before="0" w:line="240" w:lineRule="auto"/>
                        <w:ind w:left="851"/>
                        <w:rPr>
                          <w:rFonts w:asciiTheme="minorHAnsi" w:hAnsiTheme="minorHAnsi" w:cstheme="minorHAnsi"/>
                          <w:color w:val="FFFFFF" w:themeColor="background1"/>
                          <w:sz w:val="24"/>
                          <w:szCs w:val="22"/>
                        </w:rPr>
                      </w:pPr>
                      <w:r w:rsidRPr="002D03CD">
                        <w:rPr>
                          <w:rFonts w:asciiTheme="minorHAnsi" w:hAnsiTheme="minorHAnsi" w:cstheme="minorHAnsi"/>
                          <w:color w:val="FFFFFF" w:themeColor="background1"/>
                          <w:sz w:val="24"/>
                          <w:szCs w:val="22"/>
                        </w:rPr>
                        <w:t>DA MATRIZ DE RISCO</w:t>
                      </w:r>
                    </w:p>
                    <w:p w14:paraId="10A42CDF" w14:textId="77777777" w:rsidR="005033DD" w:rsidRDefault="005033DD"/>
                    <w:p w14:paraId="055A1E1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D40F8DF" w14:textId="77777777" w:rsidR="005033DD" w:rsidRDefault="005033DD"/>
                    <w:p w14:paraId="70987CC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4F771DA" w14:textId="77777777" w:rsidR="005033DD" w:rsidRDefault="005033DD"/>
                    <w:p w14:paraId="43D77B6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A61C00" w14:textId="77777777" w:rsidR="005033DD" w:rsidRDefault="005033DD"/>
                    <w:p w14:paraId="4B8CEFF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8DE808A" w14:textId="77777777" w:rsidR="005033DD" w:rsidRDefault="005033DD"/>
                    <w:p w14:paraId="0AF6159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DA7D5AB" w14:textId="77777777" w:rsidR="005033DD" w:rsidRDefault="005033DD"/>
                    <w:p w14:paraId="4ABCCC5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7F85A42" w14:textId="77777777" w:rsidR="005033DD" w:rsidRDefault="005033DD"/>
                    <w:p w14:paraId="1DAB6D5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48E9ADD" w14:textId="77777777" w:rsidR="005033DD" w:rsidRDefault="005033DD"/>
                    <w:p w14:paraId="7DD7FE9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4E5BFD" w14:textId="77777777" w:rsidR="005033DD" w:rsidRDefault="005033DD"/>
                    <w:p w14:paraId="732BEC3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123573" w14:textId="77777777" w:rsidR="005033DD" w:rsidRDefault="005033DD"/>
                    <w:p w14:paraId="1099689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84E9E1B" w14:textId="77777777" w:rsidR="005033DD" w:rsidRDefault="005033DD"/>
                    <w:p w14:paraId="2B145A8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6E2F73E" w14:textId="77777777" w:rsidR="005033DD" w:rsidRDefault="005033DD"/>
                    <w:p w14:paraId="0C33D07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AD0BE32" w14:textId="77777777" w:rsidR="005033DD" w:rsidRDefault="005033DD"/>
                    <w:p w14:paraId="751D45A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F05E810" w14:textId="77777777" w:rsidR="005033DD" w:rsidRDefault="005033DD"/>
                    <w:p w14:paraId="20A4AA4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6824E7AA" w14:textId="77777777" w:rsidR="005033DD" w:rsidRDefault="005033DD"/>
                    <w:p w14:paraId="6AD8535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802816F" w14:textId="77777777" w:rsidR="005033DD" w:rsidRDefault="005033DD"/>
                    <w:p w14:paraId="632C3BC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FEA4A0" w14:textId="77777777" w:rsidR="005033DD" w:rsidRDefault="005033DD"/>
                    <w:p w14:paraId="6DFE6BB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76F9EF" w14:textId="77777777" w:rsidR="005033DD" w:rsidRDefault="005033DD"/>
                    <w:p w14:paraId="735F375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6DAE591" w14:textId="77777777" w:rsidR="005033DD" w:rsidRDefault="005033DD"/>
                    <w:p w14:paraId="36A5A0F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1C69BD" w14:textId="77777777" w:rsidR="005033DD" w:rsidRDefault="005033DD"/>
                    <w:p w14:paraId="5C113AD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C0C543B" w14:textId="77777777" w:rsidR="005033DD" w:rsidRDefault="005033DD"/>
                    <w:p w14:paraId="20081F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A935DD" w14:textId="77777777" w:rsidR="005033DD" w:rsidRDefault="005033DD"/>
                    <w:p w14:paraId="608446C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D9B7AD5" w14:textId="77777777" w:rsidR="005033DD" w:rsidRDefault="005033DD"/>
                    <w:p w14:paraId="60C42EF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14AC805" w14:textId="77777777" w:rsidR="005033DD" w:rsidRDefault="005033DD"/>
                    <w:p w14:paraId="0CE83F3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4CCBFF9" w14:textId="77777777" w:rsidR="005033DD" w:rsidRDefault="005033DD"/>
                    <w:p w14:paraId="7DED7B6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AA36D31" w14:textId="77777777" w:rsidR="005033DD" w:rsidRDefault="005033DD"/>
                    <w:p w14:paraId="0AA0BDC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39C5D7E" w14:textId="77777777" w:rsidR="005033DD" w:rsidRDefault="005033DD"/>
                    <w:p w14:paraId="30BB9672"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7876DEE" w14:textId="77777777" w:rsidR="005033DD" w:rsidRDefault="005033DD"/>
                    <w:p w14:paraId="1191072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3CB0AEE" w14:textId="77777777" w:rsidR="005033DD" w:rsidRDefault="005033DD"/>
                    <w:p w14:paraId="1F6EF7B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F213A15" w14:textId="77777777" w:rsidR="005033DD" w:rsidRDefault="005033DD"/>
                    <w:p w14:paraId="38BE305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351450E" w14:textId="77777777" w:rsidR="005033DD" w:rsidRDefault="005033DD"/>
                    <w:p w14:paraId="0FD326E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288D086" w14:textId="77777777" w:rsidR="005033DD" w:rsidRDefault="005033DD"/>
                    <w:p w14:paraId="45B485A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97799B4" w14:textId="77777777" w:rsidR="005033DD" w:rsidRDefault="005033DD"/>
                    <w:p w14:paraId="3C505FE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7C5F75" w14:textId="77777777" w:rsidR="005033DD" w:rsidRDefault="005033DD"/>
                    <w:p w14:paraId="2867085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3B79666" w14:textId="77777777" w:rsidR="005033DD" w:rsidRDefault="005033DD"/>
                    <w:p w14:paraId="051181A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BA798CC" w14:textId="77777777" w:rsidR="005033DD" w:rsidRDefault="005033DD"/>
                    <w:p w14:paraId="379D754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A8A385" w14:textId="77777777" w:rsidR="005033DD" w:rsidRDefault="005033DD"/>
                    <w:p w14:paraId="1695FBC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2E91907" w14:textId="77777777" w:rsidR="005033DD" w:rsidRDefault="005033DD"/>
                    <w:p w14:paraId="1371CE3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0005E43" w14:textId="77777777" w:rsidR="005033DD" w:rsidRDefault="005033DD"/>
                    <w:p w14:paraId="792CDAB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8D0CA3F" w14:textId="77777777" w:rsidR="005033DD" w:rsidRDefault="005033DD"/>
                    <w:p w14:paraId="0CEBAC48" w14:textId="77777777" w:rsidR="005033DD" w:rsidRPr="005D78B3" w:rsidRDefault="005033DD" w:rsidP="004154E0">
                      <w:pPr>
                        <w:pStyle w:val="Ttulo1"/>
                        <w:numPr>
                          <w:ilvl w:val="0"/>
                          <w:numId w:val="65"/>
                        </w:numPr>
                        <w:tabs>
                          <w:tab w:val="left" w:pos="426"/>
                        </w:tabs>
                        <w:spacing w:before="0" w:line="240" w:lineRule="auto"/>
                        <w:ind w:left="851"/>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6"/>
                    </w:p>
                    <w:p w14:paraId="483CEE05" w14:textId="77777777" w:rsidR="005033DD" w:rsidRDefault="005033DD"/>
                    <w:p w14:paraId="6484019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9" w:name="_Toc7250014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9"/>
                    </w:p>
                    <w:p w14:paraId="373D0A04" w14:textId="77777777" w:rsidR="005033DD" w:rsidRDefault="005033DD"/>
                    <w:p w14:paraId="3BB61C5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0" w:name="_Toc72500146"/>
                      <w:r w:rsidRPr="00D974F6">
                        <w:rPr>
                          <w:rFonts w:asciiTheme="minorHAnsi" w:hAnsiTheme="minorHAnsi" w:cstheme="minorHAnsi"/>
                          <w:color w:val="FFFFFF" w:themeColor="background1"/>
                          <w:sz w:val="22"/>
                          <w:szCs w:val="22"/>
                        </w:rPr>
                        <w:t>DA MATRIZ DE RISCO</w:t>
                      </w:r>
                      <w:bookmarkEnd w:id="560"/>
                    </w:p>
                    <w:p w14:paraId="5469E3C3" w14:textId="77777777" w:rsidR="005033DD" w:rsidRDefault="005033DD"/>
                    <w:p w14:paraId="7D53857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1" w:name="_Toc7250014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1"/>
                    </w:p>
                    <w:p w14:paraId="0834B121" w14:textId="77777777" w:rsidR="005033DD" w:rsidRDefault="005033DD"/>
                    <w:p w14:paraId="687BF2C3"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2" w:name="_Toc7250014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2"/>
                    </w:p>
                    <w:p w14:paraId="761D1062" w14:textId="77777777" w:rsidR="005033DD" w:rsidRDefault="005033DD"/>
                    <w:p w14:paraId="540A6EDF"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3" w:name="_Toc72500149"/>
                      <w:r w:rsidRPr="00D974F6">
                        <w:rPr>
                          <w:rFonts w:asciiTheme="minorHAnsi" w:hAnsiTheme="minorHAnsi" w:cstheme="minorHAnsi"/>
                          <w:color w:val="FFFFFF" w:themeColor="background1"/>
                          <w:sz w:val="22"/>
                          <w:szCs w:val="22"/>
                        </w:rPr>
                        <w:t>DA MATRIZ DE RISCO</w:t>
                      </w:r>
                      <w:bookmarkEnd w:id="563"/>
                    </w:p>
                    <w:p w14:paraId="2F4C30D0" w14:textId="77777777" w:rsidR="005033DD" w:rsidRDefault="005033DD"/>
                    <w:p w14:paraId="18F9603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4" w:name="_Toc7250015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64"/>
                    </w:p>
                    <w:p w14:paraId="31EC46B1" w14:textId="77777777" w:rsidR="005033DD" w:rsidRDefault="005033DD"/>
                    <w:p w14:paraId="5060B6B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65" w:name="_Toc72500151"/>
                      <w:r w:rsidRPr="00D86400">
                        <w:rPr>
                          <w:rFonts w:ascii="Arial Narrow" w:hAnsi="Arial Narrow"/>
                          <w:color w:val="FFFFFF" w:themeColor="background1"/>
                          <w:sz w:val="24"/>
                          <w:szCs w:val="24"/>
                        </w:rPr>
                        <w:t>SOBRE A SUSTENTABILIDADE DA CONTRATAÇÃO</w:t>
                      </w:r>
                      <w:bookmarkEnd w:id="565"/>
                    </w:p>
                    <w:p w14:paraId="294D553B" w14:textId="77777777" w:rsidR="005033DD" w:rsidRDefault="005033DD"/>
                    <w:p w14:paraId="16CB835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6" w:name="_Toc7250015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66"/>
                    </w:p>
                    <w:p w14:paraId="187B52D7" w14:textId="77777777" w:rsidR="005033DD" w:rsidRDefault="005033DD"/>
                    <w:p w14:paraId="4E25C398"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7" w:name="_Toc7250015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7"/>
                    </w:p>
                    <w:p w14:paraId="19CD6E9F" w14:textId="77777777" w:rsidR="005033DD" w:rsidRDefault="005033DD"/>
                    <w:p w14:paraId="7919796A"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8" w:name="_Toc7250015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8"/>
                    </w:p>
                    <w:p w14:paraId="6153C56D" w14:textId="77777777" w:rsidR="005033DD" w:rsidRDefault="005033DD"/>
                    <w:p w14:paraId="65C9D26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9" w:name="_Toc72500155"/>
                      <w:r w:rsidRPr="00D974F6">
                        <w:rPr>
                          <w:rFonts w:asciiTheme="minorHAnsi" w:hAnsiTheme="minorHAnsi" w:cstheme="minorHAnsi"/>
                          <w:color w:val="FFFFFF" w:themeColor="background1"/>
                          <w:sz w:val="22"/>
                          <w:szCs w:val="22"/>
                        </w:rPr>
                        <w:t>DA MATRIZ DE RISCO</w:t>
                      </w:r>
                      <w:bookmarkEnd w:id="569"/>
                    </w:p>
                    <w:p w14:paraId="0A9A3B53" w14:textId="77777777" w:rsidR="005033DD" w:rsidRDefault="005033DD"/>
                    <w:p w14:paraId="59E29A92"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0" w:name="_Toc7250015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70"/>
                    </w:p>
                    <w:p w14:paraId="6550AE73" w14:textId="77777777" w:rsidR="005033DD" w:rsidRDefault="005033DD"/>
                    <w:p w14:paraId="634162B1"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1" w:name="_Toc7250015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71"/>
                    </w:p>
                    <w:p w14:paraId="5E74163D" w14:textId="77777777" w:rsidR="005033DD" w:rsidRDefault="005033DD"/>
                    <w:p w14:paraId="2685F841"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572" w:name="_Toc72500158"/>
                      <w:r w:rsidRPr="00D974F6">
                        <w:rPr>
                          <w:rFonts w:asciiTheme="minorHAnsi" w:hAnsiTheme="minorHAnsi" w:cstheme="minorHAnsi"/>
                          <w:color w:val="FFFFFF" w:themeColor="background1"/>
                          <w:sz w:val="22"/>
                          <w:szCs w:val="22"/>
                        </w:rPr>
                        <w:t>DA MATRIZ DE RISCO</w:t>
                      </w:r>
                      <w:bookmarkEnd w:id="572"/>
                    </w:p>
                    <w:p w14:paraId="7C91A422" w14:textId="77777777" w:rsidR="005033DD" w:rsidRDefault="005033DD"/>
                    <w:p w14:paraId="7A52BA5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3" w:name="_Toc7250015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73"/>
                    </w:p>
                    <w:p w14:paraId="52C37D89" w14:textId="77777777" w:rsidR="005033DD" w:rsidRDefault="005033DD"/>
                    <w:p w14:paraId="30B3DA3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4" w:name="_Toc72500160"/>
                      <w:r w:rsidRPr="00D86400">
                        <w:rPr>
                          <w:rFonts w:ascii="Arial Narrow" w:hAnsi="Arial Narrow"/>
                          <w:color w:val="FFFFFF" w:themeColor="background1"/>
                          <w:sz w:val="24"/>
                          <w:szCs w:val="24"/>
                        </w:rPr>
                        <w:t>SOBRE A SUSTENTABILIDADE DA CONTRATAÇÃO</w:t>
                      </w:r>
                      <w:bookmarkEnd w:id="574"/>
                    </w:p>
                    <w:p w14:paraId="7EC67971" w14:textId="77777777" w:rsidR="005033DD" w:rsidRDefault="005033DD"/>
                    <w:p w14:paraId="1F2DD69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5" w:name="_Toc7250016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75"/>
                    </w:p>
                    <w:p w14:paraId="3C8F3AE6" w14:textId="77777777" w:rsidR="005033DD" w:rsidRDefault="005033DD"/>
                    <w:p w14:paraId="5DD358A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6" w:name="_Toc7250016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76"/>
                    </w:p>
                    <w:p w14:paraId="0FFDDDDC" w14:textId="77777777" w:rsidR="005033DD" w:rsidRDefault="005033DD"/>
                    <w:p w14:paraId="193501D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7" w:name="_Toc72500163"/>
                      <w:r w:rsidRPr="00D86400">
                        <w:rPr>
                          <w:rFonts w:ascii="Arial Narrow" w:hAnsi="Arial Narrow"/>
                          <w:color w:val="FFFFFF" w:themeColor="background1"/>
                          <w:sz w:val="24"/>
                          <w:szCs w:val="24"/>
                        </w:rPr>
                        <w:t>SOBRE A SUSTENTABILIDADE DA CONTRATAÇÃO</w:t>
                      </w:r>
                      <w:bookmarkEnd w:id="577"/>
                    </w:p>
                    <w:p w14:paraId="21934794" w14:textId="77777777" w:rsidR="005033DD" w:rsidRDefault="005033DD"/>
                    <w:p w14:paraId="2A2DC96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8" w:name="_Toc7250016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578"/>
                    </w:p>
                    <w:p w14:paraId="3993C5E3" w14:textId="77777777" w:rsidR="005033DD" w:rsidRDefault="005033DD"/>
                    <w:p w14:paraId="751B770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9" w:name="_Toc72500165"/>
                      <w:r w:rsidRPr="00D40839">
                        <w:rPr>
                          <w:rFonts w:ascii="Arial Narrow" w:hAnsi="Arial Narrow"/>
                          <w:color w:val="FFFFFF" w:themeColor="background1"/>
                          <w:sz w:val="24"/>
                          <w:szCs w:val="24"/>
                        </w:rPr>
                        <w:t>SAÚDE, SEGURANÇA E MEIO AMBIENTE</w:t>
                      </w:r>
                      <w:bookmarkEnd w:id="579"/>
                    </w:p>
                    <w:p w14:paraId="39B1E7B0" w14:textId="77777777" w:rsidR="005033DD" w:rsidRDefault="005033DD"/>
                    <w:p w14:paraId="791221E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80" w:name="_Toc7250016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580"/>
                    </w:p>
                    <w:p w14:paraId="47AC7CE1" w14:textId="77777777" w:rsidR="005033DD" w:rsidRDefault="005033DD"/>
                    <w:p w14:paraId="3F3FA04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1" w:name="_Toc7250016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81"/>
                    </w:p>
                    <w:p w14:paraId="06F483C9" w14:textId="77777777" w:rsidR="005033DD" w:rsidRDefault="005033DD"/>
                    <w:p w14:paraId="6D706E2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2" w:name="_Toc7250016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82"/>
                    </w:p>
                    <w:p w14:paraId="0D3E36CB" w14:textId="77777777" w:rsidR="005033DD" w:rsidRDefault="005033DD"/>
                    <w:p w14:paraId="26C8C9D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83" w:name="_Toc72500169"/>
                      <w:r w:rsidRPr="00D86400">
                        <w:rPr>
                          <w:rFonts w:ascii="Arial Narrow" w:hAnsi="Arial Narrow"/>
                          <w:color w:val="FFFFFF" w:themeColor="background1"/>
                          <w:sz w:val="24"/>
                          <w:szCs w:val="24"/>
                        </w:rPr>
                        <w:t>SOBRE A SUSTENTABILIDADE DA CONTRATAÇÃO</w:t>
                      </w:r>
                      <w:bookmarkEnd w:id="583"/>
                    </w:p>
                    <w:p w14:paraId="7FF2EFA6" w14:textId="77777777" w:rsidR="005033DD" w:rsidRDefault="005033DD"/>
                    <w:p w14:paraId="25E0B14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4" w:name="_Toc7250017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84"/>
                    </w:p>
                    <w:p w14:paraId="37FD17DB" w14:textId="77777777" w:rsidR="005033DD" w:rsidRDefault="005033DD"/>
                    <w:p w14:paraId="0388EF19" w14:textId="77777777" w:rsidR="005033DD" w:rsidRPr="005D78B3"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585" w:name="_Toc7250017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5"/>
                    </w:p>
                    <w:p w14:paraId="374950F3" w14:textId="77777777" w:rsidR="005033DD" w:rsidRDefault="005033DD"/>
                    <w:p w14:paraId="12B33CF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6" w:name="_Toc7250017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6"/>
                    </w:p>
                    <w:p w14:paraId="01369C89" w14:textId="77777777" w:rsidR="005033DD" w:rsidRDefault="005033DD"/>
                    <w:p w14:paraId="271FEE3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7" w:name="_Toc72500173"/>
                      <w:r w:rsidRPr="00D974F6">
                        <w:rPr>
                          <w:rFonts w:asciiTheme="minorHAnsi" w:hAnsiTheme="minorHAnsi" w:cstheme="minorHAnsi"/>
                          <w:color w:val="FFFFFF" w:themeColor="background1"/>
                          <w:sz w:val="22"/>
                          <w:szCs w:val="22"/>
                        </w:rPr>
                        <w:t>DA MATRIZ DE RISCO</w:t>
                      </w:r>
                      <w:bookmarkEnd w:id="587"/>
                    </w:p>
                    <w:p w14:paraId="0F028189" w14:textId="77777777" w:rsidR="005033DD" w:rsidRDefault="005033DD"/>
                    <w:p w14:paraId="6E3023A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8" w:name="_Toc7250017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8"/>
                    </w:p>
                    <w:p w14:paraId="47D556D6" w14:textId="77777777" w:rsidR="005033DD" w:rsidRDefault="005033DD"/>
                    <w:p w14:paraId="5E712DC7"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9" w:name="_Toc7250017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9"/>
                    </w:p>
                    <w:p w14:paraId="36F6038F" w14:textId="77777777" w:rsidR="005033DD" w:rsidRDefault="005033DD"/>
                    <w:p w14:paraId="16F35DBE"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0" w:name="_Toc72500176"/>
                      <w:r w:rsidRPr="00D974F6">
                        <w:rPr>
                          <w:rFonts w:asciiTheme="minorHAnsi" w:hAnsiTheme="minorHAnsi" w:cstheme="minorHAnsi"/>
                          <w:color w:val="FFFFFF" w:themeColor="background1"/>
                          <w:sz w:val="22"/>
                          <w:szCs w:val="22"/>
                        </w:rPr>
                        <w:t>DA MATRIZ DE RISCO</w:t>
                      </w:r>
                      <w:bookmarkEnd w:id="590"/>
                    </w:p>
                    <w:p w14:paraId="115FFEDE" w14:textId="77777777" w:rsidR="005033DD" w:rsidRDefault="005033DD"/>
                    <w:p w14:paraId="2AC15102"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1" w:name="_Toc7250017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91"/>
                    </w:p>
                    <w:p w14:paraId="554D82B5" w14:textId="77777777" w:rsidR="005033DD" w:rsidRDefault="005033DD"/>
                    <w:p w14:paraId="199C307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92" w:name="_Toc72500178"/>
                      <w:r w:rsidRPr="00D86400">
                        <w:rPr>
                          <w:rFonts w:ascii="Arial Narrow" w:hAnsi="Arial Narrow"/>
                          <w:color w:val="FFFFFF" w:themeColor="background1"/>
                          <w:sz w:val="24"/>
                          <w:szCs w:val="24"/>
                        </w:rPr>
                        <w:t>SOBRE A SUSTENTABILIDADE DA CONTRATAÇÃO</w:t>
                      </w:r>
                      <w:bookmarkEnd w:id="592"/>
                    </w:p>
                    <w:p w14:paraId="17FB6553" w14:textId="77777777" w:rsidR="005033DD" w:rsidRDefault="005033DD"/>
                    <w:p w14:paraId="226AE7D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3" w:name="_Toc7250017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93"/>
                    </w:p>
                    <w:p w14:paraId="7A4BD50D" w14:textId="77777777" w:rsidR="005033DD" w:rsidRDefault="005033DD"/>
                    <w:p w14:paraId="4A39404B"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4" w:name="_Toc7250018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94"/>
                    </w:p>
                    <w:p w14:paraId="11645EBB" w14:textId="77777777" w:rsidR="005033DD" w:rsidRDefault="005033DD"/>
                    <w:p w14:paraId="5292EB79"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5" w:name="_Toc7250018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95"/>
                    </w:p>
                    <w:p w14:paraId="69605BFE" w14:textId="77777777" w:rsidR="005033DD" w:rsidRDefault="005033DD"/>
                    <w:p w14:paraId="30B613B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6" w:name="_Toc72500182"/>
                      <w:r w:rsidRPr="00D974F6">
                        <w:rPr>
                          <w:rFonts w:asciiTheme="minorHAnsi" w:hAnsiTheme="minorHAnsi" w:cstheme="minorHAnsi"/>
                          <w:color w:val="FFFFFF" w:themeColor="background1"/>
                          <w:sz w:val="22"/>
                          <w:szCs w:val="22"/>
                        </w:rPr>
                        <w:t>DA MATRIZ DE RISCO</w:t>
                      </w:r>
                      <w:bookmarkEnd w:id="596"/>
                    </w:p>
                    <w:p w14:paraId="541F114C" w14:textId="77777777" w:rsidR="005033DD" w:rsidRDefault="005033DD"/>
                    <w:p w14:paraId="46E764D4"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7" w:name="_Toc7250018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97"/>
                    </w:p>
                    <w:p w14:paraId="3613F926" w14:textId="77777777" w:rsidR="005033DD" w:rsidRDefault="005033DD"/>
                    <w:p w14:paraId="374A025E" w14:textId="77777777" w:rsidR="005033DD" w:rsidRPr="005D78B3"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8" w:name="_Toc7250018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7"/>
                      <w:bookmarkEnd w:id="558"/>
                      <w:bookmarkEnd w:id="598"/>
                    </w:p>
                  </w:txbxContent>
                </v:textbox>
                <w10:anchorlock/>
              </v:shape>
            </w:pict>
          </mc:Fallback>
        </mc:AlternateContent>
      </w:r>
    </w:p>
    <w:p w14:paraId="3FA98106" w14:textId="77777777" w:rsidR="00E04F7D" w:rsidRPr="00E04F7D" w:rsidRDefault="00E04F7D" w:rsidP="004154E0">
      <w:pPr>
        <w:pStyle w:val="PargrafodaLista"/>
        <w:numPr>
          <w:ilvl w:val="0"/>
          <w:numId w:val="32"/>
        </w:numPr>
        <w:spacing w:after="0" w:line="300" w:lineRule="auto"/>
        <w:jc w:val="both"/>
        <w:rPr>
          <w:rFonts w:asciiTheme="minorHAnsi" w:hAnsiTheme="minorHAnsi" w:cstheme="minorHAnsi"/>
          <w:vanish/>
        </w:rPr>
      </w:pPr>
    </w:p>
    <w:p w14:paraId="64C793E0" w14:textId="77777777" w:rsidR="00BB1E2E" w:rsidRPr="00225267" w:rsidRDefault="00073610" w:rsidP="00C308C1">
      <w:pPr>
        <w:pStyle w:val="PargrafodaLista"/>
        <w:numPr>
          <w:ilvl w:val="1"/>
          <w:numId w:val="33"/>
        </w:numPr>
        <w:spacing w:after="0"/>
        <w:ind w:left="142" w:firstLine="568"/>
        <w:jc w:val="both"/>
        <w:rPr>
          <w:rFonts w:asciiTheme="minorHAnsi" w:hAnsiTheme="minorHAnsi" w:cstheme="minorHAnsi"/>
          <w:sz w:val="22"/>
        </w:rPr>
      </w:pPr>
      <w:r w:rsidRPr="00225267">
        <w:rPr>
          <w:rFonts w:asciiTheme="minorHAnsi" w:hAnsiTheme="minorHAnsi" w:cstheme="minorHAnsi"/>
          <w:sz w:val="22"/>
        </w:rPr>
        <w:t xml:space="preserve">A contratação será de acordo com o art. 42 da Lei 13.303/2016, sob regime de contratação </w:t>
      </w:r>
      <w:r w:rsidRPr="00225267">
        <w:rPr>
          <w:rFonts w:asciiTheme="minorHAnsi" w:hAnsiTheme="minorHAnsi" w:cstheme="minorHAnsi"/>
          <w:b/>
          <w:sz w:val="22"/>
        </w:rPr>
        <w:t>preço unitário</w:t>
      </w:r>
      <w:r w:rsidRPr="00225267">
        <w:rPr>
          <w:rFonts w:asciiTheme="minorHAnsi" w:hAnsiTheme="minorHAnsi" w:cstheme="minorHAnsi"/>
          <w:sz w:val="22"/>
        </w:rPr>
        <w:t xml:space="preserve"> e critério de </w:t>
      </w:r>
      <w:r w:rsidRPr="00225267">
        <w:rPr>
          <w:rFonts w:asciiTheme="minorHAnsi" w:hAnsiTheme="minorHAnsi" w:cstheme="minorHAnsi"/>
          <w:b/>
          <w:sz w:val="22"/>
        </w:rPr>
        <w:t>julgamento será Menor Preço</w:t>
      </w:r>
      <w:r w:rsidRPr="00225267">
        <w:rPr>
          <w:rFonts w:asciiTheme="minorHAnsi" w:hAnsiTheme="minorHAnsi" w:cstheme="minorHAnsi"/>
          <w:sz w:val="22"/>
        </w:rPr>
        <w:t xml:space="preserve"> com </w:t>
      </w:r>
      <w:r w:rsidRPr="00225267">
        <w:rPr>
          <w:rFonts w:asciiTheme="minorHAnsi" w:hAnsiTheme="minorHAnsi" w:cstheme="minorHAnsi"/>
          <w:b/>
          <w:sz w:val="22"/>
        </w:rPr>
        <w:t>modo de disputa fechado</w:t>
      </w:r>
      <w:r w:rsidRPr="00225267">
        <w:rPr>
          <w:rFonts w:asciiTheme="minorHAnsi" w:hAnsiTheme="minorHAnsi" w:cstheme="minorHAnsi"/>
          <w:sz w:val="22"/>
        </w:rPr>
        <w:t>, conforme disposto no § 2º, art. 52 da Lei 13.303.</w:t>
      </w:r>
    </w:p>
    <w:p w14:paraId="1EFC52A5" w14:textId="77777777" w:rsidR="00A046FD" w:rsidRPr="00A046FD" w:rsidRDefault="00A046FD" w:rsidP="00C308C1">
      <w:pPr>
        <w:pStyle w:val="PargrafodaLista"/>
        <w:numPr>
          <w:ilvl w:val="1"/>
          <w:numId w:val="33"/>
        </w:numPr>
        <w:spacing w:after="0"/>
        <w:ind w:left="142" w:firstLine="568"/>
        <w:jc w:val="both"/>
        <w:rPr>
          <w:rFonts w:asciiTheme="minorHAnsi" w:hAnsiTheme="minorHAnsi" w:cstheme="minorHAnsi"/>
          <w:sz w:val="22"/>
        </w:rPr>
      </w:pPr>
      <w:r w:rsidRPr="00A046FD">
        <w:rPr>
          <w:rFonts w:asciiTheme="minorHAnsi" w:hAnsiTheme="minorHAnsi" w:cstheme="minorHAnsi"/>
          <w:sz w:val="22"/>
        </w:rPr>
        <w:t xml:space="preserve">Conforme a Lei 13.303/2016, Art. 34, o valor estimado do contrato celebrado por empresa pública será de caráter sigiloso. </w:t>
      </w:r>
    </w:p>
    <w:p w14:paraId="07A81024" w14:textId="269058A1" w:rsidR="00073610" w:rsidRPr="00225267" w:rsidRDefault="000301E3" w:rsidP="00C308C1">
      <w:pPr>
        <w:pStyle w:val="PargrafodaLista"/>
        <w:numPr>
          <w:ilvl w:val="1"/>
          <w:numId w:val="33"/>
        </w:numPr>
        <w:spacing w:after="0"/>
        <w:ind w:left="142" w:firstLine="568"/>
        <w:jc w:val="both"/>
        <w:rPr>
          <w:rFonts w:asciiTheme="minorHAnsi" w:hAnsiTheme="minorHAnsi" w:cstheme="minorHAnsi"/>
          <w:sz w:val="22"/>
        </w:rPr>
      </w:pPr>
      <w:r w:rsidRPr="00225267">
        <w:rPr>
          <w:rFonts w:asciiTheme="minorHAnsi" w:hAnsiTheme="minorHAnsi" w:cstheme="minorHAnsi"/>
          <w:sz w:val="22"/>
        </w:rPr>
        <w:t xml:space="preserve">A modalidade de licitação será conforme LRE (Lei de Responsabilidade das Estatais) uma vez que se configura como </w:t>
      </w:r>
      <w:r w:rsidR="00DC5E52">
        <w:rPr>
          <w:rFonts w:asciiTheme="minorHAnsi" w:hAnsiTheme="minorHAnsi" w:cstheme="minorHAnsi"/>
          <w:sz w:val="22"/>
        </w:rPr>
        <w:t>serviços especializados e assessoria técnica</w:t>
      </w:r>
      <w:r w:rsidR="00073610" w:rsidRPr="00225267">
        <w:rPr>
          <w:rFonts w:asciiTheme="minorHAnsi" w:hAnsiTheme="minorHAnsi" w:cstheme="minorHAnsi"/>
          <w:sz w:val="22"/>
        </w:rPr>
        <w:t>, isto é, não comuns</w:t>
      </w:r>
      <w:r w:rsidRPr="00225267">
        <w:rPr>
          <w:rFonts w:asciiTheme="minorHAnsi" w:hAnsiTheme="minorHAnsi" w:cstheme="minorHAnsi"/>
          <w:sz w:val="22"/>
        </w:rPr>
        <w:t>.</w:t>
      </w:r>
    </w:p>
    <w:p w14:paraId="557FFBF6" w14:textId="77777777" w:rsidR="00FD448B" w:rsidRPr="00225267" w:rsidRDefault="000301E3" w:rsidP="00C308C1">
      <w:pPr>
        <w:pStyle w:val="PargrafodaLista"/>
        <w:numPr>
          <w:ilvl w:val="1"/>
          <w:numId w:val="33"/>
        </w:numPr>
        <w:spacing w:after="0"/>
        <w:ind w:left="142" w:firstLine="568"/>
        <w:jc w:val="both"/>
        <w:rPr>
          <w:rFonts w:asciiTheme="minorHAnsi" w:hAnsiTheme="minorHAnsi" w:cstheme="minorHAnsi"/>
          <w:sz w:val="22"/>
        </w:rPr>
      </w:pPr>
      <w:r w:rsidRPr="00225267">
        <w:rPr>
          <w:rFonts w:asciiTheme="minorHAnsi" w:hAnsiTheme="minorHAnsi" w:cstheme="minorHAnsi"/>
          <w:sz w:val="22"/>
        </w:rPr>
        <w:t>O julgamento por menor preço tem o objetivo de contratar a proposta mais vantajosa para Administração Pública. O modo de disputa fechado decorre da própria natureza da licitação, em virtude de ser um serviço de engenharia e não serviço comum.</w:t>
      </w:r>
    </w:p>
    <w:p w14:paraId="29F1DFC4" w14:textId="77777777" w:rsidR="00FD448B" w:rsidRPr="0035499D" w:rsidRDefault="00FD448B" w:rsidP="00C308C1">
      <w:pPr>
        <w:pStyle w:val="PargrafodaLista"/>
        <w:numPr>
          <w:ilvl w:val="1"/>
          <w:numId w:val="33"/>
        </w:numPr>
        <w:spacing w:after="0"/>
        <w:ind w:left="142" w:firstLine="568"/>
        <w:jc w:val="both"/>
        <w:rPr>
          <w:rFonts w:asciiTheme="minorHAnsi" w:hAnsiTheme="minorHAnsi" w:cstheme="minorHAnsi"/>
          <w:color w:val="000000" w:themeColor="text1"/>
          <w:sz w:val="22"/>
        </w:rPr>
      </w:pPr>
      <w:r w:rsidRPr="00225267">
        <w:rPr>
          <w:rFonts w:asciiTheme="minorHAnsi" w:hAnsiTheme="minorHAnsi" w:cstheme="minorHAnsi"/>
          <w:sz w:val="22"/>
        </w:rPr>
        <w:t xml:space="preserve">A </w:t>
      </w:r>
      <w:r w:rsidR="005D12B4" w:rsidRPr="00225267">
        <w:rPr>
          <w:rFonts w:asciiTheme="minorHAnsi" w:hAnsiTheme="minorHAnsi" w:cstheme="minorHAnsi"/>
          <w:sz w:val="22"/>
        </w:rPr>
        <w:t xml:space="preserve">Contratada </w:t>
      </w:r>
      <w:r w:rsidRPr="00225267">
        <w:rPr>
          <w:rFonts w:asciiTheme="minorHAnsi" w:hAnsiTheme="minorHAnsi" w:cstheme="minorHAnsi"/>
          <w:sz w:val="22"/>
        </w:rPr>
        <w:t xml:space="preserve">poderá aceitar nas </w:t>
      </w:r>
      <w:r w:rsidRPr="0035499D">
        <w:rPr>
          <w:rFonts w:asciiTheme="minorHAnsi" w:hAnsiTheme="minorHAnsi" w:cstheme="minorHAnsi"/>
          <w:color w:val="000000" w:themeColor="text1"/>
          <w:sz w:val="22"/>
        </w:rPr>
        <w:t xml:space="preserve">mesmas condições contratuais, os acréscimos ou supressões que se fizerem nas obras, serviços ou compras, até </w:t>
      </w:r>
      <w:r w:rsidR="00EF09AA" w:rsidRPr="0035499D">
        <w:rPr>
          <w:rFonts w:asciiTheme="minorHAnsi" w:hAnsiTheme="minorHAnsi" w:cstheme="minorHAnsi"/>
          <w:color w:val="000000" w:themeColor="text1"/>
          <w:sz w:val="22"/>
        </w:rPr>
        <w:t xml:space="preserve">o limite de </w:t>
      </w:r>
      <w:r w:rsidRPr="0035499D">
        <w:rPr>
          <w:rFonts w:asciiTheme="minorHAnsi" w:hAnsiTheme="minorHAnsi" w:cstheme="minorHAnsi"/>
          <w:color w:val="000000" w:themeColor="text1"/>
          <w:sz w:val="22"/>
        </w:rPr>
        <w:t xml:space="preserve">25% (vinte e cinco por cento) do valor inicial atualizado do contrato, conforme </w:t>
      </w:r>
      <w:r w:rsidR="00AD18C9" w:rsidRPr="0035499D">
        <w:rPr>
          <w:rFonts w:asciiTheme="minorHAnsi" w:hAnsiTheme="minorHAnsi" w:cstheme="minorHAnsi"/>
          <w:color w:val="000000" w:themeColor="text1"/>
          <w:sz w:val="22"/>
        </w:rPr>
        <w:t xml:space="preserve">§ 1º </w:t>
      </w:r>
      <w:r w:rsidRPr="0035499D">
        <w:rPr>
          <w:rFonts w:asciiTheme="minorHAnsi" w:hAnsiTheme="minorHAnsi" w:cstheme="minorHAnsi"/>
          <w:color w:val="000000" w:themeColor="text1"/>
          <w:sz w:val="22"/>
        </w:rPr>
        <w:t>Art. 81 da Lei 13.303/2016.</w:t>
      </w:r>
    </w:p>
    <w:p w14:paraId="3F221C0C" w14:textId="263F4F45" w:rsidR="00FD448B" w:rsidRPr="0035499D" w:rsidRDefault="00FD448B" w:rsidP="00C308C1">
      <w:pPr>
        <w:pStyle w:val="PargrafodaLista"/>
        <w:numPr>
          <w:ilvl w:val="1"/>
          <w:numId w:val="33"/>
        </w:numPr>
        <w:spacing w:after="0"/>
        <w:ind w:left="142" w:firstLine="568"/>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A preferência que dita a Lei sobre o regime de contratação semi-integrada não se aplica neste caso, uma vez que a contratação se trata</w:t>
      </w:r>
      <w:r w:rsidR="00DC5E52">
        <w:rPr>
          <w:rFonts w:asciiTheme="minorHAnsi" w:hAnsiTheme="minorHAnsi" w:cstheme="minorHAnsi"/>
          <w:color w:val="000000" w:themeColor="text1"/>
          <w:sz w:val="22"/>
        </w:rPr>
        <w:t xml:space="preserve"> somente de </w:t>
      </w:r>
      <w:r w:rsidR="009B3F73" w:rsidRPr="0035499D">
        <w:rPr>
          <w:rFonts w:asciiTheme="minorHAnsi" w:hAnsiTheme="minorHAnsi" w:cstheme="minorHAnsi"/>
          <w:color w:val="000000" w:themeColor="text1"/>
          <w:sz w:val="22"/>
        </w:rPr>
        <w:t>gerenciamento</w:t>
      </w:r>
      <w:r w:rsidR="00DC5E52">
        <w:rPr>
          <w:rFonts w:asciiTheme="minorHAnsi" w:hAnsiTheme="minorHAnsi" w:cstheme="minorHAnsi"/>
          <w:color w:val="000000" w:themeColor="text1"/>
          <w:sz w:val="22"/>
        </w:rPr>
        <w:t xml:space="preserve"> e assessoria técnica</w:t>
      </w:r>
      <w:r w:rsidR="005A4A85">
        <w:rPr>
          <w:rFonts w:asciiTheme="minorHAnsi" w:hAnsiTheme="minorHAnsi" w:cstheme="minorHAnsi"/>
          <w:color w:val="000000" w:themeColor="text1"/>
          <w:sz w:val="22"/>
        </w:rPr>
        <w:t>.</w:t>
      </w:r>
    </w:p>
    <w:p w14:paraId="1A9ADAE5" w14:textId="425097E9" w:rsidR="00FD448B" w:rsidRPr="00225267" w:rsidRDefault="005D12B4" w:rsidP="00C308C1">
      <w:pPr>
        <w:pStyle w:val="PargrafodaLista"/>
        <w:numPr>
          <w:ilvl w:val="1"/>
          <w:numId w:val="33"/>
        </w:numPr>
        <w:spacing w:after="0"/>
        <w:ind w:left="142" w:firstLine="568"/>
        <w:jc w:val="both"/>
        <w:rPr>
          <w:rFonts w:asciiTheme="minorHAnsi" w:hAnsiTheme="minorHAnsi" w:cstheme="minorHAnsi"/>
          <w:sz w:val="22"/>
        </w:rPr>
      </w:pPr>
      <w:r w:rsidRPr="0035499D">
        <w:rPr>
          <w:rFonts w:asciiTheme="minorHAnsi" w:hAnsiTheme="minorHAnsi" w:cstheme="minorHAnsi"/>
          <w:color w:val="000000" w:themeColor="text1"/>
          <w:sz w:val="22"/>
        </w:rPr>
        <w:t xml:space="preserve">Esta </w:t>
      </w:r>
      <w:r w:rsidR="00EF09AA" w:rsidRPr="0035499D">
        <w:rPr>
          <w:rFonts w:asciiTheme="minorHAnsi" w:hAnsiTheme="minorHAnsi" w:cstheme="minorHAnsi"/>
          <w:color w:val="000000" w:themeColor="text1"/>
          <w:sz w:val="22"/>
        </w:rPr>
        <w:t>licitação</w:t>
      </w:r>
      <w:r w:rsidR="004204A8">
        <w:rPr>
          <w:rFonts w:asciiTheme="minorHAnsi" w:hAnsiTheme="minorHAnsi" w:cstheme="minorHAnsi"/>
          <w:color w:val="000000" w:themeColor="text1"/>
          <w:sz w:val="22"/>
        </w:rPr>
        <w:t xml:space="preserve"> não é destinada</w:t>
      </w:r>
      <w:r w:rsidR="00FD448B" w:rsidRPr="0035499D">
        <w:rPr>
          <w:rFonts w:asciiTheme="minorHAnsi" w:hAnsiTheme="minorHAnsi" w:cstheme="minorHAnsi"/>
          <w:color w:val="000000" w:themeColor="text1"/>
          <w:sz w:val="22"/>
        </w:rPr>
        <w:t xml:space="preserve"> exclusivamente à </w:t>
      </w:r>
      <w:r w:rsidRPr="0035499D">
        <w:rPr>
          <w:rFonts w:asciiTheme="minorHAnsi" w:hAnsiTheme="minorHAnsi" w:cstheme="minorHAnsi"/>
          <w:color w:val="000000" w:themeColor="text1"/>
          <w:sz w:val="22"/>
        </w:rPr>
        <w:t xml:space="preserve">Micro Empresas </w:t>
      </w:r>
      <w:r>
        <w:rPr>
          <w:rFonts w:asciiTheme="minorHAnsi" w:hAnsiTheme="minorHAnsi" w:cstheme="minorHAnsi"/>
          <w:sz w:val="22"/>
        </w:rPr>
        <w:t>(</w:t>
      </w:r>
      <w:r w:rsidR="00FD448B" w:rsidRPr="00225267">
        <w:rPr>
          <w:rFonts w:asciiTheme="minorHAnsi" w:hAnsiTheme="minorHAnsi" w:cstheme="minorHAnsi"/>
          <w:sz w:val="22"/>
        </w:rPr>
        <w:t>ME</w:t>
      </w:r>
      <w:r>
        <w:rPr>
          <w:rFonts w:asciiTheme="minorHAnsi" w:hAnsiTheme="minorHAnsi" w:cstheme="minorHAnsi"/>
          <w:sz w:val="22"/>
        </w:rPr>
        <w:t>)</w:t>
      </w:r>
      <w:r w:rsidR="00FD448B" w:rsidRPr="00225267">
        <w:rPr>
          <w:rFonts w:asciiTheme="minorHAnsi" w:hAnsiTheme="minorHAnsi" w:cstheme="minorHAnsi"/>
          <w:sz w:val="22"/>
        </w:rPr>
        <w:t xml:space="preserve"> ou </w:t>
      </w:r>
      <w:r w:rsidRPr="00225267">
        <w:rPr>
          <w:rFonts w:asciiTheme="minorHAnsi" w:hAnsiTheme="minorHAnsi" w:cstheme="minorHAnsi"/>
          <w:sz w:val="22"/>
        </w:rPr>
        <w:t xml:space="preserve">Empresa de Pequeno Porte </w:t>
      </w:r>
      <w:r w:rsidR="00FD448B" w:rsidRPr="00225267">
        <w:rPr>
          <w:rFonts w:asciiTheme="minorHAnsi" w:hAnsiTheme="minorHAnsi" w:cstheme="minorHAnsi"/>
          <w:sz w:val="22"/>
        </w:rPr>
        <w:t xml:space="preserve">– EPP, pois os valores são expressivos e incompatíveis com os referidos tipos de Pessoa Jurídica, conforme especificações da Lei Complementar nº 123/2006, </w:t>
      </w:r>
      <w:r>
        <w:rPr>
          <w:rFonts w:asciiTheme="minorHAnsi" w:hAnsiTheme="minorHAnsi" w:cstheme="minorHAnsi"/>
          <w:sz w:val="22"/>
        </w:rPr>
        <w:t>a</w:t>
      </w:r>
      <w:r w:rsidR="000F25E2" w:rsidRPr="00225267">
        <w:rPr>
          <w:rFonts w:asciiTheme="minorHAnsi" w:hAnsiTheme="minorHAnsi" w:cstheme="minorHAnsi"/>
          <w:sz w:val="22"/>
        </w:rPr>
        <w:t>rt</w:t>
      </w:r>
      <w:r w:rsidR="00FD448B" w:rsidRPr="00225267">
        <w:rPr>
          <w:rFonts w:asciiTheme="minorHAnsi" w:hAnsiTheme="minorHAnsi" w:cstheme="minorHAnsi"/>
          <w:sz w:val="22"/>
        </w:rPr>
        <w:t>. 48, inciso I.</w:t>
      </w:r>
    </w:p>
    <w:p w14:paraId="41CC3133" w14:textId="77777777" w:rsidR="00FD448B" w:rsidRDefault="00FD448B" w:rsidP="00C308C1">
      <w:pPr>
        <w:pStyle w:val="PargrafodaLista"/>
        <w:numPr>
          <w:ilvl w:val="1"/>
          <w:numId w:val="33"/>
        </w:numPr>
        <w:spacing w:after="0"/>
        <w:ind w:left="142" w:firstLine="568"/>
        <w:jc w:val="both"/>
        <w:rPr>
          <w:rFonts w:asciiTheme="minorHAnsi" w:hAnsiTheme="minorHAnsi" w:cstheme="minorHAnsi"/>
          <w:sz w:val="22"/>
        </w:rPr>
      </w:pPr>
      <w:r w:rsidRPr="00225267">
        <w:rPr>
          <w:rFonts w:asciiTheme="minorHAnsi" w:hAnsiTheme="minorHAnsi" w:cstheme="minorHAnsi"/>
          <w:sz w:val="22"/>
        </w:rPr>
        <w:t>Não haverá reserva de cota exclusiva para Microempresas – ME ou Empresas de Pequeno Porte – EPP, pois o objeto não se trata de aquisição de bens de natureza divisível.</w:t>
      </w:r>
    </w:p>
    <w:p w14:paraId="5FBCD3B8" w14:textId="2736A305" w:rsidR="00DC5E52" w:rsidRPr="00DC5E52" w:rsidRDefault="00DC5E52" w:rsidP="00C308C1">
      <w:pPr>
        <w:pStyle w:val="PargrafodaLista"/>
        <w:numPr>
          <w:ilvl w:val="1"/>
          <w:numId w:val="33"/>
        </w:numPr>
        <w:spacing w:after="0"/>
        <w:ind w:left="142" w:firstLine="568"/>
        <w:jc w:val="both"/>
        <w:rPr>
          <w:rFonts w:asciiTheme="minorHAnsi" w:hAnsiTheme="minorHAnsi" w:cstheme="minorHAnsi"/>
          <w:sz w:val="22"/>
        </w:rPr>
      </w:pPr>
      <w:r w:rsidRPr="00DC5E52">
        <w:rPr>
          <w:rFonts w:asciiTheme="minorHAnsi" w:hAnsiTheme="minorHAnsi" w:cstheme="minorHAnsi"/>
          <w:sz w:val="22"/>
        </w:rPr>
        <w:t xml:space="preserve">Informa-se ainda que para o objeto desta contratação o orçamento foi feito com base em composições próprias de referências oficiais </w:t>
      </w:r>
      <w:r>
        <w:rPr>
          <w:rFonts w:asciiTheme="minorHAnsi" w:hAnsiTheme="minorHAnsi" w:cstheme="minorHAnsi"/>
          <w:sz w:val="22"/>
        </w:rPr>
        <w:t>e cotações no mercado.</w:t>
      </w:r>
    </w:p>
    <w:p w14:paraId="5188393C" w14:textId="77777777" w:rsidR="000301E3" w:rsidRPr="00FF7BAA" w:rsidRDefault="000301E3" w:rsidP="000301E3">
      <w:pPr>
        <w:tabs>
          <w:tab w:val="left" w:pos="709"/>
          <w:tab w:val="left" w:pos="1095"/>
        </w:tabs>
        <w:spacing w:after="0" w:line="300" w:lineRule="auto"/>
        <w:jc w:val="both"/>
        <w:rPr>
          <w:rFonts w:asciiTheme="minorHAnsi" w:hAnsiTheme="minorHAnsi" w:cstheme="minorHAnsi"/>
          <w:szCs w:val="28"/>
        </w:rPr>
      </w:pPr>
    </w:p>
    <w:p w14:paraId="7208861D" w14:textId="77777777" w:rsidR="000301E3" w:rsidRPr="00105F09" w:rsidRDefault="000301E3" w:rsidP="000301E3">
      <w:pPr>
        <w:widowControl w:val="0"/>
        <w:overflowPunct w:val="0"/>
        <w:autoSpaceDE w:val="0"/>
        <w:autoSpaceDN w:val="0"/>
        <w:adjustRightInd w:val="0"/>
        <w:spacing w:after="0" w:line="300" w:lineRule="auto"/>
        <w:jc w:val="both"/>
        <w:rPr>
          <w:rFonts w:asciiTheme="minorHAnsi" w:hAnsiTheme="minorHAnsi" w:cstheme="minorHAnsi"/>
          <w:noProof/>
        </w:rPr>
      </w:pPr>
      <w:r w:rsidRPr="00105F09">
        <w:rPr>
          <w:rFonts w:asciiTheme="minorHAnsi" w:hAnsiTheme="minorHAnsi" w:cstheme="minorHAnsi"/>
          <w:noProof/>
        </w:rPr>
        <mc:AlternateContent>
          <mc:Choice Requires="wps">
            <w:drawing>
              <wp:inline distT="0" distB="0" distL="0" distR="0" wp14:anchorId="6D8A0634" wp14:editId="631CD7A3">
                <wp:extent cx="5760085" cy="311150"/>
                <wp:effectExtent l="38100" t="57150" r="50165" b="50800"/>
                <wp:docPr id="54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DD762E8" w14:textId="77777777" w:rsidR="005033DD" w:rsidRPr="002D03CD" w:rsidRDefault="005033DD" w:rsidP="004154E0">
                            <w:pPr>
                              <w:pStyle w:val="Ttulo1"/>
                              <w:numPr>
                                <w:ilvl w:val="0"/>
                                <w:numId w:val="66"/>
                              </w:numPr>
                              <w:tabs>
                                <w:tab w:val="left" w:pos="426"/>
                              </w:tabs>
                              <w:spacing w:before="0" w:line="240" w:lineRule="auto"/>
                              <w:rPr>
                                <w:rFonts w:asciiTheme="minorHAnsi" w:hAnsiTheme="minorHAnsi" w:cstheme="minorHAnsi"/>
                                <w:color w:val="FFFFFF" w:themeColor="background1"/>
                                <w:sz w:val="24"/>
                                <w:szCs w:val="22"/>
                              </w:rPr>
                            </w:pPr>
                            <w:bookmarkStart w:id="302" w:name="_Toc72500185"/>
                            <w:bookmarkStart w:id="303" w:name="_Toc16084070"/>
                            <w:bookmarkStart w:id="304" w:name="_Toc16243819"/>
                            <w:bookmarkStart w:id="305" w:name="_Toc20293278"/>
                            <w:bookmarkStart w:id="306" w:name="_Toc20293331"/>
                            <w:bookmarkStart w:id="307" w:name="_Toc54250867"/>
                            <w:bookmarkStart w:id="308" w:name="_Toc71703571"/>
                            <w:r w:rsidRPr="002D03CD">
                              <w:rPr>
                                <w:rFonts w:asciiTheme="minorHAnsi" w:hAnsiTheme="minorHAnsi" w:cstheme="minorHAnsi"/>
                                <w:color w:val="FFFFFF" w:themeColor="background1"/>
                                <w:sz w:val="24"/>
                                <w:szCs w:val="22"/>
                              </w:rPr>
                              <w:t>DA MATRIZ DE RISCO</w:t>
                            </w:r>
                          </w:p>
                          <w:p w14:paraId="4AFA5B7C" w14:textId="77777777" w:rsidR="005033DD" w:rsidRDefault="005033DD"/>
                          <w:p w14:paraId="019491F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BB09C7A" w14:textId="77777777" w:rsidR="005033DD" w:rsidRDefault="005033DD"/>
                          <w:p w14:paraId="016FD5C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A6A0AD7" w14:textId="77777777" w:rsidR="005033DD" w:rsidRDefault="005033DD"/>
                          <w:p w14:paraId="112EAD2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6B493D2" w14:textId="77777777" w:rsidR="005033DD" w:rsidRDefault="005033DD"/>
                          <w:p w14:paraId="1897A80C"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D169626" w14:textId="77777777" w:rsidR="005033DD" w:rsidRDefault="005033DD"/>
                          <w:p w14:paraId="368AF5B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C013304" w14:textId="77777777" w:rsidR="005033DD" w:rsidRDefault="005033DD"/>
                          <w:p w14:paraId="250EE98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820FDE3" w14:textId="77777777" w:rsidR="005033DD" w:rsidRDefault="005033DD"/>
                          <w:p w14:paraId="34B8C94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00D89A6" w14:textId="77777777" w:rsidR="005033DD" w:rsidRDefault="005033DD"/>
                          <w:p w14:paraId="1266604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C883564" w14:textId="77777777" w:rsidR="005033DD" w:rsidRDefault="005033DD"/>
                          <w:p w14:paraId="107546F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E308BDB" w14:textId="77777777" w:rsidR="005033DD" w:rsidRDefault="005033DD"/>
                          <w:p w14:paraId="277242C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7792B2" w14:textId="77777777" w:rsidR="005033DD" w:rsidRDefault="005033DD"/>
                          <w:p w14:paraId="3743936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7B917E" w14:textId="77777777" w:rsidR="005033DD" w:rsidRDefault="005033DD"/>
                          <w:p w14:paraId="3D8960E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570E07" w14:textId="77777777" w:rsidR="005033DD" w:rsidRDefault="005033DD"/>
                          <w:p w14:paraId="58C1FE6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549A9C9" w14:textId="77777777" w:rsidR="005033DD" w:rsidRDefault="005033DD"/>
                          <w:p w14:paraId="16033AD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14F62EFE" w14:textId="77777777" w:rsidR="005033DD" w:rsidRDefault="005033DD"/>
                          <w:p w14:paraId="43757FA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AFA235" w14:textId="77777777" w:rsidR="005033DD" w:rsidRDefault="005033DD"/>
                          <w:p w14:paraId="25EE91F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C635C5E" w14:textId="77777777" w:rsidR="005033DD" w:rsidRDefault="005033DD"/>
                          <w:p w14:paraId="1ADB6A9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E95515C" w14:textId="77777777" w:rsidR="005033DD" w:rsidRDefault="005033DD"/>
                          <w:p w14:paraId="715F383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FBC714" w14:textId="77777777" w:rsidR="005033DD" w:rsidRDefault="005033DD"/>
                          <w:p w14:paraId="1211404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ADBC0EE" w14:textId="77777777" w:rsidR="005033DD" w:rsidRDefault="005033DD"/>
                          <w:p w14:paraId="1B853BD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1553E42" w14:textId="77777777" w:rsidR="005033DD" w:rsidRDefault="005033DD"/>
                          <w:p w14:paraId="1E4248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FEB5230" w14:textId="77777777" w:rsidR="005033DD" w:rsidRDefault="005033DD"/>
                          <w:p w14:paraId="31BCFBD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A173403" w14:textId="77777777" w:rsidR="005033DD" w:rsidRDefault="005033DD"/>
                          <w:p w14:paraId="2733320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140A31" w14:textId="77777777" w:rsidR="005033DD" w:rsidRDefault="005033DD"/>
                          <w:p w14:paraId="05D7E21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609D34A" w14:textId="77777777" w:rsidR="005033DD" w:rsidRDefault="005033DD"/>
                          <w:p w14:paraId="01FBA18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D70F4F0" w14:textId="77777777" w:rsidR="005033DD" w:rsidRDefault="005033DD"/>
                          <w:p w14:paraId="617171C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827DBC7" w14:textId="77777777" w:rsidR="005033DD" w:rsidRDefault="005033DD"/>
                          <w:p w14:paraId="0C27495F"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368073" w14:textId="77777777" w:rsidR="005033DD" w:rsidRDefault="005033DD"/>
                          <w:p w14:paraId="77EAAB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CD79CB" w14:textId="77777777" w:rsidR="005033DD" w:rsidRDefault="005033DD"/>
                          <w:p w14:paraId="65C61BB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221372" w14:textId="77777777" w:rsidR="005033DD" w:rsidRDefault="005033DD"/>
                          <w:p w14:paraId="4250EB2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5A495B" w14:textId="77777777" w:rsidR="005033DD" w:rsidRDefault="005033DD"/>
                          <w:p w14:paraId="63BCEA2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16F6F39" w14:textId="77777777" w:rsidR="005033DD" w:rsidRDefault="005033DD"/>
                          <w:p w14:paraId="0B0AB92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56CA4D1" w14:textId="77777777" w:rsidR="005033DD" w:rsidRDefault="005033DD"/>
                          <w:p w14:paraId="23FBB58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A6EC599" w14:textId="77777777" w:rsidR="005033DD" w:rsidRDefault="005033DD"/>
                          <w:p w14:paraId="569F26B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9E2EA7" w14:textId="77777777" w:rsidR="005033DD" w:rsidRDefault="005033DD"/>
                          <w:p w14:paraId="7970782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ABE9F46" w14:textId="77777777" w:rsidR="005033DD" w:rsidRDefault="005033DD"/>
                          <w:p w14:paraId="2DF12D4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863B9E4" w14:textId="77777777" w:rsidR="005033DD" w:rsidRDefault="005033DD"/>
                          <w:p w14:paraId="44DF2E4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0FF3A73" w14:textId="77777777" w:rsidR="005033DD" w:rsidRDefault="005033DD"/>
                          <w:p w14:paraId="1A7233C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A38551F" w14:textId="77777777" w:rsidR="005033DD" w:rsidRDefault="005033DD"/>
                          <w:p w14:paraId="4E26503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E03289" w14:textId="77777777" w:rsidR="005033DD" w:rsidRDefault="005033DD"/>
                          <w:p w14:paraId="69FF827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A3D0120" w14:textId="77777777" w:rsidR="005033DD" w:rsidRDefault="005033DD"/>
                          <w:p w14:paraId="6160DFB2" w14:textId="77777777" w:rsidR="005033DD" w:rsidRPr="003B0077" w:rsidRDefault="005033DD" w:rsidP="004154E0">
                            <w:pPr>
                              <w:pStyle w:val="Ttulo1"/>
                              <w:numPr>
                                <w:ilvl w:val="0"/>
                                <w:numId w:val="66"/>
                              </w:numPr>
                              <w:tabs>
                                <w:tab w:val="left" w:pos="426"/>
                              </w:tabs>
                              <w:spacing w:before="0" w:line="240" w:lineRule="auto"/>
                              <w:ind w:left="851"/>
                              <w:rPr>
                                <w:rFonts w:asciiTheme="minorHAnsi" w:hAnsiTheme="minorHAnsi" w:cstheme="minorHAnsi"/>
                                <w:color w:val="FFFFFF" w:themeColor="background1"/>
                                <w:sz w:val="24"/>
                                <w:szCs w:val="22"/>
                              </w:rPr>
                            </w:pPr>
                            <w:r w:rsidRPr="003B0077">
                              <w:rPr>
                                <w:rFonts w:asciiTheme="minorHAnsi" w:hAnsiTheme="minorHAnsi" w:cstheme="minorHAnsi"/>
                                <w:color w:val="FFFFFF" w:themeColor="background1"/>
                                <w:sz w:val="24"/>
                                <w:szCs w:val="22"/>
                              </w:rPr>
                              <w:t>SOBRE A SUSTENTABILIDADE DA CONTRATAÇÃO</w:t>
                            </w:r>
                          </w:p>
                          <w:p w14:paraId="5C729CE8" w14:textId="77777777" w:rsidR="005033DD" w:rsidRDefault="005033DD"/>
                          <w:p w14:paraId="33FA6A0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8C2E1D8" w14:textId="77777777" w:rsidR="005033DD" w:rsidRDefault="005033DD"/>
                          <w:p w14:paraId="575ED7A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C835C95" w14:textId="77777777" w:rsidR="005033DD" w:rsidRDefault="005033DD"/>
                          <w:p w14:paraId="0683AE3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4BEADED" w14:textId="77777777" w:rsidR="005033DD" w:rsidRDefault="005033DD"/>
                          <w:p w14:paraId="222316F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733FE15" w14:textId="77777777" w:rsidR="005033DD" w:rsidRDefault="005033DD"/>
                          <w:p w14:paraId="60A73FF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4F07B6" w14:textId="77777777" w:rsidR="005033DD" w:rsidRDefault="005033DD"/>
                          <w:p w14:paraId="71E77E1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8DC7824" w14:textId="77777777" w:rsidR="005033DD" w:rsidRDefault="005033DD"/>
                          <w:p w14:paraId="1CF9E3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9A530CD" w14:textId="77777777" w:rsidR="005033DD" w:rsidRDefault="005033DD"/>
                          <w:p w14:paraId="114DEF9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75ECE910" w14:textId="77777777" w:rsidR="005033DD" w:rsidRDefault="005033DD"/>
                          <w:p w14:paraId="1CB6050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EB748D" w14:textId="77777777" w:rsidR="005033DD" w:rsidRDefault="005033DD"/>
                          <w:p w14:paraId="1CE2EFA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FEC59" w14:textId="77777777" w:rsidR="005033DD" w:rsidRDefault="005033DD"/>
                          <w:p w14:paraId="02EAEBA7"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95F0691" w14:textId="77777777" w:rsidR="005033DD" w:rsidRDefault="005033DD"/>
                          <w:p w14:paraId="1D8B923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E741E0A" w14:textId="77777777" w:rsidR="005033DD" w:rsidRDefault="005033DD"/>
                          <w:p w14:paraId="17B10B5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E0DA092" w14:textId="77777777" w:rsidR="005033DD" w:rsidRDefault="005033DD"/>
                          <w:p w14:paraId="6BD608EB"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0D211BFB" w14:textId="77777777" w:rsidR="005033DD" w:rsidRDefault="005033DD"/>
                          <w:p w14:paraId="4A3B225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9A1E369" w14:textId="77777777" w:rsidR="005033DD" w:rsidRDefault="005033DD"/>
                          <w:p w14:paraId="329E11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5172933" w14:textId="77777777" w:rsidR="005033DD" w:rsidRDefault="005033DD"/>
                          <w:p w14:paraId="14946FF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D97C92C" w14:textId="77777777" w:rsidR="005033DD" w:rsidRDefault="005033DD"/>
                          <w:p w14:paraId="630D552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89A865" w14:textId="77777777" w:rsidR="005033DD" w:rsidRDefault="005033DD"/>
                          <w:p w14:paraId="690DE6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555BAAE" w14:textId="77777777" w:rsidR="005033DD" w:rsidRDefault="005033DD"/>
                          <w:p w14:paraId="54E779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F24915A" w14:textId="77777777" w:rsidR="005033DD" w:rsidRDefault="005033DD"/>
                          <w:p w14:paraId="48E90D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FB7BF3E" w14:textId="77777777" w:rsidR="005033DD" w:rsidRDefault="005033DD"/>
                          <w:p w14:paraId="37307B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A0E003E" w14:textId="77777777" w:rsidR="005033DD" w:rsidRDefault="005033DD"/>
                          <w:p w14:paraId="662C349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8EB9965" w14:textId="77777777" w:rsidR="005033DD" w:rsidRDefault="005033DD"/>
                          <w:p w14:paraId="1168852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1C9956A" w14:textId="77777777" w:rsidR="005033DD" w:rsidRDefault="005033DD"/>
                          <w:p w14:paraId="5D75F8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1D2A1CE" w14:textId="77777777" w:rsidR="005033DD" w:rsidRDefault="005033DD"/>
                          <w:p w14:paraId="589606D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E91705A" w14:textId="77777777" w:rsidR="005033DD" w:rsidRDefault="005033DD"/>
                          <w:p w14:paraId="7C8FE50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3752A140" w14:textId="77777777" w:rsidR="005033DD" w:rsidRDefault="005033DD"/>
                          <w:p w14:paraId="7800EE6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6C63982" w14:textId="77777777" w:rsidR="005033DD" w:rsidRDefault="005033DD"/>
                          <w:p w14:paraId="0D991FA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5FDA9A" w14:textId="77777777" w:rsidR="005033DD" w:rsidRDefault="005033DD"/>
                          <w:p w14:paraId="665221B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7E4F053" w14:textId="77777777" w:rsidR="005033DD" w:rsidRDefault="005033DD"/>
                          <w:p w14:paraId="24E4A7D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30807DF" w14:textId="77777777" w:rsidR="005033DD" w:rsidRDefault="005033DD"/>
                          <w:p w14:paraId="1622E04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0233B2" w14:textId="77777777" w:rsidR="005033DD" w:rsidRDefault="005033DD"/>
                          <w:p w14:paraId="168606D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EC10B0C" w14:textId="77777777" w:rsidR="005033DD" w:rsidRDefault="005033DD"/>
                          <w:p w14:paraId="3ED193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9236514" w14:textId="77777777" w:rsidR="005033DD" w:rsidRDefault="005033DD"/>
                          <w:p w14:paraId="2DE95C2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C81EEC1" w14:textId="77777777" w:rsidR="005033DD" w:rsidRDefault="005033DD"/>
                          <w:p w14:paraId="4FB15C1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26F9D4" w14:textId="77777777" w:rsidR="005033DD" w:rsidRDefault="005033DD"/>
                          <w:p w14:paraId="0C4B368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C786E5A" w14:textId="77777777" w:rsidR="005033DD" w:rsidRDefault="005033DD"/>
                          <w:p w14:paraId="732E563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ADC4C2" w14:textId="77777777" w:rsidR="005033DD" w:rsidRDefault="005033DD"/>
                          <w:p w14:paraId="4C62256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420C4D" w14:textId="77777777" w:rsidR="005033DD" w:rsidRDefault="005033DD"/>
                          <w:p w14:paraId="3CDEDA09" w14:textId="77777777" w:rsidR="005033DD" w:rsidRPr="002D03CD" w:rsidRDefault="005033DD" w:rsidP="004154E0">
                            <w:pPr>
                              <w:pStyle w:val="Ttulo1"/>
                              <w:numPr>
                                <w:ilvl w:val="0"/>
                                <w:numId w:val="66"/>
                              </w:numPr>
                              <w:tabs>
                                <w:tab w:val="left" w:pos="426"/>
                              </w:tabs>
                              <w:spacing w:before="0" w:line="240" w:lineRule="auto"/>
                              <w:ind w:left="851"/>
                              <w:rPr>
                                <w:rFonts w:asciiTheme="minorHAnsi" w:hAnsiTheme="minorHAnsi" w:cstheme="minorHAnsi"/>
                                <w:color w:val="FFFFFF" w:themeColor="background1"/>
                                <w:sz w:val="24"/>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2D03CD">
                              <w:rPr>
                                <w:rFonts w:asciiTheme="minorHAnsi" w:hAnsiTheme="minorHAnsi" w:cstheme="minorHAnsi"/>
                                <w:color w:val="FFFFFF" w:themeColor="background1"/>
                                <w:sz w:val="24"/>
                                <w:szCs w:val="22"/>
                              </w:rPr>
                              <w:t>DA MATRIZ DE RISCO</w:t>
                            </w:r>
                            <w:bookmarkEnd w:id="302"/>
                          </w:p>
                          <w:p w14:paraId="4C5F730B" w14:textId="77777777" w:rsidR="005033DD" w:rsidRDefault="005033DD"/>
                          <w:p w14:paraId="04CD5C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09" w:name="_Toc7250018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09"/>
                          </w:p>
                          <w:p w14:paraId="556D8B85" w14:textId="77777777" w:rsidR="005033DD" w:rsidRDefault="005033DD"/>
                          <w:p w14:paraId="668E5AD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0" w:name="_Toc72500187"/>
                            <w:r w:rsidRPr="00D86400">
                              <w:rPr>
                                <w:rFonts w:ascii="Arial Narrow" w:hAnsi="Arial Narrow"/>
                                <w:color w:val="FFFFFF" w:themeColor="background1"/>
                                <w:sz w:val="24"/>
                                <w:szCs w:val="24"/>
                              </w:rPr>
                              <w:t>SOBRE A SUSTENTABILIDADE DA CONTRATAÇÃO</w:t>
                            </w:r>
                            <w:bookmarkEnd w:id="310"/>
                          </w:p>
                          <w:p w14:paraId="7E409930" w14:textId="77777777" w:rsidR="005033DD" w:rsidRDefault="005033DD"/>
                          <w:p w14:paraId="0F41BC8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11" w:name="_Toc7250018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11"/>
                          </w:p>
                          <w:p w14:paraId="67EA44B5" w14:textId="77777777" w:rsidR="005033DD" w:rsidRDefault="005033DD"/>
                          <w:p w14:paraId="215AC06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12" w:name="_Toc7250018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12"/>
                          </w:p>
                          <w:p w14:paraId="3193F16E" w14:textId="77777777" w:rsidR="005033DD" w:rsidRDefault="005033DD"/>
                          <w:p w14:paraId="13A1E3C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3" w:name="_Toc72500190"/>
                            <w:r w:rsidRPr="00D86400">
                              <w:rPr>
                                <w:rFonts w:ascii="Arial Narrow" w:hAnsi="Arial Narrow"/>
                                <w:color w:val="FFFFFF" w:themeColor="background1"/>
                                <w:sz w:val="24"/>
                                <w:szCs w:val="24"/>
                              </w:rPr>
                              <w:t>SOBRE A SUSTENTABILIDADE DA CONTRATAÇÃO</w:t>
                            </w:r>
                            <w:bookmarkEnd w:id="313"/>
                          </w:p>
                          <w:p w14:paraId="44AC0277" w14:textId="77777777" w:rsidR="005033DD" w:rsidRDefault="005033DD"/>
                          <w:p w14:paraId="15E7596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4" w:name="_Toc7250019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14"/>
                          </w:p>
                          <w:p w14:paraId="675DE43D" w14:textId="77777777" w:rsidR="005033DD" w:rsidRDefault="005033DD"/>
                          <w:p w14:paraId="1809E2D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5" w:name="_Toc72500192"/>
                            <w:r w:rsidRPr="00D40839">
                              <w:rPr>
                                <w:rFonts w:ascii="Arial Narrow" w:hAnsi="Arial Narrow"/>
                                <w:color w:val="FFFFFF" w:themeColor="background1"/>
                                <w:sz w:val="24"/>
                                <w:szCs w:val="24"/>
                              </w:rPr>
                              <w:t>SAÚDE, SEGURANÇA E MEIO AMBIENTE</w:t>
                            </w:r>
                            <w:bookmarkEnd w:id="315"/>
                          </w:p>
                          <w:p w14:paraId="4E50DE93" w14:textId="77777777" w:rsidR="005033DD" w:rsidRDefault="005033DD"/>
                          <w:p w14:paraId="0F77804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6" w:name="_Toc7250019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16"/>
                          </w:p>
                          <w:p w14:paraId="7680D338" w14:textId="77777777" w:rsidR="005033DD" w:rsidRDefault="005033DD"/>
                          <w:p w14:paraId="47340AB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17" w:name="_Toc7250019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17"/>
                          </w:p>
                          <w:p w14:paraId="328C2CF4" w14:textId="77777777" w:rsidR="005033DD" w:rsidRDefault="005033DD"/>
                          <w:p w14:paraId="46A56D0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18" w:name="_Toc7250019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18"/>
                          </w:p>
                          <w:p w14:paraId="5353631A" w14:textId="77777777" w:rsidR="005033DD" w:rsidRDefault="005033DD"/>
                          <w:p w14:paraId="410DCEF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9" w:name="_Toc72500196"/>
                            <w:r w:rsidRPr="00D86400">
                              <w:rPr>
                                <w:rFonts w:ascii="Arial Narrow" w:hAnsi="Arial Narrow"/>
                                <w:color w:val="FFFFFF" w:themeColor="background1"/>
                                <w:sz w:val="24"/>
                                <w:szCs w:val="24"/>
                              </w:rPr>
                              <w:t>SOBRE A SUSTENTABILIDADE DA CONTRATAÇÃO</w:t>
                            </w:r>
                            <w:bookmarkEnd w:id="319"/>
                          </w:p>
                          <w:p w14:paraId="49C895A5" w14:textId="77777777" w:rsidR="005033DD" w:rsidRDefault="005033DD"/>
                          <w:p w14:paraId="2F21A73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20" w:name="_Toc7250019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20"/>
                          </w:p>
                          <w:p w14:paraId="3918E5BD" w14:textId="77777777" w:rsidR="005033DD" w:rsidRDefault="005033DD"/>
                          <w:p w14:paraId="0B3247B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21" w:name="_Toc7250019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21"/>
                          </w:p>
                          <w:p w14:paraId="22F54ECF" w14:textId="77777777" w:rsidR="005033DD" w:rsidRDefault="005033DD"/>
                          <w:p w14:paraId="37DD183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322" w:name="_Toc72500199"/>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322"/>
                          </w:p>
                          <w:p w14:paraId="37F5E419" w14:textId="77777777" w:rsidR="005033DD" w:rsidRDefault="005033DD"/>
                          <w:p w14:paraId="6F3C53D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3" w:name="_Toc7250020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23"/>
                          </w:p>
                          <w:p w14:paraId="786876BA" w14:textId="77777777" w:rsidR="005033DD" w:rsidRDefault="005033DD"/>
                          <w:p w14:paraId="5A9FBCD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4" w:name="_Toc72500201"/>
                            <w:r w:rsidRPr="00D40839">
                              <w:rPr>
                                <w:rFonts w:ascii="Arial Narrow" w:hAnsi="Arial Narrow"/>
                                <w:color w:val="FFFFFF" w:themeColor="background1"/>
                                <w:sz w:val="24"/>
                                <w:szCs w:val="24"/>
                              </w:rPr>
                              <w:t>SAÚDE, SEGURANÇA E MEIO AMBIENTE</w:t>
                            </w:r>
                            <w:bookmarkEnd w:id="324"/>
                          </w:p>
                          <w:p w14:paraId="3D1DA83B" w14:textId="77777777" w:rsidR="005033DD" w:rsidRDefault="005033DD"/>
                          <w:p w14:paraId="35CBA48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5" w:name="_Toc7250020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25"/>
                          </w:p>
                          <w:p w14:paraId="607347EC" w14:textId="77777777" w:rsidR="005033DD" w:rsidRDefault="005033DD"/>
                          <w:p w14:paraId="419B1F1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6" w:name="_Toc7250020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26"/>
                          </w:p>
                          <w:p w14:paraId="7705C1CC" w14:textId="77777777" w:rsidR="005033DD" w:rsidRDefault="005033DD"/>
                          <w:p w14:paraId="32E8B1A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7" w:name="_Toc72500204"/>
                            <w:r w:rsidRPr="00D40839">
                              <w:rPr>
                                <w:rFonts w:ascii="Arial Narrow" w:hAnsi="Arial Narrow"/>
                                <w:color w:val="FFFFFF" w:themeColor="background1"/>
                                <w:sz w:val="24"/>
                                <w:szCs w:val="24"/>
                              </w:rPr>
                              <w:t>SAÚDE, SEGURANÇA E MEIO AMBIENTE</w:t>
                            </w:r>
                            <w:bookmarkEnd w:id="327"/>
                          </w:p>
                          <w:p w14:paraId="23F37DE1" w14:textId="77777777" w:rsidR="005033DD" w:rsidRDefault="005033DD"/>
                          <w:p w14:paraId="4F30D50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8" w:name="_Toc7250020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28"/>
                          </w:p>
                          <w:p w14:paraId="1F69B23B" w14:textId="77777777" w:rsidR="005033DD" w:rsidRDefault="005033DD"/>
                          <w:p w14:paraId="34E753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9" w:name="_Toc72500206"/>
                            <w:r>
                              <w:rPr>
                                <w:rFonts w:ascii="Arial Narrow" w:hAnsi="Arial Narrow"/>
                                <w:color w:val="FFFFFF" w:themeColor="background1"/>
                                <w:sz w:val="24"/>
                                <w:szCs w:val="24"/>
                              </w:rPr>
                              <w:t>VALOR ESTIMADO</w:t>
                            </w:r>
                            <w:bookmarkEnd w:id="329"/>
                            <w:r>
                              <w:rPr>
                                <w:rFonts w:ascii="Arial Narrow" w:hAnsi="Arial Narrow"/>
                                <w:color w:val="FFFFFF" w:themeColor="background1"/>
                                <w:sz w:val="24"/>
                                <w:szCs w:val="24"/>
                              </w:rPr>
                              <w:t xml:space="preserve"> </w:t>
                            </w:r>
                          </w:p>
                          <w:p w14:paraId="2988CAE8" w14:textId="77777777" w:rsidR="005033DD" w:rsidRDefault="005033DD"/>
                          <w:p w14:paraId="7FDCF1A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0" w:name="_Toc7250020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30"/>
                          </w:p>
                          <w:p w14:paraId="5A2FAFE4" w14:textId="77777777" w:rsidR="005033DD" w:rsidRDefault="005033DD"/>
                          <w:p w14:paraId="727BB36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1" w:name="_Toc7250020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31"/>
                          </w:p>
                          <w:p w14:paraId="0E9DDCF2" w14:textId="77777777" w:rsidR="005033DD" w:rsidRDefault="005033DD"/>
                          <w:p w14:paraId="5931ECA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2" w:name="_Toc7250020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32"/>
                          </w:p>
                          <w:p w14:paraId="6B51B4F6" w14:textId="77777777" w:rsidR="005033DD" w:rsidRDefault="005033DD"/>
                          <w:p w14:paraId="389834D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3" w:name="_Toc72500210"/>
                            <w:r w:rsidRPr="00D40839">
                              <w:rPr>
                                <w:rFonts w:ascii="Arial Narrow" w:hAnsi="Arial Narrow"/>
                                <w:color w:val="FFFFFF" w:themeColor="background1"/>
                                <w:sz w:val="24"/>
                                <w:szCs w:val="24"/>
                              </w:rPr>
                              <w:t>SAÚDE, SEGURANÇA E MEIO AMBIENTE</w:t>
                            </w:r>
                            <w:bookmarkEnd w:id="333"/>
                          </w:p>
                          <w:p w14:paraId="422FA5C5" w14:textId="77777777" w:rsidR="005033DD" w:rsidRDefault="005033DD"/>
                          <w:p w14:paraId="38F760F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4" w:name="_Toc7250021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34"/>
                          </w:p>
                          <w:p w14:paraId="054FBAE0" w14:textId="77777777" w:rsidR="005033DD" w:rsidRDefault="005033DD"/>
                          <w:p w14:paraId="5EC0E05D"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335" w:name="_Toc7250021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35"/>
                          </w:p>
                          <w:p w14:paraId="286C4A72" w14:textId="77777777" w:rsidR="005033DD" w:rsidRDefault="005033DD"/>
                          <w:p w14:paraId="5D70B82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36" w:name="_Toc7250021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36"/>
                          </w:p>
                          <w:p w14:paraId="4855879C" w14:textId="77777777" w:rsidR="005033DD" w:rsidRDefault="005033DD"/>
                          <w:p w14:paraId="1440448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7" w:name="_Toc72500214"/>
                            <w:r w:rsidRPr="00D86400">
                              <w:rPr>
                                <w:rFonts w:ascii="Arial Narrow" w:hAnsi="Arial Narrow"/>
                                <w:color w:val="FFFFFF" w:themeColor="background1"/>
                                <w:sz w:val="24"/>
                                <w:szCs w:val="24"/>
                              </w:rPr>
                              <w:t>SOBRE A SUSTENTABILIDADE DA CONTRATAÇÃO</w:t>
                            </w:r>
                            <w:bookmarkEnd w:id="337"/>
                          </w:p>
                          <w:p w14:paraId="009225F2" w14:textId="77777777" w:rsidR="005033DD" w:rsidRDefault="005033DD"/>
                          <w:p w14:paraId="01C6772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38" w:name="_Toc7250021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38"/>
                          </w:p>
                          <w:p w14:paraId="35D5DC86" w14:textId="77777777" w:rsidR="005033DD" w:rsidRDefault="005033DD"/>
                          <w:p w14:paraId="6879DF5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39" w:name="_Toc7250021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39"/>
                          </w:p>
                          <w:p w14:paraId="267A42AF" w14:textId="77777777" w:rsidR="005033DD" w:rsidRDefault="005033DD"/>
                          <w:p w14:paraId="3B5CF5E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0" w:name="_Toc72500217"/>
                            <w:r w:rsidRPr="00D86400">
                              <w:rPr>
                                <w:rFonts w:ascii="Arial Narrow" w:hAnsi="Arial Narrow"/>
                                <w:color w:val="FFFFFF" w:themeColor="background1"/>
                                <w:sz w:val="24"/>
                                <w:szCs w:val="24"/>
                              </w:rPr>
                              <w:t>SOBRE A SUSTENTABILIDADE DA CONTRATAÇÃO</w:t>
                            </w:r>
                            <w:bookmarkEnd w:id="340"/>
                          </w:p>
                          <w:p w14:paraId="7851D5C9" w14:textId="77777777" w:rsidR="005033DD" w:rsidRDefault="005033DD"/>
                          <w:p w14:paraId="7683756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1" w:name="_Toc7250021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41"/>
                          </w:p>
                          <w:p w14:paraId="2C3CEF14" w14:textId="77777777" w:rsidR="005033DD" w:rsidRDefault="005033DD"/>
                          <w:p w14:paraId="38AC9E5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2" w:name="_Toc72500219"/>
                            <w:r w:rsidRPr="00D40839">
                              <w:rPr>
                                <w:rFonts w:ascii="Arial Narrow" w:hAnsi="Arial Narrow"/>
                                <w:color w:val="FFFFFF" w:themeColor="background1"/>
                                <w:sz w:val="24"/>
                                <w:szCs w:val="24"/>
                              </w:rPr>
                              <w:t>SAÚDE, SEGURANÇA E MEIO AMBIENTE</w:t>
                            </w:r>
                            <w:bookmarkEnd w:id="342"/>
                          </w:p>
                          <w:p w14:paraId="51427147" w14:textId="77777777" w:rsidR="005033DD" w:rsidRDefault="005033DD"/>
                          <w:p w14:paraId="7D00813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3" w:name="_Toc7250022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43"/>
                          </w:p>
                          <w:p w14:paraId="17690AD2" w14:textId="77777777" w:rsidR="005033DD" w:rsidRDefault="005033DD"/>
                          <w:p w14:paraId="33D0E1D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44" w:name="_Toc7250022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44"/>
                          </w:p>
                          <w:p w14:paraId="6F750737" w14:textId="77777777" w:rsidR="005033DD" w:rsidRDefault="005033DD"/>
                          <w:p w14:paraId="77A2AA7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45" w:name="_Toc7250022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45"/>
                          </w:p>
                          <w:p w14:paraId="367256D8" w14:textId="77777777" w:rsidR="005033DD" w:rsidRDefault="005033DD"/>
                          <w:p w14:paraId="5B7A7E8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6" w:name="_Toc72500223"/>
                            <w:r w:rsidRPr="00D86400">
                              <w:rPr>
                                <w:rFonts w:ascii="Arial Narrow" w:hAnsi="Arial Narrow"/>
                                <w:color w:val="FFFFFF" w:themeColor="background1"/>
                                <w:sz w:val="24"/>
                                <w:szCs w:val="24"/>
                              </w:rPr>
                              <w:t>SOBRE A SUSTENTABILIDADE DA CONTRATAÇÃO</w:t>
                            </w:r>
                            <w:bookmarkEnd w:id="346"/>
                          </w:p>
                          <w:p w14:paraId="0555B826" w14:textId="77777777" w:rsidR="005033DD" w:rsidRDefault="005033DD"/>
                          <w:p w14:paraId="448643E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47" w:name="_Toc7250022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47"/>
                          </w:p>
                          <w:p w14:paraId="6DE6B972" w14:textId="77777777" w:rsidR="005033DD" w:rsidRDefault="005033DD"/>
                          <w:p w14:paraId="476538C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48" w:name="_Toc7250022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303"/>
                            <w:bookmarkEnd w:id="304"/>
                            <w:bookmarkEnd w:id="305"/>
                            <w:bookmarkEnd w:id="306"/>
                            <w:bookmarkEnd w:id="307"/>
                            <w:bookmarkEnd w:id="308"/>
                            <w:bookmarkEnd w:id="348"/>
                          </w:p>
                        </w:txbxContent>
                      </wps:txbx>
                      <wps:bodyPr rot="0" vert="horz" wrap="square" lIns="91440" tIns="45720" rIns="91440" bIns="45720" anchor="t" anchorCtr="0">
                        <a:noAutofit/>
                      </wps:bodyPr>
                    </wps:wsp>
                  </a:graphicData>
                </a:graphic>
              </wp:inline>
            </w:drawing>
          </mc:Choice>
          <mc:Fallback>
            <w:pict>
              <v:shape w14:anchorId="6D8A0634" id="_x0000_s1033"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69IpgIAAD4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" fillcolor="#1f497d [3215]" stroked="f" strokeweight="1.5pt">
                <v:textbox>
                  <w:txbxContent>
                    <w:p w14:paraId="7DD762E8" w14:textId="77777777" w:rsidR="005033DD" w:rsidRPr="002D03CD" w:rsidRDefault="005033DD" w:rsidP="004154E0">
                      <w:pPr>
                        <w:pStyle w:val="Ttulo1"/>
                        <w:numPr>
                          <w:ilvl w:val="0"/>
                          <w:numId w:val="66"/>
                        </w:numPr>
                        <w:tabs>
                          <w:tab w:val="left" w:pos="426"/>
                        </w:tabs>
                        <w:spacing w:before="0" w:line="240" w:lineRule="auto"/>
                        <w:rPr>
                          <w:rFonts w:asciiTheme="minorHAnsi" w:hAnsiTheme="minorHAnsi" w:cstheme="minorHAnsi"/>
                          <w:color w:val="FFFFFF" w:themeColor="background1"/>
                          <w:sz w:val="24"/>
                          <w:szCs w:val="22"/>
                        </w:rPr>
                      </w:pPr>
                      <w:bookmarkStart w:id="646" w:name="_Toc72500185"/>
                      <w:bookmarkStart w:id="647" w:name="_Toc16084070"/>
                      <w:bookmarkStart w:id="648" w:name="_Toc16243819"/>
                      <w:bookmarkStart w:id="649" w:name="_Toc20293278"/>
                      <w:bookmarkStart w:id="650" w:name="_Toc20293331"/>
                      <w:bookmarkStart w:id="651" w:name="_Toc54250867"/>
                      <w:bookmarkStart w:id="652" w:name="_Toc71703571"/>
                      <w:r w:rsidRPr="002D03CD">
                        <w:rPr>
                          <w:rFonts w:asciiTheme="minorHAnsi" w:hAnsiTheme="minorHAnsi" w:cstheme="minorHAnsi"/>
                          <w:color w:val="FFFFFF" w:themeColor="background1"/>
                          <w:sz w:val="24"/>
                          <w:szCs w:val="22"/>
                        </w:rPr>
                        <w:t>DA MATRIZ DE RISCO</w:t>
                      </w:r>
                    </w:p>
                    <w:p w14:paraId="4AFA5B7C" w14:textId="77777777" w:rsidR="005033DD" w:rsidRDefault="005033DD"/>
                    <w:p w14:paraId="019491F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BB09C7A" w14:textId="77777777" w:rsidR="005033DD" w:rsidRDefault="005033DD"/>
                    <w:p w14:paraId="016FD5C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A6A0AD7" w14:textId="77777777" w:rsidR="005033DD" w:rsidRDefault="005033DD"/>
                    <w:p w14:paraId="112EAD21"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6B493D2" w14:textId="77777777" w:rsidR="005033DD" w:rsidRDefault="005033DD"/>
                    <w:p w14:paraId="1897A80C"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D169626" w14:textId="77777777" w:rsidR="005033DD" w:rsidRDefault="005033DD"/>
                    <w:p w14:paraId="368AF5B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C013304" w14:textId="77777777" w:rsidR="005033DD" w:rsidRDefault="005033DD"/>
                    <w:p w14:paraId="250EE98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820FDE3" w14:textId="77777777" w:rsidR="005033DD" w:rsidRDefault="005033DD"/>
                    <w:p w14:paraId="34B8C94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00D89A6" w14:textId="77777777" w:rsidR="005033DD" w:rsidRDefault="005033DD"/>
                    <w:p w14:paraId="1266604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C883564" w14:textId="77777777" w:rsidR="005033DD" w:rsidRDefault="005033DD"/>
                    <w:p w14:paraId="107546FA"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E308BDB" w14:textId="77777777" w:rsidR="005033DD" w:rsidRDefault="005033DD"/>
                    <w:p w14:paraId="277242C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7792B2" w14:textId="77777777" w:rsidR="005033DD" w:rsidRDefault="005033DD"/>
                    <w:p w14:paraId="3743936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7B917E" w14:textId="77777777" w:rsidR="005033DD" w:rsidRDefault="005033DD"/>
                    <w:p w14:paraId="3D8960E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570E07" w14:textId="77777777" w:rsidR="005033DD" w:rsidRDefault="005033DD"/>
                    <w:p w14:paraId="58C1FE6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549A9C9" w14:textId="77777777" w:rsidR="005033DD" w:rsidRDefault="005033DD"/>
                    <w:p w14:paraId="16033AD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14F62EFE" w14:textId="77777777" w:rsidR="005033DD" w:rsidRDefault="005033DD"/>
                    <w:p w14:paraId="43757FA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AFA235" w14:textId="77777777" w:rsidR="005033DD" w:rsidRDefault="005033DD"/>
                    <w:p w14:paraId="25EE91F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C635C5E" w14:textId="77777777" w:rsidR="005033DD" w:rsidRDefault="005033DD"/>
                    <w:p w14:paraId="1ADB6A9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E95515C" w14:textId="77777777" w:rsidR="005033DD" w:rsidRDefault="005033DD"/>
                    <w:p w14:paraId="715F383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FBC714" w14:textId="77777777" w:rsidR="005033DD" w:rsidRDefault="005033DD"/>
                    <w:p w14:paraId="1211404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ADBC0EE" w14:textId="77777777" w:rsidR="005033DD" w:rsidRDefault="005033DD"/>
                    <w:p w14:paraId="1B853BD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1553E42" w14:textId="77777777" w:rsidR="005033DD" w:rsidRDefault="005033DD"/>
                    <w:p w14:paraId="1E4248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FEB5230" w14:textId="77777777" w:rsidR="005033DD" w:rsidRDefault="005033DD"/>
                    <w:p w14:paraId="31BCFBD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A173403" w14:textId="77777777" w:rsidR="005033DD" w:rsidRDefault="005033DD"/>
                    <w:p w14:paraId="2733320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140A31" w14:textId="77777777" w:rsidR="005033DD" w:rsidRDefault="005033DD"/>
                    <w:p w14:paraId="05D7E21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609D34A" w14:textId="77777777" w:rsidR="005033DD" w:rsidRDefault="005033DD"/>
                    <w:p w14:paraId="01FBA18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D70F4F0" w14:textId="77777777" w:rsidR="005033DD" w:rsidRDefault="005033DD"/>
                    <w:p w14:paraId="617171C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827DBC7" w14:textId="77777777" w:rsidR="005033DD" w:rsidRDefault="005033DD"/>
                    <w:p w14:paraId="0C27495F"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368073" w14:textId="77777777" w:rsidR="005033DD" w:rsidRDefault="005033DD"/>
                    <w:p w14:paraId="77EAAB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CD79CB" w14:textId="77777777" w:rsidR="005033DD" w:rsidRDefault="005033DD"/>
                    <w:p w14:paraId="65C61BB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221372" w14:textId="77777777" w:rsidR="005033DD" w:rsidRDefault="005033DD"/>
                    <w:p w14:paraId="4250EB2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5A495B" w14:textId="77777777" w:rsidR="005033DD" w:rsidRDefault="005033DD"/>
                    <w:p w14:paraId="63BCEA25"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16F6F39" w14:textId="77777777" w:rsidR="005033DD" w:rsidRDefault="005033DD"/>
                    <w:p w14:paraId="0B0AB92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56CA4D1" w14:textId="77777777" w:rsidR="005033DD" w:rsidRDefault="005033DD"/>
                    <w:p w14:paraId="23FBB58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A6EC599" w14:textId="77777777" w:rsidR="005033DD" w:rsidRDefault="005033DD"/>
                    <w:p w14:paraId="569F26B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9E2EA7" w14:textId="77777777" w:rsidR="005033DD" w:rsidRDefault="005033DD"/>
                    <w:p w14:paraId="7970782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ABE9F46" w14:textId="77777777" w:rsidR="005033DD" w:rsidRDefault="005033DD"/>
                    <w:p w14:paraId="2DF12D4D"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863B9E4" w14:textId="77777777" w:rsidR="005033DD" w:rsidRDefault="005033DD"/>
                    <w:p w14:paraId="44DF2E4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0FF3A73" w14:textId="77777777" w:rsidR="005033DD" w:rsidRDefault="005033DD"/>
                    <w:p w14:paraId="1A7233C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A38551F" w14:textId="77777777" w:rsidR="005033DD" w:rsidRDefault="005033DD"/>
                    <w:p w14:paraId="4E26503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E03289" w14:textId="77777777" w:rsidR="005033DD" w:rsidRDefault="005033DD"/>
                    <w:p w14:paraId="69FF827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A3D0120" w14:textId="77777777" w:rsidR="005033DD" w:rsidRDefault="005033DD"/>
                    <w:p w14:paraId="6160DFB2" w14:textId="77777777" w:rsidR="005033DD" w:rsidRPr="003B0077" w:rsidRDefault="005033DD" w:rsidP="004154E0">
                      <w:pPr>
                        <w:pStyle w:val="Ttulo1"/>
                        <w:numPr>
                          <w:ilvl w:val="0"/>
                          <w:numId w:val="66"/>
                        </w:numPr>
                        <w:tabs>
                          <w:tab w:val="left" w:pos="426"/>
                        </w:tabs>
                        <w:spacing w:before="0" w:line="240" w:lineRule="auto"/>
                        <w:ind w:left="851"/>
                        <w:rPr>
                          <w:rFonts w:asciiTheme="minorHAnsi" w:hAnsiTheme="minorHAnsi" w:cstheme="minorHAnsi"/>
                          <w:color w:val="FFFFFF" w:themeColor="background1"/>
                          <w:sz w:val="24"/>
                          <w:szCs w:val="22"/>
                        </w:rPr>
                      </w:pPr>
                      <w:r w:rsidRPr="003B0077">
                        <w:rPr>
                          <w:rFonts w:asciiTheme="minorHAnsi" w:hAnsiTheme="minorHAnsi" w:cstheme="minorHAnsi"/>
                          <w:color w:val="FFFFFF" w:themeColor="background1"/>
                          <w:sz w:val="24"/>
                          <w:szCs w:val="22"/>
                        </w:rPr>
                        <w:t>SOBRE A SUSTENTABILIDADE DA CONTRATAÇÃO</w:t>
                      </w:r>
                    </w:p>
                    <w:p w14:paraId="5C729CE8" w14:textId="77777777" w:rsidR="005033DD" w:rsidRDefault="005033DD"/>
                    <w:p w14:paraId="33FA6A0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8C2E1D8" w14:textId="77777777" w:rsidR="005033DD" w:rsidRDefault="005033DD"/>
                    <w:p w14:paraId="575ED7A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C835C95" w14:textId="77777777" w:rsidR="005033DD" w:rsidRDefault="005033DD"/>
                    <w:p w14:paraId="0683AE3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4BEADED" w14:textId="77777777" w:rsidR="005033DD" w:rsidRDefault="005033DD"/>
                    <w:p w14:paraId="222316F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733FE15" w14:textId="77777777" w:rsidR="005033DD" w:rsidRDefault="005033DD"/>
                    <w:p w14:paraId="60A73FF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4F07B6" w14:textId="77777777" w:rsidR="005033DD" w:rsidRDefault="005033DD"/>
                    <w:p w14:paraId="71E77E1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8DC7824" w14:textId="77777777" w:rsidR="005033DD" w:rsidRDefault="005033DD"/>
                    <w:p w14:paraId="1CF9E3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9A530CD" w14:textId="77777777" w:rsidR="005033DD" w:rsidRDefault="005033DD"/>
                    <w:p w14:paraId="114DEF9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75ECE910" w14:textId="77777777" w:rsidR="005033DD" w:rsidRDefault="005033DD"/>
                    <w:p w14:paraId="1CB6050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EB748D" w14:textId="77777777" w:rsidR="005033DD" w:rsidRDefault="005033DD"/>
                    <w:p w14:paraId="1CE2EFA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FEC59" w14:textId="77777777" w:rsidR="005033DD" w:rsidRDefault="005033DD"/>
                    <w:p w14:paraId="02EAEBA7"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95F0691" w14:textId="77777777" w:rsidR="005033DD" w:rsidRDefault="005033DD"/>
                    <w:p w14:paraId="1D8B923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E741E0A" w14:textId="77777777" w:rsidR="005033DD" w:rsidRDefault="005033DD"/>
                    <w:p w14:paraId="17B10B5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E0DA092" w14:textId="77777777" w:rsidR="005033DD" w:rsidRDefault="005033DD"/>
                    <w:p w14:paraId="6BD608EB"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0D211BFB" w14:textId="77777777" w:rsidR="005033DD" w:rsidRDefault="005033DD"/>
                    <w:p w14:paraId="4A3B225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9A1E369" w14:textId="77777777" w:rsidR="005033DD" w:rsidRDefault="005033DD"/>
                    <w:p w14:paraId="329E11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5172933" w14:textId="77777777" w:rsidR="005033DD" w:rsidRDefault="005033DD"/>
                    <w:p w14:paraId="14946FF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D97C92C" w14:textId="77777777" w:rsidR="005033DD" w:rsidRDefault="005033DD"/>
                    <w:p w14:paraId="630D552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89A865" w14:textId="77777777" w:rsidR="005033DD" w:rsidRDefault="005033DD"/>
                    <w:p w14:paraId="690DE6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555BAAE" w14:textId="77777777" w:rsidR="005033DD" w:rsidRDefault="005033DD"/>
                    <w:p w14:paraId="54E779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F24915A" w14:textId="77777777" w:rsidR="005033DD" w:rsidRDefault="005033DD"/>
                    <w:p w14:paraId="48E90D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FB7BF3E" w14:textId="77777777" w:rsidR="005033DD" w:rsidRDefault="005033DD"/>
                    <w:p w14:paraId="37307B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A0E003E" w14:textId="77777777" w:rsidR="005033DD" w:rsidRDefault="005033DD"/>
                    <w:p w14:paraId="662C349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8EB9965" w14:textId="77777777" w:rsidR="005033DD" w:rsidRDefault="005033DD"/>
                    <w:p w14:paraId="1168852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1C9956A" w14:textId="77777777" w:rsidR="005033DD" w:rsidRDefault="005033DD"/>
                    <w:p w14:paraId="5D75F8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1D2A1CE" w14:textId="77777777" w:rsidR="005033DD" w:rsidRDefault="005033DD"/>
                    <w:p w14:paraId="589606D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E91705A" w14:textId="77777777" w:rsidR="005033DD" w:rsidRDefault="005033DD"/>
                    <w:p w14:paraId="7C8FE50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3752A140" w14:textId="77777777" w:rsidR="005033DD" w:rsidRDefault="005033DD"/>
                    <w:p w14:paraId="7800EE6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6C63982" w14:textId="77777777" w:rsidR="005033DD" w:rsidRDefault="005033DD"/>
                    <w:p w14:paraId="0D991FA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5FDA9A" w14:textId="77777777" w:rsidR="005033DD" w:rsidRDefault="005033DD"/>
                    <w:p w14:paraId="665221B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7E4F053" w14:textId="77777777" w:rsidR="005033DD" w:rsidRDefault="005033DD"/>
                    <w:p w14:paraId="24E4A7D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30807DF" w14:textId="77777777" w:rsidR="005033DD" w:rsidRDefault="005033DD"/>
                    <w:p w14:paraId="1622E04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0233B2" w14:textId="77777777" w:rsidR="005033DD" w:rsidRDefault="005033DD"/>
                    <w:p w14:paraId="168606D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EC10B0C" w14:textId="77777777" w:rsidR="005033DD" w:rsidRDefault="005033DD"/>
                    <w:p w14:paraId="3ED193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9236514" w14:textId="77777777" w:rsidR="005033DD" w:rsidRDefault="005033DD"/>
                    <w:p w14:paraId="2DE95C2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C81EEC1" w14:textId="77777777" w:rsidR="005033DD" w:rsidRDefault="005033DD"/>
                    <w:p w14:paraId="4FB15C1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26F9D4" w14:textId="77777777" w:rsidR="005033DD" w:rsidRDefault="005033DD"/>
                    <w:p w14:paraId="0C4B368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C786E5A" w14:textId="77777777" w:rsidR="005033DD" w:rsidRDefault="005033DD"/>
                    <w:p w14:paraId="732E563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ADC4C2" w14:textId="77777777" w:rsidR="005033DD" w:rsidRDefault="005033DD"/>
                    <w:p w14:paraId="4C62256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420C4D" w14:textId="77777777" w:rsidR="005033DD" w:rsidRDefault="005033DD"/>
                    <w:p w14:paraId="3CDEDA09" w14:textId="77777777" w:rsidR="005033DD" w:rsidRPr="002D03CD" w:rsidRDefault="005033DD" w:rsidP="004154E0">
                      <w:pPr>
                        <w:pStyle w:val="Ttulo1"/>
                        <w:numPr>
                          <w:ilvl w:val="0"/>
                          <w:numId w:val="66"/>
                        </w:numPr>
                        <w:tabs>
                          <w:tab w:val="left" w:pos="426"/>
                        </w:tabs>
                        <w:spacing w:before="0" w:line="240" w:lineRule="auto"/>
                        <w:ind w:left="851"/>
                        <w:rPr>
                          <w:rFonts w:asciiTheme="minorHAnsi" w:hAnsiTheme="minorHAnsi" w:cstheme="minorHAnsi"/>
                          <w:color w:val="FFFFFF" w:themeColor="background1"/>
                          <w:sz w:val="24"/>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2D03CD">
                        <w:rPr>
                          <w:rFonts w:asciiTheme="minorHAnsi" w:hAnsiTheme="minorHAnsi" w:cstheme="minorHAnsi"/>
                          <w:color w:val="FFFFFF" w:themeColor="background1"/>
                          <w:sz w:val="24"/>
                          <w:szCs w:val="22"/>
                        </w:rPr>
                        <w:t>DA MATRIZ DE RISCO</w:t>
                      </w:r>
                      <w:bookmarkEnd w:id="646"/>
                    </w:p>
                    <w:p w14:paraId="4C5F730B" w14:textId="77777777" w:rsidR="005033DD" w:rsidRDefault="005033DD"/>
                    <w:p w14:paraId="04CD5CCB"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3" w:name="_Toc7250018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3"/>
                    </w:p>
                    <w:p w14:paraId="556D8B85" w14:textId="77777777" w:rsidR="005033DD" w:rsidRDefault="005033DD"/>
                    <w:p w14:paraId="668E5AD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4" w:name="_Toc72500187"/>
                      <w:r w:rsidRPr="00D86400">
                        <w:rPr>
                          <w:rFonts w:ascii="Arial Narrow" w:hAnsi="Arial Narrow"/>
                          <w:color w:val="FFFFFF" w:themeColor="background1"/>
                          <w:sz w:val="24"/>
                          <w:szCs w:val="24"/>
                        </w:rPr>
                        <w:t>SOBRE A SUSTENTABILIDADE DA CONTRATAÇÃO</w:t>
                      </w:r>
                      <w:bookmarkEnd w:id="654"/>
                    </w:p>
                    <w:p w14:paraId="7E409930" w14:textId="77777777" w:rsidR="005033DD" w:rsidRDefault="005033DD"/>
                    <w:p w14:paraId="0F41BC8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5" w:name="_Toc7250018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5"/>
                    </w:p>
                    <w:p w14:paraId="67EA44B5" w14:textId="77777777" w:rsidR="005033DD" w:rsidRDefault="005033DD"/>
                    <w:p w14:paraId="215AC06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6" w:name="_Toc7250018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6"/>
                    </w:p>
                    <w:p w14:paraId="3193F16E" w14:textId="77777777" w:rsidR="005033DD" w:rsidRDefault="005033DD"/>
                    <w:p w14:paraId="13A1E3C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7" w:name="_Toc72500190"/>
                      <w:r w:rsidRPr="00D86400">
                        <w:rPr>
                          <w:rFonts w:ascii="Arial Narrow" w:hAnsi="Arial Narrow"/>
                          <w:color w:val="FFFFFF" w:themeColor="background1"/>
                          <w:sz w:val="24"/>
                          <w:szCs w:val="24"/>
                        </w:rPr>
                        <w:t>SOBRE A SUSTENTABILIDADE DA CONTRATAÇÃO</w:t>
                      </w:r>
                      <w:bookmarkEnd w:id="657"/>
                    </w:p>
                    <w:p w14:paraId="44AC0277" w14:textId="77777777" w:rsidR="005033DD" w:rsidRDefault="005033DD"/>
                    <w:p w14:paraId="15E7596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8" w:name="_Toc7250019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58"/>
                    </w:p>
                    <w:p w14:paraId="675DE43D" w14:textId="77777777" w:rsidR="005033DD" w:rsidRDefault="005033DD"/>
                    <w:p w14:paraId="1809E2D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9" w:name="_Toc72500192"/>
                      <w:r w:rsidRPr="00D40839">
                        <w:rPr>
                          <w:rFonts w:ascii="Arial Narrow" w:hAnsi="Arial Narrow"/>
                          <w:color w:val="FFFFFF" w:themeColor="background1"/>
                          <w:sz w:val="24"/>
                          <w:szCs w:val="24"/>
                        </w:rPr>
                        <w:t>SAÚDE, SEGURANÇA E MEIO AMBIENTE</w:t>
                      </w:r>
                      <w:bookmarkEnd w:id="659"/>
                    </w:p>
                    <w:p w14:paraId="4E50DE93" w14:textId="77777777" w:rsidR="005033DD" w:rsidRDefault="005033DD"/>
                    <w:p w14:paraId="0F77804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0" w:name="_Toc7250019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60"/>
                    </w:p>
                    <w:p w14:paraId="7680D338" w14:textId="77777777" w:rsidR="005033DD" w:rsidRDefault="005033DD"/>
                    <w:p w14:paraId="47340AB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61" w:name="_Toc7250019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61"/>
                    </w:p>
                    <w:p w14:paraId="328C2CF4" w14:textId="77777777" w:rsidR="005033DD" w:rsidRDefault="005033DD"/>
                    <w:p w14:paraId="46A56D0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62" w:name="_Toc7250019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62"/>
                    </w:p>
                    <w:p w14:paraId="5353631A" w14:textId="77777777" w:rsidR="005033DD" w:rsidRDefault="005033DD"/>
                    <w:p w14:paraId="410DCEF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3" w:name="_Toc72500196"/>
                      <w:r w:rsidRPr="00D86400">
                        <w:rPr>
                          <w:rFonts w:ascii="Arial Narrow" w:hAnsi="Arial Narrow"/>
                          <w:color w:val="FFFFFF" w:themeColor="background1"/>
                          <w:sz w:val="24"/>
                          <w:szCs w:val="24"/>
                        </w:rPr>
                        <w:t>SOBRE A SUSTENTABILIDADE DA CONTRATAÇÃO</w:t>
                      </w:r>
                      <w:bookmarkEnd w:id="663"/>
                    </w:p>
                    <w:p w14:paraId="49C895A5" w14:textId="77777777" w:rsidR="005033DD" w:rsidRDefault="005033DD"/>
                    <w:p w14:paraId="2F21A73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64" w:name="_Toc7250019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64"/>
                    </w:p>
                    <w:p w14:paraId="3918E5BD" w14:textId="77777777" w:rsidR="005033DD" w:rsidRDefault="005033DD"/>
                    <w:p w14:paraId="0B3247B3"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65" w:name="_Toc7250019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65"/>
                    </w:p>
                    <w:p w14:paraId="22F54ECF" w14:textId="77777777" w:rsidR="005033DD" w:rsidRDefault="005033DD"/>
                    <w:p w14:paraId="37DD183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666" w:name="_Toc72500199"/>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666"/>
                    </w:p>
                    <w:p w14:paraId="37F5E419" w14:textId="77777777" w:rsidR="005033DD" w:rsidRDefault="005033DD"/>
                    <w:p w14:paraId="6F3C53D1"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7" w:name="_Toc7250020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67"/>
                    </w:p>
                    <w:p w14:paraId="786876BA" w14:textId="77777777" w:rsidR="005033DD" w:rsidRDefault="005033DD"/>
                    <w:p w14:paraId="5A9FBCD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8" w:name="_Toc72500201"/>
                      <w:r w:rsidRPr="00D40839">
                        <w:rPr>
                          <w:rFonts w:ascii="Arial Narrow" w:hAnsi="Arial Narrow"/>
                          <w:color w:val="FFFFFF" w:themeColor="background1"/>
                          <w:sz w:val="24"/>
                          <w:szCs w:val="24"/>
                        </w:rPr>
                        <w:t>SAÚDE, SEGURANÇA E MEIO AMBIENTE</w:t>
                      </w:r>
                      <w:bookmarkEnd w:id="668"/>
                    </w:p>
                    <w:p w14:paraId="3D1DA83B" w14:textId="77777777" w:rsidR="005033DD" w:rsidRDefault="005033DD"/>
                    <w:p w14:paraId="35CBA48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9" w:name="_Toc7250020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69"/>
                    </w:p>
                    <w:p w14:paraId="607347EC" w14:textId="77777777" w:rsidR="005033DD" w:rsidRDefault="005033DD"/>
                    <w:p w14:paraId="419B1F1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0" w:name="_Toc7250020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70"/>
                    </w:p>
                    <w:p w14:paraId="7705C1CC" w14:textId="77777777" w:rsidR="005033DD" w:rsidRDefault="005033DD"/>
                    <w:p w14:paraId="32E8B1A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1" w:name="_Toc72500204"/>
                      <w:r w:rsidRPr="00D40839">
                        <w:rPr>
                          <w:rFonts w:ascii="Arial Narrow" w:hAnsi="Arial Narrow"/>
                          <w:color w:val="FFFFFF" w:themeColor="background1"/>
                          <w:sz w:val="24"/>
                          <w:szCs w:val="24"/>
                        </w:rPr>
                        <w:t>SAÚDE, SEGURANÇA E MEIO AMBIENTE</w:t>
                      </w:r>
                      <w:bookmarkEnd w:id="671"/>
                    </w:p>
                    <w:p w14:paraId="23F37DE1" w14:textId="77777777" w:rsidR="005033DD" w:rsidRDefault="005033DD"/>
                    <w:p w14:paraId="4F30D50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2" w:name="_Toc7250020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672"/>
                    </w:p>
                    <w:p w14:paraId="1F69B23B" w14:textId="77777777" w:rsidR="005033DD" w:rsidRDefault="005033DD"/>
                    <w:p w14:paraId="34E753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3" w:name="_Toc72500206"/>
                      <w:r>
                        <w:rPr>
                          <w:rFonts w:ascii="Arial Narrow" w:hAnsi="Arial Narrow"/>
                          <w:color w:val="FFFFFF" w:themeColor="background1"/>
                          <w:sz w:val="24"/>
                          <w:szCs w:val="24"/>
                        </w:rPr>
                        <w:t>VALOR ESTIMADO</w:t>
                      </w:r>
                      <w:bookmarkEnd w:id="673"/>
                      <w:r>
                        <w:rPr>
                          <w:rFonts w:ascii="Arial Narrow" w:hAnsi="Arial Narrow"/>
                          <w:color w:val="FFFFFF" w:themeColor="background1"/>
                          <w:sz w:val="24"/>
                          <w:szCs w:val="24"/>
                        </w:rPr>
                        <w:t xml:space="preserve"> </w:t>
                      </w:r>
                    </w:p>
                    <w:p w14:paraId="2988CAE8" w14:textId="77777777" w:rsidR="005033DD" w:rsidRDefault="005033DD"/>
                    <w:p w14:paraId="7FDCF1A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4" w:name="_Toc7250020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674"/>
                    </w:p>
                    <w:p w14:paraId="5A2FAFE4" w14:textId="77777777" w:rsidR="005033DD" w:rsidRDefault="005033DD"/>
                    <w:p w14:paraId="727BB36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5" w:name="_Toc7250020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75"/>
                    </w:p>
                    <w:p w14:paraId="0E9DDCF2" w14:textId="77777777" w:rsidR="005033DD" w:rsidRDefault="005033DD"/>
                    <w:p w14:paraId="5931ECA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6" w:name="_Toc7250020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76"/>
                    </w:p>
                    <w:p w14:paraId="6B51B4F6" w14:textId="77777777" w:rsidR="005033DD" w:rsidRDefault="005033DD"/>
                    <w:p w14:paraId="389834D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7" w:name="_Toc72500210"/>
                      <w:r w:rsidRPr="00D40839">
                        <w:rPr>
                          <w:rFonts w:ascii="Arial Narrow" w:hAnsi="Arial Narrow"/>
                          <w:color w:val="FFFFFF" w:themeColor="background1"/>
                          <w:sz w:val="24"/>
                          <w:szCs w:val="24"/>
                        </w:rPr>
                        <w:t>SAÚDE, SEGURANÇA E MEIO AMBIENTE</w:t>
                      </w:r>
                      <w:bookmarkEnd w:id="677"/>
                    </w:p>
                    <w:p w14:paraId="422FA5C5" w14:textId="77777777" w:rsidR="005033DD" w:rsidRDefault="005033DD"/>
                    <w:p w14:paraId="38F760F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8" w:name="_Toc7250021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78"/>
                    </w:p>
                    <w:p w14:paraId="054FBAE0" w14:textId="77777777" w:rsidR="005033DD" w:rsidRDefault="005033DD"/>
                    <w:p w14:paraId="5EC0E05D" w14:textId="77777777" w:rsidR="005033DD" w:rsidRPr="00D974F6" w:rsidRDefault="005033DD" w:rsidP="004154E0">
                      <w:pPr>
                        <w:pStyle w:val="Ttulo1"/>
                        <w:numPr>
                          <w:ilvl w:val="0"/>
                          <w:numId w:val="31"/>
                        </w:numPr>
                        <w:tabs>
                          <w:tab w:val="left" w:pos="426"/>
                        </w:tabs>
                        <w:spacing w:before="0" w:line="240" w:lineRule="auto"/>
                        <w:rPr>
                          <w:rFonts w:asciiTheme="minorHAnsi" w:hAnsiTheme="minorHAnsi" w:cstheme="minorHAnsi"/>
                          <w:color w:val="FFFFFF" w:themeColor="background1"/>
                          <w:sz w:val="22"/>
                          <w:szCs w:val="22"/>
                        </w:rPr>
                      </w:pPr>
                      <w:bookmarkStart w:id="679" w:name="_Toc7250021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79"/>
                    </w:p>
                    <w:p w14:paraId="286C4A72" w14:textId="77777777" w:rsidR="005033DD" w:rsidRDefault="005033DD"/>
                    <w:p w14:paraId="5D70B827"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80" w:name="_Toc7250021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80"/>
                    </w:p>
                    <w:p w14:paraId="4855879C" w14:textId="77777777" w:rsidR="005033DD" w:rsidRDefault="005033DD"/>
                    <w:p w14:paraId="1440448A"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1" w:name="_Toc72500214"/>
                      <w:r w:rsidRPr="00D86400">
                        <w:rPr>
                          <w:rFonts w:ascii="Arial Narrow" w:hAnsi="Arial Narrow"/>
                          <w:color w:val="FFFFFF" w:themeColor="background1"/>
                          <w:sz w:val="24"/>
                          <w:szCs w:val="24"/>
                        </w:rPr>
                        <w:t>SOBRE A SUSTENTABILIDADE DA CONTRATAÇÃO</w:t>
                      </w:r>
                      <w:bookmarkEnd w:id="681"/>
                    </w:p>
                    <w:p w14:paraId="009225F2" w14:textId="77777777" w:rsidR="005033DD" w:rsidRDefault="005033DD"/>
                    <w:p w14:paraId="01C67728"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82" w:name="_Toc7250021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82"/>
                    </w:p>
                    <w:p w14:paraId="35D5DC86" w14:textId="77777777" w:rsidR="005033DD" w:rsidRDefault="005033DD"/>
                    <w:p w14:paraId="6879DF5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83" w:name="_Toc7250021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83"/>
                    </w:p>
                    <w:p w14:paraId="267A42AF" w14:textId="77777777" w:rsidR="005033DD" w:rsidRDefault="005033DD"/>
                    <w:p w14:paraId="3B5CF5E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4" w:name="_Toc72500217"/>
                      <w:r w:rsidRPr="00D86400">
                        <w:rPr>
                          <w:rFonts w:ascii="Arial Narrow" w:hAnsi="Arial Narrow"/>
                          <w:color w:val="FFFFFF" w:themeColor="background1"/>
                          <w:sz w:val="24"/>
                          <w:szCs w:val="24"/>
                        </w:rPr>
                        <w:t>SOBRE A SUSTENTABILIDADE DA CONTRATAÇÃO</w:t>
                      </w:r>
                      <w:bookmarkEnd w:id="684"/>
                    </w:p>
                    <w:p w14:paraId="7851D5C9" w14:textId="77777777" w:rsidR="005033DD" w:rsidRDefault="005033DD"/>
                    <w:p w14:paraId="7683756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5" w:name="_Toc7250021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85"/>
                    </w:p>
                    <w:p w14:paraId="2C3CEF14" w14:textId="77777777" w:rsidR="005033DD" w:rsidRDefault="005033DD"/>
                    <w:p w14:paraId="38AC9E5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6" w:name="_Toc72500219"/>
                      <w:r w:rsidRPr="00D40839">
                        <w:rPr>
                          <w:rFonts w:ascii="Arial Narrow" w:hAnsi="Arial Narrow"/>
                          <w:color w:val="FFFFFF" w:themeColor="background1"/>
                          <w:sz w:val="24"/>
                          <w:szCs w:val="24"/>
                        </w:rPr>
                        <w:t>SAÚDE, SEGURANÇA E MEIO AMBIENTE</w:t>
                      </w:r>
                      <w:bookmarkEnd w:id="686"/>
                    </w:p>
                    <w:p w14:paraId="51427147" w14:textId="77777777" w:rsidR="005033DD" w:rsidRDefault="005033DD"/>
                    <w:p w14:paraId="7D00813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7" w:name="_Toc7250022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87"/>
                    </w:p>
                    <w:p w14:paraId="17690AD2" w14:textId="77777777" w:rsidR="005033DD" w:rsidRDefault="005033DD"/>
                    <w:p w14:paraId="33D0E1D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88" w:name="_Toc7250022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88"/>
                    </w:p>
                    <w:p w14:paraId="6F750737" w14:textId="77777777" w:rsidR="005033DD" w:rsidRDefault="005033DD"/>
                    <w:p w14:paraId="77A2AA76"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89" w:name="_Toc7250022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89"/>
                    </w:p>
                    <w:p w14:paraId="367256D8" w14:textId="77777777" w:rsidR="005033DD" w:rsidRDefault="005033DD"/>
                    <w:p w14:paraId="5B7A7E8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0" w:name="_Toc72500223"/>
                      <w:r w:rsidRPr="00D86400">
                        <w:rPr>
                          <w:rFonts w:ascii="Arial Narrow" w:hAnsi="Arial Narrow"/>
                          <w:color w:val="FFFFFF" w:themeColor="background1"/>
                          <w:sz w:val="24"/>
                          <w:szCs w:val="24"/>
                        </w:rPr>
                        <w:t>SOBRE A SUSTENTABILIDADE DA CONTRATAÇÃO</w:t>
                      </w:r>
                      <w:bookmarkEnd w:id="690"/>
                    </w:p>
                    <w:p w14:paraId="0555B826" w14:textId="77777777" w:rsidR="005033DD" w:rsidRDefault="005033DD"/>
                    <w:p w14:paraId="448643E0"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91" w:name="_Toc7250022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91"/>
                    </w:p>
                    <w:p w14:paraId="6DE6B972" w14:textId="77777777" w:rsidR="005033DD" w:rsidRDefault="005033DD"/>
                    <w:p w14:paraId="476538C9" w14:textId="77777777" w:rsidR="005033DD" w:rsidRPr="00D974F6" w:rsidRDefault="005033DD"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92" w:name="_Toc7250022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47"/>
                      <w:bookmarkEnd w:id="648"/>
                      <w:bookmarkEnd w:id="649"/>
                      <w:bookmarkEnd w:id="650"/>
                      <w:bookmarkEnd w:id="651"/>
                      <w:bookmarkEnd w:id="652"/>
                      <w:bookmarkEnd w:id="692"/>
                    </w:p>
                  </w:txbxContent>
                </v:textbox>
                <w10:anchorlock/>
              </v:shape>
            </w:pict>
          </mc:Fallback>
        </mc:AlternateContent>
      </w:r>
    </w:p>
    <w:p w14:paraId="4C0E0623" w14:textId="77777777" w:rsidR="00E04F7D" w:rsidRPr="00E04F7D" w:rsidRDefault="00E04F7D" w:rsidP="004154E0">
      <w:pPr>
        <w:pStyle w:val="PargrafodaLista"/>
        <w:numPr>
          <w:ilvl w:val="0"/>
          <w:numId w:val="32"/>
        </w:numPr>
        <w:spacing w:after="0" w:line="300" w:lineRule="auto"/>
        <w:jc w:val="both"/>
        <w:rPr>
          <w:rFonts w:asciiTheme="minorHAnsi" w:hAnsiTheme="minorHAnsi" w:cstheme="minorHAnsi"/>
          <w:vanish/>
        </w:rPr>
      </w:pPr>
    </w:p>
    <w:p w14:paraId="510E5371" w14:textId="77777777" w:rsidR="007235C8" w:rsidRPr="00F77D37" w:rsidRDefault="007235C8" w:rsidP="00C308C1">
      <w:pPr>
        <w:pStyle w:val="PargrafodaLista"/>
        <w:numPr>
          <w:ilvl w:val="1"/>
          <w:numId w:val="34"/>
        </w:numPr>
        <w:spacing w:after="0"/>
        <w:ind w:left="1418" w:hanging="709"/>
        <w:jc w:val="both"/>
        <w:rPr>
          <w:rFonts w:asciiTheme="minorHAnsi" w:hAnsiTheme="minorHAnsi" w:cstheme="minorHAnsi"/>
          <w:sz w:val="22"/>
        </w:rPr>
      </w:pPr>
      <w:r w:rsidRPr="00F77D37">
        <w:rPr>
          <w:rFonts w:asciiTheme="minorHAnsi" w:hAnsiTheme="minorHAnsi" w:cstheme="minorHAnsi"/>
          <w:sz w:val="22"/>
        </w:rPr>
        <w:t>O inciso X, do Art. 42, da Lei 13.303/2016, conceitua Matriz de Riscos como:</w:t>
      </w:r>
    </w:p>
    <w:p w14:paraId="2DA3F104"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0561ED90"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a) listagem de possíveis eventos supervenientes à assinatura do contrato, impactantes no equilíbrio econômico-financeiro da avença, e previsão de eventual necessidade de prolação de termo aditivo quando de sua ocorrência;</w:t>
      </w:r>
    </w:p>
    <w:p w14:paraId="18E36F41"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682FBE18"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0A9C8261" w14:textId="77777777" w:rsidR="007235C8" w:rsidRPr="009007E4" w:rsidRDefault="007235C8" w:rsidP="007235C8">
      <w:pPr>
        <w:widowControl w:val="0"/>
        <w:overflowPunct w:val="0"/>
        <w:autoSpaceDE w:val="0"/>
        <w:autoSpaceDN w:val="0"/>
        <w:adjustRightInd w:val="0"/>
        <w:spacing w:after="0"/>
        <w:rPr>
          <w:rFonts w:asciiTheme="minorHAnsi" w:hAnsiTheme="minorHAnsi" w:cstheme="minorHAnsi"/>
        </w:rPr>
      </w:pPr>
    </w:p>
    <w:p w14:paraId="314266AE" w14:textId="45F00632" w:rsidR="007235C8" w:rsidRPr="00F77D37" w:rsidRDefault="007235C8" w:rsidP="00C308C1">
      <w:pPr>
        <w:pStyle w:val="PargrafodaLista"/>
        <w:numPr>
          <w:ilvl w:val="1"/>
          <w:numId w:val="34"/>
        </w:numPr>
        <w:spacing w:after="0"/>
        <w:ind w:left="142" w:firstLine="567"/>
        <w:jc w:val="both"/>
        <w:rPr>
          <w:rFonts w:asciiTheme="minorHAnsi" w:hAnsiTheme="minorHAnsi" w:cstheme="minorHAnsi"/>
          <w:sz w:val="22"/>
        </w:rPr>
      </w:pPr>
      <w:r w:rsidRPr="00F77D37">
        <w:rPr>
          <w:rFonts w:asciiTheme="minorHAnsi" w:hAnsiTheme="minorHAnsi" w:cstheme="minorHAnsi"/>
          <w:sz w:val="22"/>
        </w:rPr>
        <w:t xml:space="preserve">Para esta contratação elaborou-se uma Matriz de Risco, anexada a este </w:t>
      </w:r>
      <w:r w:rsidR="007F51C5">
        <w:rPr>
          <w:rFonts w:asciiTheme="minorHAnsi" w:hAnsiTheme="minorHAnsi" w:cstheme="minorHAnsi"/>
          <w:sz w:val="22"/>
        </w:rPr>
        <w:t>Termo de Referência</w:t>
      </w:r>
      <w:r w:rsidRPr="00F77D37">
        <w:rPr>
          <w:rFonts w:asciiTheme="minorHAnsi" w:hAnsiTheme="minorHAnsi" w:cstheme="minorHAnsi"/>
          <w:sz w:val="22"/>
        </w:rPr>
        <w:t xml:space="preserve">, na qual não foram imputados à Contratada nenhum evento de risco que gerasse taxa adicional a esta contratação. </w:t>
      </w:r>
    </w:p>
    <w:p w14:paraId="5B69F7D4" w14:textId="77777777" w:rsidR="007235C8" w:rsidRPr="00F77D37" w:rsidRDefault="00EF09AA" w:rsidP="00C308C1">
      <w:pPr>
        <w:pStyle w:val="PargrafodaLista"/>
        <w:numPr>
          <w:ilvl w:val="1"/>
          <w:numId w:val="34"/>
        </w:numPr>
        <w:spacing w:after="0"/>
        <w:ind w:left="142" w:firstLine="567"/>
        <w:jc w:val="both"/>
        <w:rPr>
          <w:rFonts w:asciiTheme="minorHAnsi" w:hAnsiTheme="minorHAnsi" w:cstheme="minorHAnsi"/>
          <w:sz w:val="22"/>
        </w:rPr>
      </w:pPr>
      <w:r>
        <w:rPr>
          <w:rFonts w:asciiTheme="minorHAnsi" w:hAnsiTheme="minorHAnsi" w:cstheme="minorHAnsi"/>
          <w:sz w:val="22"/>
        </w:rPr>
        <w:t>O</w:t>
      </w:r>
      <w:r w:rsidR="007235C8" w:rsidRPr="00F77D37">
        <w:rPr>
          <w:rFonts w:asciiTheme="minorHAnsi" w:hAnsiTheme="minorHAnsi" w:cstheme="minorHAnsi"/>
          <w:sz w:val="22"/>
        </w:rPr>
        <w:t xml:space="preserve"> § 8º do Art. 81 da lei 13.303/2016, informa que “é vedada a celebração de aditivos decorrentes de eventos supervenientes alocados, na matriz de riscos, como de responsabilidade da Contratada” e cuja coluna de “Item Superveniente impactantes no equilíbrio econômico-financeiro” esteja classificada como “Não”.</w:t>
      </w:r>
    </w:p>
    <w:p w14:paraId="0B5558F6" w14:textId="77777777" w:rsidR="000301E3" w:rsidRPr="00FF7BAA" w:rsidRDefault="000301E3" w:rsidP="000301E3">
      <w:pPr>
        <w:tabs>
          <w:tab w:val="left" w:pos="5220"/>
        </w:tabs>
        <w:spacing w:after="0" w:line="300" w:lineRule="auto"/>
        <w:jc w:val="both"/>
        <w:rPr>
          <w:rFonts w:asciiTheme="minorHAnsi" w:hAnsiTheme="minorHAnsi" w:cstheme="minorHAnsi"/>
        </w:rPr>
      </w:pPr>
    </w:p>
    <w:p w14:paraId="644279C8" w14:textId="77777777" w:rsidR="000301E3" w:rsidRPr="00FF7BAA" w:rsidRDefault="000301E3" w:rsidP="000301E3">
      <w:pPr>
        <w:widowControl w:val="0"/>
        <w:overflowPunct w:val="0"/>
        <w:autoSpaceDE w:val="0"/>
        <w:autoSpaceDN w:val="0"/>
        <w:adjustRightInd w:val="0"/>
        <w:spacing w:after="0" w:line="300" w:lineRule="auto"/>
        <w:jc w:val="both"/>
        <w:rPr>
          <w:rFonts w:cs="Arial"/>
          <w:sz w:val="28"/>
          <w:szCs w:val="28"/>
        </w:rPr>
      </w:pPr>
      <w:r w:rsidRPr="00FF7BAA">
        <w:rPr>
          <w:rFonts w:cs="Arial"/>
          <w:noProof/>
          <w:sz w:val="28"/>
          <w:szCs w:val="28"/>
        </w:rPr>
        <mc:AlternateContent>
          <mc:Choice Requires="wps">
            <w:drawing>
              <wp:inline distT="0" distB="0" distL="0" distR="0" wp14:anchorId="6489693F" wp14:editId="06977859">
                <wp:extent cx="5760085" cy="311150"/>
                <wp:effectExtent l="38100" t="57150" r="50165" b="50800"/>
                <wp:docPr id="5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8E136D2" w14:textId="77777777" w:rsidR="005033DD" w:rsidRPr="003B0077" w:rsidRDefault="005033DD" w:rsidP="004154E0">
                            <w:pPr>
                              <w:pStyle w:val="Ttulo1"/>
                              <w:numPr>
                                <w:ilvl w:val="0"/>
                                <w:numId w:val="67"/>
                              </w:numPr>
                              <w:tabs>
                                <w:tab w:val="left" w:pos="426"/>
                              </w:tabs>
                              <w:spacing w:before="0" w:line="240" w:lineRule="auto"/>
                              <w:rPr>
                                <w:rFonts w:asciiTheme="minorHAnsi" w:hAnsiTheme="minorHAnsi" w:cstheme="minorHAnsi"/>
                                <w:color w:val="FFFFFF" w:themeColor="background1"/>
                                <w:sz w:val="24"/>
                                <w:szCs w:val="22"/>
                              </w:rPr>
                            </w:pPr>
                            <w:bookmarkStart w:id="349" w:name="_Toc72500226"/>
                            <w:bookmarkStart w:id="350" w:name="_Toc20293277"/>
                            <w:bookmarkStart w:id="351" w:name="_Toc20293330"/>
                            <w:bookmarkStart w:id="352" w:name="_Toc54250868"/>
                            <w:bookmarkStart w:id="353" w:name="_Toc71703572"/>
                            <w:r w:rsidRPr="003B0077">
                              <w:rPr>
                                <w:rFonts w:asciiTheme="minorHAnsi" w:hAnsiTheme="minorHAnsi" w:cstheme="minorHAnsi"/>
                                <w:color w:val="FFFFFF" w:themeColor="background1"/>
                                <w:sz w:val="24"/>
                                <w:szCs w:val="22"/>
                              </w:rPr>
                              <w:t>SOBRE A SUSTENTABILIDADE DA CONTRATAÇÃO</w:t>
                            </w:r>
                          </w:p>
                          <w:p w14:paraId="2300FA52" w14:textId="77777777" w:rsidR="005033DD" w:rsidRDefault="005033DD"/>
                          <w:p w14:paraId="778FE21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5E0B4EA" w14:textId="77777777" w:rsidR="005033DD" w:rsidRDefault="005033DD"/>
                          <w:p w14:paraId="78894FE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CAEAB1" w14:textId="77777777" w:rsidR="005033DD" w:rsidRDefault="005033DD"/>
                          <w:p w14:paraId="719A74B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D7CB0AD" w14:textId="77777777" w:rsidR="005033DD" w:rsidRDefault="005033DD"/>
                          <w:p w14:paraId="4392C42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07CB854" w14:textId="77777777" w:rsidR="005033DD" w:rsidRDefault="005033DD"/>
                          <w:p w14:paraId="7BB8616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B7CB19C" w14:textId="77777777" w:rsidR="005033DD" w:rsidRDefault="005033DD"/>
                          <w:p w14:paraId="29B692C0"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C28AAF0" w14:textId="77777777" w:rsidR="005033DD" w:rsidRDefault="005033DD"/>
                          <w:p w14:paraId="1F3295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92A176" w14:textId="77777777" w:rsidR="005033DD" w:rsidRDefault="005033DD"/>
                          <w:p w14:paraId="7E49273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771A8C4" w14:textId="77777777" w:rsidR="005033DD" w:rsidRDefault="005033DD"/>
                          <w:p w14:paraId="3E644DE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90E7E6D" w14:textId="77777777" w:rsidR="005033DD" w:rsidRDefault="005033DD"/>
                          <w:p w14:paraId="2C14E2B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49FBB1" w14:textId="77777777" w:rsidR="005033DD" w:rsidRDefault="005033DD"/>
                          <w:p w14:paraId="0949892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51F3418" w14:textId="77777777" w:rsidR="005033DD" w:rsidRDefault="005033DD"/>
                          <w:p w14:paraId="791E6CE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441716" w14:textId="77777777" w:rsidR="005033DD" w:rsidRDefault="005033DD"/>
                          <w:p w14:paraId="1236599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A1700D1" w14:textId="77777777" w:rsidR="005033DD" w:rsidRDefault="005033DD"/>
                          <w:p w14:paraId="6F873667"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13EFD83" w14:textId="77777777" w:rsidR="005033DD" w:rsidRDefault="005033DD"/>
                          <w:p w14:paraId="58905A3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E2B339" w14:textId="77777777" w:rsidR="005033DD" w:rsidRDefault="005033DD"/>
                          <w:p w14:paraId="78025C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D94862D" w14:textId="77777777" w:rsidR="005033DD" w:rsidRDefault="005033DD"/>
                          <w:p w14:paraId="15EC245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F3A2B91" w14:textId="77777777" w:rsidR="005033DD" w:rsidRDefault="005033DD"/>
                          <w:p w14:paraId="15A621F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1727EE4" w14:textId="77777777" w:rsidR="005033DD" w:rsidRDefault="005033DD"/>
                          <w:p w14:paraId="407AA9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CB60DBB" w14:textId="77777777" w:rsidR="005033DD" w:rsidRDefault="005033DD"/>
                          <w:p w14:paraId="2F399D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04D6E1A" w14:textId="77777777" w:rsidR="005033DD" w:rsidRDefault="005033DD"/>
                          <w:p w14:paraId="4585AB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24133B" w14:textId="77777777" w:rsidR="005033DD" w:rsidRDefault="005033DD"/>
                          <w:p w14:paraId="67027D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59EF4E2" w14:textId="77777777" w:rsidR="005033DD" w:rsidRDefault="005033DD"/>
                          <w:p w14:paraId="1E255C8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A5BFD31" w14:textId="77777777" w:rsidR="005033DD" w:rsidRDefault="005033DD"/>
                          <w:p w14:paraId="560CF93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AC1D0EE" w14:textId="77777777" w:rsidR="005033DD" w:rsidRDefault="005033DD"/>
                          <w:p w14:paraId="087910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777265F" w14:textId="77777777" w:rsidR="005033DD" w:rsidRDefault="005033DD"/>
                          <w:p w14:paraId="2107D40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45D7E8F" w14:textId="77777777" w:rsidR="005033DD" w:rsidRDefault="005033DD"/>
                          <w:p w14:paraId="51CD1D5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44ECB528" w14:textId="77777777" w:rsidR="005033DD" w:rsidRDefault="005033DD"/>
                          <w:p w14:paraId="47EE8BB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5737AB9" w14:textId="77777777" w:rsidR="005033DD" w:rsidRDefault="005033DD"/>
                          <w:p w14:paraId="5A37D35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AB46D8E" w14:textId="77777777" w:rsidR="005033DD" w:rsidRDefault="005033DD"/>
                          <w:p w14:paraId="66DBA11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2C024FC" w14:textId="77777777" w:rsidR="005033DD" w:rsidRDefault="005033DD"/>
                          <w:p w14:paraId="7057966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B322331" w14:textId="77777777" w:rsidR="005033DD" w:rsidRDefault="005033DD"/>
                          <w:p w14:paraId="7D7D021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FC7015B" w14:textId="77777777" w:rsidR="005033DD" w:rsidRDefault="005033DD"/>
                          <w:p w14:paraId="508BCC6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E2DB582" w14:textId="77777777" w:rsidR="005033DD" w:rsidRDefault="005033DD"/>
                          <w:p w14:paraId="5A98FC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A0DC898" w14:textId="77777777" w:rsidR="005033DD" w:rsidRDefault="005033DD"/>
                          <w:p w14:paraId="3DD54F0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B468BC7" w14:textId="77777777" w:rsidR="005033DD" w:rsidRDefault="005033DD"/>
                          <w:p w14:paraId="1C6D13E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A1711E" w14:textId="77777777" w:rsidR="005033DD" w:rsidRDefault="005033DD"/>
                          <w:p w14:paraId="0F7D4A7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9E8468" w14:textId="77777777" w:rsidR="005033DD" w:rsidRDefault="005033DD"/>
                          <w:p w14:paraId="604A671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160D67D" w14:textId="77777777" w:rsidR="005033DD" w:rsidRDefault="005033DD"/>
                          <w:p w14:paraId="1B112EB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D38CF08" w14:textId="77777777" w:rsidR="005033DD" w:rsidRDefault="005033DD"/>
                          <w:p w14:paraId="076B4F7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AD4F8FA" w14:textId="77777777" w:rsidR="005033DD" w:rsidRDefault="005033DD"/>
                          <w:p w14:paraId="176059C0" w14:textId="77777777" w:rsidR="005033DD" w:rsidRPr="00D40839" w:rsidRDefault="005033DD" w:rsidP="004154E0">
                            <w:pPr>
                              <w:pStyle w:val="Ttulo1"/>
                              <w:numPr>
                                <w:ilvl w:val="0"/>
                                <w:numId w:val="43"/>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65FE6CD" w14:textId="77777777" w:rsidR="005033DD" w:rsidRDefault="005033DD"/>
                          <w:p w14:paraId="08262E5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BCBF68D" w14:textId="77777777" w:rsidR="005033DD" w:rsidRDefault="005033DD"/>
                          <w:p w14:paraId="1ABE55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2D8F315" w14:textId="77777777" w:rsidR="005033DD" w:rsidRDefault="005033DD"/>
                          <w:p w14:paraId="27F2320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1757E93" w14:textId="77777777" w:rsidR="005033DD" w:rsidRDefault="005033DD"/>
                          <w:p w14:paraId="63858CF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57CD497" w14:textId="77777777" w:rsidR="005033DD" w:rsidRDefault="005033DD"/>
                          <w:p w14:paraId="70F472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CE9F8A3" w14:textId="77777777" w:rsidR="005033DD" w:rsidRDefault="005033DD"/>
                          <w:p w14:paraId="66F47F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DA7530" w14:textId="77777777" w:rsidR="005033DD" w:rsidRDefault="005033DD"/>
                          <w:p w14:paraId="73CE90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97A993" w14:textId="77777777" w:rsidR="005033DD" w:rsidRDefault="005033DD"/>
                          <w:p w14:paraId="135157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2846D3A" w14:textId="77777777" w:rsidR="005033DD" w:rsidRDefault="005033DD"/>
                          <w:p w14:paraId="1D5F211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584383B" w14:textId="77777777" w:rsidR="005033DD" w:rsidRDefault="005033DD"/>
                          <w:p w14:paraId="1C6E0BF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4CE0F72" w14:textId="77777777" w:rsidR="005033DD" w:rsidRDefault="005033DD"/>
                          <w:p w14:paraId="303366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EFF6144" w14:textId="77777777" w:rsidR="005033DD" w:rsidRDefault="005033DD"/>
                          <w:p w14:paraId="6643542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FFF5B71" w14:textId="77777777" w:rsidR="005033DD" w:rsidRDefault="005033DD"/>
                          <w:p w14:paraId="4263D5A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B07DB62" w14:textId="77777777" w:rsidR="005033DD" w:rsidRDefault="005033DD"/>
                          <w:p w14:paraId="4777FA2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0C52CF8" w14:textId="77777777" w:rsidR="005033DD" w:rsidRDefault="005033DD"/>
                          <w:p w14:paraId="075B0E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B526BE4" w14:textId="77777777" w:rsidR="005033DD" w:rsidRDefault="005033DD"/>
                          <w:p w14:paraId="3401D8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5E9FB6A" w14:textId="77777777" w:rsidR="005033DD" w:rsidRDefault="005033DD"/>
                          <w:p w14:paraId="3C5EFC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1828BE" w14:textId="77777777" w:rsidR="005033DD" w:rsidRDefault="005033DD"/>
                          <w:p w14:paraId="70DFD5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601ABC9" w14:textId="77777777" w:rsidR="005033DD" w:rsidRDefault="005033DD"/>
                          <w:p w14:paraId="19281D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0E1A40" w14:textId="77777777" w:rsidR="005033DD" w:rsidRDefault="005033DD"/>
                          <w:p w14:paraId="3F11CB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8C6A31F" w14:textId="77777777" w:rsidR="005033DD" w:rsidRDefault="005033DD"/>
                          <w:p w14:paraId="676C9A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7C8431" w14:textId="77777777" w:rsidR="005033DD" w:rsidRDefault="005033DD"/>
                          <w:p w14:paraId="5FE829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87D104D" w14:textId="77777777" w:rsidR="005033DD" w:rsidRDefault="005033DD"/>
                          <w:p w14:paraId="20E735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1008121" w14:textId="77777777" w:rsidR="005033DD" w:rsidRDefault="005033DD"/>
                          <w:p w14:paraId="6B66B8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C34387" w14:textId="77777777" w:rsidR="005033DD" w:rsidRDefault="005033DD"/>
                          <w:p w14:paraId="04027C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E69F252" w14:textId="77777777" w:rsidR="005033DD" w:rsidRDefault="005033DD"/>
                          <w:p w14:paraId="71821B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5CD3B3" w14:textId="77777777" w:rsidR="005033DD" w:rsidRDefault="005033DD"/>
                          <w:p w14:paraId="2F324555"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69A9669" w14:textId="77777777" w:rsidR="005033DD" w:rsidRDefault="005033DD"/>
                          <w:p w14:paraId="63890D6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BD3879A" w14:textId="77777777" w:rsidR="005033DD" w:rsidRDefault="005033DD"/>
                          <w:p w14:paraId="1D05E3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5EFEDAF" w14:textId="77777777" w:rsidR="005033DD" w:rsidRDefault="005033DD"/>
                          <w:p w14:paraId="607DFAF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C118589" w14:textId="77777777" w:rsidR="005033DD" w:rsidRDefault="005033DD"/>
                          <w:p w14:paraId="273CAE4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DF623D8" w14:textId="77777777" w:rsidR="005033DD" w:rsidRDefault="005033DD"/>
                          <w:p w14:paraId="46C9F7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306CE3" w14:textId="77777777" w:rsidR="005033DD" w:rsidRDefault="005033DD"/>
                          <w:p w14:paraId="55CE18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94B6DA" w14:textId="77777777" w:rsidR="005033DD" w:rsidRDefault="005033DD"/>
                          <w:p w14:paraId="0A37B0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7BCAAA" w14:textId="77777777" w:rsidR="005033DD" w:rsidRDefault="005033DD"/>
                          <w:p w14:paraId="491AA8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B5D747" w14:textId="77777777" w:rsidR="005033DD" w:rsidRDefault="005033DD"/>
                          <w:p w14:paraId="41107677"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2F9D8B7F" w14:textId="77777777" w:rsidR="005033DD" w:rsidRDefault="005033DD"/>
                          <w:p w14:paraId="49FD5FE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855EA4E" w14:textId="77777777" w:rsidR="005033DD" w:rsidRDefault="005033DD"/>
                          <w:p w14:paraId="330A78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3C50DA5" w14:textId="77777777" w:rsidR="005033DD" w:rsidRDefault="005033DD"/>
                          <w:p w14:paraId="29A949A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E7AABC2" w14:textId="77777777" w:rsidR="005033DD" w:rsidRDefault="005033DD"/>
                          <w:p w14:paraId="231C1E80" w14:textId="77777777" w:rsidR="005033DD" w:rsidRPr="003B0077" w:rsidRDefault="005033DD" w:rsidP="004154E0">
                            <w:pPr>
                              <w:pStyle w:val="Ttulo1"/>
                              <w:numPr>
                                <w:ilvl w:val="0"/>
                                <w:numId w:val="67"/>
                              </w:numPr>
                              <w:tabs>
                                <w:tab w:val="left" w:pos="426"/>
                              </w:tabs>
                              <w:spacing w:before="0" w:line="240" w:lineRule="auto"/>
                              <w:ind w:left="851"/>
                              <w:rPr>
                                <w:rFonts w:asciiTheme="minorHAnsi" w:hAnsiTheme="minorHAnsi" w:cstheme="minorHAnsi"/>
                                <w:color w:val="FFFFFF" w:themeColor="background1"/>
                                <w:sz w:val="24"/>
                                <w:szCs w:val="22"/>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3B0077">
                              <w:rPr>
                                <w:rFonts w:asciiTheme="minorHAnsi" w:hAnsiTheme="minorHAnsi" w:cstheme="minorHAnsi"/>
                                <w:color w:val="FFFFFF" w:themeColor="background1"/>
                                <w:sz w:val="24"/>
                                <w:szCs w:val="22"/>
                              </w:rPr>
                              <w:t>SOBRE A SUSTENTABILIDADE DA CONTRATAÇÃO</w:t>
                            </w:r>
                            <w:bookmarkEnd w:id="349"/>
                          </w:p>
                          <w:p w14:paraId="08CAD2FE" w14:textId="77777777" w:rsidR="005033DD" w:rsidRDefault="005033DD"/>
                          <w:p w14:paraId="680D207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4" w:name="_Toc7250022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54"/>
                          </w:p>
                          <w:p w14:paraId="5AA3F017" w14:textId="77777777" w:rsidR="005033DD" w:rsidRDefault="005033DD"/>
                          <w:p w14:paraId="5E3E814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5" w:name="_Toc72500228"/>
                            <w:r w:rsidRPr="00D40839">
                              <w:rPr>
                                <w:rFonts w:ascii="Arial Narrow" w:hAnsi="Arial Narrow"/>
                                <w:color w:val="FFFFFF" w:themeColor="background1"/>
                                <w:sz w:val="24"/>
                                <w:szCs w:val="24"/>
                              </w:rPr>
                              <w:t>SAÚDE, SEGURANÇA E MEIO AMBIENTE</w:t>
                            </w:r>
                            <w:bookmarkEnd w:id="355"/>
                          </w:p>
                          <w:p w14:paraId="1EF2D30B" w14:textId="77777777" w:rsidR="005033DD" w:rsidRDefault="005033DD"/>
                          <w:p w14:paraId="64971AB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6" w:name="_Toc7250022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56"/>
                          </w:p>
                          <w:p w14:paraId="13E8065E" w14:textId="77777777" w:rsidR="005033DD" w:rsidRDefault="005033DD"/>
                          <w:p w14:paraId="4749069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7" w:name="_Toc7250023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57"/>
                          </w:p>
                          <w:p w14:paraId="578F6CEE" w14:textId="77777777" w:rsidR="005033DD" w:rsidRDefault="005033DD"/>
                          <w:p w14:paraId="3452D3A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8" w:name="_Toc72500231"/>
                            <w:r w:rsidRPr="00D40839">
                              <w:rPr>
                                <w:rFonts w:ascii="Arial Narrow" w:hAnsi="Arial Narrow"/>
                                <w:color w:val="FFFFFF" w:themeColor="background1"/>
                                <w:sz w:val="24"/>
                                <w:szCs w:val="24"/>
                              </w:rPr>
                              <w:t>SAÚDE, SEGURANÇA E MEIO AMBIENTE</w:t>
                            </w:r>
                            <w:bookmarkEnd w:id="358"/>
                          </w:p>
                          <w:p w14:paraId="688DBA47" w14:textId="77777777" w:rsidR="005033DD" w:rsidRDefault="005033DD"/>
                          <w:p w14:paraId="20301A20"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9" w:name="_Toc7250023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59"/>
                          </w:p>
                          <w:p w14:paraId="7066F96A" w14:textId="77777777" w:rsidR="005033DD" w:rsidRDefault="005033DD"/>
                          <w:p w14:paraId="397B55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0" w:name="_Toc72500233"/>
                            <w:r>
                              <w:rPr>
                                <w:rFonts w:ascii="Arial Narrow" w:hAnsi="Arial Narrow"/>
                                <w:color w:val="FFFFFF" w:themeColor="background1"/>
                                <w:sz w:val="24"/>
                                <w:szCs w:val="24"/>
                              </w:rPr>
                              <w:t>VALOR ESTIMADO</w:t>
                            </w:r>
                            <w:bookmarkEnd w:id="360"/>
                            <w:r>
                              <w:rPr>
                                <w:rFonts w:ascii="Arial Narrow" w:hAnsi="Arial Narrow"/>
                                <w:color w:val="FFFFFF" w:themeColor="background1"/>
                                <w:sz w:val="24"/>
                                <w:szCs w:val="24"/>
                              </w:rPr>
                              <w:t xml:space="preserve"> </w:t>
                            </w:r>
                          </w:p>
                          <w:p w14:paraId="4B95F63A" w14:textId="77777777" w:rsidR="005033DD" w:rsidRDefault="005033DD"/>
                          <w:p w14:paraId="5313E77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1" w:name="_Toc72500234"/>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61"/>
                          </w:p>
                          <w:p w14:paraId="3DA466C6" w14:textId="77777777" w:rsidR="005033DD" w:rsidRDefault="005033DD"/>
                          <w:p w14:paraId="670794E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2" w:name="_Toc7250023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62"/>
                          </w:p>
                          <w:p w14:paraId="28E7DC4D" w14:textId="77777777" w:rsidR="005033DD" w:rsidRDefault="005033DD"/>
                          <w:p w14:paraId="61FB37E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3" w:name="_Toc7250023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63"/>
                          </w:p>
                          <w:p w14:paraId="7D9CB97C" w14:textId="77777777" w:rsidR="005033DD" w:rsidRDefault="005033DD"/>
                          <w:p w14:paraId="0084D41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4" w:name="_Toc72500237"/>
                            <w:r w:rsidRPr="00D40839">
                              <w:rPr>
                                <w:rFonts w:ascii="Arial Narrow" w:hAnsi="Arial Narrow"/>
                                <w:color w:val="FFFFFF" w:themeColor="background1"/>
                                <w:sz w:val="24"/>
                                <w:szCs w:val="24"/>
                              </w:rPr>
                              <w:t>SAÚDE, SEGURANÇA E MEIO AMBIENTE</w:t>
                            </w:r>
                            <w:bookmarkEnd w:id="364"/>
                          </w:p>
                          <w:p w14:paraId="02C85A22" w14:textId="77777777" w:rsidR="005033DD" w:rsidRDefault="005033DD"/>
                          <w:p w14:paraId="5B36888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5" w:name="_Toc7250023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65"/>
                          </w:p>
                          <w:p w14:paraId="562118B1" w14:textId="77777777" w:rsidR="005033DD" w:rsidRDefault="005033DD"/>
                          <w:p w14:paraId="4EBD27E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6" w:name="_Toc7250023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66"/>
                          </w:p>
                          <w:p w14:paraId="49AF9397" w14:textId="77777777" w:rsidR="005033DD" w:rsidRDefault="005033DD"/>
                          <w:p w14:paraId="6FBDF22D"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367" w:name="_Toc72500240"/>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367"/>
                          </w:p>
                          <w:p w14:paraId="65009EE2" w14:textId="77777777" w:rsidR="005033DD" w:rsidRDefault="005033DD"/>
                          <w:p w14:paraId="63DC2BB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8" w:name="_Toc7250024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68"/>
                          </w:p>
                          <w:p w14:paraId="1086606E" w14:textId="77777777" w:rsidR="005033DD" w:rsidRDefault="005033DD"/>
                          <w:p w14:paraId="0E2E17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9" w:name="_Toc72500242"/>
                            <w:r>
                              <w:rPr>
                                <w:rFonts w:ascii="Arial Narrow" w:hAnsi="Arial Narrow"/>
                                <w:color w:val="FFFFFF" w:themeColor="background1"/>
                                <w:sz w:val="24"/>
                                <w:szCs w:val="24"/>
                              </w:rPr>
                              <w:t>VALOR ESTIMADO</w:t>
                            </w:r>
                            <w:bookmarkEnd w:id="369"/>
                            <w:r>
                              <w:rPr>
                                <w:rFonts w:ascii="Arial Narrow" w:hAnsi="Arial Narrow"/>
                                <w:color w:val="FFFFFF" w:themeColor="background1"/>
                                <w:sz w:val="24"/>
                                <w:szCs w:val="24"/>
                              </w:rPr>
                              <w:t xml:space="preserve"> </w:t>
                            </w:r>
                          </w:p>
                          <w:p w14:paraId="195ABE9E" w14:textId="77777777" w:rsidR="005033DD" w:rsidRDefault="005033DD"/>
                          <w:p w14:paraId="494F835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0" w:name="_Toc7250024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70"/>
                          </w:p>
                          <w:p w14:paraId="0A6EBFE8" w14:textId="77777777" w:rsidR="005033DD" w:rsidRDefault="005033DD"/>
                          <w:p w14:paraId="55C4E13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1" w:name="_Toc7250024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71"/>
                          </w:p>
                          <w:p w14:paraId="7D004B06" w14:textId="77777777" w:rsidR="005033DD" w:rsidRDefault="005033DD"/>
                          <w:p w14:paraId="0F4B1B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2" w:name="_Toc72500245"/>
                            <w:r>
                              <w:rPr>
                                <w:rFonts w:ascii="Arial Narrow" w:hAnsi="Arial Narrow"/>
                                <w:color w:val="FFFFFF" w:themeColor="background1"/>
                                <w:sz w:val="24"/>
                                <w:szCs w:val="24"/>
                              </w:rPr>
                              <w:t>VALOR ESTIMADO</w:t>
                            </w:r>
                            <w:bookmarkEnd w:id="372"/>
                            <w:r>
                              <w:rPr>
                                <w:rFonts w:ascii="Arial Narrow" w:hAnsi="Arial Narrow"/>
                                <w:color w:val="FFFFFF" w:themeColor="background1"/>
                                <w:sz w:val="24"/>
                                <w:szCs w:val="24"/>
                              </w:rPr>
                              <w:t xml:space="preserve"> </w:t>
                            </w:r>
                          </w:p>
                          <w:p w14:paraId="4F7602E7" w14:textId="77777777" w:rsidR="005033DD" w:rsidRDefault="005033DD"/>
                          <w:p w14:paraId="7D5A2E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3" w:name="_Toc72500246"/>
                            <w:r>
                              <w:rPr>
                                <w:rFonts w:ascii="Arial Narrow" w:hAnsi="Arial Narrow"/>
                                <w:color w:val="FFFFFF" w:themeColor="background1"/>
                                <w:sz w:val="24"/>
                                <w:szCs w:val="24"/>
                              </w:rPr>
                              <w:t>GESTÃO DA FISCALIZAÇÃOVALOR ESTIMADO</w:t>
                            </w:r>
                            <w:bookmarkEnd w:id="373"/>
                            <w:r>
                              <w:rPr>
                                <w:rFonts w:ascii="Arial Narrow" w:hAnsi="Arial Narrow"/>
                                <w:color w:val="FFFFFF" w:themeColor="background1"/>
                                <w:sz w:val="24"/>
                                <w:szCs w:val="24"/>
                              </w:rPr>
                              <w:t xml:space="preserve"> </w:t>
                            </w:r>
                          </w:p>
                          <w:p w14:paraId="07BDD674" w14:textId="77777777" w:rsidR="005033DD" w:rsidRDefault="005033DD"/>
                          <w:p w14:paraId="18D8E2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4" w:name="_Toc72500247"/>
                            <w:r>
                              <w:rPr>
                                <w:rFonts w:ascii="Arial Narrow" w:hAnsi="Arial Narrow"/>
                                <w:color w:val="FFFFFF" w:themeColor="background1"/>
                                <w:sz w:val="24"/>
                                <w:szCs w:val="24"/>
                              </w:rPr>
                              <w:t>GESTÃO DA FISCALIZAÇÃO</w:t>
                            </w:r>
                            <w:bookmarkEnd w:id="374"/>
                          </w:p>
                          <w:p w14:paraId="537FCBF2" w14:textId="77777777" w:rsidR="005033DD" w:rsidRDefault="005033DD"/>
                          <w:p w14:paraId="68BFE7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375" w:name="_Toc7250024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375"/>
                            <w:r>
                              <w:rPr>
                                <w:rFonts w:ascii="Arial Narrow" w:hAnsi="Arial Narrow"/>
                                <w:color w:val="FFFFFF" w:themeColor="background1"/>
                                <w:sz w:val="24"/>
                                <w:szCs w:val="24"/>
                              </w:rPr>
                              <w:t xml:space="preserve"> </w:t>
                            </w:r>
                          </w:p>
                          <w:p w14:paraId="252E16A6" w14:textId="77777777" w:rsidR="005033DD" w:rsidRDefault="005033DD"/>
                          <w:p w14:paraId="7427953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6" w:name="_Toc7250024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76"/>
                          </w:p>
                          <w:p w14:paraId="2D94B161" w14:textId="77777777" w:rsidR="005033DD" w:rsidRDefault="005033DD"/>
                          <w:p w14:paraId="3C65B1E0"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7" w:name="_Toc7250025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77"/>
                          </w:p>
                          <w:p w14:paraId="2465BDD6" w14:textId="77777777" w:rsidR="005033DD" w:rsidRDefault="005033DD"/>
                          <w:p w14:paraId="6E307D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8" w:name="_Toc72500251"/>
                            <w:r>
                              <w:rPr>
                                <w:rFonts w:ascii="Arial Narrow" w:hAnsi="Arial Narrow"/>
                                <w:color w:val="FFFFFF" w:themeColor="background1"/>
                                <w:sz w:val="24"/>
                                <w:szCs w:val="24"/>
                              </w:rPr>
                              <w:t>VALOR ESTIMADO</w:t>
                            </w:r>
                            <w:bookmarkEnd w:id="378"/>
                            <w:r>
                              <w:rPr>
                                <w:rFonts w:ascii="Arial Narrow" w:hAnsi="Arial Narrow"/>
                                <w:color w:val="FFFFFF" w:themeColor="background1"/>
                                <w:sz w:val="24"/>
                                <w:szCs w:val="24"/>
                              </w:rPr>
                              <w:t xml:space="preserve"> </w:t>
                            </w:r>
                          </w:p>
                          <w:p w14:paraId="555CD0DB" w14:textId="77777777" w:rsidR="005033DD" w:rsidRDefault="005033DD"/>
                          <w:p w14:paraId="64C54BE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9" w:name="_Toc72500252"/>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79"/>
                          </w:p>
                          <w:p w14:paraId="7FFCED45" w14:textId="77777777" w:rsidR="005033DD" w:rsidRDefault="005033DD"/>
                          <w:p w14:paraId="25277DE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380" w:name="_Toc7250025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380"/>
                          </w:p>
                          <w:p w14:paraId="77160146" w14:textId="77777777" w:rsidR="005033DD" w:rsidRDefault="005033DD"/>
                          <w:p w14:paraId="223BCC0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1" w:name="_Toc7250025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81"/>
                          </w:p>
                          <w:p w14:paraId="6B0EC3BD" w14:textId="77777777" w:rsidR="005033DD" w:rsidRDefault="005033DD"/>
                          <w:p w14:paraId="3078276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2" w:name="_Toc72500255"/>
                            <w:r w:rsidRPr="00D40839">
                              <w:rPr>
                                <w:rFonts w:ascii="Arial Narrow" w:hAnsi="Arial Narrow"/>
                                <w:color w:val="FFFFFF" w:themeColor="background1"/>
                                <w:sz w:val="24"/>
                                <w:szCs w:val="24"/>
                              </w:rPr>
                              <w:t>SAÚDE, SEGURANÇA E MEIO AMBIENTE</w:t>
                            </w:r>
                            <w:bookmarkEnd w:id="382"/>
                          </w:p>
                          <w:p w14:paraId="0C8BF961" w14:textId="77777777" w:rsidR="005033DD" w:rsidRDefault="005033DD"/>
                          <w:p w14:paraId="70EAADB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3" w:name="_Toc7250025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83"/>
                          </w:p>
                          <w:p w14:paraId="76183201" w14:textId="77777777" w:rsidR="005033DD" w:rsidRDefault="005033DD"/>
                          <w:p w14:paraId="1943446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4" w:name="_Toc7250025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84"/>
                          </w:p>
                          <w:p w14:paraId="44A4F160" w14:textId="77777777" w:rsidR="005033DD" w:rsidRDefault="005033DD"/>
                          <w:p w14:paraId="06CCB94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5" w:name="_Toc72500258"/>
                            <w:r w:rsidRPr="00D40839">
                              <w:rPr>
                                <w:rFonts w:ascii="Arial Narrow" w:hAnsi="Arial Narrow"/>
                                <w:color w:val="FFFFFF" w:themeColor="background1"/>
                                <w:sz w:val="24"/>
                                <w:szCs w:val="24"/>
                              </w:rPr>
                              <w:t>SAÚDE, SEGURANÇA E MEIO AMBIENTE</w:t>
                            </w:r>
                            <w:bookmarkEnd w:id="385"/>
                          </w:p>
                          <w:p w14:paraId="76EDBF79" w14:textId="77777777" w:rsidR="005033DD" w:rsidRDefault="005033DD"/>
                          <w:p w14:paraId="19D7728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6" w:name="_Toc7250025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86"/>
                          </w:p>
                          <w:p w14:paraId="795087EA" w14:textId="77777777" w:rsidR="005033DD" w:rsidRDefault="005033DD"/>
                          <w:p w14:paraId="217B20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7" w:name="_Toc72500260"/>
                            <w:r>
                              <w:rPr>
                                <w:rFonts w:ascii="Arial Narrow" w:hAnsi="Arial Narrow"/>
                                <w:color w:val="FFFFFF" w:themeColor="background1"/>
                                <w:sz w:val="24"/>
                                <w:szCs w:val="24"/>
                              </w:rPr>
                              <w:t>VALOR ESTIMADO</w:t>
                            </w:r>
                            <w:bookmarkEnd w:id="387"/>
                            <w:r>
                              <w:rPr>
                                <w:rFonts w:ascii="Arial Narrow" w:hAnsi="Arial Narrow"/>
                                <w:color w:val="FFFFFF" w:themeColor="background1"/>
                                <w:sz w:val="24"/>
                                <w:szCs w:val="24"/>
                              </w:rPr>
                              <w:t xml:space="preserve"> </w:t>
                            </w:r>
                          </w:p>
                          <w:p w14:paraId="0B88AED9" w14:textId="77777777" w:rsidR="005033DD" w:rsidRDefault="005033DD"/>
                          <w:p w14:paraId="15A8697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8" w:name="_Toc72500261"/>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88"/>
                          </w:p>
                          <w:p w14:paraId="78E1C6C6" w14:textId="77777777" w:rsidR="005033DD" w:rsidRDefault="005033DD"/>
                          <w:p w14:paraId="0893990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9" w:name="_Toc7250026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89"/>
                          </w:p>
                          <w:p w14:paraId="2161BDF7" w14:textId="77777777" w:rsidR="005033DD" w:rsidRDefault="005033DD"/>
                          <w:p w14:paraId="3DC1773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0" w:name="_Toc7250026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90"/>
                          </w:p>
                          <w:p w14:paraId="42071B39" w14:textId="77777777" w:rsidR="005033DD" w:rsidRDefault="005033DD"/>
                          <w:p w14:paraId="25AC33E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1" w:name="_Toc72500264"/>
                            <w:r w:rsidRPr="00D40839">
                              <w:rPr>
                                <w:rFonts w:ascii="Arial Narrow" w:hAnsi="Arial Narrow"/>
                                <w:color w:val="FFFFFF" w:themeColor="background1"/>
                                <w:sz w:val="24"/>
                                <w:szCs w:val="24"/>
                              </w:rPr>
                              <w:t>SAÚDE, SEGURANÇA E MEIO AMBIENTE</w:t>
                            </w:r>
                            <w:bookmarkEnd w:id="391"/>
                          </w:p>
                          <w:p w14:paraId="5A50B2E2" w14:textId="77777777" w:rsidR="005033DD" w:rsidRDefault="005033DD"/>
                          <w:p w14:paraId="64EB733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2" w:name="_Toc7250026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92"/>
                          </w:p>
                          <w:p w14:paraId="37B12E59" w14:textId="77777777" w:rsidR="005033DD" w:rsidRDefault="005033DD"/>
                          <w:p w14:paraId="234BECD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3" w:name="_Toc7250026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350"/>
                            <w:bookmarkEnd w:id="351"/>
                            <w:bookmarkEnd w:id="352"/>
                            <w:bookmarkEnd w:id="353"/>
                            <w:bookmarkEnd w:id="393"/>
                          </w:p>
                        </w:txbxContent>
                      </wps:txbx>
                      <wps:bodyPr rot="0" vert="horz" wrap="square" lIns="91440" tIns="45720" rIns="91440" bIns="45720" anchor="t" anchorCtr="0">
                        <a:noAutofit/>
                      </wps:bodyPr>
                    </wps:wsp>
                  </a:graphicData>
                </a:graphic>
              </wp:inline>
            </w:drawing>
          </mc:Choice>
          <mc:Fallback>
            <w:pict>
              <v:shape w14:anchorId="6489693F" id="_x0000_s1034"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PAGBO6UCAAA9BQAADgAAAAAAAAAAAAAAAAAuAgAA&#10;ZHJzL2Uyb0RvYy54bWxQSwECLQAUAAYACAAAACEAkUZ9M9oAAAAEAQAADwAAAAAAAAAAAAAAAAD/&#10;BAAAZHJzL2Rvd25yZXYueG1sUEsFBgAAAAAEAAQA8wAAAAYGAAAAAA==&#10;" fillcolor="#1f497d [3215]" stroked="f" strokeweight="1.5pt">
                <v:textbox>
                  <w:txbxContent>
                    <w:p w14:paraId="68E136D2" w14:textId="77777777" w:rsidR="005033DD" w:rsidRPr="003B0077" w:rsidRDefault="005033DD" w:rsidP="004154E0">
                      <w:pPr>
                        <w:pStyle w:val="Ttulo1"/>
                        <w:numPr>
                          <w:ilvl w:val="0"/>
                          <w:numId w:val="67"/>
                        </w:numPr>
                        <w:tabs>
                          <w:tab w:val="left" w:pos="426"/>
                        </w:tabs>
                        <w:spacing w:before="0" w:line="240" w:lineRule="auto"/>
                        <w:rPr>
                          <w:rFonts w:asciiTheme="minorHAnsi" w:hAnsiTheme="minorHAnsi" w:cstheme="minorHAnsi"/>
                          <w:color w:val="FFFFFF" w:themeColor="background1"/>
                          <w:sz w:val="24"/>
                          <w:szCs w:val="22"/>
                        </w:rPr>
                      </w:pPr>
                      <w:bookmarkStart w:id="738" w:name="_Toc72500226"/>
                      <w:bookmarkStart w:id="739" w:name="_Toc20293277"/>
                      <w:bookmarkStart w:id="740" w:name="_Toc20293330"/>
                      <w:bookmarkStart w:id="741" w:name="_Toc54250868"/>
                      <w:bookmarkStart w:id="742" w:name="_Toc71703572"/>
                      <w:r w:rsidRPr="003B0077">
                        <w:rPr>
                          <w:rFonts w:asciiTheme="minorHAnsi" w:hAnsiTheme="minorHAnsi" w:cstheme="minorHAnsi"/>
                          <w:color w:val="FFFFFF" w:themeColor="background1"/>
                          <w:sz w:val="24"/>
                          <w:szCs w:val="22"/>
                        </w:rPr>
                        <w:t>SOBRE A SUSTENTABILIDADE DA CONTRATAÇÃO</w:t>
                      </w:r>
                    </w:p>
                    <w:p w14:paraId="2300FA52" w14:textId="77777777" w:rsidR="005033DD" w:rsidRDefault="005033DD"/>
                    <w:p w14:paraId="778FE21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5E0B4EA" w14:textId="77777777" w:rsidR="005033DD" w:rsidRDefault="005033DD"/>
                    <w:p w14:paraId="78894FE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CAEAB1" w14:textId="77777777" w:rsidR="005033DD" w:rsidRDefault="005033DD"/>
                    <w:p w14:paraId="719A74B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D7CB0AD" w14:textId="77777777" w:rsidR="005033DD" w:rsidRDefault="005033DD"/>
                    <w:p w14:paraId="4392C42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07CB854" w14:textId="77777777" w:rsidR="005033DD" w:rsidRDefault="005033DD"/>
                    <w:p w14:paraId="7BB8616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B7CB19C" w14:textId="77777777" w:rsidR="005033DD" w:rsidRDefault="005033DD"/>
                    <w:p w14:paraId="29B692C0"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C28AAF0" w14:textId="77777777" w:rsidR="005033DD" w:rsidRDefault="005033DD"/>
                    <w:p w14:paraId="1F3295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92A176" w14:textId="77777777" w:rsidR="005033DD" w:rsidRDefault="005033DD"/>
                    <w:p w14:paraId="7E49273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771A8C4" w14:textId="77777777" w:rsidR="005033DD" w:rsidRDefault="005033DD"/>
                    <w:p w14:paraId="3E644DE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90E7E6D" w14:textId="77777777" w:rsidR="005033DD" w:rsidRDefault="005033DD"/>
                    <w:p w14:paraId="2C14E2B5"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49FBB1" w14:textId="77777777" w:rsidR="005033DD" w:rsidRDefault="005033DD"/>
                    <w:p w14:paraId="0949892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51F3418" w14:textId="77777777" w:rsidR="005033DD" w:rsidRDefault="005033DD"/>
                    <w:p w14:paraId="791E6CE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441716" w14:textId="77777777" w:rsidR="005033DD" w:rsidRDefault="005033DD"/>
                    <w:p w14:paraId="1236599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A1700D1" w14:textId="77777777" w:rsidR="005033DD" w:rsidRDefault="005033DD"/>
                    <w:p w14:paraId="6F873667"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13EFD83" w14:textId="77777777" w:rsidR="005033DD" w:rsidRDefault="005033DD"/>
                    <w:p w14:paraId="58905A3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E2B339" w14:textId="77777777" w:rsidR="005033DD" w:rsidRDefault="005033DD"/>
                    <w:p w14:paraId="78025C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D94862D" w14:textId="77777777" w:rsidR="005033DD" w:rsidRDefault="005033DD"/>
                    <w:p w14:paraId="15EC245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F3A2B91" w14:textId="77777777" w:rsidR="005033DD" w:rsidRDefault="005033DD"/>
                    <w:p w14:paraId="15A621F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1727EE4" w14:textId="77777777" w:rsidR="005033DD" w:rsidRDefault="005033DD"/>
                    <w:p w14:paraId="407AA9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CB60DBB" w14:textId="77777777" w:rsidR="005033DD" w:rsidRDefault="005033DD"/>
                    <w:p w14:paraId="2F399D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04D6E1A" w14:textId="77777777" w:rsidR="005033DD" w:rsidRDefault="005033DD"/>
                    <w:p w14:paraId="4585AB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24133B" w14:textId="77777777" w:rsidR="005033DD" w:rsidRDefault="005033DD"/>
                    <w:p w14:paraId="67027D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59EF4E2" w14:textId="77777777" w:rsidR="005033DD" w:rsidRDefault="005033DD"/>
                    <w:p w14:paraId="1E255C8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A5BFD31" w14:textId="77777777" w:rsidR="005033DD" w:rsidRDefault="005033DD"/>
                    <w:p w14:paraId="560CF93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AC1D0EE" w14:textId="77777777" w:rsidR="005033DD" w:rsidRDefault="005033DD"/>
                    <w:p w14:paraId="087910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777265F" w14:textId="77777777" w:rsidR="005033DD" w:rsidRDefault="005033DD"/>
                    <w:p w14:paraId="2107D40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45D7E8F" w14:textId="77777777" w:rsidR="005033DD" w:rsidRDefault="005033DD"/>
                    <w:p w14:paraId="51CD1D5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44ECB528" w14:textId="77777777" w:rsidR="005033DD" w:rsidRDefault="005033DD"/>
                    <w:p w14:paraId="47EE8BB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5737AB9" w14:textId="77777777" w:rsidR="005033DD" w:rsidRDefault="005033DD"/>
                    <w:p w14:paraId="5A37D35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AB46D8E" w14:textId="77777777" w:rsidR="005033DD" w:rsidRDefault="005033DD"/>
                    <w:p w14:paraId="66DBA11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2C024FC" w14:textId="77777777" w:rsidR="005033DD" w:rsidRDefault="005033DD"/>
                    <w:p w14:paraId="70579669"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B322331" w14:textId="77777777" w:rsidR="005033DD" w:rsidRDefault="005033DD"/>
                    <w:p w14:paraId="7D7D021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FC7015B" w14:textId="77777777" w:rsidR="005033DD" w:rsidRDefault="005033DD"/>
                    <w:p w14:paraId="508BCC6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E2DB582" w14:textId="77777777" w:rsidR="005033DD" w:rsidRDefault="005033DD"/>
                    <w:p w14:paraId="5A98FC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A0DC898" w14:textId="77777777" w:rsidR="005033DD" w:rsidRDefault="005033DD"/>
                    <w:p w14:paraId="3DD54F0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B468BC7" w14:textId="77777777" w:rsidR="005033DD" w:rsidRDefault="005033DD"/>
                    <w:p w14:paraId="1C6D13E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A1711E" w14:textId="77777777" w:rsidR="005033DD" w:rsidRDefault="005033DD"/>
                    <w:p w14:paraId="0F7D4A7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9E8468" w14:textId="77777777" w:rsidR="005033DD" w:rsidRDefault="005033DD"/>
                    <w:p w14:paraId="604A671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160D67D" w14:textId="77777777" w:rsidR="005033DD" w:rsidRDefault="005033DD"/>
                    <w:p w14:paraId="1B112EB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D38CF08" w14:textId="77777777" w:rsidR="005033DD" w:rsidRDefault="005033DD"/>
                    <w:p w14:paraId="076B4F7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AD4F8FA" w14:textId="77777777" w:rsidR="005033DD" w:rsidRDefault="005033DD"/>
                    <w:p w14:paraId="176059C0" w14:textId="77777777" w:rsidR="005033DD" w:rsidRPr="00D40839" w:rsidRDefault="005033DD" w:rsidP="004154E0">
                      <w:pPr>
                        <w:pStyle w:val="Ttulo1"/>
                        <w:numPr>
                          <w:ilvl w:val="0"/>
                          <w:numId w:val="43"/>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65FE6CD" w14:textId="77777777" w:rsidR="005033DD" w:rsidRDefault="005033DD"/>
                    <w:p w14:paraId="08262E5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BCBF68D" w14:textId="77777777" w:rsidR="005033DD" w:rsidRDefault="005033DD"/>
                    <w:p w14:paraId="1ABE55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2D8F315" w14:textId="77777777" w:rsidR="005033DD" w:rsidRDefault="005033DD"/>
                    <w:p w14:paraId="27F2320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1757E93" w14:textId="77777777" w:rsidR="005033DD" w:rsidRDefault="005033DD"/>
                    <w:p w14:paraId="63858CF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57CD497" w14:textId="77777777" w:rsidR="005033DD" w:rsidRDefault="005033DD"/>
                    <w:p w14:paraId="70F472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CE9F8A3" w14:textId="77777777" w:rsidR="005033DD" w:rsidRDefault="005033DD"/>
                    <w:p w14:paraId="66F47F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DA7530" w14:textId="77777777" w:rsidR="005033DD" w:rsidRDefault="005033DD"/>
                    <w:p w14:paraId="73CE90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97A993" w14:textId="77777777" w:rsidR="005033DD" w:rsidRDefault="005033DD"/>
                    <w:p w14:paraId="135157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2846D3A" w14:textId="77777777" w:rsidR="005033DD" w:rsidRDefault="005033DD"/>
                    <w:p w14:paraId="1D5F211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584383B" w14:textId="77777777" w:rsidR="005033DD" w:rsidRDefault="005033DD"/>
                    <w:p w14:paraId="1C6E0BF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4CE0F72" w14:textId="77777777" w:rsidR="005033DD" w:rsidRDefault="005033DD"/>
                    <w:p w14:paraId="303366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EFF6144" w14:textId="77777777" w:rsidR="005033DD" w:rsidRDefault="005033DD"/>
                    <w:p w14:paraId="6643542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FFF5B71" w14:textId="77777777" w:rsidR="005033DD" w:rsidRDefault="005033DD"/>
                    <w:p w14:paraId="4263D5A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B07DB62" w14:textId="77777777" w:rsidR="005033DD" w:rsidRDefault="005033DD"/>
                    <w:p w14:paraId="4777FA2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0C52CF8" w14:textId="77777777" w:rsidR="005033DD" w:rsidRDefault="005033DD"/>
                    <w:p w14:paraId="075B0E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B526BE4" w14:textId="77777777" w:rsidR="005033DD" w:rsidRDefault="005033DD"/>
                    <w:p w14:paraId="3401D8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5E9FB6A" w14:textId="77777777" w:rsidR="005033DD" w:rsidRDefault="005033DD"/>
                    <w:p w14:paraId="3C5EFC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1828BE" w14:textId="77777777" w:rsidR="005033DD" w:rsidRDefault="005033DD"/>
                    <w:p w14:paraId="70DFD5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601ABC9" w14:textId="77777777" w:rsidR="005033DD" w:rsidRDefault="005033DD"/>
                    <w:p w14:paraId="19281D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0E1A40" w14:textId="77777777" w:rsidR="005033DD" w:rsidRDefault="005033DD"/>
                    <w:p w14:paraId="3F11CB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8C6A31F" w14:textId="77777777" w:rsidR="005033DD" w:rsidRDefault="005033DD"/>
                    <w:p w14:paraId="676C9A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7C8431" w14:textId="77777777" w:rsidR="005033DD" w:rsidRDefault="005033DD"/>
                    <w:p w14:paraId="5FE829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87D104D" w14:textId="77777777" w:rsidR="005033DD" w:rsidRDefault="005033DD"/>
                    <w:p w14:paraId="20E735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1008121" w14:textId="77777777" w:rsidR="005033DD" w:rsidRDefault="005033DD"/>
                    <w:p w14:paraId="6B66B8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C34387" w14:textId="77777777" w:rsidR="005033DD" w:rsidRDefault="005033DD"/>
                    <w:p w14:paraId="04027C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E69F252" w14:textId="77777777" w:rsidR="005033DD" w:rsidRDefault="005033DD"/>
                    <w:p w14:paraId="71821B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5CD3B3" w14:textId="77777777" w:rsidR="005033DD" w:rsidRDefault="005033DD"/>
                    <w:p w14:paraId="2F324555"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69A9669" w14:textId="77777777" w:rsidR="005033DD" w:rsidRDefault="005033DD"/>
                    <w:p w14:paraId="63890D6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BD3879A" w14:textId="77777777" w:rsidR="005033DD" w:rsidRDefault="005033DD"/>
                    <w:p w14:paraId="1D05E3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5EFEDAF" w14:textId="77777777" w:rsidR="005033DD" w:rsidRDefault="005033DD"/>
                    <w:p w14:paraId="607DFAF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C118589" w14:textId="77777777" w:rsidR="005033DD" w:rsidRDefault="005033DD"/>
                    <w:p w14:paraId="273CAE4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DF623D8" w14:textId="77777777" w:rsidR="005033DD" w:rsidRDefault="005033DD"/>
                    <w:p w14:paraId="46C9F7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306CE3" w14:textId="77777777" w:rsidR="005033DD" w:rsidRDefault="005033DD"/>
                    <w:p w14:paraId="55CE18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94B6DA" w14:textId="77777777" w:rsidR="005033DD" w:rsidRDefault="005033DD"/>
                    <w:p w14:paraId="0A37B0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7BCAAA" w14:textId="77777777" w:rsidR="005033DD" w:rsidRDefault="005033DD"/>
                    <w:p w14:paraId="491AA8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B5D747" w14:textId="77777777" w:rsidR="005033DD" w:rsidRDefault="005033DD"/>
                    <w:p w14:paraId="41107677"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2F9D8B7F" w14:textId="77777777" w:rsidR="005033DD" w:rsidRDefault="005033DD"/>
                    <w:p w14:paraId="49FD5FE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855EA4E" w14:textId="77777777" w:rsidR="005033DD" w:rsidRDefault="005033DD"/>
                    <w:p w14:paraId="330A78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3C50DA5" w14:textId="77777777" w:rsidR="005033DD" w:rsidRDefault="005033DD"/>
                    <w:p w14:paraId="29A949A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E7AABC2" w14:textId="77777777" w:rsidR="005033DD" w:rsidRDefault="005033DD"/>
                    <w:p w14:paraId="231C1E80" w14:textId="77777777" w:rsidR="005033DD" w:rsidRPr="003B0077" w:rsidRDefault="005033DD" w:rsidP="004154E0">
                      <w:pPr>
                        <w:pStyle w:val="Ttulo1"/>
                        <w:numPr>
                          <w:ilvl w:val="0"/>
                          <w:numId w:val="67"/>
                        </w:numPr>
                        <w:tabs>
                          <w:tab w:val="left" w:pos="426"/>
                        </w:tabs>
                        <w:spacing w:before="0" w:line="240" w:lineRule="auto"/>
                        <w:ind w:left="851"/>
                        <w:rPr>
                          <w:rFonts w:asciiTheme="minorHAnsi" w:hAnsiTheme="minorHAnsi" w:cstheme="minorHAnsi"/>
                          <w:color w:val="FFFFFF" w:themeColor="background1"/>
                          <w:sz w:val="24"/>
                          <w:szCs w:val="22"/>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3B0077">
                        <w:rPr>
                          <w:rFonts w:asciiTheme="minorHAnsi" w:hAnsiTheme="minorHAnsi" w:cstheme="minorHAnsi"/>
                          <w:color w:val="FFFFFF" w:themeColor="background1"/>
                          <w:sz w:val="24"/>
                          <w:szCs w:val="22"/>
                        </w:rPr>
                        <w:t>SOBRE A SUSTENTABILIDADE DA CONTRATAÇÃO</w:t>
                      </w:r>
                      <w:bookmarkEnd w:id="738"/>
                    </w:p>
                    <w:p w14:paraId="08CAD2FE" w14:textId="77777777" w:rsidR="005033DD" w:rsidRDefault="005033DD"/>
                    <w:p w14:paraId="680D207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3" w:name="_Toc7250022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3"/>
                    </w:p>
                    <w:p w14:paraId="5AA3F017" w14:textId="77777777" w:rsidR="005033DD" w:rsidRDefault="005033DD"/>
                    <w:p w14:paraId="5E3E814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4" w:name="_Toc72500228"/>
                      <w:r w:rsidRPr="00D40839">
                        <w:rPr>
                          <w:rFonts w:ascii="Arial Narrow" w:hAnsi="Arial Narrow"/>
                          <w:color w:val="FFFFFF" w:themeColor="background1"/>
                          <w:sz w:val="24"/>
                          <w:szCs w:val="24"/>
                        </w:rPr>
                        <w:t>SAÚDE, SEGURANÇA E MEIO AMBIENTE</w:t>
                      </w:r>
                      <w:bookmarkEnd w:id="744"/>
                    </w:p>
                    <w:p w14:paraId="1EF2D30B" w14:textId="77777777" w:rsidR="005033DD" w:rsidRDefault="005033DD"/>
                    <w:p w14:paraId="64971AB2"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5" w:name="_Toc7250022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5"/>
                    </w:p>
                    <w:p w14:paraId="13E8065E" w14:textId="77777777" w:rsidR="005033DD" w:rsidRDefault="005033DD"/>
                    <w:p w14:paraId="4749069C"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6" w:name="_Toc7250023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6"/>
                    </w:p>
                    <w:p w14:paraId="578F6CEE" w14:textId="77777777" w:rsidR="005033DD" w:rsidRDefault="005033DD"/>
                    <w:p w14:paraId="3452D3A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7" w:name="_Toc72500231"/>
                      <w:r w:rsidRPr="00D40839">
                        <w:rPr>
                          <w:rFonts w:ascii="Arial Narrow" w:hAnsi="Arial Narrow"/>
                          <w:color w:val="FFFFFF" w:themeColor="background1"/>
                          <w:sz w:val="24"/>
                          <w:szCs w:val="24"/>
                        </w:rPr>
                        <w:t>SAÚDE, SEGURANÇA E MEIO AMBIENTE</w:t>
                      </w:r>
                      <w:bookmarkEnd w:id="747"/>
                    </w:p>
                    <w:p w14:paraId="688DBA47" w14:textId="77777777" w:rsidR="005033DD" w:rsidRDefault="005033DD"/>
                    <w:p w14:paraId="20301A20"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8" w:name="_Toc7250023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48"/>
                    </w:p>
                    <w:p w14:paraId="7066F96A" w14:textId="77777777" w:rsidR="005033DD" w:rsidRDefault="005033DD"/>
                    <w:p w14:paraId="397B55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9" w:name="_Toc72500233"/>
                      <w:r>
                        <w:rPr>
                          <w:rFonts w:ascii="Arial Narrow" w:hAnsi="Arial Narrow"/>
                          <w:color w:val="FFFFFF" w:themeColor="background1"/>
                          <w:sz w:val="24"/>
                          <w:szCs w:val="24"/>
                        </w:rPr>
                        <w:t>VALOR ESTIMADO</w:t>
                      </w:r>
                      <w:bookmarkEnd w:id="749"/>
                      <w:r>
                        <w:rPr>
                          <w:rFonts w:ascii="Arial Narrow" w:hAnsi="Arial Narrow"/>
                          <w:color w:val="FFFFFF" w:themeColor="background1"/>
                          <w:sz w:val="24"/>
                          <w:szCs w:val="24"/>
                        </w:rPr>
                        <w:t xml:space="preserve"> </w:t>
                      </w:r>
                    </w:p>
                    <w:p w14:paraId="4B95F63A" w14:textId="77777777" w:rsidR="005033DD" w:rsidRDefault="005033DD"/>
                    <w:p w14:paraId="5313E77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0" w:name="_Toc72500234"/>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50"/>
                    </w:p>
                    <w:p w14:paraId="3DA466C6" w14:textId="77777777" w:rsidR="005033DD" w:rsidRDefault="005033DD"/>
                    <w:p w14:paraId="670794E4"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1" w:name="_Toc7250023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1"/>
                    </w:p>
                    <w:p w14:paraId="28E7DC4D" w14:textId="77777777" w:rsidR="005033DD" w:rsidRDefault="005033DD"/>
                    <w:p w14:paraId="61FB37E8"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2" w:name="_Toc7250023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2"/>
                    </w:p>
                    <w:p w14:paraId="7D9CB97C" w14:textId="77777777" w:rsidR="005033DD" w:rsidRDefault="005033DD"/>
                    <w:p w14:paraId="0084D41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3" w:name="_Toc72500237"/>
                      <w:r w:rsidRPr="00D40839">
                        <w:rPr>
                          <w:rFonts w:ascii="Arial Narrow" w:hAnsi="Arial Narrow"/>
                          <w:color w:val="FFFFFF" w:themeColor="background1"/>
                          <w:sz w:val="24"/>
                          <w:szCs w:val="24"/>
                        </w:rPr>
                        <w:t>SAÚDE, SEGURANÇA E MEIO AMBIENTE</w:t>
                      </w:r>
                      <w:bookmarkEnd w:id="753"/>
                    </w:p>
                    <w:p w14:paraId="02C85A22" w14:textId="77777777" w:rsidR="005033DD" w:rsidRDefault="005033DD"/>
                    <w:p w14:paraId="5B36888B"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4" w:name="_Toc7250023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4"/>
                    </w:p>
                    <w:p w14:paraId="562118B1" w14:textId="77777777" w:rsidR="005033DD" w:rsidRDefault="005033DD"/>
                    <w:p w14:paraId="4EBD27E0"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5" w:name="_Toc7250023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5"/>
                    </w:p>
                    <w:p w14:paraId="49AF9397" w14:textId="77777777" w:rsidR="005033DD" w:rsidRDefault="005033DD"/>
                    <w:p w14:paraId="6FBDF22D"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756" w:name="_Toc72500240"/>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756"/>
                    </w:p>
                    <w:p w14:paraId="65009EE2" w14:textId="77777777" w:rsidR="005033DD" w:rsidRDefault="005033DD"/>
                    <w:p w14:paraId="63DC2BB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7" w:name="_Toc7250024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57"/>
                    </w:p>
                    <w:p w14:paraId="1086606E" w14:textId="77777777" w:rsidR="005033DD" w:rsidRDefault="005033DD"/>
                    <w:p w14:paraId="0E2E17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8" w:name="_Toc72500242"/>
                      <w:r>
                        <w:rPr>
                          <w:rFonts w:ascii="Arial Narrow" w:hAnsi="Arial Narrow"/>
                          <w:color w:val="FFFFFF" w:themeColor="background1"/>
                          <w:sz w:val="24"/>
                          <w:szCs w:val="24"/>
                        </w:rPr>
                        <w:t>VALOR ESTIMADO</w:t>
                      </w:r>
                      <w:bookmarkEnd w:id="758"/>
                      <w:r>
                        <w:rPr>
                          <w:rFonts w:ascii="Arial Narrow" w:hAnsi="Arial Narrow"/>
                          <w:color w:val="FFFFFF" w:themeColor="background1"/>
                          <w:sz w:val="24"/>
                          <w:szCs w:val="24"/>
                        </w:rPr>
                        <w:t xml:space="preserve"> </w:t>
                      </w:r>
                    </w:p>
                    <w:p w14:paraId="195ABE9E" w14:textId="77777777" w:rsidR="005033DD" w:rsidRDefault="005033DD"/>
                    <w:p w14:paraId="494F835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9" w:name="_Toc7250024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59"/>
                    </w:p>
                    <w:p w14:paraId="0A6EBFE8" w14:textId="77777777" w:rsidR="005033DD" w:rsidRDefault="005033DD"/>
                    <w:p w14:paraId="55C4E133"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0" w:name="_Toc7250024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60"/>
                    </w:p>
                    <w:p w14:paraId="7D004B06" w14:textId="77777777" w:rsidR="005033DD" w:rsidRDefault="005033DD"/>
                    <w:p w14:paraId="0F4B1B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1" w:name="_Toc72500245"/>
                      <w:r>
                        <w:rPr>
                          <w:rFonts w:ascii="Arial Narrow" w:hAnsi="Arial Narrow"/>
                          <w:color w:val="FFFFFF" w:themeColor="background1"/>
                          <w:sz w:val="24"/>
                          <w:szCs w:val="24"/>
                        </w:rPr>
                        <w:t>VALOR ESTIMADO</w:t>
                      </w:r>
                      <w:bookmarkEnd w:id="761"/>
                      <w:r>
                        <w:rPr>
                          <w:rFonts w:ascii="Arial Narrow" w:hAnsi="Arial Narrow"/>
                          <w:color w:val="FFFFFF" w:themeColor="background1"/>
                          <w:sz w:val="24"/>
                          <w:szCs w:val="24"/>
                        </w:rPr>
                        <w:t xml:space="preserve"> </w:t>
                      </w:r>
                    </w:p>
                    <w:p w14:paraId="4F7602E7" w14:textId="77777777" w:rsidR="005033DD" w:rsidRDefault="005033DD"/>
                    <w:p w14:paraId="7D5A2E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2" w:name="_Toc72500246"/>
                      <w:r>
                        <w:rPr>
                          <w:rFonts w:ascii="Arial Narrow" w:hAnsi="Arial Narrow"/>
                          <w:color w:val="FFFFFF" w:themeColor="background1"/>
                          <w:sz w:val="24"/>
                          <w:szCs w:val="24"/>
                        </w:rPr>
                        <w:t>GESTÃO DA FISCALIZAÇÃOVALOR ESTIMADO</w:t>
                      </w:r>
                      <w:bookmarkEnd w:id="762"/>
                      <w:r>
                        <w:rPr>
                          <w:rFonts w:ascii="Arial Narrow" w:hAnsi="Arial Narrow"/>
                          <w:color w:val="FFFFFF" w:themeColor="background1"/>
                          <w:sz w:val="24"/>
                          <w:szCs w:val="24"/>
                        </w:rPr>
                        <w:t xml:space="preserve"> </w:t>
                      </w:r>
                    </w:p>
                    <w:p w14:paraId="07BDD674" w14:textId="77777777" w:rsidR="005033DD" w:rsidRDefault="005033DD"/>
                    <w:p w14:paraId="18D8E2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3" w:name="_Toc72500247"/>
                      <w:r>
                        <w:rPr>
                          <w:rFonts w:ascii="Arial Narrow" w:hAnsi="Arial Narrow"/>
                          <w:color w:val="FFFFFF" w:themeColor="background1"/>
                          <w:sz w:val="24"/>
                          <w:szCs w:val="24"/>
                        </w:rPr>
                        <w:t>GESTÃO DA FISCALIZAÇÃO</w:t>
                      </w:r>
                      <w:bookmarkEnd w:id="763"/>
                    </w:p>
                    <w:p w14:paraId="537FCBF2" w14:textId="77777777" w:rsidR="005033DD" w:rsidRDefault="005033DD"/>
                    <w:p w14:paraId="68BFE7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764" w:name="_Toc7250024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764"/>
                      <w:r>
                        <w:rPr>
                          <w:rFonts w:ascii="Arial Narrow" w:hAnsi="Arial Narrow"/>
                          <w:color w:val="FFFFFF" w:themeColor="background1"/>
                          <w:sz w:val="24"/>
                          <w:szCs w:val="24"/>
                        </w:rPr>
                        <w:t xml:space="preserve"> </w:t>
                      </w:r>
                    </w:p>
                    <w:p w14:paraId="252E16A6" w14:textId="77777777" w:rsidR="005033DD" w:rsidRDefault="005033DD"/>
                    <w:p w14:paraId="7427953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5" w:name="_Toc7250024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65"/>
                    </w:p>
                    <w:p w14:paraId="2D94B161" w14:textId="77777777" w:rsidR="005033DD" w:rsidRDefault="005033DD"/>
                    <w:p w14:paraId="3C65B1E0"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6" w:name="_Toc7250025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66"/>
                    </w:p>
                    <w:p w14:paraId="2465BDD6" w14:textId="77777777" w:rsidR="005033DD" w:rsidRDefault="005033DD"/>
                    <w:p w14:paraId="6E307D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7" w:name="_Toc72500251"/>
                      <w:r>
                        <w:rPr>
                          <w:rFonts w:ascii="Arial Narrow" w:hAnsi="Arial Narrow"/>
                          <w:color w:val="FFFFFF" w:themeColor="background1"/>
                          <w:sz w:val="24"/>
                          <w:szCs w:val="24"/>
                        </w:rPr>
                        <w:t>VALOR ESTIMADO</w:t>
                      </w:r>
                      <w:bookmarkEnd w:id="767"/>
                      <w:r>
                        <w:rPr>
                          <w:rFonts w:ascii="Arial Narrow" w:hAnsi="Arial Narrow"/>
                          <w:color w:val="FFFFFF" w:themeColor="background1"/>
                          <w:sz w:val="24"/>
                          <w:szCs w:val="24"/>
                        </w:rPr>
                        <w:t xml:space="preserve"> </w:t>
                      </w:r>
                    </w:p>
                    <w:p w14:paraId="555CD0DB" w14:textId="77777777" w:rsidR="005033DD" w:rsidRDefault="005033DD"/>
                    <w:p w14:paraId="64C54BE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8" w:name="_Toc72500252"/>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68"/>
                    </w:p>
                    <w:p w14:paraId="7FFCED45" w14:textId="77777777" w:rsidR="005033DD" w:rsidRDefault="005033DD"/>
                    <w:p w14:paraId="25277DE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769" w:name="_Toc7250025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769"/>
                    </w:p>
                    <w:p w14:paraId="77160146" w14:textId="77777777" w:rsidR="005033DD" w:rsidRDefault="005033DD"/>
                    <w:p w14:paraId="223BCC0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0" w:name="_Toc7250025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70"/>
                    </w:p>
                    <w:p w14:paraId="6B0EC3BD" w14:textId="77777777" w:rsidR="005033DD" w:rsidRDefault="005033DD"/>
                    <w:p w14:paraId="3078276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1" w:name="_Toc72500255"/>
                      <w:r w:rsidRPr="00D40839">
                        <w:rPr>
                          <w:rFonts w:ascii="Arial Narrow" w:hAnsi="Arial Narrow"/>
                          <w:color w:val="FFFFFF" w:themeColor="background1"/>
                          <w:sz w:val="24"/>
                          <w:szCs w:val="24"/>
                        </w:rPr>
                        <w:t>SAÚDE, SEGURANÇA E MEIO AMBIENTE</w:t>
                      </w:r>
                      <w:bookmarkEnd w:id="771"/>
                    </w:p>
                    <w:p w14:paraId="0C8BF961" w14:textId="77777777" w:rsidR="005033DD" w:rsidRDefault="005033DD"/>
                    <w:p w14:paraId="70EAADBD"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2" w:name="_Toc7250025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72"/>
                    </w:p>
                    <w:p w14:paraId="76183201" w14:textId="77777777" w:rsidR="005033DD" w:rsidRDefault="005033DD"/>
                    <w:p w14:paraId="1943446E"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3" w:name="_Toc7250025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73"/>
                    </w:p>
                    <w:p w14:paraId="44A4F160" w14:textId="77777777" w:rsidR="005033DD" w:rsidRDefault="005033DD"/>
                    <w:p w14:paraId="06CCB94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4" w:name="_Toc72500258"/>
                      <w:r w:rsidRPr="00D40839">
                        <w:rPr>
                          <w:rFonts w:ascii="Arial Narrow" w:hAnsi="Arial Narrow"/>
                          <w:color w:val="FFFFFF" w:themeColor="background1"/>
                          <w:sz w:val="24"/>
                          <w:szCs w:val="24"/>
                        </w:rPr>
                        <w:t>SAÚDE, SEGURANÇA E MEIO AMBIENTE</w:t>
                      </w:r>
                      <w:bookmarkEnd w:id="774"/>
                    </w:p>
                    <w:p w14:paraId="76EDBF79" w14:textId="77777777" w:rsidR="005033DD" w:rsidRDefault="005033DD"/>
                    <w:p w14:paraId="19D7728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5" w:name="_Toc7250025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75"/>
                    </w:p>
                    <w:p w14:paraId="795087EA" w14:textId="77777777" w:rsidR="005033DD" w:rsidRDefault="005033DD"/>
                    <w:p w14:paraId="217B20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6" w:name="_Toc72500260"/>
                      <w:r>
                        <w:rPr>
                          <w:rFonts w:ascii="Arial Narrow" w:hAnsi="Arial Narrow"/>
                          <w:color w:val="FFFFFF" w:themeColor="background1"/>
                          <w:sz w:val="24"/>
                          <w:szCs w:val="24"/>
                        </w:rPr>
                        <w:t>VALOR ESTIMADO</w:t>
                      </w:r>
                      <w:bookmarkEnd w:id="776"/>
                      <w:r>
                        <w:rPr>
                          <w:rFonts w:ascii="Arial Narrow" w:hAnsi="Arial Narrow"/>
                          <w:color w:val="FFFFFF" w:themeColor="background1"/>
                          <w:sz w:val="24"/>
                          <w:szCs w:val="24"/>
                        </w:rPr>
                        <w:t xml:space="preserve"> </w:t>
                      </w:r>
                    </w:p>
                    <w:p w14:paraId="0B88AED9" w14:textId="77777777" w:rsidR="005033DD" w:rsidRDefault="005033DD"/>
                    <w:p w14:paraId="15A8697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7" w:name="_Toc72500261"/>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77"/>
                    </w:p>
                    <w:p w14:paraId="78E1C6C6" w14:textId="77777777" w:rsidR="005033DD" w:rsidRDefault="005033DD"/>
                    <w:p w14:paraId="08939903"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8" w:name="_Toc7250026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78"/>
                    </w:p>
                    <w:p w14:paraId="2161BDF7" w14:textId="77777777" w:rsidR="005033DD" w:rsidRDefault="005033DD"/>
                    <w:p w14:paraId="3DC17736"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9" w:name="_Toc7250026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79"/>
                    </w:p>
                    <w:p w14:paraId="42071B39" w14:textId="77777777" w:rsidR="005033DD" w:rsidRDefault="005033DD"/>
                    <w:p w14:paraId="25AC33E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0" w:name="_Toc72500264"/>
                      <w:r w:rsidRPr="00D40839">
                        <w:rPr>
                          <w:rFonts w:ascii="Arial Narrow" w:hAnsi="Arial Narrow"/>
                          <w:color w:val="FFFFFF" w:themeColor="background1"/>
                          <w:sz w:val="24"/>
                          <w:szCs w:val="24"/>
                        </w:rPr>
                        <w:t>SAÚDE, SEGURANÇA E MEIO AMBIENTE</w:t>
                      </w:r>
                      <w:bookmarkEnd w:id="780"/>
                    </w:p>
                    <w:p w14:paraId="5A50B2E2" w14:textId="77777777" w:rsidR="005033DD" w:rsidRDefault="005033DD"/>
                    <w:p w14:paraId="64EB733F"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1" w:name="_Toc7250026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81"/>
                    </w:p>
                    <w:p w14:paraId="37B12E59" w14:textId="77777777" w:rsidR="005033DD" w:rsidRDefault="005033DD"/>
                    <w:p w14:paraId="234BECD7" w14:textId="77777777" w:rsidR="005033DD" w:rsidRPr="007408A5" w:rsidRDefault="005033DD"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2" w:name="_Toc7250026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39"/>
                      <w:bookmarkEnd w:id="740"/>
                      <w:bookmarkEnd w:id="741"/>
                      <w:bookmarkEnd w:id="742"/>
                      <w:bookmarkEnd w:id="782"/>
                    </w:p>
                  </w:txbxContent>
                </v:textbox>
                <w10:anchorlock/>
              </v:shape>
            </w:pict>
          </mc:Fallback>
        </mc:AlternateContent>
      </w:r>
    </w:p>
    <w:p w14:paraId="6546D222" w14:textId="77777777" w:rsidR="00E04F7D" w:rsidRPr="00E04F7D" w:rsidRDefault="00E04F7D" w:rsidP="004154E0">
      <w:pPr>
        <w:pStyle w:val="PargrafodaLista"/>
        <w:numPr>
          <w:ilvl w:val="0"/>
          <w:numId w:val="32"/>
        </w:numPr>
        <w:spacing w:after="0" w:line="300" w:lineRule="auto"/>
        <w:jc w:val="both"/>
        <w:rPr>
          <w:rFonts w:asciiTheme="minorHAnsi" w:hAnsiTheme="minorHAnsi" w:cstheme="minorHAnsi"/>
          <w:vanish/>
        </w:rPr>
      </w:pPr>
    </w:p>
    <w:p w14:paraId="68F85271" w14:textId="688885F7" w:rsidR="000301E3" w:rsidRPr="00CB4EF9" w:rsidRDefault="000301E3" w:rsidP="00C308C1">
      <w:pPr>
        <w:pStyle w:val="PargrafodaLista"/>
        <w:numPr>
          <w:ilvl w:val="1"/>
          <w:numId w:val="35"/>
        </w:numPr>
        <w:spacing w:after="0"/>
        <w:ind w:left="142" w:firstLine="491"/>
        <w:jc w:val="both"/>
        <w:rPr>
          <w:rFonts w:asciiTheme="minorHAnsi" w:hAnsiTheme="minorHAnsi" w:cstheme="minorHAnsi"/>
          <w:sz w:val="22"/>
        </w:rPr>
      </w:pPr>
      <w:r w:rsidRPr="00CB4EF9">
        <w:rPr>
          <w:rFonts w:asciiTheme="minorHAnsi" w:hAnsiTheme="minorHAnsi" w:cstheme="minorHAnsi"/>
          <w:sz w:val="22"/>
        </w:rPr>
        <w:t xml:space="preserve">Sustentabilidade é uma característica ou condição de um processo ou de um sistema que permite a sua permanência, em certo nível, por um determinado prazo. Neste sentido, este </w:t>
      </w:r>
      <w:r w:rsidR="00762F08" w:rsidRPr="00CB4EF9">
        <w:rPr>
          <w:rFonts w:asciiTheme="minorHAnsi" w:hAnsiTheme="minorHAnsi" w:cstheme="minorHAnsi"/>
          <w:sz w:val="22"/>
        </w:rPr>
        <w:t>Termo de Referência</w:t>
      </w:r>
      <w:r w:rsidRPr="00CB4EF9">
        <w:rPr>
          <w:rFonts w:asciiTheme="minorHAnsi" w:hAnsiTheme="minorHAnsi" w:cstheme="minorHAnsi"/>
          <w:sz w:val="22"/>
        </w:rPr>
        <w:t xml:space="preserve"> ressalta a sustentabilidade deste projeto nos seguintes itens:</w:t>
      </w:r>
    </w:p>
    <w:p w14:paraId="197FAF11" w14:textId="77777777" w:rsidR="000301E3" w:rsidRPr="00CB4EF9" w:rsidRDefault="000301E3" w:rsidP="00C308C1">
      <w:pPr>
        <w:pStyle w:val="PargrafodaLista"/>
        <w:numPr>
          <w:ilvl w:val="2"/>
          <w:numId w:val="35"/>
        </w:numPr>
        <w:overflowPunct w:val="0"/>
        <w:autoSpaceDE w:val="0"/>
        <w:autoSpaceDN w:val="0"/>
        <w:spacing w:after="0"/>
        <w:jc w:val="both"/>
        <w:rPr>
          <w:rFonts w:asciiTheme="minorHAnsi" w:hAnsiTheme="minorHAnsi" w:cstheme="minorHAnsi"/>
          <w:sz w:val="22"/>
        </w:rPr>
      </w:pPr>
      <w:r w:rsidRPr="00CB4EF9">
        <w:rPr>
          <w:rFonts w:asciiTheme="minorHAnsi" w:hAnsiTheme="minorHAnsi" w:cstheme="minorHAnsi"/>
          <w:b/>
          <w:bCs/>
          <w:sz w:val="22"/>
        </w:rPr>
        <w:t>Geração de efluentes:</w:t>
      </w:r>
      <w:r w:rsidR="00E04F7D" w:rsidRPr="00CB4EF9">
        <w:rPr>
          <w:rFonts w:asciiTheme="minorHAnsi" w:hAnsiTheme="minorHAnsi" w:cstheme="minorHAnsi"/>
          <w:b/>
          <w:bCs/>
          <w:sz w:val="22"/>
        </w:rPr>
        <w:t xml:space="preserve"> </w:t>
      </w:r>
      <w:r w:rsidRPr="00CB4EF9">
        <w:rPr>
          <w:rFonts w:asciiTheme="minorHAnsi" w:hAnsiTheme="minorHAnsi" w:cstheme="minorHAnsi"/>
          <w:sz w:val="22"/>
        </w:rPr>
        <w:t xml:space="preserve">Não haverá geração excessiva de efluentes, somente aqueles provenientes da atividade humana em processo laboral. Para tanto </w:t>
      </w:r>
      <w:r w:rsidRPr="00CB4EF9">
        <w:rPr>
          <w:rFonts w:asciiTheme="minorHAnsi" w:hAnsiTheme="minorHAnsi" w:cstheme="minorHAnsi"/>
          <w:sz w:val="22"/>
        </w:rPr>
        <w:lastRenderedPageBreak/>
        <w:t>serão utilizadas as instalações sanitárias móveis locadas, as quais terão os efluentes recolhidos periodicamente com destinação adequada.</w:t>
      </w:r>
    </w:p>
    <w:p w14:paraId="0DF8BCC8" w14:textId="77777777" w:rsidR="00E973FB" w:rsidRPr="00CB4EF9" w:rsidRDefault="00E41AEB" w:rsidP="00C308C1">
      <w:pPr>
        <w:pStyle w:val="PargrafodaLista"/>
        <w:numPr>
          <w:ilvl w:val="3"/>
          <w:numId w:val="35"/>
        </w:numPr>
        <w:overflowPunct w:val="0"/>
        <w:autoSpaceDE w:val="0"/>
        <w:autoSpaceDN w:val="0"/>
        <w:spacing w:after="0"/>
        <w:ind w:left="2127" w:hanging="27"/>
        <w:jc w:val="both"/>
        <w:rPr>
          <w:rFonts w:asciiTheme="minorHAnsi" w:hAnsiTheme="minorHAnsi" w:cstheme="minorHAnsi"/>
          <w:sz w:val="22"/>
        </w:rPr>
      </w:pPr>
      <w:r w:rsidRPr="00CB4EF9">
        <w:rPr>
          <w:rFonts w:asciiTheme="minorHAnsi" w:hAnsiTheme="minorHAnsi" w:cstheme="minorHAnsi"/>
          <w:sz w:val="22"/>
        </w:rPr>
        <w:t xml:space="preserve">Os demais resíduos gerados serão destinados à área </w:t>
      </w:r>
      <w:r w:rsidR="000301E3" w:rsidRPr="00CB4EF9">
        <w:rPr>
          <w:rFonts w:asciiTheme="minorHAnsi" w:hAnsiTheme="minorHAnsi" w:cstheme="minorHAnsi"/>
          <w:sz w:val="22"/>
        </w:rPr>
        <w:t>legalizada, atendendo à legislação vigente.</w:t>
      </w:r>
    </w:p>
    <w:p w14:paraId="1A6F064C" w14:textId="7BF7DE93" w:rsidR="00275BD0" w:rsidRPr="00CB4EF9" w:rsidRDefault="00275BD0" w:rsidP="00C308C1">
      <w:pPr>
        <w:pStyle w:val="PargrafodaLista"/>
        <w:numPr>
          <w:ilvl w:val="3"/>
          <w:numId w:val="35"/>
        </w:numPr>
        <w:overflowPunct w:val="0"/>
        <w:autoSpaceDE w:val="0"/>
        <w:autoSpaceDN w:val="0"/>
        <w:spacing w:after="0"/>
        <w:ind w:left="2127" w:hanging="27"/>
        <w:jc w:val="both"/>
        <w:rPr>
          <w:rFonts w:asciiTheme="minorHAnsi" w:hAnsiTheme="minorHAnsi" w:cstheme="minorHAnsi"/>
          <w:color w:val="000000" w:themeColor="text1"/>
          <w:sz w:val="22"/>
        </w:rPr>
      </w:pPr>
      <w:r w:rsidRPr="00CB4EF9">
        <w:rPr>
          <w:rFonts w:asciiTheme="minorHAnsi" w:hAnsiTheme="minorHAnsi" w:cstheme="minorHAnsi"/>
          <w:color w:val="000000" w:themeColor="text1"/>
          <w:sz w:val="22"/>
        </w:rPr>
        <w:t>Estas ações estão alinhadas aos princípios da Política do Sistema de Gestão Ambiental da EMAP principalmente no que diz respeito à pre</w:t>
      </w:r>
      <w:r w:rsidR="00095000" w:rsidRPr="00CB4EF9">
        <w:rPr>
          <w:rFonts w:asciiTheme="minorHAnsi" w:hAnsiTheme="minorHAnsi" w:cstheme="minorHAnsi"/>
          <w:color w:val="000000" w:themeColor="text1"/>
          <w:sz w:val="22"/>
        </w:rPr>
        <w:t>ven</w:t>
      </w:r>
      <w:r w:rsidRPr="00CB4EF9">
        <w:rPr>
          <w:rFonts w:asciiTheme="minorHAnsi" w:hAnsiTheme="minorHAnsi" w:cstheme="minorHAnsi"/>
          <w:color w:val="000000" w:themeColor="text1"/>
          <w:sz w:val="22"/>
        </w:rPr>
        <w:t xml:space="preserve">ção </w:t>
      </w:r>
      <w:r w:rsidR="00095000" w:rsidRPr="00CB4EF9">
        <w:rPr>
          <w:rFonts w:asciiTheme="minorHAnsi" w:hAnsiTheme="minorHAnsi" w:cstheme="minorHAnsi"/>
          <w:color w:val="000000" w:themeColor="text1"/>
          <w:sz w:val="22"/>
        </w:rPr>
        <w:t xml:space="preserve">à </w:t>
      </w:r>
      <w:r w:rsidRPr="00CB4EF9">
        <w:rPr>
          <w:rFonts w:asciiTheme="minorHAnsi" w:hAnsiTheme="minorHAnsi" w:cstheme="minorHAnsi"/>
          <w:color w:val="000000" w:themeColor="text1"/>
          <w:sz w:val="22"/>
        </w:rPr>
        <w:t>poluição e práticas socioambientais positivas.</w:t>
      </w:r>
    </w:p>
    <w:p w14:paraId="30514995" w14:textId="58884B6A" w:rsidR="000301E3" w:rsidRPr="00CB4EF9" w:rsidRDefault="000301E3" w:rsidP="00C308C1">
      <w:pPr>
        <w:pStyle w:val="PargrafodaLista"/>
        <w:numPr>
          <w:ilvl w:val="2"/>
          <w:numId w:val="35"/>
        </w:numPr>
        <w:overflowPunct w:val="0"/>
        <w:autoSpaceDE w:val="0"/>
        <w:autoSpaceDN w:val="0"/>
        <w:spacing w:after="0"/>
        <w:ind w:left="1418" w:firstLine="52"/>
        <w:jc w:val="both"/>
        <w:rPr>
          <w:rFonts w:asciiTheme="minorHAnsi" w:hAnsiTheme="minorHAnsi" w:cstheme="minorHAnsi"/>
          <w:sz w:val="22"/>
        </w:rPr>
      </w:pPr>
      <w:r w:rsidRPr="00CB4EF9">
        <w:rPr>
          <w:rFonts w:asciiTheme="minorHAnsi" w:hAnsiTheme="minorHAnsi" w:cstheme="minorHAnsi"/>
          <w:b/>
          <w:bCs/>
          <w:color w:val="000000" w:themeColor="text1"/>
          <w:sz w:val="22"/>
        </w:rPr>
        <w:t>Impactos sociais</w:t>
      </w:r>
      <w:r w:rsidRPr="00CB4EF9">
        <w:rPr>
          <w:rFonts w:asciiTheme="minorHAnsi" w:hAnsiTheme="minorHAnsi" w:cstheme="minorHAnsi"/>
          <w:b/>
          <w:bCs/>
          <w:sz w:val="22"/>
        </w:rPr>
        <w:t>:</w:t>
      </w:r>
      <w:r w:rsidR="00E04F7D" w:rsidRPr="00CB4EF9">
        <w:rPr>
          <w:rFonts w:asciiTheme="minorHAnsi" w:hAnsiTheme="minorHAnsi" w:cstheme="minorHAnsi"/>
          <w:b/>
          <w:bCs/>
          <w:sz w:val="22"/>
        </w:rPr>
        <w:t xml:space="preserve"> </w:t>
      </w:r>
      <w:r w:rsidRPr="00CB4EF9">
        <w:rPr>
          <w:rFonts w:asciiTheme="minorHAnsi" w:hAnsiTheme="minorHAnsi" w:cstheme="minorHAnsi"/>
          <w:sz w:val="22"/>
        </w:rPr>
        <w:t xml:space="preserve">Não haverá impacto negativo para vizinhança, uma vez que o objeto será realizado totalmente dentro da </w:t>
      </w:r>
      <w:r w:rsidR="00522215" w:rsidRPr="00CB4EF9">
        <w:rPr>
          <w:rFonts w:asciiTheme="minorHAnsi" w:hAnsiTheme="minorHAnsi" w:cstheme="minorHAnsi"/>
          <w:sz w:val="22"/>
        </w:rPr>
        <w:t>área de administração da EMAP</w:t>
      </w:r>
      <w:r w:rsidRPr="00CB4EF9">
        <w:rPr>
          <w:rFonts w:asciiTheme="minorHAnsi" w:hAnsiTheme="minorHAnsi" w:cstheme="minorHAnsi"/>
          <w:sz w:val="22"/>
        </w:rPr>
        <w:t xml:space="preserve">. </w:t>
      </w:r>
    </w:p>
    <w:p w14:paraId="3980A6E8" w14:textId="4D35BCEE" w:rsidR="000301E3" w:rsidRPr="00CB4EF9" w:rsidRDefault="000301E3" w:rsidP="00C308C1">
      <w:pPr>
        <w:pStyle w:val="PargrafodaLista"/>
        <w:numPr>
          <w:ilvl w:val="3"/>
          <w:numId w:val="35"/>
        </w:numPr>
        <w:overflowPunct w:val="0"/>
        <w:autoSpaceDE w:val="0"/>
        <w:autoSpaceDN w:val="0"/>
        <w:spacing w:after="0"/>
        <w:ind w:left="2127" w:hanging="27"/>
        <w:jc w:val="both"/>
        <w:rPr>
          <w:rFonts w:asciiTheme="minorHAnsi" w:hAnsiTheme="minorHAnsi" w:cstheme="minorHAnsi"/>
          <w:sz w:val="22"/>
        </w:rPr>
      </w:pPr>
      <w:r w:rsidRPr="00CB4EF9">
        <w:rPr>
          <w:rFonts w:asciiTheme="minorHAnsi" w:hAnsiTheme="minorHAnsi" w:cstheme="minorHAnsi"/>
          <w:sz w:val="22"/>
        </w:rPr>
        <w:t xml:space="preserve">Como impacto positivo tem-se a geração de novos empregos e a melhoria </w:t>
      </w:r>
      <w:r w:rsidR="00522215" w:rsidRPr="00CB4EF9">
        <w:rPr>
          <w:rFonts w:asciiTheme="minorHAnsi" w:hAnsiTheme="minorHAnsi" w:cstheme="minorHAnsi"/>
          <w:sz w:val="22"/>
        </w:rPr>
        <w:t xml:space="preserve">da </w:t>
      </w:r>
      <w:r w:rsidR="00762F08" w:rsidRPr="00CB4EF9">
        <w:rPr>
          <w:rFonts w:asciiTheme="minorHAnsi" w:hAnsiTheme="minorHAnsi" w:cstheme="minorHAnsi"/>
          <w:sz w:val="22"/>
        </w:rPr>
        <w:t>infraestrutura e</w:t>
      </w:r>
      <w:r w:rsidR="00522215" w:rsidRPr="00CB4EF9">
        <w:rPr>
          <w:rFonts w:asciiTheme="minorHAnsi" w:hAnsiTheme="minorHAnsi" w:cstheme="minorHAnsi"/>
          <w:sz w:val="22"/>
        </w:rPr>
        <w:t xml:space="preserve"> produtividade do Porto do Itaqui, elevando os níveis de movimentação e consequente arrecadação tributária para o Estado do Maranhão</w:t>
      </w:r>
      <w:r w:rsidRPr="00CB4EF9">
        <w:rPr>
          <w:rFonts w:asciiTheme="minorHAnsi" w:hAnsiTheme="minorHAnsi" w:cstheme="minorHAnsi"/>
          <w:sz w:val="22"/>
        </w:rPr>
        <w:t>.</w:t>
      </w:r>
    </w:p>
    <w:p w14:paraId="56AFED45" w14:textId="0CA6EA3C" w:rsidR="003552A0" w:rsidRPr="009C7101" w:rsidRDefault="000301E3" w:rsidP="00C308C1">
      <w:pPr>
        <w:pStyle w:val="PargrafodaLista"/>
        <w:numPr>
          <w:ilvl w:val="2"/>
          <w:numId w:val="35"/>
        </w:numPr>
        <w:overflowPunct w:val="0"/>
        <w:autoSpaceDE w:val="0"/>
        <w:autoSpaceDN w:val="0"/>
        <w:spacing w:after="0"/>
        <w:ind w:left="1418" w:firstLine="52"/>
        <w:jc w:val="both"/>
        <w:rPr>
          <w:rFonts w:asciiTheme="minorHAnsi" w:hAnsiTheme="minorHAnsi" w:cstheme="minorHAnsi"/>
          <w:sz w:val="22"/>
        </w:rPr>
      </w:pPr>
      <w:r w:rsidRPr="00CB4EF9">
        <w:rPr>
          <w:rFonts w:asciiTheme="minorHAnsi" w:hAnsiTheme="minorHAnsi" w:cstheme="minorHAnsi"/>
          <w:b/>
          <w:bCs/>
          <w:sz w:val="22"/>
        </w:rPr>
        <w:t>Impactos para a imagem da EMAP:</w:t>
      </w:r>
      <w:r w:rsidR="00E04F7D" w:rsidRPr="00CB4EF9">
        <w:rPr>
          <w:rFonts w:asciiTheme="minorHAnsi" w:hAnsiTheme="minorHAnsi" w:cstheme="minorHAnsi"/>
          <w:b/>
          <w:bCs/>
          <w:sz w:val="22"/>
        </w:rPr>
        <w:t xml:space="preserve"> </w:t>
      </w:r>
      <w:r w:rsidRPr="00CB4EF9">
        <w:rPr>
          <w:rFonts w:asciiTheme="minorHAnsi" w:hAnsiTheme="minorHAnsi" w:cstheme="minorHAnsi"/>
          <w:sz w:val="22"/>
        </w:rPr>
        <w:t xml:space="preserve">A EMAP, com a execução desse serviço contribuirá para a afirmação da </w:t>
      </w:r>
      <w:r w:rsidR="004204A8">
        <w:rPr>
          <w:rFonts w:asciiTheme="minorHAnsi" w:hAnsiTheme="minorHAnsi" w:cstheme="minorHAnsi"/>
          <w:sz w:val="22"/>
        </w:rPr>
        <w:t xml:space="preserve">sua imagem </w:t>
      </w:r>
      <w:r w:rsidRPr="00CB4EF9">
        <w:rPr>
          <w:rFonts w:asciiTheme="minorHAnsi" w:hAnsiTheme="minorHAnsi" w:cstheme="minorHAnsi"/>
          <w:sz w:val="22"/>
        </w:rPr>
        <w:t>com sua política de gestão empreendedora e sustentável focada no potencial humano e na valorização das práticas de desenvolvimento econômico, tecnológico, ambiental e social.</w:t>
      </w:r>
    </w:p>
    <w:p w14:paraId="20AAC24A" w14:textId="77777777" w:rsidR="00CB4EF9" w:rsidRPr="00CB4EF9" w:rsidRDefault="00CB4EF9" w:rsidP="00CB4EF9">
      <w:pPr>
        <w:pStyle w:val="PargrafodaLista"/>
        <w:overflowPunct w:val="0"/>
        <w:autoSpaceDE w:val="0"/>
        <w:autoSpaceDN w:val="0"/>
        <w:spacing w:after="0" w:line="300" w:lineRule="auto"/>
        <w:ind w:left="1470"/>
        <w:jc w:val="both"/>
        <w:rPr>
          <w:rFonts w:asciiTheme="minorHAnsi" w:hAnsiTheme="minorHAnsi" w:cstheme="minorHAnsi"/>
          <w:sz w:val="22"/>
        </w:rPr>
      </w:pPr>
    </w:p>
    <w:p w14:paraId="69D4AF7E" w14:textId="19B59654" w:rsidR="008339AD" w:rsidRPr="004E4499" w:rsidRDefault="00A209F5" w:rsidP="004E4499">
      <w:pPr>
        <w:tabs>
          <w:tab w:val="left" w:pos="5220"/>
        </w:tabs>
        <w:spacing w:after="0" w:line="300" w:lineRule="auto"/>
        <w:jc w:val="both"/>
        <w:rPr>
          <w:rFonts w:asciiTheme="minorHAnsi" w:hAnsiTheme="minorHAnsi" w:cstheme="minorHAnsi"/>
          <w:szCs w:val="24"/>
        </w:rPr>
      </w:pPr>
      <w:r w:rsidRPr="00D40839">
        <w:rPr>
          <w:rFonts w:asciiTheme="minorHAnsi" w:hAnsiTheme="minorHAnsi" w:cstheme="minorHAnsi"/>
          <w:noProof/>
          <w:szCs w:val="24"/>
        </w:rPr>
        <mc:AlternateContent>
          <mc:Choice Requires="wps">
            <w:drawing>
              <wp:inline distT="0" distB="0" distL="0" distR="0" wp14:anchorId="7BF0955E" wp14:editId="579F2957">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2A991B2" w14:textId="15164D72" w:rsidR="005033DD" w:rsidRPr="00D40839" w:rsidRDefault="005033DD" w:rsidP="004154E0">
                            <w:pPr>
                              <w:pStyle w:val="Ttulo1"/>
                              <w:numPr>
                                <w:ilvl w:val="0"/>
                                <w:numId w:val="68"/>
                              </w:numPr>
                              <w:tabs>
                                <w:tab w:val="left" w:pos="426"/>
                              </w:tabs>
                              <w:spacing w:before="0" w:line="240" w:lineRule="auto"/>
                              <w:ind w:left="851"/>
                              <w:rPr>
                                <w:rFonts w:ascii="Arial Narrow" w:hAnsi="Arial Narrow"/>
                                <w:color w:val="FFFFFF" w:themeColor="background1"/>
                                <w:sz w:val="24"/>
                                <w:szCs w:val="24"/>
                              </w:rPr>
                            </w:pPr>
                            <w:bookmarkStart w:id="394" w:name="_Toc72500267"/>
                            <w:bookmarkStart w:id="395" w:name="_Toc71703573"/>
                            <w:r w:rsidRPr="0023411A">
                              <w:rPr>
                                <w:rFonts w:ascii="Arial Narrow" w:hAnsi="Arial Narrow"/>
                                <w:color w:val="FFFFFF" w:themeColor="background1"/>
                                <w:sz w:val="24"/>
                                <w:szCs w:val="24"/>
                              </w:rPr>
                              <w:t xml:space="preserve"> SAÚDE</w:t>
                            </w:r>
                            <w:r w:rsidRPr="00D40839">
                              <w:rPr>
                                <w:rFonts w:ascii="Arial Narrow" w:hAnsi="Arial Narrow"/>
                                <w:color w:val="FFFFFF" w:themeColor="background1"/>
                                <w:sz w:val="24"/>
                                <w:szCs w:val="24"/>
                              </w:rPr>
                              <w:t>, SEGURANÇA</w:t>
                            </w:r>
                            <w:r>
                              <w:rPr>
                                <w:rFonts w:ascii="Arial Narrow" w:hAnsi="Arial Narrow"/>
                                <w:color w:val="FFFFFF" w:themeColor="background1"/>
                                <w:sz w:val="24"/>
                                <w:szCs w:val="24"/>
                              </w:rPr>
                              <w:t>,</w:t>
                            </w:r>
                            <w:r w:rsidRPr="00D40839">
                              <w:rPr>
                                <w:rFonts w:ascii="Arial Narrow" w:hAnsi="Arial Narrow"/>
                                <w:color w:val="FFFFFF" w:themeColor="background1"/>
                                <w:sz w:val="24"/>
                                <w:szCs w:val="24"/>
                              </w:rPr>
                              <w:t xml:space="preserve"> MEIO AMBIENTE</w:t>
                            </w:r>
                            <w:r>
                              <w:rPr>
                                <w:rFonts w:ascii="Arial Narrow" w:hAnsi="Arial Narrow"/>
                                <w:color w:val="FFFFFF" w:themeColor="background1"/>
                                <w:sz w:val="24"/>
                                <w:szCs w:val="24"/>
                              </w:rPr>
                              <w:t xml:space="preserve">  E TECNOLOGIA DA INFORMAÇÃO</w:t>
                            </w:r>
                          </w:p>
                          <w:p w14:paraId="3E46FC82" w14:textId="77777777" w:rsidR="005033DD" w:rsidRDefault="005033DD"/>
                          <w:p w14:paraId="4451CC7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1DB56B" w14:textId="77777777" w:rsidR="005033DD" w:rsidRDefault="005033DD"/>
                          <w:p w14:paraId="3BC588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415BD9B" w14:textId="77777777" w:rsidR="005033DD" w:rsidRDefault="005033DD"/>
                          <w:p w14:paraId="7117B85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60834C1" w14:textId="77777777" w:rsidR="005033DD" w:rsidRDefault="005033DD"/>
                          <w:p w14:paraId="73DCA4D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2AD501B" w14:textId="77777777" w:rsidR="005033DD" w:rsidRDefault="005033DD"/>
                          <w:p w14:paraId="7DE701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21F9F65" w14:textId="77777777" w:rsidR="005033DD" w:rsidRDefault="005033DD"/>
                          <w:p w14:paraId="3232B9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04A06C" w14:textId="77777777" w:rsidR="005033DD" w:rsidRDefault="005033DD"/>
                          <w:p w14:paraId="4F8B3F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C2909" w14:textId="77777777" w:rsidR="005033DD" w:rsidRDefault="005033DD"/>
                          <w:p w14:paraId="698F17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17A3D66" w14:textId="77777777" w:rsidR="005033DD" w:rsidRDefault="005033DD"/>
                          <w:p w14:paraId="3992302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84ED1B7" w14:textId="77777777" w:rsidR="005033DD" w:rsidRDefault="005033DD"/>
                          <w:p w14:paraId="42D0292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C6B40D" w14:textId="77777777" w:rsidR="005033DD" w:rsidRDefault="005033DD"/>
                          <w:p w14:paraId="4FF621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061B0A0" w14:textId="77777777" w:rsidR="005033DD" w:rsidRDefault="005033DD"/>
                          <w:p w14:paraId="2EC1C87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B3424A4" w14:textId="77777777" w:rsidR="005033DD" w:rsidRDefault="005033DD"/>
                          <w:p w14:paraId="7A6E963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F86D396" w14:textId="77777777" w:rsidR="005033DD" w:rsidRDefault="005033DD"/>
                          <w:p w14:paraId="7270267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3817322" w14:textId="77777777" w:rsidR="005033DD" w:rsidRDefault="005033DD"/>
                          <w:p w14:paraId="282AC4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C44AD2" w14:textId="77777777" w:rsidR="005033DD" w:rsidRDefault="005033DD"/>
                          <w:p w14:paraId="047700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463C060" w14:textId="77777777" w:rsidR="005033DD" w:rsidRDefault="005033DD"/>
                          <w:p w14:paraId="61D81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9EF1D26" w14:textId="77777777" w:rsidR="005033DD" w:rsidRDefault="005033DD"/>
                          <w:p w14:paraId="253E05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76629BC" w14:textId="77777777" w:rsidR="005033DD" w:rsidRDefault="005033DD"/>
                          <w:p w14:paraId="055C05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64C41DD" w14:textId="77777777" w:rsidR="005033DD" w:rsidRDefault="005033DD"/>
                          <w:p w14:paraId="26879B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7372A8" w14:textId="77777777" w:rsidR="005033DD" w:rsidRDefault="005033DD"/>
                          <w:p w14:paraId="57027D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88577A" w14:textId="77777777" w:rsidR="005033DD" w:rsidRDefault="005033DD"/>
                          <w:p w14:paraId="2A90A5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180937" w14:textId="77777777" w:rsidR="005033DD" w:rsidRDefault="005033DD"/>
                          <w:p w14:paraId="572626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97141C" w14:textId="77777777" w:rsidR="005033DD" w:rsidRDefault="005033DD"/>
                          <w:p w14:paraId="57EB57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830829" w14:textId="77777777" w:rsidR="005033DD" w:rsidRDefault="005033DD"/>
                          <w:p w14:paraId="0FDCFF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3E416C" w14:textId="77777777" w:rsidR="005033DD" w:rsidRDefault="005033DD"/>
                          <w:p w14:paraId="6B6098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3C7AFFB" w14:textId="77777777" w:rsidR="005033DD" w:rsidRDefault="005033DD"/>
                          <w:p w14:paraId="4EB71AA8"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1867D37" w14:textId="77777777" w:rsidR="005033DD" w:rsidRDefault="005033DD"/>
                          <w:p w14:paraId="7F7E8D2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FB14A0" w14:textId="77777777" w:rsidR="005033DD" w:rsidRDefault="005033DD"/>
                          <w:p w14:paraId="1F52FB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926107" w14:textId="77777777" w:rsidR="005033DD" w:rsidRDefault="005033DD"/>
                          <w:p w14:paraId="03A131E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A04DF2F" w14:textId="77777777" w:rsidR="005033DD" w:rsidRDefault="005033DD"/>
                          <w:p w14:paraId="07F2ED9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D9243DB" w14:textId="77777777" w:rsidR="005033DD" w:rsidRDefault="005033DD"/>
                          <w:p w14:paraId="3F41D5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BA06294" w14:textId="77777777" w:rsidR="005033DD" w:rsidRDefault="005033DD"/>
                          <w:p w14:paraId="32F2BA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F45D87" w14:textId="77777777" w:rsidR="005033DD" w:rsidRDefault="005033DD"/>
                          <w:p w14:paraId="4DB4D9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E15BFC2" w14:textId="77777777" w:rsidR="005033DD" w:rsidRDefault="005033DD"/>
                          <w:p w14:paraId="136A47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F3B3610" w14:textId="77777777" w:rsidR="005033DD" w:rsidRDefault="005033DD"/>
                          <w:p w14:paraId="4D95F44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CC93A5D" w14:textId="77777777" w:rsidR="005033DD" w:rsidRDefault="005033DD"/>
                          <w:p w14:paraId="1ED0AAD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370EFD" w14:textId="77777777" w:rsidR="005033DD" w:rsidRDefault="005033DD"/>
                          <w:p w14:paraId="4946D6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DA691BA" w14:textId="77777777" w:rsidR="005033DD" w:rsidRDefault="005033DD"/>
                          <w:p w14:paraId="3A314F1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0B4A40A" w14:textId="77777777" w:rsidR="005033DD" w:rsidRDefault="005033DD"/>
                          <w:p w14:paraId="7D05D65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3FBD497" w14:textId="77777777" w:rsidR="005033DD" w:rsidRDefault="005033DD"/>
                          <w:p w14:paraId="4F1785BD" w14:textId="77777777" w:rsidR="005033DD" w:rsidRPr="007408A5" w:rsidRDefault="005033DD" w:rsidP="004154E0">
                            <w:pPr>
                              <w:pStyle w:val="Ttulo1"/>
                              <w:numPr>
                                <w:ilvl w:val="0"/>
                                <w:numId w:val="4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472782E" w14:textId="77777777" w:rsidR="005033DD" w:rsidRDefault="005033DD"/>
                          <w:p w14:paraId="467952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593823" w14:textId="77777777" w:rsidR="005033DD" w:rsidRDefault="005033DD"/>
                          <w:p w14:paraId="74CB70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BAF8900" w14:textId="77777777" w:rsidR="005033DD" w:rsidRDefault="005033DD"/>
                          <w:p w14:paraId="5827962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1B7FEC9" w14:textId="77777777" w:rsidR="005033DD" w:rsidRDefault="005033DD"/>
                          <w:p w14:paraId="0AB603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3ABF649" w14:textId="77777777" w:rsidR="005033DD" w:rsidRDefault="005033DD"/>
                          <w:p w14:paraId="7713FD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EDB136" w14:textId="77777777" w:rsidR="005033DD" w:rsidRDefault="005033DD"/>
                          <w:p w14:paraId="3DB458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AB5332C" w14:textId="77777777" w:rsidR="005033DD" w:rsidRDefault="005033DD"/>
                          <w:p w14:paraId="2478E9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A9E273" w14:textId="77777777" w:rsidR="005033DD" w:rsidRDefault="005033DD"/>
                          <w:p w14:paraId="096123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0A6C3" w14:textId="77777777" w:rsidR="005033DD" w:rsidRDefault="005033DD"/>
                          <w:p w14:paraId="242A67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CE7952" w14:textId="77777777" w:rsidR="005033DD" w:rsidRDefault="005033DD"/>
                          <w:p w14:paraId="5111058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50DAB24" w14:textId="77777777" w:rsidR="005033DD" w:rsidRDefault="005033DD"/>
                          <w:p w14:paraId="486B46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6F9B0A" w14:textId="77777777" w:rsidR="005033DD" w:rsidRDefault="005033DD"/>
                          <w:p w14:paraId="129BAA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8D758E9" w14:textId="77777777" w:rsidR="005033DD" w:rsidRDefault="005033DD"/>
                          <w:p w14:paraId="787AD8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BD3A260" w14:textId="77777777" w:rsidR="005033DD" w:rsidRDefault="005033DD"/>
                          <w:p w14:paraId="2108F30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F60F9B5" w14:textId="77777777" w:rsidR="005033DD" w:rsidRDefault="005033DD"/>
                          <w:p w14:paraId="765899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0984BC" w14:textId="77777777" w:rsidR="005033DD" w:rsidRDefault="005033DD"/>
                          <w:p w14:paraId="4835E7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FB42B8" w14:textId="77777777" w:rsidR="005033DD" w:rsidRDefault="005033DD"/>
                          <w:p w14:paraId="003B60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0F92399" w14:textId="77777777" w:rsidR="005033DD" w:rsidRDefault="005033DD"/>
                          <w:p w14:paraId="70D748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F2F32C" w14:textId="77777777" w:rsidR="005033DD" w:rsidRDefault="005033DD"/>
                          <w:p w14:paraId="3C67A7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A0A58D" w14:textId="77777777" w:rsidR="005033DD" w:rsidRDefault="005033DD"/>
                          <w:p w14:paraId="00FBF6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22E1F8" w14:textId="77777777" w:rsidR="005033DD" w:rsidRDefault="005033DD"/>
                          <w:p w14:paraId="1E43D6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B8668D8" w14:textId="77777777" w:rsidR="005033DD" w:rsidRDefault="005033DD"/>
                          <w:p w14:paraId="5E70FE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DAEBBC" w14:textId="77777777" w:rsidR="005033DD" w:rsidRDefault="005033DD"/>
                          <w:p w14:paraId="7C925C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5FCCFE0" w14:textId="77777777" w:rsidR="005033DD" w:rsidRDefault="005033DD"/>
                          <w:p w14:paraId="1EBF78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883651" w14:textId="77777777" w:rsidR="005033DD" w:rsidRDefault="005033DD"/>
                          <w:p w14:paraId="2E988FB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CEA54B" w14:textId="77777777" w:rsidR="005033DD" w:rsidRDefault="005033DD"/>
                          <w:p w14:paraId="6BA7F6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9924B4" w14:textId="77777777" w:rsidR="005033DD" w:rsidRDefault="005033DD"/>
                          <w:p w14:paraId="7F21DE8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163231B" w14:textId="77777777" w:rsidR="005033DD" w:rsidRDefault="005033DD"/>
                          <w:p w14:paraId="6346AE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98F3FFA" w14:textId="77777777" w:rsidR="005033DD" w:rsidRDefault="005033DD"/>
                          <w:p w14:paraId="77960F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2EAA9E2" w14:textId="77777777" w:rsidR="005033DD" w:rsidRDefault="005033DD"/>
                          <w:p w14:paraId="0F8429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C4584FA" w14:textId="77777777" w:rsidR="005033DD" w:rsidRDefault="005033DD"/>
                          <w:p w14:paraId="720B58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46F72F" w14:textId="77777777" w:rsidR="005033DD" w:rsidRDefault="005033DD"/>
                          <w:p w14:paraId="158599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16EB007" w14:textId="77777777" w:rsidR="005033DD" w:rsidRDefault="005033DD"/>
                          <w:p w14:paraId="4E63C6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BD1AF2" w14:textId="77777777" w:rsidR="005033DD" w:rsidRDefault="005033DD"/>
                          <w:p w14:paraId="45BFB5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97F01F" w14:textId="77777777" w:rsidR="005033DD" w:rsidRDefault="005033DD"/>
                          <w:p w14:paraId="6DE3B9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5977C1" w14:textId="77777777" w:rsidR="005033DD" w:rsidRDefault="005033DD"/>
                          <w:p w14:paraId="0753F6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B2E73E7" w14:textId="77777777" w:rsidR="005033DD" w:rsidRDefault="005033DD"/>
                          <w:p w14:paraId="00212F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42144CB" w14:textId="77777777" w:rsidR="005033DD" w:rsidRDefault="005033DD"/>
                          <w:p w14:paraId="5B58D7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A5889FC" w14:textId="77777777" w:rsidR="005033DD" w:rsidRDefault="005033DD"/>
                          <w:p w14:paraId="31B27A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0A3889" w14:textId="77777777" w:rsidR="005033DD" w:rsidRDefault="005033DD"/>
                          <w:p w14:paraId="4E2796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C443FF" w14:textId="77777777" w:rsidR="005033DD" w:rsidRDefault="005033DD"/>
                          <w:p w14:paraId="077175A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6BACC8D" w14:textId="77777777" w:rsidR="005033DD" w:rsidRDefault="005033DD"/>
                          <w:p w14:paraId="67460A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20C74F" w14:textId="77777777" w:rsidR="005033DD" w:rsidRDefault="005033DD"/>
                          <w:p w14:paraId="558AE0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C1BE44" w14:textId="77777777" w:rsidR="005033DD" w:rsidRDefault="005033DD"/>
                          <w:p w14:paraId="62AD20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6BEFAE2" w14:textId="77777777" w:rsidR="005033DD" w:rsidRDefault="005033DD"/>
                          <w:p w14:paraId="07AB6F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F24119" w14:textId="77777777" w:rsidR="005033DD" w:rsidRDefault="005033DD"/>
                          <w:p w14:paraId="26B840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D7EF3" w14:textId="77777777" w:rsidR="005033DD" w:rsidRDefault="005033DD"/>
                          <w:p w14:paraId="3A7BF6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A8F495" w14:textId="77777777" w:rsidR="005033DD" w:rsidRDefault="005033DD"/>
                          <w:p w14:paraId="2CBBDB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DD478DC" w14:textId="77777777" w:rsidR="005033DD" w:rsidRDefault="005033DD"/>
                          <w:p w14:paraId="1B2D61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F49E63" w14:textId="77777777" w:rsidR="005033DD" w:rsidRDefault="005033DD"/>
                          <w:p w14:paraId="616CFC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219D18" w14:textId="77777777" w:rsidR="005033DD" w:rsidRDefault="005033DD"/>
                          <w:p w14:paraId="7D945C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FAC044B" w14:textId="77777777" w:rsidR="005033DD" w:rsidRDefault="005033DD"/>
                          <w:p w14:paraId="452D7A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C5391D" w14:textId="77777777" w:rsidR="005033DD" w:rsidRDefault="005033DD"/>
                          <w:p w14:paraId="352CFF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A473680" w14:textId="77777777" w:rsidR="005033DD" w:rsidRDefault="005033DD"/>
                          <w:p w14:paraId="390280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02CAD9" w14:textId="77777777" w:rsidR="005033DD" w:rsidRDefault="005033DD"/>
                          <w:p w14:paraId="762CAB9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C09C80" w14:textId="77777777" w:rsidR="005033DD" w:rsidRDefault="005033DD"/>
                          <w:p w14:paraId="3A4094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635DA" w14:textId="77777777" w:rsidR="005033DD" w:rsidRDefault="005033DD"/>
                          <w:p w14:paraId="4F9CD2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3D83BB" w14:textId="77777777" w:rsidR="005033DD" w:rsidRDefault="005033DD"/>
                          <w:p w14:paraId="28F385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428308" w14:textId="77777777" w:rsidR="005033DD" w:rsidRDefault="005033DD"/>
                          <w:p w14:paraId="0FA993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8EC3FD" w14:textId="77777777" w:rsidR="005033DD" w:rsidRDefault="005033DD"/>
                          <w:p w14:paraId="3B01C8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73FA9C" w14:textId="77777777" w:rsidR="005033DD" w:rsidRDefault="005033DD"/>
                          <w:p w14:paraId="5261FE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78C6EE" w14:textId="77777777" w:rsidR="005033DD" w:rsidRDefault="005033DD"/>
                          <w:p w14:paraId="787464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497D0E" w14:textId="77777777" w:rsidR="005033DD" w:rsidRDefault="005033DD"/>
                          <w:p w14:paraId="324F46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44CA47" w14:textId="77777777" w:rsidR="005033DD" w:rsidRDefault="005033DD"/>
                          <w:p w14:paraId="3810BE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6F546D" w14:textId="77777777" w:rsidR="005033DD" w:rsidRDefault="005033DD"/>
                          <w:p w14:paraId="4B06BD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4509F" w14:textId="77777777" w:rsidR="005033DD" w:rsidRDefault="005033DD"/>
                          <w:p w14:paraId="40E5C5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D5610A" w14:textId="77777777" w:rsidR="005033DD" w:rsidRDefault="005033DD"/>
                          <w:p w14:paraId="19F88B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0524E5" w14:textId="77777777" w:rsidR="005033DD" w:rsidRDefault="005033DD"/>
                          <w:p w14:paraId="3365652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E705C0" w14:textId="77777777" w:rsidR="005033DD" w:rsidRDefault="005033DD"/>
                          <w:p w14:paraId="60D47C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B92DF7" w14:textId="77777777" w:rsidR="005033DD" w:rsidRDefault="005033DD"/>
                          <w:p w14:paraId="252533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436CB" w14:textId="77777777" w:rsidR="005033DD" w:rsidRDefault="005033DD"/>
                          <w:p w14:paraId="4B56BE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CA2EC" w14:textId="77777777" w:rsidR="005033DD" w:rsidRDefault="005033DD"/>
                          <w:p w14:paraId="00630F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86990" w14:textId="77777777" w:rsidR="005033DD" w:rsidRDefault="005033DD"/>
                          <w:p w14:paraId="21D6B5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F40462" w14:textId="77777777" w:rsidR="005033DD" w:rsidRDefault="005033DD"/>
                          <w:p w14:paraId="6058FC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EB8AA1" w14:textId="77777777" w:rsidR="005033DD" w:rsidRDefault="005033DD"/>
                          <w:p w14:paraId="773212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F74563" w14:textId="77777777" w:rsidR="005033DD" w:rsidRDefault="005033DD"/>
                          <w:p w14:paraId="672DCB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E29E24" w14:textId="77777777" w:rsidR="005033DD" w:rsidRDefault="005033DD"/>
                          <w:p w14:paraId="2AD9C1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D16C6A" w14:textId="77777777" w:rsidR="005033DD" w:rsidRDefault="005033DD"/>
                          <w:p w14:paraId="43390F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0BD880" w14:textId="77777777" w:rsidR="005033DD" w:rsidRDefault="005033DD"/>
                          <w:p w14:paraId="047DB2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28E546" w14:textId="77777777" w:rsidR="005033DD" w:rsidRDefault="005033DD"/>
                          <w:p w14:paraId="6CF09D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D60C23" w14:textId="77777777" w:rsidR="005033DD" w:rsidRDefault="005033DD"/>
                          <w:p w14:paraId="5F9C8B2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3945634" w14:textId="77777777" w:rsidR="005033DD" w:rsidRDefault="005033DD"/>
                          <w:p w14:paraId="3CBBD1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C5B0F9D" w14:textId="77777777" w:rsidR="005033DD" w:rsidRDefault="005033DD"/>
                          <w:p w14:paraId="1C72AA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5F31235" w14:textId="77777777" w:rsidR="005033DD" w:rsidRDefault="005033DD"/>
                          <w:p w14:paraId="090E78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B3B8DE9" w14:textId="77777777" w:rsidR="005033DD" w:rsidRDefault="005033DD"/>
                          <w:p w14:paraId="06BFD8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8E32F7B" w14:textId="77777777" w:rsidR="005033DD" w:rsidRDefault="005033DD"/>
                          <w:p w14:paraId="0EA133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9339B0F" w14:textId="77777777" w:rsidR="005033DD" w:rsidRDefault="005033DD"/>
                          <w:p w14:paraId="2BD064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99D7EC" w14:textId="77777777" w:rsidR="005033DD" w:rsidRDefault="005033DD"/>
                          <w:p w14:paraId="4CFD7D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B9397D" w14:textId="77777777" w:rsidR="005033DD" w:rsidRDefault="005033DD"/>
                          <w:p w14:paraId="63DF45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9F3D9" w14:textId="77777777" w:rsidR="005033DD" w:rsidRDefault="005033DD"/>
                          <w:p w14:paraId="06BC8E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ABA10DD" w14:textId="77777777" w:rsidR="005033DD" w:rsidRDefault="005033DD"/>
                          <w:p w14:paraId="1F25A0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18AA9B7" w14:textId="77777777" w:rsidR="005033DD" w:rsidRDefault="005033DD"/>
                          <w:p w14:paraId="3F9D7D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7F168F7" w14:textId="77777777" w:rsidR="005033DD" w:rsidRDefault="005033DD"/>
                          <w:p w14:paraId="235492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E754555" w14:textId="77777777" w:rsidR="005033DD" w:rsidRDefault="005033DD"/>
                          <w:p w14:paraId="73F1CA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0312CF" w14:textId="77777777" w:rsidR="005033DD" w:rsidRDefault="005033DD"/>
                          <w:p w14:paraId="76F55CE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DF9CB42" w14:textId="77777777" w:rsidR="005033DD" w:rsidRDefault="005033DD"/>
                          <w:p w14:paraId="32F765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B57F2" w14:textId="77777777" w:rsidR="005033DD" w:rsidRDefault="005033DD"/>
                          <w:p w14:paraId="6069CC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C7346B" w14:textId="77777777" w:rsidR="005033DD" w:rsidRDefault="005033DD"/>
                          <w:p w14:paraId="5632D1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69073AE" w14:textId="77777777" w:rsidR="005033DD" w:rsidRDefault="005033DD"/>
                          <w:p w14:paraId="1EB2D8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27299E" w14:textId="77777777" w:rsidR="005033DD" w:rsidRDefault="005033DD"/>
                          <w:p w14:paraId="4F746A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32944A" w14:textId="77777777" w:rsidR="005033DD" w:rsidRDefault="005033DD"/>
                          <w:p w14:paraId="6F6FB5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A00CF1" w14:textId="77777777" w:rsidR="005033DD" w:rsidRDefault="005033DD"/>
                          <w:p w14:paraId="361D3B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82DE21" w14:textId="77777777" w:rsidR="005033DD" w:rsidRDefault="005033DD"/>
                          <w:p w14:paraId="299051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865C13" w14:textId="77777777" w:rsidR="005033DD" w:rsidRDefault="005033DD"/>
                          <w:p w14:paraId="5D8717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B07C56" w14:textId="77777777" w:rsidR="005033DD" w:rsidRDefault="005033DD"/>
                          <w:p w14:paraId="679EBB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9B1310" w14:textId="77777777" w:rsidR="005033DD" w:rsidRDefault="005033DD"/>
                          <w:p w14:paraId="0B3722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376D52" w14:textId="77777777" w:rsidR="005033DD" w:rsidRDefault="005033DD"/>
                          <w:p w14:paraId="3269DA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F89EA" w14:textId="77777777" w:rsidR="005033DD" w:rsidRDefault="005033DD"/>
                          <w:p w14:paraId="635AA01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6BD44AA" w14:textId="77777777" w:rsidR="005033DD" w:rsidRDefault="005033DD"/>
                          <w:p w14:paraId="45FFF6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956843" w14:textId="77777777" w:rsidR="005033DD" w:rsidRDefault="005033DD"/>
                          <w:p w14:paraId="09CD82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F3A8C" w14:textId="77777777" w:rsidR="005033DD" w:rsidRDefault="005033DD"/>
                          <w:p w14:paraId="5F45E4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748B75C" w14:textId="77777777" w:rsidR="005033DD" w:rsidRDefault="005033DD"/>
                          <w:p w14:paraId="5BAEF2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944DCB" w14:textId="77777777" w:rsidR="005033DD" w:rsidRDefault="005033DD"/>
                          <w:p w14:paraId="117962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8C69416" w14:textId="77777777" w:rsidR="005033DD" w:rsidRDefault="005033DD"/>
                          <w:p w14:paraId="752BFA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905EF" w14:textId="77777777" w:rsidR="005033DD" w:rsidRDefault="005033DD"/>
                          <w:p w14:paraId="47D5723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BCAB9" w14:textId="77777777" w:rsidR="005033DD" w:rsidRDefault="005033DD"/>
                          <w:p w14:paraId="27ED09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83FC5F" w14:textId="77777777" w:rsidR="005033DD" w:rsidRDefault="005033DD"/>
                          <w:p w14:paraId="2175A9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A075B2D" w14:textId="77777777" w:rsidR="005033DD" w:rsidRDefault="005033DD"/>
                          <w:p w14:paraId="4741A8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CE5AC0A" w14:textId="77777777" w:rsidR="005033DD" w:rsidRDefault="005033DD"/>
                          <w:p w14:paraId="5205DF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66802C8" w14:textId="77777777" w:rsidR="005033DD" w:rsidRDefault="005033DD"/>
                          <w:p w14:paraId="1F3F92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EF2AF1" w14:textId="77777777" w:rsidR="005033DD" w:rsidRDefault="005033DD"/>
                          <w:p w14:paraId="464F5E68" w14:textId="77777777" w:rsidR="005033DD" w:rsidRPr="00D40839" w:rsidRDefault="005033DD" w:rsidP="004154E0">
                            <w:pPr>
                              <w:pStyle w:val="Ttulo1"/>
                              <w:numPr>
                                <w:ilvl w:val="0"/>
                                <w:numId w:val="6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394"/>
                          </w:p>
                          <w:p w14:paraId="6DE5831C" w14:textId="77777777" w:rsidR="005033DD" w:rsidRDefault="005033DD"/>
                          <w:p w14:paraId="18E3C66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6" w:name="_Toc7250026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96"/>
                          </w:p>
                          <w:p w14:paraId="753E3ECB" w14:textId="77777777" w:rsidR="005033DD" w:rsidRDefault="005033DD"/>
                          <w:p w14:paraId="6FFBDD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7" w:name="_Toc72500269"/>
                            <w:r>
                              <w:rPr>
                                <w:rFonts w:ascii="Arial Narrow" w:hAnsi="Arial Narrow"/>
                                <w:color w:val="FFFFFF" w:themeColor="background1"/>
                                <w:sz w:val="24"/>
                                <w:szCs w:val="24"/>
                              </w:rPr>
                              <w:t>VALOR ESTIMADO</w:t>
                            </w:r>
                            <w:bookmarkEnd w:id="397"/>
                            <w:r>
                              <w:rPr>
                                <w:rFonts w:ascii="Arial Narrow" w:hAnsi="Arial Narrow"/>
                                <w:color w:val="FFFFFF" w:themeColor="background1"/>
                                <w:sz w:val="24"/>
                                <w:szCs w:val="24"/>
                              </w:rPr>
                              <w:t xml:space="preserve"> </w:t>
                            </w:r>
                          </w:p>
                          <w:p w14:paraId="2C6D0C68" w14:textId="77777777" w:rsidR="005033DD" w:rsidRDefault="005033DD"/>
                          <w:p w14:paraId="6E81BF5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8" w:name="_Toc72500270"/>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398"/>
                          </w:p>
                          <w:p w14:paraId="0295F9A6" w14:textId="77777777" w:rsidR="005033DD" w:rsidRDefault="005033DD"/>
                          <w:p w14:paraId="4E96F9C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9" w:name="_Toc7250027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99"/>
                          </w:p>
                          <w:p w14:paraId="10F9CC33" w14:textId="77777777" w:rsidR="005033DD" w:rsidRDefault="005033DD"/>
                          <w:p w14:paraId="5A1B76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0" w:name="_Toc72500272"/>
                            <w:r>
                              <w:rPr>
                                <w:rFonts w:ascii="Arial Narrow" w:hAnsi="Arial Narrow"/>
                                <w:color w:val="FFFFFF" w:themeColor="background1"/>
                                <w:sz w:val="24"/>
                                <w:szCs w:val="24"/>
                              </w:rPr>
                              <w:t>VALOR ESTIMADO</w:t>
                            </w:r>
                            <w:bookmarkEnd w:id="400"/>
                            <w:r>
                              <w:rPr>
                                <w:rFonts w:ascii="Arial Narrow" w:hAnsi="Arial Narrow"/>
                                <w:color w:val="FFFFFF" w:themeColor="background1"/>
                                <w:sz w:val="24"/>
                                <w:szCs w:val="24"/>
                              </w:rPr>
                              <w:t xml:space="preserve"> </w:t>
                            </w:r>
                          </w:p>
                          <w:p w14:paraId="6AA8773F" w14:textId="77777777" w:rsidR="005033DD" w:rsidRDefault="005033DD"/>
                          <w:p w14:paraId="5BF3AC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1" w:name="_Toc72500273"/>
                            <w:r>
                              <w:rPr>
                                <w:rFonts w:ascii="Arial Narrow" w:hAnsi="Arial Narrow"/>
                                <w:color w:val="FFFFFF" w:themeColor="background1"/>
                                <w:sz w:val="24"/>
                                <w:szCs w:val="24"/>
                              </w:rPr>
                              <w:t>GESTÃO DA FISCALIZAÇÃOVALOR ESTIMADO</w:t>
                            </w:r>
                            <w:bookmarkEnd w:id="401"/>
                            <w:r>
                              <w:rPr>
                                <w:rFonts w:ascii="Arial Narrow" w:hAnsi="Arial Narrow"/>
                                <w:color w:val="FFFFFF" w:themeColor="background1"/>
                                <w:sz w:val="24"/>
                                <w:szCs w:val="24"/>
                              </w:rPr>
                              <w:t xml:space="preserve"> </w:t>
                            </w:r>
                          </w:p>
                          <w:p w14:paraId="2E31DF20" w14:textId="77777777" w:rsidR="005033DD" w:rsidRDefault="005033DD"/>
                          <w:p w14:paraId="4A498B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2" w:name="_Toc72500274"/>
                            <w:r>
                              <w:rPr>
                                <w:rFonts w:ascii="Arial Narrow" w:hAnsi="Arial Narrow"/>
                                <w:color w:val="FFFFFF" w:themeColor="background1"/>
                                <w:sz w:val="24"/>
                                <w:szCs w:val="24"/>
                              </w:rPr>
                              <w:t>GESTÃO DA FISCALIZAÇÃO</w:t>
                            </w:r>
                            <w:bookmarkEnd w:id="402"/>
                          </w:p>
                          <w:p w14:paraId="026CC179" w14:textId="77777777" w:rsidR="005033DD" w:rsidRDefault="005033DD"/>
                          <w:p w14:paraId="2146F20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03" w:name="_Toc72500275"/>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403"/>
                            <w:r>
                              <w:rPr>
                                <w:rFonts w:ascii="Arial Narrow" w:hAnsi="Arial Narrow"/>
                                <w:color w:val="FFFFFF" w:themeColor="background1"/>
                                <w:sz w:val="24"/>
                                <w:szCs w:val="24"/>
                              </w:rPr>
                              <w:t xml:space="preserve"> </w:t>
                            </w:r>
                          </w:p>
                          <w:p w14:paraId="39C0FEA5" w14:textId="77777777" w:rsidR="005033DD" w:rsidRDefault="005033DD"/>
                          <w:p w14:paraId="3BF5DE9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4" w:name="_Toc7250027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404"/>
                          </w:p>
                          <w:p w14:paraId="6268970D" w14:textId="77777777" w:rsidR="005033DD" w:rsidRDefault="005033DD"/>
                          <w:p w14:paraId="6177ABE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5" w:name="_Toc7250027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405"/>
                          </w:p>
                          <w:p w14:paraId="470AC97C" w14:textId="77777777" w:rsidR="005033DD" w:rsidRDefault="005033DD"/>
                          <w:p w14:paraId="03E06A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6" w:name="_Toc72500278"/>
                            <w:r>
                              <w:rPr>
                                <w:rFonts w:ascii="Arial Narrow" w:hAnsi="Arial Narrow"/>
                                <w:color w:val="FFFFFF" w:themeColor="background1"/>
                                <w:sz w:val="24"/>
                                <w:szCs w:val="24"/>
                              </w:rPr>
                              <w:t>VALOR ESTIMADO</w:t>
                            </w:r>
                            <w:bookmarkEnd w:id="406"/>
                            <w:r>
                              <w:rPr>
                                <w:rFonts w:ascii="Arial Narrow" w:hAnsi="Arial Narrow"/>
                                <w:color w:val="FFFFFF" w:themeColor="background1"/>
                                <w:sz w:val="24"/>
                                <w:szCs w:val="24"/>
                              </w:rPr>
                              <w:t xml:space="preserve"> </w:t>
                            </w:r>
                          </w:p>
                          <w:p w14:paraId="53662D2C" w14:textId="77777777" w:rsidR="005033DD" w:rsidRDefault="005033DD"/>
                          <w:p w14:paraId="11DFD6A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7" w:name="_Toc7250027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407"/>
                          </w:p>
                          <w:p w14:paraId="533AFDE4" w14:textId="77777777" w:rsidR="005033DD" w:rsidRDefault="005033DD"/>
                          <w:p w14:paraId="192AEE4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8" w:name="_Toc7250028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408"/>
                          </w:p>
                          <w:p w14:paraId="1F0389C3" w14:textId="77777777" w:rsidR="005033DD" w:rsidRDefault="005033DD"/>
                          <w:p w14:paraId="65C8B6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409" w:name="_Toc72500281"/>
                            <w:r>
                              <w:rPr>
                                <w:rFonts w:ascii="Arial Narrow" w:hAnsi="Arial Narrow"/>
                                <w:color w:val="FFFFFF" w:themeColor="background1"/>
                                <w:sz w:val="24"/>
                                <w:szCs w:val="24"/>
                              </w:rPr>
                              <w:t>VALOR ESTIMADO</w:t>
                            </w:r>
                            <w:bookmarkEnd w:id="409"/>
                            <w:r>
                              <w:rPr>
                                <w:rFonts w:ascii="Arial Narrow" w:hAnsi="Arial Narrow"/>
                                <w:color w:val="FFFFFF" w:themeColor="background1"/>
                                <w:sz w:val="24"/>
                                <w:szCs w:val="24"/>
                              </w:rPr>
                              <w:t xml:space="preserve"> </w:t>
                            </w:r>
                          </w:p>
                          <w:p w14:paraId="6004F98F" w14:textId="77777777" w:rsidR="005033DD" w:rsidRDefault="005033DD"/>
                          <w:p w14:paraId="39E6DF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0" w:name="_Toc72500282"/>
                            <w:r>
                              <w:rPr>
                                <w:rFonts w:ascii="Arial Narrow" w:hAnsi="Arial Narrow"/>
                                <w:color w:val="FFFFFF" w:themeColor="background1"/>
                                <w:sz w:val="24"/>
                                <w:szCs w:val="24"/>
                              </w:rPr>
                              <w:t>GESTÃO DA FISCALIZAÇÃOVALOR ESTIMADO</w:t>
                            </w:r>
                            <w:bookmarkEnd w:id="410"/>
                            <w:r>
                              <w:rPr>
                                <w:rFonts w:ascii="Arial Narrow" w:hAnsi="Arial Narrow"/>
                                <w:color w:val="FFFFFF" w:themeColor="background1"/>
                                <w:sz w:val="24"/>
                                <w:szCs w:val="24"/>
                              </w:rPr>
                              <w:t xml:space="preserve"> </w:t>
                            </w:r>
                          </w:p>
                          <w:p w14:paraId="690FA790" w14:textId="77777777" w:rsidR="005033DD" w:rsidRDefault="005033DD"/>
                          <w:p w14:paraId="189C2F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1" w:name="_Toc72500283"/>
                            <w:r>
                              <w:rPr>
                                <w:rFonts w:ascii="Arial Narrow" w:hAnsi="Arial Narrow"/>
                                <w:color w:val="FFFFFF" w:themeColor="background1"/>
                                <w:sz w:val="24"/>
                                <w:szCs w:val="24"/>
                              </w:rPr>
                              <w:t>GESTÃO DA FISCALIZAÇÃO</w:t>
                            </w:r>
                            <w:bookmarkEnd w:id="411"/>
                          </w:p>
                          <w:p w14:paraId="3ACAD8D2" w14:textId="77777777" w:rsidR="005033DD" w:rsidRDefault="005033DD"/>
                          <w:p w14:paraId="12ECB3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12" w:name="_Toc7250028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412"/>
                            <w:r>
                              <w:rPr>
                                <w:rFonts w:ascii="Arial Narrow" w:hAnsi="Arial Narrow"/>
                                <w:color w:val="FFFFFF" w:themeColor="background1"/>
                                <w:sz w:val="24"/>
                                <w:szCs w:val="24"/>
                              </w:rPr>
                              <w:t xml:space="preserve"> </w:t>
                            </w:r>
                          </w:p>
                          <w:p w14:paraId="1DA94CFA" w14:textId="77777777" w:rsidR="005033DD" w:rsidRDefault="005033DD"/>
                          <w:p w14:paraId="02FADF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3" w:name="_Toc72500285"/>
                            <w:r>
                              <w:rPr>
                                <w:rFonts w:ascii="Arial Narrow" w:hAnsi="Arial Narrow"/>
                                <w:color w:val="FFFFFF" w:themeColor="background1"/>
                                <w:sz w:val="24"/>
                                <w:szCs w:val="24"/>
                              </w:rPr>
                              <w:t>GESTÃO DA FISCALIZAÇÃOVALOR ESTIMADO</w:t>
                            </w:r>
                            <w:bookmarkEnd w:id="413"/>
                            <w:r>
                              <w:rPr>
                                <w:rFonts w:ascii="Arial Narrow" w:hAnsi="Arial Narrow"/>
                                <w:color w:val="FFFFFF" w:themeColor="background1"/>
                                <w:sz w:val="24"/>
                                <w:szCs w:val="24"/>
                              </w:rPr>
                              <w:t xml:space="preserve"> </w:t>
                            </w:r>
                          </w:p>
                          <w:p w14:paraId="6D4AB89A" w14:textId="77777777" w:rsidR="005033DD" w:rsidRDefault="005033DD"/>
                          <w:p w14:paraId="6698DA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4" w:name="_Toc72500286"/>
                            <w:r>
                              <w:rPr>
                                <w:rFonts w:ascii="Arial Narrow" w:hAnsi="Arial Narrow"/>
                                <w:color w:val="FFFFFF" w:themeColor="background1"/>
                                <w:sz w:val="24"/>
                                <w:szCs w:val="24"/>
                              </w:rPr>
                              <w:t>GESTÃO DA FISCALIZAÇÃO</w:t>
                            </w:r>
                            <w:bookmarkEnd w:id="414"/>
                          </w:p>
                          <w:p w14:paraId="1101F501" w14:textId="77777777" w:rsidR="005033DD" w:rsidRDefault="005033DD"/>
                          <w:p w14:paraId="1320DE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15" w:name="_Toc72500287"/>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415"/>
                          </w:p>
                          <w:p w14:paraId="6F1094EC" w14:textId="77777777" w:rsidR="005033DD" w:rsidRDefault="005033DD"/>
                          <w:p w14:paraId="6A2E06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16" w:name="_Toc7250028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416"/>
                          </w:p>
                          <w:p w14:paraId="02CB14B3" w14:textId="77777777" w:rsidR="005033DD" w:rsidRDefault="005033DD"/>
                          <w:p w14:paraId="43E5CF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17" w:name="_Toc72500289"/>
                            <w:r>
                              <w:rPr>
                                <w:rFonts w:ascii="Arial Narrow" w:hAnsi="Arial Narrow"/>
                                <w:color w:val="FFFFFF" w:themeColor="background1"/>
                                <w:sz w:val="24"/>
                                <w:szCs w:val="24"/>
                              </w:rPr>
                              <w:t xml:space="preserve">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417"/>
                          </w:p>
                          <w:p w14:paraId="62571FDF" w14:textId="77777777" w:rsidR="005033DD" w:rsidRDefault="005033DD"/>
                          <w:p w14:paraId="436E96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18" w:name="_Toc72500290"/>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418"/>
                            <w:r>
                              <w:rPr>
                                <w:rFonts w:ascii="Arial Narrow" w:hAnsi="Arial Narrow"/>
                                <w:color w:val="FFFFFF" w:themeColor="background1"/>
                                <w:sz w:val="24"/>
                                <w:szCs w:val="24"/>
                              </w:rPr>
                              <w:t xml:space="preserve"> </w:t>
                            </w:r>
                          </w:p>
                          <w:p w14:paraId="049D6E02" w14:textId="77777777" w:rsidR="005033DD" w:rsidRDefault="005033DD"/>
                          <w:p w14:paraId="2691E3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9" w:name="_Toc72500291"/>
                            <w:r>
                              <w:rPr>
                                <w:rFonts w:ascii="Arial Narrow" w:hAnsi="Arial Narrow"/>
                                <w:color w:val="FFFFFF" w:themeColor="background1"/>
                                <w:sz w:val="24"/>
                                <w:szCs w:val="24"/>
                              </w:rPr>
                              <w:t>GESTÃO DA FISCALIZAÇÃOVALOR ESTIMADO</w:t>
                            </w:r>
                            <w:bookmarkEnd w:id="419"/>
                            <w:r>
                              <w:rPr>
                                <w:rFonts w:ascii="Arial Narrow" w:hAnsi="Arial Narrow"/>
                                <w:color w:val="FFFFFF" w:themeColor="background1"/>
                                <w:sz w:val="24"/>
                                <w:szCs w:val="24"/>
                              </w:rPr>
                              <w:t xml:space="preserve"> </w:t>
                            </w:r>
                          </w:p>
                          <w:p w14:paraId="45C4DB69" w14:textId="77777777" w:rsidR="005033DD" w:rsidRDefault="005033DD"/>
                          <w:p w14:paraId="2C222F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0" w:name="_Toc72500292"/>
                            <w:r>
                              <w:rPr>
                                <w:rFonts w:ascii="Arial Narrow" w:hAnsi="Arial Narrow"/>
                                <w:color w:val="FFFFFF" w:themeColor="background1"/>
                                <w:sz w:val="24"/>
                                <w:szCs w:val="24"/>
                              </w:rPr>
                              <w:t>GESTÃO DA FISCALIZAÇÃO</w:t>
                            </w:r>
                            <w:bookmarkEnd w:id="420"/>
                          </w:p>
                          <w:p w14:paraId="3684171D" w14:textId="77777777" w:rsidR="005033DD" w:rsidRDefault="005033DD"/>
                          <w:p w14:paraId="04778B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21" w:name="_Toc72500293"/>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421"/>
                            <w:r>
                              <w:rPr>
                                <w:rFonts w:ascii="Arial Narrow" w:hAnsi="Arial Narrow"/>
                                <w:color w:val="FFFFFF" w:themeColor="background1"/>
                                <w:sz w:val="24"/>
                                <w:szCs w:val="24"/>
                              </w:rPr>
                              <w:t xml:space="preserve"> </w:t>
                            </w:r>
                          </w:p>
                          <w:p w14:paraId="792CB0E8" w14:textId="77777777" w:rsidR="005033DD" w:rsidRDefault="005033DD"/>
                          <w:p w14:paraId="428BAC17"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422" w:name="_Toc72500294"/>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422"/>
                          </w:p>
                          <w:p w14:paraId="0355D948" w14:textId="77777777" w:rsidR="005033DD" w:rsidRDefault="005033DD"/>
                          <w:p w14:paraId="0F7D5A5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3" w:name="_Toc7250029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423"/>
                          </w:p>
                          <w:p w14:paraId="56FFF534" w14:textId="77777777" w:rsidR="005033DD" w:rsidRDefault="005033DD"/>
                          <w:p w14:paraId="346EA2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4" w:name="_Toc72500296"/>
                            <w:r>
                              <w:rPr>
                                <w:rFonts w:ascii="Arial Narrow" w:hAnsi="Arial Narrow"/>
                                <w:color w:val="FFFFFF" w:themeColor="background1"/>
                                <w:sz w:val="24"/>
                                <w:szCs w:val="24"/>
                              </w:rPr>
                              <w:t>VALOR ESTIMADO</w:t>
                            </w:r>
                            <w:bookmarkEnd w:id="424"/>
                            <w:r>
                              <w:rPr>
                                <w:rFonts w:ascii="Arial Narrow" w:hAnsi="Arial Narrow"/>
                                <w:color w:val="FFFFFF" w:themeColor="background1"/>
                                <w:sz w:val="24"/>
                                <w:szCs w:val="24"/>
                              </w:rPr>
                              <w:t xml:space="preserve"> </w:t>
                            </w:r>
                          </w:p>
                          <w:p w14:paraId="1368ADA7" w14:textId="77777777" w:rsidR="005033DD" w:rsidRDefault="005033DD"/>
                          <w:p w14:paraId="31DA99F7"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5" w:name="_Toc7250029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425"/>
                          </w:p>
                          <w:p w14:paraId="2A515859" w14:textId="77777777" w:rsidR="005033DD" w:rsidRDefault="005033DD"/>
                          <w:p w14:paraId="0DB709F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6" w:name="_Toc7250029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426"/>
                          </w:p>
                          <w:p w14:paraId="420685C6" w14:textId="77777777" w:rsidR="005033DD" w:rsidRDefault="005033DD"/>
                          <w:p w14:paraId="0F46E1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7" w:name="_Toc72500299"/>
                            <w:r>
                              <w:rPr>
                                <w:rFonts w:ascii="Arial Narrow" w:hAnsi="Arial Narrow"/>
                                <w:color w:val="FFFFFF" w:themeColor="background1"/>
                                <w:sz w:val="24"/>
                                <w:szCs w:val="24"/>
                              </w:rPr>
                              <w:t>VALOR ESTIMADO</w:t>
                            </w:r>
                            <w:bookmarkEnd w:id="427"/>
                            <w:r>
                              <w:rPr>
                                <w:rFonts w:ascii="Arial Narrow" w:hAnsi="Arial Narrow"/>
                                <w:color w:val="FFFFFF" w:themeColor="background1"/>
                                <w:sz w:val="24"/>
                                <w:szCs w:val="24"/>
                              </w:rPr>
                              <w:t xml:space="preserve"> </w:t>
                            </w:r>
                          </w:p>
                          <w:p w14:paraId="2D4522BF" w14:textId="77777777" w:rsidR="005033DD" w:rsidRDefault="005033DD"/>
                          <w:p w14:paraId="5052C4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8" w:name="_Toc72500300"/>
                            <w:r>
                              <w:rPr>
                                <w:rFonts w:ascii="Arial Narrow" w:hAnsi="Arial Narrow"/>
                                <w:color w:val="FFFFFF" w:themeColor="background1"/>
                                <w:sz w:val="24"/>
                                <w:szCs w:val="24"/>
                              </w:rPr>
                              <w:t>GESTÃO DA FISCALIZAÇÃOVALOR ESTIMADO</w:t>
                            </w:r>
                            <w:bookmarkEnd w:id="428"/>
                            <w:r>
                              <w:rPr>
                                <w:rFonts w:ascii="Arial Narrow" w:hAnsi="Arial Narrow"/>
                                <w:color w:val="FFFFFF" w:themeColor="background1"/>
                                <w:sz w:val="24"/>
                                <w:szCs w:val="24"/>
                              </w:rPr>
                              <w:t xml:space="preserve"> </w:t>
                            </w:r>
                          </w:p>
                          <w:p w14:paraId="12592272" w14:textId="77777777" w:rsidR="005033DD" w:rsidRDefault="005033DD"/>
                          <w:p w14:paraId="008B36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9" w:name="_Toc72500301"/>
                            <w:r>
                              <w:rPr>
                                <w:rFonts w:ascii="Arial Narrow" w:hAnsi="Arial Narrow"/>
                                <w:color w:val="FFFFFF" w:themeColor="background1"/>
                                <w:sz w:val="24"/>
                                <w:szCs w:val="24"/>
                              </w:rPr>
                              <w:t>GESTÃO DA FISCALIZAÇÃO</w:t>
                            </w:r>
                            <w:bookmarkEnd w:id="429"/>
                          </w:p>
                          <w:p w14:paraId="77AED500" w14:textId="77777777" w:rsidR="005033DD" w:rsidRDefault="005033DD"/>
                          <w:p w14:paraId="092E67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30" w:name="_Toc72500302"/>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430"/>
                            <w:r>
                              <w:rPr>
                                <w:rFonts w:ascii="Arial Narrow" w:hAnsi="Arial Narrow"/>
                                <w:color w:val="FFFFFF" w:themeColor="background1"/>
                                <w:sz w:val="24"/>
                                <w:szCs w:val="24"/>
                              </w:rPr>
                              <w:t xml:space="preserve"> </w:t>
                            </w:r>
                          </w:p>
                          <w:p w14:paraId="54483A1C" w14:textId="77777777" w:rsidR="005033DD" w:rsidRDefault="005033DD"/>
                          <w:p w14:paraId="71EA177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1" w:name="_Toc7250030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431"/>
                          </w:p>
                          <w:p w14:paraId="3C941603" w14:textId="77777777" w:rsidR="005033DD" w:rsidRDefault="005033DD"/>
                          <w:p w14:paraId="181D57D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2" w:name="_Toc7250030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432"/>
                          </w:p>
                          <w:p w14:paraId="38BEC7E4" w14:textId="77777777" w:rsidR="005033DD" w:rsidRDefault="005033DD"/>
                          <w:p w14:paraId="0A073C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3" w:name="_Toc72500305"/>
                            <w:r>
                              <w:rPr>
                                <w:rFonts w:ascii="Arial Narrow" w:hAnsi="Arial Narrow"/>
                                <w:color w:val="FFFFFF" w:themeColor="background1"/>
                                <w:sz w:val="24"/>
                                <w:szCs w:val="24"/>
                              </w:rPr>
                              <w:t>VALOR ESTIMADO</w:t>
                            </w:r>
                            <w:bookmarkEnd w:id="433"/>
                            <w:r>
                              <w:rPr>
                                <w:rFonts w:ascii="Arial Narrow" w:hAnsi="Arial Narrow"/>
                                <w:color w:val="FFFFFF" w:themeColor="background1"/>
                                <w:sz w:val="24"/>
                                <w:szCs w:val="24"/>
                              </w:rPr>
                              <w:t xml:space="preserve"> </w:t>
                            </w:r>
                          </w:p>
                          <w:p w14:paraId="52B98520" w14:textId="77777777" w:rsidR="005033DD" w:rsidRDefault="005033DD"/>
                          <w:p w14:paraId="3234F07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4" w:name="_Toc7250030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434"/>
                          </w:p>
                          <w:p w14:paraId="33FA0F40" w14:textId="77777777" w:rsidR="005033DD" w:rsidRDefault="005033DD"/>
                          <w:p w14:paraId="1B27D40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5" w:name="_Toc7250030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395"/>
                            <w:bookmarkEnd w:id="435"/>
                          </w:p>
                        </w:txbxContent>
                      </wps:txbx>
                      <wps:bodyPr rot="0" vert="horz" wrap="square" lIns="91440" tIns="45720" rIns="91440" bIns="45720" anchor="t" anchorCtr="0">
                        <a:noAutofit/>
                      </wps:bodyPr>
                    </wps:wsp>
                  </a:graphicData>
                </a:graphic>
              </wp:inline>
            </w:drawing>
          </mc:Choice>
          <mc:Fallback>
            <w:pict>
              <v:shape w14:anchorId="7BF0955E" 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lCnk2hAgAAPQUAAA4AAAAAAAAAAAAAAAAALgIAAGRycy9l&#10;Mm9Eb2MueG1sUEsBAi0AFAAGAAgAAAAhANBd8V3ZAAAABAEAAA8AAAAAAAAAAAAAAAAA+wQAAGRy&#10;cy9kb3ducmV2LnhtbFBLBQYAAAAABAAEAPMAAAABBgAAAAA=&#10;" fillcolor="#1f497d [3215]" stroked="f" strokeweight="1.5pt">
                <v:textbox>
                  <w:txbxContent>
                    <w:p w14:paraId="02A991B2" w14:textId="15164D72" w:rsidR="005033DD" w:rsidRPr="00D40839" w:rsidRDefault="005033DD" w:rsidP="004154E0">
                      <w:pPr>
                        <w:pStyle w:val="Ttulo1"/>
                        <w:numPr>
                          <w:ilvl w:val="0"/>
                          <w:numId w:val="68"/>
                        </w:numPr>
                        <w:tabs>
                          <w:tab w:val="left" w:pos="426"/>
                        </w:tabs>
                        <w:spacing w:before="0" w:line="240" w:lineRule="auto"/>
                        <w:ind w:left="851"/>
                        <w:rPr>
                          <w:rFonts w:ascii="Arial Narrow" w:hAnsi="Arial Narrow"/>
                          <w:color w:val="FFFFFF" w:themeColor="background1"/>
                          <w:sz w:val="24"/>
                          <w:szCs w:val="24"/>
                        </w:rPr>
                      </w:pPr>
                      <w:bookmarkStart w:id="825" w:name="_Toc72500267"/>
                      <w:bookmarkStart w:id="826" w:name="_Toc71703573"/>
                      <w:r w:rsidRPr="0023411A">
                        <w:rPr>
                          <w:rFonts w:ascii="Arial Narrow" w:hAnsi="Arial Narrow"/>
                          <w:color w:val="FFFFFF" w:themeColor="background1"/>
                          <w:sz w:val="24"/>
                          <w:szCs w:val="24"/>
                        </w:rPr>
                        <w:t xml:space="preserve"> SAÚDE</w:t>
                      </w:r>
                      <w:r w:rsidRPr="00D40839">
                        <w:rPr>
                          <w:rFonts w:ascii="Arial Narrow" w:hAnsi="Arial Narrow"/>
                          <w:color w:val="FFFFFF" w:themeColor="background1"/>
                          <w:sz w:val="24"/>
                          <w:szCs w:val="24"/>
                        </w:rPr>
                        <w:t>, SEGURANÇA</w:t>
                      </w:r>
                      <w:r>
                        <w:rPr>
                          <w:rFonts w:ascii="Arial Narrow" w:hAnsi="Arial Narrow"/>
                          <w:color w:val="FFFFFF" w:themeColor="background1"/>
                          <w:sz w:val="24"/>
                          <w:szCs w:val="24"/>
                        </w:rPr>
                        <w:t>,</w:t>
                      </w:r>
                      <w:r w:rsidRPr="00D40839">
                        <w:rPr>
                          <w:rFonts w:ascii="Arial Narrow" w:hAnsi="Arial Narrow"/>
                          <w:color w:val="FFFFFF" w:themeColor="background1"/>
                          <w:sz w:val="24"/>
                          <w:szCs w:val="24"/>
                        </w:rPr>
                        <w:t xml:space="preserve"> MEIO </w:t>
                      </w:r>
                      <w:proofErr w:type="gramStart"/>
                      <w:r w:rsidRPr="00D40839">
                        <w:rPr>
                          <w:rFonts w:ascii="Arial Narrow" w:hAnsi="Arial Narrow"/>
                          <w:color w:val="FFFFFF" w:themeColor="background1"/>
                          <w:sz w:val="24"/>
                          <w:szCs w:val="24"/>
                        </w:rPr>
                        <w:t>AMBIENTE</w:t>
                      </w:r>
                      <w:r>
                        <w:rPr>
                          <w:rFonts w:ascii="Arial Narrow" w:hAnsi="Arial Narrow"/>
                          <w:color w:val="FFFFFF" w:themeColor="background1"/>
                          <w:sz w:val="24"/>
                          <w:szCs w:val="24"/>
                        </w:rPr>
                        <w:t xml:space="preserve">  E</w:t>
                      </w:r>
                      <w:proofErr w:type="gramEnd"/>
                      <w:r>
                        <w:rPr>
                          <w:rFonts w:ascii="Arial Narrow" w:hAnsi="Arial Narrow"/>
                          <w:color w:val="FFFFFF" w:themeColor="background1"/>
                          <w:sz w:val="24"/>
                          <w:szCs w:val="24"/>
                        </w:rPr>
                        <w:t xml:space="preserve"> TECNOLOGIA DA INFORMAÇÃO</w:t>
                      </w:r>
                    </w:p>
                    <w:p w14:paraId="3E46FC82" w14:textId="77777777" w:rsidR="005033DD" w:rsidRDefault="005033DD"/>
                    <w:p w14:paraId="4451CC7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1DB56B" w14:textId="77777777" w:rsidR="005033DD" w:rsidRDefault="005033DD"/>
                    <w:p w14:paraId="3BC588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415BD9B" w14:textId="77777777" w:rsidR="005033DD" w:rsidRDefault="005033DD"/>
                    <w:p w14:paraId="7117B85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60834C1" w14:textId="77777777" w:rsidR="005033DD" w:rsidRDefault="005033DD"/>
                    <w:p w14:paraId="73DCA4D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2AD501B" w14:textId="77777777" w:rsidR="005033DD" w:rsidRDefault="005033DD"/>
                    <w:p w14:paraId="7DE701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21F9F65" w14:textId="77777777" w:rsidR="005033DD" w:rsidRDefault="005033DD"/>
                    <w:p w14:paraId="3232B9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04A06C" w14:textId="77777777" w:rsidR="005033DD" w:rsidRDefault="005033DD"/>
                    <w:p w14:paraId="4F8B3F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C2909" w14:textId="77777777" w:rsidR="005033DD" w:rsidRDefault="005033DD"/>
                    <w:p w14:paraId="698F17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17A3D66" w14:textId="77777777" w:rsidR="005033DD" w:rsidRDefault="005033DD"/>
                    <w:p w14:paraId="3992302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84ED1B7" w14:textId="77777777" w:rsidR="005033DD" w:rsidRDefault="005033DD"/>
                    <w:p w14:paraId="42D0292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C6B40D" w14:textId="77777777" w:rsidR="005033DD" w:rsidRDefault="005033DD"/>
                    <w:p w14:paraId="4FF621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061B0A0" w14:textId="77777777" w:rsidR="005033DD" w:rsidRDefault="005033DD"/>
                    <w:p w14:paraId="2EC1C876"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B3424A4" w14:textId="77777777" w:rsidR="005033DD" w:rsidRDefault="005033DD"/>
                    <w:p w14:paraId="7A6E963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F86D396" w14:textId="77777777" w:rsidR="005033DD" w:rsidRDefault="005033DD"/>
                    <w:p w14:paraId="7270267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3817322" w14:textId="77777777" w:rsidR="005033DD" w:rsidRDefault="005033DD"/>
                    <w:p w14:paraId="282AC4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C44AD2" w14:textId="77777777" w:rsidR="005033DD" w:rsidRDefault="005033DD"/>
                    <w:p w14:paraId="047700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463C060" w14:textId="77777777" w:rsidR="005033DD" w:rsidRDefault="005033DD"/>
                    <w:p w14:paraId="61D81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9EF1D26" w14:textId="77777777" w:rsidR="005033DD" w:rsidRDefault="005033DD"/>
                    <w:p w14:paraId="253E05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76629BC" w14:textId="77777777" w:rsidR="005033DD" w:rsidRDefault="005033DD"/>
                    <w:p w14:paraId="055C05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64C41DD" w14:textId="77777777" w:rsidR="005033DD" w:rsidRDefault="005033DD"/>
                    <w:p w14:paraId="26879B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7372A8" w14:textId="77777777" w:rsidR="005033DD" w:rsidRDefault="005033DD"/>
                    <w:p w14:paraId="57027D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88577A" w14:textId="77777777" w:rsidR="005033DD" w:rsidRDefault="005033DD"/>
                    <w:p w14:paraId="2A90A5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180937" w14:textId="77777777" w:rsidR="005033DD" w:rsidRDefault="005033DD"/>
                    <w:p w14:paraId="572626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97141C" w14:textId="77777777" w:rsidR="005033DD" w:rsidRDefault="005033DD"/>
                    <w:p w14:paraId="57EB57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830829" w14:textId="77777777" w:rsidR="005033DD" w:rsidRDefault="005033DD"/>
                    <w:p w14:paraId="0FDCFF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3E416C" w14:textId="77777777" w:rsidR="005033DD" w:rsidRDefault="005033DD"/>
                    <w:p w14:paraId="6B6098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3C7AFFB" w14:textId="77777777" w:rsidR="005033DD" w:rsidRDefault="005033DD"/>
                    <w:p w14:paraId="4EB71AA8"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1867D37" w14:textId="77777777" w:rsidR="005033DD" w:rsidRDefault="005033DD"/>
                    <w:p w14:paraId="7F7E8D2E"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FB14A0" w14:textId="77777777" w:rsidR="005033DD" w:rsidRDefault="005033DD"/>
                    <w:p w14:paraId="1F52FB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926107" w14:textId="77777777" w:rsidR="005033DD" w:rsidRDefault="005033DD"/>
                    <w:p w14:paraId="03A131EC"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A04DF2F" w14:textId="77777777" w:rsidR="005033DD" w:rsidRDefault="005033DD"/>
                    <w:p w14:paraId="07F2ED9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D9243DB" w14:textId="77777777" w:rsidR="005033DD" w:rsidRDefault="005033DD"/>
                    <w:p w14:paraId="3F41D5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BA06294" w14:textId="77777777" w:rsidR="005033DD" w:rsidRDefault="005033DD"/>
                    <w:p w14:paraId="32F2BA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F45D87" w14:textId="77777777" w:rsidR="005033DD" w:rsidRDefault="005033DD"/>
                    <w:p w14:paraId="4DB4D9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E15BFC2" w14:textId="77777777" w:rsidR="005033DD" w:rsidRDefault="005033DD"/>
                    <w:p w14:paraId="136A47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F3B3610" w14:textId="77777777" w:rsidR="005033DD" w:rsidRDefault="005033DD"/>
                    <w:p w14:paraId="4D95F44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CC93A5D" w14:textId="77777777" w:rsidR="005033DD" w:rsidRDefault="005033DD"/>
                    <w:p w14:paraId="1ED0AAD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370EFD" w14:textId="77777777" w:rsidR="005033DD" w:rsidRDefault="005033DD"/>
                    <w:p w14:paraId="4946D6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DA691BA" w14:textId="77777777" w:rsidR="005033DD" w:rsidRDefault="005033DD"/>
                    <w:p w14:paraId="3A314F1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0B4A40A" w14:textId="77777777" w:rsidR="005033DD" w:rsidRDefault="005033DD"/>
                    <w:p w14:paraId="7D05D65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3FBD497" w14:textId="77777777" w:rsidR="005033DD" w:rsidRDefault="005033DD"/>
                    <w:p w14:paraId="4F1785BD" w14:textId="77777777" w:rsidR="005033DD" w:rsidRPr="007408A5" w:rsidRDefault="005033DD" w:rsidP="004154E0">
                      <w:pPr>
                        <w:pStyle w:val="Ttulo1"/>
                        <w:numPr>
                          <w:ilvl w:val="0"/>
                          <w:numId w:val="4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472782E" w14:textId="77777777" w:rsidR="005033DD" w:rsidRDefault="005033DD"/>
                    <w:p w14:paraId="467952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593823" w14:textId="77777777" w:rsidR="005033DD" w:rsidRDefault="005033DD"/>
                    <w:p w14:paraId="74CB70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BAF8900" w14:textId="77777777" w:rsidR="005033DD" w:rsidRDefault="005033DD"/>
                    <w:p w14:paraId="5827962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1B7FEC9" w14:textId="77777777" w:rsidR="005033DD" w:rsidRDefault="005033DD"/>
                    <w:p w14:paraId="0AB603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3ABF649" w14:textId="77777777" w:rsidR="005033DD" w:rsidRDefault="005033DD"/>
                    <w:p w14:paraId="7713FD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EDB136" w14:textId="77777777" w:rsidR="005033DD" w:rsidRDefault="005033DD"/>
                    <w:p w14:paraId="3DB458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AB5332C" w14:textId="77777777" w:rsidR="005033DD" w:rsidRDefault="005033DD"/>
                    <w:p w14:paraId="2478E9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A9E273" w14:textId="77777777" w:rsidR="005033DD" w:rsidRDefault="005033DD"/>
                    <w:p w14:paraId="096123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0A6C3" w14:textId="77777777" w:rsidR="005033DD" w:rsidRDefault="005033DD"/>
                    <w:p w14:paraId="242A67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CE7952" w14:textId="77777777" w:rsidR="005033DD" w:rsidRDefault="005033DD"/>
                    <w:p w14:paraId="5111058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50DAB24" w14:textId="77777777" w:rsidR="005033DD" w:rsidRDefault="005033DD"/>
                    <w:p w14:paraId="486B46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6F9B0A" w14:textId="77777777" w:rsidR="005033DD" w:rsidRDefault="005033DD"/>
                    <w:p w14:paraId="129BAA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8D758E9" w14:textId="77777777" w:rsidR="005033DD" w:rsidRDefault="005033DD"/>
                    <w:p w14:paraId="787AD8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BD3A260" w14:textId="77777777" w:rsidR="005033DD" w:rsidRDefault="005033DD"/>
                    <w:p w14:paraId="2108F30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F60F9B5" w14:textId="77777777" w:rsidR="005033DD" w:rsidRDefault="005033DD"/>
                    <w:p w14:paraId="765899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0984BC" w14:textId="77777777" w:rsidR="005033DD" w:rsidRDefault="005033DD"/>
                    <w:p w14:paraId="4835E7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FB42B8" w14:textId="77777777" w:rsidR="005033DD" w:rsidRDefault="005033DD"/>
                    <w:p w14:paraId="003B60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0F92399" w14:textId="77777777" w:rsidR="005033DD" w:rsidRDefault="005033DD"/>
                    <w:p w14:paraId="70D748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F2F32C" w14:textId="77777777" w:rsidR="005033DD" w:rsidRDefault="005033DD"/>
                    <w:p w14:paraId="3C67A7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A0A58D" w14:textId="77777777" w:rsidR="005033DD" w:rsidRDefault="005033DD"/>
                    <w:p w14:paraId="00FBF6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22E1F8" w14:textId="77777777" w:rsidR="005033DD" w:rsidRDefault="005033DD"/>
                    <w:p w14:paraId="1E43D6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B8668D8" w14:textId="77777777" w:rsidR="005033DD" w:rsidRDefault="005033DD"/>
                    <w:p w14:paraId="5E70FE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DAEBBC" w14:textId="77777777" w:rsidR="005033DD" w:rsidRDefault="005033DD"/>
                    <w:p w14:paraId="7C925C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5FCCFE0" w14:textId="77777777" w:rsidR="005033DD" w:rsidRDefault="005033DD"/>
                    <w:p w14:paraId="1EBF78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883651" w14:textId="77777777" w:rsidR="005033DD" w:rsidRDefault="005033DD"/>
                    <w:p w14:paraId="2E988FB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CEA54B" w14:textId="77777777" w:rsidR="005033DD" w:rsidRDefault="005033DD"/>
                    <w:p w14:paraId="6BA7F6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9924B4" w14:textId="77777777" w:rsidR="005033DD" w:rsidRDefault="005033DD"/>
                    <w:p w14:paraId="7F21DE8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163231B" w14:textId="77777777" w:rsidR="005033DD" w:rsidRDefault="005033DD"/>
                    <w:p w14:paraId="6346AE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98F3FFA" w14:textId="77777777" w:rsidR="005033DD" w:rsidRDefault="005033DD"/>
                    <w:p w14:paraId="77960F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2EAA9E2" w14:textId="77777777" w:rsidR="005033DD" w:rsidRDefault="005033DD"/>
                    <w:p w14:paraId="0F8429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C4584FA" w14:textId="77777777" w:rsidR="005033DD" w:rsidRDefault="005033DD"/>
                    <w:p w14:paraId="720B58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46F72F" w14:textId="77777777" w:rsidR="005033DD" w:rsidRDefault="005033DD"/>
                    <w:p w14:paraId="158599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16EB007" w14:textId="77777777" w:rsidR="005033DD" w:rsidRDefault="005033DD"/>
                    <w:p w14:paraId="4E63C6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BD1AF2" w14:textId="77777777" w:rsidR="005033DD" w:rsidRDefault="005033DD"/>
                    <w:p w14:paraId="45BFB5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97F01F" w14:textId="77777777" w:rsidR="005033DD" w:rsidRDefault="005033DD"/>
                    <w:p w14:paraId="6DE3B9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5977C1" w14:textId="77777777" w:rsidR="005033DD" w:rsidRDefault="005033DD"/>
                    <w:p w14:paraId="0753F6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B2E73E7" w14:textId="77777777" w:rsidR="005033DD" w:rsidRDefault="005033DD"/>
                    <w:p w14:paraId="00212F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42144CB" w14:textId="77777777" w:rsidR="005033DD" w:rsidRDefault="005033DD"/>
                    <w:p w14:paraId="5B58D7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A5889FC" w14:textId="77777777" w:rsidR="005033DD" w:rsidRDefault="005033DD"/>
                    <w:p w14:paraId="31B27A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0A3889" w14:textId="77777777" w:rsidR="005033DD" w:rsidRDefault="005033DD"/>
                    <w:p w14:paraId="4E2796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C443FF" w14:textId="77777777" w:rsidR="005033DD" w:rsidRDefault="005033DD"/>
                    <w:p w14:paraId="077175A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6BACC8D" w14:textId="77777777" w:rsidR="005033DD" w:rsidRDefault="005033DD"/>
                    <w:p w14:paraId="67460A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20C74F" w14:textId="77777777" w:rsidR="005033DD" w:rsidRDefault="005033DD"/>
                    <w:p w14:paraId="558AE0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C1BE44" w14:textId="77777777" w:rsidR="005033DD" w:rsidRDefault="005033DD"/>
                    <w:p w14:paraId="62AD20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6BEFAE2" w14:textId="77777777" w:rsidR="005033DD" w:rsidRDefault="005033DD"/>
                    <w:p w14:paraId="07AB6F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F24119" w14:textId="77777777" w:rsidR="005033DD" w:rsidRDefault="005033DD"/>
                    <w:p w14:paraId="26B840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D7EF3" w14:textId="77777777" w:rsidR="005033DD" w:rsidRDefault="005033DD"/>
                    <w:p w14:paraId="3A7BF6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A8F495" w14:textId="77777777" w:rsidR="005033DD" w:rsidRDefault="005033DD"/>
                    <w:p w14:paraId="2CBBDB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DD478DC" w14:textId="77777777" w:rsidR="005033DD" w:rsidRDefault="005033DD"/>
                    <w:p w14:paraId="1B2D61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F49E63" w14:textId="77777777" w:rsidR="005033DD" w:rsidRDefault="005033DD"/>
                    <w:p w14:paraId="616CFC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219D18" w14:textId="77777777" w:rsidR="005033DD" w:rsidRDefault="005033DD"/>
                    <w:p w14:paraId="7D945C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FAC044B" w14:textId="77777777" w:rsidR="005033DD" w:rsidRDefault="005033DD"/>
                    <w:p w14:paraId="452D7A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C5391D" w14:textId="77777777" w:rsidR="005033DD" w:rsidRDefault="005033DD"/>
                    <w:p w14:paraId="352CFF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A473680" w14:textId="77777777" w:rsidR="005033DD" w:rsidRDefault="005033DD"/>
                    <w:p w14:paraId="390280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02CAD9" w14:textId="77777777" w:rsidR="005033DD" w:rsidRDefault="005033DD"/>
                    <w:p w14:paraId="762CAB9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C09C80" w14:textId="77777777" w:rsidR="005033DD" w:rsidRDefault="005033DD"/>
                    <w:p w14:paraId="3A4094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635DA" w14:textId="77777777" w:rsidR="005033DD" w:rsidRDefault="005033DD"/>
                    <w:p w14:paraId="4F9CD2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3D83BB" w14:textId="77777777" w:rsidR="005033DD" w:rsidRDefault="005033DD"/>
                    <w:p w14:paraId="28F385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428308" w14:textId="77777777" w:rsidR="005033DD" w:rsidRDefault="005033DD"/>
                    <w:p w14:paraId="0FA993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8EC3FD" w14:textId="77777777" w:rsidR="005033DD" w:rsidRDefault="005033DD"/>
                    <w:p w14:paraId="3B01C8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73FA9C" w14:textId="77777777" w:rsidR="005033DD" w:rsidRDefault="005033DD"/>
                    <w:p w14:paraId="5261FE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78C6EE" w14:textId="77777777" w:rsidR="005033DD" w:rsidRDefault="005033DD"/>
                    <w:p w14:paraId="787464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497D0E" w14:textId="77777777" w:rsidR="005033DD" w:rsidRDefault="005033DD"/>
                    <w:p w14:paraId="324F46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44CA47" w14:textId="77777777" w:rsidR="005033DD" w:rsidRDefault="005033DD"/>
                    <w:p w14:paraId="3810BE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6F546D" w14:textId="77777777" w:rsidR="005033DD" w:rsidRDefault="005033DD"/>
                    <w:p w14:paraId="4B06BD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4509F" w14:textId="77777777" w:rsidR="005033DD" w:rsidRDefault="005033DD"/>
                    <w:p w14:paraId="40E5C5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D5610A" w14:textId="77777777" w:rsidR="005033DD" w:rsidRDefault="005033DD"/>
                    <w:p w14:paraId="19F88B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0524E5" w14:textId="77777777" w:rsidR="005033DD" w:rsidRDefault="005033DD"/>
                    <w:p w14:paraId="3365652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E705C0" w14:textId="77777777" w:rsidR="005033DD" w:rsidRDefault="005033DD"/>
                    <w:p w14:paraId="60D47C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B92DF7" w14:textId="77777777" w:rsidR="005033DD" w:rsidRDefault="005033DD"/>
                    <w:p w14:paraId="252533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436CB" w14:textId="77777777" w:rsidR="005033DD" w:rsidRDefault="005033DD"/>
                    <w:p w14:paraId="4B56BE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CA2EC" w14:textId="77777777" w:rsidR="005033DD" w:rsidRDefault="005033DD"/>
                    <w:p w14:paraId="00630F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86990" w14:textId="77777777" w:rsidR="005033DD" w:rsidRDefault="005033DD"/>
                    <w:p w14:paraId="21D6B5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F40462" w14:textId="77777777" w:rsidR="005033DD" w:rsidRDefault="005033DD"/>
                    <w:p w14:paraId="6058FC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EB8AA1" w14:textId="77777777" w:rsidR="005033DD" w:rsidRDefault="005033DD"/>
                    <w:p w14:paraId="773212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F74563" w14:textId="77777777" w:rsidR="005033DD" w:rsidRDefault="005033DD"/>
                    <w:p w14:paraId="672DCB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E29E24" w14:textId="77777777" w:rsidR="005033DD" w:rsidRDefault="005033DD"/>
                    <w:p w14:paraId="2AD9C1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D16C6A" w14:textId="77777777" w:rsidR="005033DD" w:rsidRDefault="005033DD"/>
                    <w:p w14:paraId="43390F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0BD880" w14:textId="77777777" w:rsidR="005033DD" w:rsidRDefault="005033DD"/>
                    <w:p w14:paraId="047DB2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28E546" w14:textId="77777777" w:rsidR="005033DD" w:rsidRDefault="005033DD"/>
                    <w:p w14:paraId="6CF09D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D60C23" w14:textId="77777777" w:rsidR="005033DD" w:rsidRDefault="005033DD"/>
                    <w:p w14:paraId="5F9C8B2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3945634" w14:textId="77777777" w:rsidR="005033DD" w:rsidRDefault="005033DD"/>
                    <w:p w14:paraId="3CBBD1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C5B0F9D" w14:textId="77777777" w:rsidR="005033DD" w:rsidRDefault="005033DD"/>
                    <w:p w14:paraId="1C72AA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5F31235" w14:textId="77777777" w:rsidR="005033DD" w:rsidRDefault="005033DD"/>
                    <w:p w14:paraId="090E78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B3B8DE9" w14:textId="77777777" w:rsidR="005033DD" w:rsidRDefault="005033DD"/>
                    <w:p w14:paraId="06BFD8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8E32F7B" w14:textId="77777777" w:rsidR="005033DD" w:rsidRDefault="005033DD"/>
                    <w:p w14:paraId="0EA133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9339B0F" w14:textId="77777777" w:rsidR="005033DD" w:rsidRDefault="005033DD"/>
                    <w:p w14:paraId="2BD064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99D7EC" w14:textId="77777777" w:rsidR="005033DD" w:rsidRDefault="005033DD"/>
                    <w:p w14:paraId="4CFD7D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B9397D" w14:textId="77777777" w:rsidR="005033DD" w:rsidRDefault="005033DD"/>
                    <w:p w14:paraId="63DF45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9F3D9" w14:textId="77777777" w:rsidR="005033DD" w:rsidRDefault="005033DD"/>
                    <w:p w14:paraId="06BC8E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ABA10DD" w14:textId="77777777" w:rsidR="005033DD" w:rsidRDefault="005033DD"/>
                    <w:p w14:paraId="1F25A0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18AA9B7" w14:textId="77777777" w:rsidR="005033DD" w:rsidRDefault="005033DD"/>
                    <w:p w14:paraId="3F9D7D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7F168F7" w14:textId="77777777" w:rsidR="005033DD" w:rsidRDefault="005033DD"/>
                    <w:p w14:paraId="235492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E754555" w14:textId="77777777" w:rsidR="005033DD" w:rsidRDefault="005033DD"/>
                    <w:p w14:paraId="73F1CA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0312CF" w14:textId="77777777" w:rsidR="005033DD" w:rsidRDefault="005033DD"/>
                    <w:p w14:paraId="76F55CE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DF9CB42" w14:textId="77777777" w:rsidR="005033DD" w:rsidRDefault="005033DD"/>
                    <w:p w14:paraId="32F765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B57F2" w14:textId="77777777" w:rsidR="005033DD" w:rsidRDefault="005033DD"/>
                    <w:p w14:paraId="6069CC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C7346B" w14:textId="77777777" w:rsidR="005033DD" w:rsidRDefault="005033DD"/>
                    <w:p w14:paraId="5632D1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69073AE" w14:textId="77777777" w:rsidR="005033DD" w:rsidRDefault="005033DD"/>
                    <w:p w14:paraId="1EB2D8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27299E" w14:textId="77777777" w:rsidR="005033DD" w:rsidRDefault="005033DD"/>
                    <w:p w14:paraId="4F746A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32944A" w14:textId="77777777" w:rsidR="005033DD" w:rsidRDefault="005033DD"/>
                    <w:p w14:paraId="6F6FB5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A00CF1" w14:textId="77777777" w:rsidR="005033DD" w:rsidRDefault="005033DD"/>
                    <w:p w14:paraId="361D3B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82DE21" w14:textId="77777777" w:rsidR="005033DD" w:rsidRDefault="005033DD"/>
                    <w:p w14:paraId="299051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865C13" w14:textId="77777777" w:rsidR="005033DD" w:rsidRDefault="005033DD"/>
                    <w:p w14:paraId="5D8717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B07C56" w14:textId="77777777" w:rsidR="005033DD" w:rsidRDefault="005033DD"/>
                    <w:p w14:paraId="679EBB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9B1310" w14:textId="77777777" w:rsidR="005033DD" w:rsidRDefault="005033DD"/>
                    <w:p w14:paraId="0B3722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376D52" w14:textId="77777777" w:rsidR="005033DD" w:rsidRDefault="005033DD"/>
                    <w:p w14:paraId="3269DA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F89EA" w14:textId="77777777" w:rsidR="005033DD" w:rsidRDefault="005033DD"/>
                    <w:p w14:paraId="635AA01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6BD44AA" w14:textId="77777777" w:rsidR="005033DD" w:rsidRDefault="005033DD"/>
                    <w:p w14:paraId="45FFF6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956843" w14:textId="77777777" w:rsidR="005033DD" w:rsidRDefault="005033DD"/>
                    <w:p w14:paraId="09CD82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F3A8C" w14:textId="77777777" w:rsidR="005033DD" w:rsidRDefault="005033DD"/>
                    <w:p w14:paraId="5F45E4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748B75C" w14:textId="77777777" w:rsidR="005033DD" w:rsidRDefault="005033DD"/>
                    <w:p w14:paraId="5BAEF2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944DCB" w14:textId="77777777" w:rsidR="005033DD" w:rsidRDefault="005033DD"/>
                    <w:p w14:paraId="117962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8C69416" w14:textId="77777777" w:rsidR="005033DD" w:rsidRDefault="005033DD"/>
                    <w:p w14:paraId="752BFA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905EF" w14:textId="77777777" w:rsidR="005033DD" w:rsidRDefault="005033DD"/>
                    <w:p w14:paraId="47D5723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BCAB9" w14:textId="77777777" w:rsidR="005033DD" w:rsidRDefault="005033DD"/>
                    <w:p w14:paraId="27ED09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83FC5F" w14:textId="77777777" w:rsidR="005033DD" w:rsidRDefault="005033DD"/>
                    <w:p w14:paraId="2175A9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A075B2D" w14:textId="77777777" w:rsidR="005033DD" w:rsidRDefault="005033DD"/>
                    <w:p w14:paraId="4741A8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CE5AC0A" w14:textId="77777777" w:rsidR="005033DD" w:rsidRDefault="005033DD"/>
                    <w:p w14:paraId="5205DF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66802C8" w14:textId="77777777" w:rsidR="005033DD" w:rsidRDefault="005033DD"/>
                    <w:p w14:paraId="1F3F92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EF2AF1" w14:textId="77777777" w:rsidR="005033DD" w:rsidRDefault="005033DD"/>
                    <w:p w14:paraId="464F5E68" w14:textId="77777777" w:rsidR="005033DD" w:rsidRPr="00D40839" w:rsidRDefault="005033DD" w:rsidP="004154E0">
                      <w:pPr>
                        <w:pStyle w:val="Ttulo1"/>
                        <w:numPr>
                          <w:ilvl w:val="0"/>
                          <w:numId w:val="6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w:t>
                      </w:r>
                      <w:proofErr w:type="gramStart"/>
                      <w:r>
                        <w:rPr>
                          <w:rFonts w:ascii="Arial Narrow" w:hAnsi="Arial Narrow"/>
                          <w:color w:val="FFFFFF" w:themeColor="background1"/>
                          <w:sz w:val="24"/>
                          <w:szCs w:val="24"/>
                        </w:rPr>
                        <w:t xml:space="preserve">ESTIMADO </w:t>
                      </w: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proofErr w:type="gramEnd"/>
                      <w:r w:rsidRPr="00D40839">
                        <w:rPr>
                          <w:rFonts w:ascii="Arial Narrow" w:hAnsi="Arial Narrow"/>
                          <w:color w:val="FFFFFF" w:themeColor="background1"/>
                          <w:sz w:val="24"/>
                          <w:szCs w:val="24"/>
                        </w:rPr>
                        <w:t>, SEGURANÇA E MEIO AMBIENTE</w:t>
                      </w:r>
                      <w:bookmarkEnd w:id="825"/>
                    </w:p>
                    <w:p w14:paraId="6DE5831C" w14:textId="77777777" w:rsidR="005033DD" w:rsidRDefault="005033DD"/>
                    <w:p w14:paraId="18E3C661"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7" w:name="_Toc7250026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27"/>
                    </w:p>
                    <w:p w14:paraId="753E3ECB" w14:textId="77777777" w:rsidR="005033DD" w:rsidRDefault="005033DD"/>
                    <w:p w14:paraId="6FFBDD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8" w:name="_Toc72500269"/>
                      <w:r>
                        <w:rPr>
                          <w:rFonts w:ascii="Arial Narrow" w:hAnsi="Arial Narrow"/>
                          <w:color w:val="FFFFFF" w:themeColor="background1"/>
                          <w:sz w:val="24"/>
                          <w:szCs w:val="24"/>
                        </w:rPr>
                        <w:t>VALOR ESTIMADO</w:t>
                      </w:r>
                      <w:bookmarkEnd w:id="828"/>
                      <w:r>
                        <w:rPr>
                          <w:rFonts w:ascii="Arial Narrow" w:hAnsi="Arial Narrow"/>
                          <w:color w:val="FFFFFF" w:themeColor="background1"/>
                          <w:sz w:val="24"/>
                          <w:szCs w:val="24"/>
                        </w:rPr>
                        <w:t xml:space="preserve"> </w:t>
                      </w:r>
                    </w:p>
                    <w:p w14:paraId="2C6D0C68" w14:textId="77777777" w:rsidR="005033DD" w:rsidRDefault="005033DD"/>
                    <w:p w14:paraId="6E81BF5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9" w:name="_Toc72500270"/>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29"/>
                    </w:p>
                    <w:p w14:paraId="0295F9A6" w14:textId="77777777" w:rsidR="005033DD" w:rsidRDefault="005033DD"/>
                    <w:p w14:paraId="4E96F9CB"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0" w:name="_Toc7250027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30"/>
                    </w:p>
                    <w:p w14:paraId="10F9CC33" w14:textId="77777777" w:rsidR="005033DD" w:rsidRDefault="005033DD"/>
                    <w:p w14:paraId="5A1B76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1" w:name="_Toc72500272"/>
                      <w:r>
                        <w:rPr>
                          <w:rFonts w:ascii="Arial Narrow" w:hAnsi="Arial Narrow"/>
                          <w:color w:val="FFFFFF" w:themeColor="background1"/>
                          <w:sz w:val="24"/>
                          <w:szCs w:val="24"/>
                        </w:rPr>
                        <w:t>VALOR ESTIMADO</w:t>
                      </w:r>
                      <w:bookmarkEnd w:id="831"/>
                      <w:r>
                        <w:rPr>
                          <w:rFonts w:ascii="Arial Narrow" w:hAnsi="Arial Narrow"/>
                          <w:color w:val="FFFFFF" w:themeColor="background1"/>
                          <w:sz w:val="24"/>
                          <w:szCs w:val="24"/>
                        </w:rPr>
                        <w:t xml:space="preserve"> </w:t>
                      </w:r>
                    </w:p>
                    <w:p w14:paraId="6AA8773F" w14:textId="77777777" w:rsidR="005033DD" w:rsidRDefault="005033DD"/>
                    <w:p w14:paraId="5BF3AC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2" w:name="_Toc72500273"/>
                      <w:r>
                        <w:rPr>
                          <w:rFonts w:ascii="Arial Narrow" w:hAnsi="Arial Narrow"/>
                          <w:color w:val="FFFFFF" w:themeColor="background1"/>
                          <w:sz w:val="24"/>
                          <w:szCs w:val="24"/>
                        </w:rPr>
                        <w:t>GESTÃO DA FISCALIZAÇÃOVALOR ESTIMADO</w:t>
                      </w:r>
                      <w:bookmarkEnd w:id="832"/>
                      <w:r>
                        <w:rPr>
                          <w:rFonts w:ascii="Arial Narrow" w:hAnsi="Arial Narrow"/>
                          <w:color w:val="FFFFFF" w:themeColor="background1"/>
                          <w:sz w:val="24"/>
                          <w:szCs w:val="24"/>
                        </w:rPr>
                        <w:t xml:space="preserve"> </w:t>
                      </w:r>
                    </w:p>
                    <w:p w14:paraId="2E31DF20" w14:textId="77777777" w:rsidR="005033DD" w:rsidRDefault="005033DD"/>
                    <w:p w14:paraId="4A498B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3" w:name="_Toc72500274"/>
                      <w:r>
                        <w:rPr>
                          <w:rFonts w:ascii="Arial Narrow" w:hAnsi="Arial Narrow"/>
                          <w:color w:val="FFFFFF" w:themeColor="background1"/>
                          <w:sz w:val="24"/>
                          <w:szCs w:val="24"/>
                        </w:rPr>
                        <w:t>GESTÃO DA FISCALIZAÇÃO</w:t>
                      </w:r>
                      <w:bookmarkEnd w:id="833"/>
                    </w:p>
                    <w:p w14:paraId="026CC179" w14:textId="77777777" w:rsidR="005033DD" w:rsidRDefault="005033DD"/>
                    <w:p w14:paraId="2146F20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34" w:name="_Toc72500275"/>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34"/>
                      <w:r>
                        <w:rPr>
                          <w:rFonts w:ascii="Arial Narrow" w:hAnsi="Arial Narrow"/>
                          <w:color w:val="FFFFFF" w:themeColor="background1"/>
                          <w:sz w:val="24"/>
                          <w:szCs w:val="24"/>
                        </w:rPr>
                        <w:t xml:space="preserve"> </w:t>
                      </w:r>
                    </w:p>
                    <w:p w14:paraId="39C0FEA5" w14:textId="77777777" w:rsidR="005033DD" w:rsidRDefault="005033DD"/>
                    <w:p w14:paraId="3BF5DE94"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5" w:name="_Toc7250027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35"/>
                    </w:p>
                    <w:p w14:paraId="6268970D" w14:textId="77777777" w:rsidR="005033DD" w:rsidRDefault="005033DD"/>
                    <w:p w14:paraId="6177ABE8"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6" w:name="_Toc7250027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36"/>
                    </w:p>
                    <w:p w14:paraId="470AC97C" w14:textId="77777777" w:rsidR="005033DD" w:rsidRDefault="005033DD"/>
                    <w:p w14:paraId="03E06A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7" w:name="_Toc72500278"/>
                      <w:r>
                        <w:rPr>
                          <w:rFonts w:ascii="Arial Narrow" w:hAnsi="Arial Narrow"/>
                          <w:color w:val="FFFFFF" w:themeColor="background1"/>
                          <w:sz w:val="24"/>
                          <w:szCs w:val="24"/>
                        </w:rPr>
                        <w:t>VALOR ESTIMADO</w:t>
                      </w:r>
                      <w:bookmarkEnd w:id="837"/>
                      <w:r>
                        <w:rPr>
                          <w:rFonts w:ascii="Arial Narrow" w:hAnsi="Arial Narrow"/>
                          <w:color w:val="FFFFFF" w:themeColor="background1"/>
                          <w:sz w:val="24"/>
                          <w:szCs w:val="24"/>
                        </w:rPr>
                        <w:t xml:space="preserve"> </w:t>
                      </w:r>
                    </w:p>
                    <w:p w14:paraId="53662D2C" w14:textId="77777777" w:rsidR="005033DD" w:rsidRDefault="005033DD"/>
                    <w:p w14:paraId="11DFD6A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8" w:name="_Toc7250027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38"/>
                    </w:p>
                    <w:p w14:paraId="533AFDE4" w14:textId="77777777" w:rsidR="005033DD" w:rsidRDefault="005033DD"/>
                    <w:p w14:paraId="192AEE45"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9" w:name="_Toc7250028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39"/>
                    </w:p>
                    <w:p w14:paraId="1F0389C3" w14:textId="77777777" w:rsidR="005033DD" w:rsidRDefault="005033DD"/>
                    <w:p w14:paraId="65C8B6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840" w:name="_Toc72500281"/>
                      <w:r>
                        <w:rPr>
                          <w:rFonts w:ascii="Arial Narrow" w:hAnsi="Arial Narrow"/>
                          <w:color w:val="FFFFFF" w:themeColor="background1"/>
                          <w:sz w:val="24"/>
                          <w:szCs w:val="24"/>
                        </w:rPr>
                        <w:t>VALOR ESTIMADO</w:t>
                      </w:r>
                      <w:bookmarkEnd w:id="840"/>
                      <w:r>
                        <w:rPr>
                          <w:rFonts w:ascii="Arial Narrow" w:hAnsi="Arial Narrow"/>
                          <w:color w:val="FFFFFF" w:themeColor="background1"/>
                          <w:sz w:val="24"/>
                          <w:szCs w:val="24"/>
                        </w:rPr>
                        <w:t xml:space="preserve"> </w:t>
                      </w:r>
                    </w:p>
                    <w:p w14:paraId="6004F98F" w14:textId="77777777" w:rsidR="005033DD" w:rsidRDefault="005033DD"/>
                    <w:p w14:paraId="39E6DF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1" w:name="_Toc72500282"/>
                      <w:r>
                        <w:rPr>
                          <w:rFonts w:ascii="Arial Narrow" w:hAnsi="Arial Narrow"/>
                          <w:color w:val="FFFFFF" w:themeColor="background1"/>
                          <w:sz w:val="24"/>
                          <w:szCs w:val="24"/>
                        </w:rPr>
                        <w:t>GESTÃO DA FISCALIZAÇÃOVALOR ESTIMADO</w:t>
                      </w:r>
                      <w:bookmarkEnd w:id="841"/>
                      <w:r>
                        <w:rPr>
                          <w:rFonts w:ascii="Arial Narrow" w:hAnsi="Arial Narrow"/>
                          <w:color w:val="FFFFFF" w:themeColor="background1"/>
                          <w:sz w:val="24"/>
                          <w:szCs w:val="24"/>
                        </w:rPr>
                        <w:t xml:space="preserve"> </w:t>
                      </w:r>
                    </w:p>
                    <w:p w14:paraId="690FA790" w14:textId="77777777" w:rsidR="005033DD" w:rsidRDefault="005033DD"/>
                    <w:p w14:paraId="189C2F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2" w:name="_Toc72500283"/>
                      <w:r>
                        <w:rPr>
                          <w:rFonts w:ascii="Arial Narrow" w:hAnsi="Arial Narrow"/>
                          <w:color w:val="FFFFFF" w:themeColor="background1"/>
                          <w:sz w:val="24"/>
                          <w:szCs w:val="24"/>
                        </w:rPr>
                        <w:t>GESTÃO DA FISCALIZAÇÃO</w:t>
                      </w:r>
                      <w:bookmarkEnd w:id="842"/>
                    </w:p>
                    <w:p w14:paraId="3ACAD8D2" w14:textId="77777777" w:rsidR="005033DD" w:rsidRDefault="005033DD"/>
                    <w:p w14:paraId="12ECB3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43" w:name="_Toc7250028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43"/>
                      <w:r>
                        <w:rPr>
                          <w:rFonts w:ascii="Arial Narrow" w:hAnsi="Arial Narrow"/>
                          <w:color w:val="FFFFFF" w:themeColor="background1"/>
                          <w:sz w:val="24"/>
                          <w:szCs w:val="24"/>
                        </w:rPr>
                        <w:t xml:space="preserve"> </w:t>
                      </w:r>
                    </w:p>
                    <w:p w14:paraId="1DA94CFA" w14:textId="77777777" w:rsidR="005033DD" w:rsidRDefault="005033DD"/>
                    <w:p w14:paraId="02FADF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4" w:name="_Toc72500285"/>
                      <w:r>
                        <w:rPr>
                          <w:rFonts w:ascii="Arial Narrow" w:hAnsi="Arial Narrow"/>
                          <w:color w:val="FFFFFF" w:themeColor="background1"/>
                          <w:sz w:val="24"/>
                          <w:szCs w:val="24"/>
                        </w:rPr>
                        <w:t>GESTÃO DA FISCALIZAÇÃOVALOR ESTIMADO</w:t>
                      </w:r>
                      <w:bookmarkEnd w:id="844"/>
                      <w:r>
                        <w:rPr>
                          <w:rFonts w:ascii="Arial Narrow" w:hAnsi="Arial Narrow"/>
                          <w:color w:val="FFFFFF" w:themeColor="background1"/>
                          <w:sz w:val="24"/>
                          <w:szCs w:val="24"/>
                        </w:rPr>
                        <w:t xml:space="preserve"> </w:t>
                      </w:r>
                    </w:p>
                    <w:p w14:paraId="6D4AB89A" w14:textId="77777777" w:rsidR="005033DD" w:rsidRDefault="005033DD"/>
                    <w:p w14:paraId="6698DA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5" w:name="_Toc72500286"/>
                      <w:r>
                        <w:rPr>
                          <w:rFonts w:ascii="Arial Narrow" w:hAnsi="Arial Narrow"/>
                          <w:color w:val="FFFFFF" w:themeColor="background1"/>
                          <w:sz w:val="24"/>
                          <w:szCs w:val="24"/>
                        </w:rPr>
                        <w:t>GESTÃO DA FISCALIZAÇÃO</w:t>
                      </w:r>
                      <w:bookmarkEnd w:id="845"/>
                    </w:p>
                    <w:p w14:paraId="1101F501" w14:textId="77777777" w:rsidR="005033DD" w:rsidRDefault="005033DD"/>
                    <w:p w14:paraId="1320DE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46" w:name="_Toc72500287"/>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46"/>
                    </w:p>
                    <w:p w14:paraId="6F1094EC" w14:textId="77777777" w:rsidR="005033DD" w:rsidRDefault="005033DD"/>
                    <w:p w14:paraId="6A2E06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47" w:name="_Toc7250028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847"/>
                    </w:p>
                    <w:p w14:paraId="02CB14B3" w14:textId="77777777" w:rsidR="005033DD" w:rsidRDefault="005033DD"/>
                    <w:p w14:paraId="43E5CF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48" w:name="_Toc72500289"/>
                      <w:r>
                        <w:rPr>
                          <w:rFonts w:ascii="Arial Narrow" w:hAnsi="Arial Narrow"/>
                          <w:color w:val="FFFFFF" w:themeColor="background1"/>
                          <w:sz w:val="24"/>
                          <w:szCs w:val="24"/>
                        </w:rPr>
                        <w:t xml:space="preserve">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48"/>
                    </w:p>
                    <w:p w14:paraId="62571FDF" w14:textId="77777777" w:rsidR="005033DD" w:rsidRDefault="005033DD"/>
                    <w:p w14:paraId="436E96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49" w:name="_Toc72500290"/>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49"/>
                      <w:r>
                        <w:rPr>
                          <w:rFonts w:ascii="Arial Narrow" w:hAnsi="Arial Narrow"/>
                          <w:color w:val="FFFFFF" w:themeColor="background1"/>
                          <w:sz w:val="24"/>
                          <w:szCs w:val="24"/>
                        </w:rPr>
                        <w:t xml:space="preserve"> </w:t>
                      </w:r>
                    </w:p>
                    <w:p w14:paraId="049D6E02" w14:textId="77777777" w:rsidR="005033DD" w:rsidRDefault="005033DD"/>
                    <w:p w14:paraId="2691E3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0" w:name="_Toc72500291"/>
                      <w:r>
                        <w:rPr>
                          <w:rFonts w:ascii="Arial Narrow" w:hAnsi="Arial Narrow"/>
                          <w:color w:val="FFFFFF" w:themeColor="background1"/>
                          <w:sz w:val="24"/>
                          <w:szCs w:val="24"/>
                        </w:rPr>
                        <w:t>GESTÃO DA FISCALIZAÇÃOVALOR ESTIMADO</w:t>
                      </w:r>
                      <w:bookmarkEnd w:id="850"/>
                      <w:r>
                        <w:rPr>
                          <w:rFonts w:ascii="Arial Narrow" w:hAnsi="Arial Narrow"/>
                          <w:color w:val="FFFFFF" w:themeColor="background1"/>
                          <w:sz w:val="24"/>
                          <w:szCs w:val="24"/>
                        </w:rPr>
                        <w:t xml:space="preserve"> </w:t>
                      </w:r>
                    </w:p>
                    <w:p w14:paraId="45C4DB69" w14:textId="77777777" w:rsidR="005033DD" w:rsidRDefault="005033DD"/>
                    <w:p w14:paraId="2C222F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1" w:name="_Toc72500292"/>
                      <w:r>
                        <w:rPr>
                          <w:rFonts w:ascii="Arial Narrow" w:hAnsi="Arial Narrow"/>
                          <w:color w:val="FFFFFF" w:themeColor="background1"/>
                          <w:sz w:val="24"/>
                          <w:szCs w:val="24"/>
                        </w:rPr>
                        <w:t>GESTÃO DA FISCALIZAÇÃO</w:t>
                      </w:r>
                      <w:bookmarkEnd w:id="851"/>
                    </w:p>
                    <w:p w14:paraId="3684171D" w14:textId="77777777" w:rsidR="005033DD" w:rsidRDefault="005033DD"/>
                    <w:p w14:paraId="04778B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52" w:name="_Toc72500293"/>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52"/>
                      <w:r>
                        <w:rPr>
                          <w:rFonts w:ascii="Arial Narrow" w:hAnsi="Arial Narrow"/>
                          <w:color w:val="FFFFFF" w:themeColor="background1"/>
                          <w:sz w:val="24"/>
                          <w:szCs w:val="24"/>
                        </w:rPr>
                        <w:t xml:space="preserve"> </w:t>
                      </w:r>
                    </w:p>
                    <w:p w14:paraId="792CB0E8" w14:textId="77777777" w:rsidR="005033DD" w:rsidRDefault="005033DD"/>
                    <w:p w14:paraId="428BAC17" w14:textId="77777777" w:rsidR="005033DD" w:rsidRPr="00D40839"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853" w:name="_Toc72500294"/>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853"/>
                    </w:p>
                    <w:p w14:paraId="0355D948" w14:textId="77777777" w:rsidR="005033DD" w:rsidRDefault="005033DD"/>
                    <w:p w14:paraId="0F7D5A5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4" w:name="_Toc7250029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54"/>
                    </w:p>
                    <w:p w14:paraId="56FFF534" w14:textId="77777777" w:rsidR="005033DD" w:rsidRDefault="005033DD"/>
                    <w:p w14:paraId="346EA2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5" w:name="_Toc72500296"/>
                      <w:r>
                        <w:rPr>
                          <w:rFonts w:ascii="Arial Narrow" w:hAnsi="Arial Narrow"/>
                          <w:color w:val="FFFFFF" w:themeColor="background1"/>
                          <w:sz w:val="24"/>
                          <w:szCs w:val="24"/>
                        </w:rPr>
                        <w:t>VALOR ESTIMADO</w:t>
                      </w:r>
                      <w:bookmarkEnd w:id="855"/>
                      <w:r>
                        <w:rPr>
                          <w:rFonts w:ascii="Arial Narrow" w:hAnsi="Arial Narrow"/>
                          <w:color w:val="FFFFFF" w:themeColor="background1"/>
                          <w:sz w:val="24"/>
                          <w:szCs w:val="24"/>
                        </w:rPr>
                        <w:t xml:space="preserve"> </w:t>
                      </w:r>
                    </w:p>
                    <w:p w14:paraId="1368ADA7" w14:textId="77777777" w:rsidR="005033DD" w:rsidRDefault="005033DD"/>
                    <w:p w14:paraId="31DA99F7"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6" w:name="_Toc7250029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56"/>
                    </w:p>
                    <w:p w14:paraId="2A515859" w14:textId="77777777" w:rsidR="005033DD" w:rsidRDefault="005033DD"/>
                    <w:p w14:paraId="0DB709FA"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7" w:name="_Toc7250029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57"/>
                    </w:p>
                    <w:p w14:paraId="420685C6" w14:textId="77777777" w:rsidR="005033DD" w:rsidRDefault="005033DD"/>
                    <w:p w14:paraId="0F46E1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8" w:name="_Toc72500299"/>
                      <w:r>
                        <w:rPr>
                          <w:rFonts w:ascii="Arial Narrow" w:hAnsi="Arial Narrow"/>
                          <w:color w:val="FFFFFF" w:themeColor="background1"/>
                          <w:sz w:val="24"/>
                          <w:szCs w:val="24"/>
                        </w:rPr>
                        <w:t>VALOR ESTIMADO</w:t>
                      </w:r>
                      <w:bookmarkEnd w:id="858"/>
                      <w:r>
                        <w:rPr>
                          <w:rFonts w:ascii="Arial Narrow" w:hAnsi="Arial Narrow"/>
                          <w:color w:val="FFFFFF" w:themeColor="background1"/>
                          <w:sz w:val="24"/>
                          <w:szCs w:val="24"/>
                        </w:rPr>
                        <w:t xml:space="preserve"> </w:t>
                      </w:r>
                    </w:p>
                    <w:p w14:paraId="2D4522BF" w14:textId="77777777" w:rsidR="005033DD" w:rsidRDefault="005033DD"/>
                    <w:p w14:paraId="5052C4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9" w:name="_Toc72500300"/>
                      <w:r>
                        <w:rPr>
                          <w:rFonts w:ascii="Arial Narrow" w:hAnsi="Arial Narrow"/>
                          <w:color w:val="FFFFFF" w:themeColor="background1"/>
                          <w:sz w:val="24"/>
                          <w:szCs w:val="24"/>
                        </w:rPr>
                        <w:t>GESTÃO DA FISCALIZAÇÃOVALOR ESTIMADO</w:t>
                      </w:r>
                      <w:bookmarkEnd w:id="859"/>
                      <w:r>
                        <w:rPr>
                          <w:rFonts w:ascii="Arial Narrow" w:hAnsi="Arial Narrow"/>
                          <w:color w:val="FFFFFF" w:themeColor="background1"/>
                          <w:sz w:val="24"/>
                          <w:szCs w:val="24"/>
                        </w:rPr>
                        <w:t xml:space="preserve"> </w:t>
                      </w:r>
                    </w:p>
                    <w:p w14:paraId="12592272" w14:textId="77777777" w:rsidR="005033DD" w:rsidRDefault="005033DD"/>
                    <w:p w14:paraId="008B36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0" w:name="_Toc72500301"/>
                      <w:r>
                        <w:rPr>
                          <w:rFonts w:ascii="Arial Narrow" w:hAnsi="Arial Narrow"/>
                          <w:color w:val="FFFFFF" w:themeColor="background1"/>
                          <w:sz w:val="24"/>
                          <w:szCs w:val="24"/>
                        </w:rPr>
                        <w:t>GESTÃO DA FISCALIZAÇÃO</w:t>
                      </w:r>
                      <w:bookmarkEnd w:id="860"/>
                    </w:p>
                    <w:p w14:paraId="77AED500" w14:textId="77777777" w:rsidR="005033DD" w:rsidRDefault="005033DD"/>
                    <w:p w14:paraId="092E67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61" w:name="_Toc72500302"/>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61"/>
                      <w:r>
                        <w:rPr>
                          <w:rFonts w:ascii="Arial Narrow" w:hAnsi="Arial Narrow"/>
                          <w:color w:val="FFFFFF" w:themeColor="background1"/>
                          <w:sz w:val="24"/>
                          <w:szCs w:val="24"/>
                        </w:rPr>
                        <w:t xml:space="preserve"> </w:t>
                      </w:r>
                    </w:p>
                    <w:p w14:paraId="54483A1C" w14:textId="77777777" w:rsidR="005033DD" w:rsidRDefault="005033DD"/>
                    <w:p w14:paraId="71EA177D"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2" w:name="_Toc7250030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62"/>
                    </w:p>
                    <w:p w14:paraId="3C941603" w14:textId="77777777" w:rsidR="005033DD" w:rsidRDefault="005033DD"/>
                    <w:p w14:paraId="181D57D2"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3" w:name="_Toc7250030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63"/>
                    </w:p>
                    <w:p w14:paraId="38BEC7E4" w14:textId="77777777" w:rsidR="005033DD" w:rsidRDefault="005033DD"/>
                    <w:p w14:paraId="0A073C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4" w:name="_Toc72500305"/>
                      <w:r>
                        <w:rPr>
                          <w:rFonts w:ascii="Arial Narrow" w:hAnsi="Arial Narrow"/>
                          <w:color w:val="FFFFFF" w:themeColor="background1"/>
                          <w:sz w:val="24"/>
                          <w:szCs w:val="24"/>
                        </w:rPr>
                        <w:t>VALOR ESTIMADO</w:t>
                      </w:r>
                      <w:bookmarkEnd w:id="864"/>
                      <w:r>
                        <w:rPr>
                          <w:rFonts w:ascii="Arial Narrow" w:hAnsi="Arial Narrow"/>
                          <w:color w:val="FFFFFF" w:themeColor="background1"/>
                          <w:sz w:val="24"/>
                          <w:szCs w:val="24"/>
                        </w:rPr>
                        <w:t xml:space="preserve"> </w:t>
                      </w:r>
                    </w:p>
                    <w:p w14:paraId="52B98520" w14:textId="77777777" w:rsidR="005033DD" w:rsidRDefault="005033DD"/>
                    <w:p w14:paraId="3234F079"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5" w:name="_Toc7250030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65"/>
                    </w:p>
                    <w:p w14:paraId="33FA0F40" w14:textId="77777777" w:rsidR="005033DD" w:rsidRDefault="005033DD"/>
                    <w:p w14:paraId="1B27D40F" w14:textId="77777777" w:rsidR="005033DD" w:rsidRPr="00D40839" w:rsidRDefault="005033DD"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6" w:name="_Toc7250030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26"/>
                      <w:bookmarkEnd w:id="866"/>
                    </w:p>
                  </w:txbxContent>
                </v:textbox>
                <w10:anchorlock/>
              </v:shape>
            </w:pict>
          </mc:Fallback>
        </mc:AlternateContent>
      </w:r>
    </w:p>
    <w:p w14:paraId="10EC09CD" w14:textId="09437CA6" w:rsidR="00526EF9" w:rsidRPr="004E4499" w:rsidRDefault="00FA2266" w:rsidP="00546212">
      <w:pPr>
        <w:pStyle w:val="PargrafodaLista"/>
        <w:numPr>
          <w:ilvl w:val="1"/>
          <w:numId w:val="87"/>
        </w:numPr>
        <w:spacing w:after="0" w:line="300" w:lineRule="auto"/>
        <w:jc w:val="both"/>
        <w:rPr>
          <w:rFonts w:asciiTheme="minorHAnsi" w:hAnsiTheme="minorHAnsi" w:cstheme="minorHAnsi"/>
          <w:b/>
          <w:sz w:val="22"/>
          <w:u w:val="single"/>
        </w:rPr>
      </w:pPr>
      <w:r w:rsidRPr="004E4499">
        <w:rPr>
          <w:rFonts w:asciiTheme="minorHAnsi" w:hAnsiTheme="minorHAnsi" w:cstheme="minorHAnsi"/>
          <w:b/>
          <w:sz w:val="22"/>
          <w:u w:val="single"/>
        </w:rPr>
        <w:t>ORIENTAÇÕES RELATIVAS À SEGURANÇA DO TRABALHO</w:t>
      </w:r>
    </w:p>
    <w:p w14:paraId="1949D478" w14:textId="3882E6DB" w:rsidR="00B51960" w:rsidRDefault="00B51960" w:rsidP="00A252B7">
      <w:pPr>
        <w:spacing w:after="0" w:line="300" w:lineRule="auto"/>
        <w:jc w:val="both"/>
        <w:rPr>
          <w:rFonts w:asciiTheme="minorHAnsi" w:eastAsiaTheme="minorEastAsia" w:hAnsiTheme="minorHAnsi" w:cstheme="minorHAnsi"/>
          <w:sz w:val="22"/>
          <w:highlight w:val="yellow"/>
        </w:rPr>
      </w:pPr>
    </w:p>
    <w:p w14:paraId="678FB19A" w14:textId="77777777" w:rsidR="00CD1AD2" w:rsidRPr="004E4499" w:rsidRDefault="00CD1AD2" w:rsidP="00CD1AD2">
      <w:pPr>
        <w:spacing w:after="0" w:line="300" w:lineRule="auto"/>
        <w:jc w:val="both"/>
        <w:rPr>
          <w:rFonts w:asciiTheme="minorHAnsi" w:hAnsiTheme="minorHAnsi" w:cstheme="minorHAnsi"/>
          <w:b/>
          <w:sz w:val="22"/>
        </w:rPr>
      </w:pPr>
      <w:r w:rsidRPr="004E4499">
        <w:rPr>
          <w:rFonts w:asciiTheme="minorHAnsi" w:hAnsiTheme="minorHAnsi" w:cstheme="minorHAnsi"/>
          <w:b/>
          <w:sz w:val="22"/>
        </w:rPr>
        <w:t xml:space="preserve">          TRABALHO EM ALTURA </w:t>
      </w:r>
    </w:p>
    <w:p w14:paraId="0E9D3F35" w14:textId="77777777" w:rsidR="00CD1AD2" w:rsidRPr="004E4499" w:rsidRDefault="00CD1AD2" w:rsidP="00CD1AD2">
      <w:pPr>
        <w:spacing w:after="0" w:line="300" w:lineRule="auto"/>
        <w:jc w:val="both"/>
        <w:rPr>
          <w:rFonts w:asciiTheme="minorHAnsi" w:hAnsiTheme="minorHAnsi" w:cstheme="minorHAnsi"/>
          <w:sz w:val="22"/>
        </w:rPr>
      </w:pPr>
      <w:r w:rsidRPr="004E4499">
        <w:rPr>
          <w:rFonts w:asciiTheme="minorHAnsi" w:hAnsiTheme="minorHAnsi" w:cstheme="minorHAnsi"/>
          <w:sz w:val="22"/>
        </w:rPr>
        <w:t xml:space="preserve">         Portaria nº 3.214/78/MTE. Procedimentos e Normas Internas EMAP/Porto do Itaqui. </w:t>
      </w:r>
    </w:p>
    <w:p w14:paraId="418E9B10" w14:textId="77777777" w:rsidR="00CD1AD2" w:rsidRPr="004E4499" w:rsidRDefault="00CD1AD2" w:rsidP="00CD1AD2">
      <w:pPr>
        <w:pStyle w:val="PargrafodaLista"/>
        <w:spacing w:after="0" w:line="300" w:lineRule="auto"/>
        <w:jc w:val="both"/>
        <w:rPr>
          <w:rFonts w:asciiTheme="minorHAnsi" w:hAnsiTheme="minorHAnsi" w:cstheme="minorHAnsi"/>
          <w:sz w:val="22"/>
        </w:rPr>
      </w:pPr>
      <w:r w:rsidRPr="004E4499">
        <w:rPr>
          <w:rFonts w:asciiTheme="minorHAnsi" w:hAnsiTheme="minorHAnsi" w:cstheme="minorHAnsi"/>
          <w:sz w:val="22"/>
        </w:rPr>
        <w:t>E.P.I´s:</w:t>
      </w:r>
    </w:p>
    <w:p w14:paraId="16DF813E" w14:textId="1BDB1B7A"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Utilizar os EPI’s específicos para a função e riscos da atividade, at</w:t>
      </w:r>
      <w:r>
        <w:rPr>
          <w:rFonts w:asciiTheme="minorHAnsi" w:hAnsiTheme="minorHAnsi" w:cstheme="minorHAnsi"/>
          <w:sz w:val="22"/>
        </w:rPr>
        <w:t>endendo aos requisitos da NR 06;</w:t>
      </w:r>
    </w:p>
    <w:p w14:paraId="176DE57E" w14:textId="12ADF104"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Uso de cinto de segurança tipo paraquedista com talabarte</w:t>
      </w:r>
      <w:r>
        <w:rPr>
          <w:rFonts w:asciiTheme="minorHAnsi" w:hAnsiTheme="minorHAnsi" w:cstheme="minorHAnsi"/>
          <w:sz w:val="22"/>
        </w:rPr>
        <w:t xml:space="preserve"> duplo para trabalhos em altura;</w:t>
      </w:r>
    </w:p>
    <w:p w14:paraId="6E09CE90" w14:textId="4FCBCE9A"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Para eletricista prevalece a mesma determinação não sendo permitido o uso</w:t>
      </w:r>
      <w:r>
        <w:rPr>
          <w:rFonts w:asciiTheme="minorHAnsi" w:hAnsiTheme="minorHAnsi" w:cstheme="minorHAnsi"/>
          <w:sz w:val="22"/>
        </w:rPr>
        <w:t xml:space="preserve"> do cinto abdominal (cinturão);</w:t>
      </w:r>
    </w:p>
    <w:p w14:paraId="09466892" w14:textId="1E441364"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lastRenderedPageBreak/>
        <w:t xml:space="preserve">Os cintos não poderão ser fixos na mesma estrutura de trabalho, sendo necessária a fixação de cabos guias (linha de vida), implementado por profissional devidamente </w:t>
      </w:r>
      <w:r>
        <w:rPr>
          <w:rFonts w:asciiTheme="minorHAnsi" w:hAnsiTheme="minorHAnsi" w:cstheme="minorHAnsi"/>
          <w:sz w:val="22"/>
        </w:rPr>
        <w:t>habilitado-Treinamento de NR 35;</w:t>
      </w:r>
    </w:p>
    <w:p w14:paraId="6D265F0F"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Todo e qualquer funcionário deverá receber treinamento específico para realização da atividade;</w:t>
      </w:r>
    </w:p>
    <w:p w14:paraId="7419C13A" w14:textId="47D9D9F4"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Os exames médicos deverão ser realizados conforme PCMSO da empresa e expos</w:t>
      </w:r>
      <w:r>
        <w:rPr>
          <w:rFonts w:asciiTheme="minorHAnsi" w:hAnsiTheme="minorHAnsi" w:cstheme="minorHAnsi"/>
          <w:sz w:val="22"/>
        </w:rPr>
        <w:t>ição ocupacional dos empregados;</w:t>
      </w:r>
    </w:p>
    <w:p w14:paraId="1B16B4CD" w14:textId="7648F7C9"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O sistema de proteção contra queda deverá ser constituída de anteparos rígidos, em sistemas de guarda-corpo e rodapé devendo o mesmo atender os requisitos de dimensionamento de 1,20 m de altura para travessão superior, 0,70 cm para travessão intermediário e ter rodapé com 0,</w:t>
      </w:r>
      <w:r>
        <w:rPr>
          <w:rFonts w:asciiTheme="minorHAnsi" w:hAnsiTheme="minorHAnsi" w:cstheme="minorHAnsi"/>
          <w:sz w:val="22"/>
        </w:rPr>
        <w:t>20 cm de altura, conforme NR 18;</w:t>
      </w:r>
    </w:p>
    <w:p w14:paraId="5122D126" w14:textId="66C5110A"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Emissão de Permissão de Tr</w:t>
      </w:r>
      <w:r>
        <w:rPr>
          <w:rFonts w:asciiTheme="minorHAnsi" w:hAnsiTheme="minorHAnsi" w:cstheme="minorHAnsi"/>
          <w:sz w:val="22"/>
        </w:rPr>
        <w:t>abalho para trabalhos em altura;</w:t>
      </w:r>
    </w:p>
    <w:p w14:paraId="3FBE6CE1"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Todos os empregados executantes de trabalhos em altura deverão realizar treinamento APR (Avaliação Preliminar de Risco).</w:t>
      </w:r>
    </w:p>
    <w:p w14:paraId="1C64F174" w14:textId="77777777" w:rsidR="00CD1AD2" w:rsidRDefault="00CD1AD2" w:rsidP="00A252B7">
      <w:pPr>
        <w:spacing w:after="0" w:line="300" w:lineRule="auto"/>
        <w:jc w:val="both"/>
        <w:rPr>
          <w:rFonts w:asciiTheme="minorHAnsi" w:eastAsiaTheme="minorEastAsia" w:hAnsiTheme="minorHAnsi" w:cstheme="minorHAnsi"/>
          <w:sz w:val="22"/>
          <w:highlight w:val="yellow"/>
        </w:rPr>
      </w:pPr>
    </w:p>
    <w:p w14:paraId="15F26C19" w14:textId="77777777" w:rsidR="00CD1AD2" w:rsidRPr="004E4499" w:rsidRDefault="00CD1AD2" w:rsidP="00CD1AD2">
      <w:pPr>
        <w:pStyle w:val="PargrafodaLista"/>
        <w:spacing w:after="0" w:line="300" w:lineRule="auto"/>
        <w:jc w:val="both"/>
        <w:rPr>
          <w:rFonts w:asciiTheme="minorHAnsi" w:hAnsiTheme="minorHAnsi" w:cstheme="minorHAnsi"/>
          <w:sz w:val="22"/>
        </w:rPr>
      </w:pPr>
      <w:r w:rsidRPr="004E4499">
        <w:rPr>
          <w:rFonts w:asciiTheme="minorHAnsi" w:hAnsiTheme="minorHAnsi" w:cstheme="minorHAnsi"/>
          <w:sz w:val="22"/>
        </w:rPr>
        <w:t xml:space="preserve">USO DE ANDAIME: </w:t>
      </w:r>
    </w:p>
    <w:p w14:paraId="1029AC77" w14:textId="6FA72C8C"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As estruturas de andaimes devem ser metálicas, sendo proibi</w:t>
      </w:r>
      <w:r>
        <w:rPr>
          <w:rFonts w:asciiTheme="minorHAnsi" w:hAnsiTheme="minorHAnsi" w:cstheme="minorHAnsi"/>
          <w:sz w:val="22"/>
        </w:rPr>
        <w:t>do o uso de andaimes de madeira;</w:t>
      </w:r>
    </w:p>
    <w:p w14:paraId="29C9F93E" w14:textId="68677503"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Os andaimes devem possuir assoalho completo e contraventamento a partir de 6m e depo</w:t>
      </w:r>
      <w:r>
        <w:rPr>
          <w:rFonts w:asciiTheme="minorHAnsi" w:hAnsiTheme="minorHAnsi" w:cstheme="minorHAnsi"/>
          <w:sz w:val="22"/>
        </w:rPr>
        <w:t>is a cada 3m;</w:t>
      </w:r>
    </w:p>
    <w:p w14:paraId="446B9936" w14:textId="11C5C8A6"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Deverá dispor de escada fixa ao andaime para acesso ao assoalho, portinhola que abre para dentro, roda pé com 0,2 m de altura, travessa a 0,7 m e travessa superior a 1,20m do assoalho</w:t>
      </w:r>
      <w:r>
        <w:rPr>
          <w:rFonts w:asciiTheme="minorHAnsi" w:hAnsiTheme="minorHAnsi" w:cstheme="minorHAnsi"/>
          <w:sz w:val="22"/>
        </w:rPr>
        <w:t>;</w:t>
      </w:r>
    </w:p>
    <w:p w14:paraId="6EE196B7"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Deverá ser apresentado memorial de cálculo e ART das linhas de vida instaladas na obra.</w:t>
      </w:r>
    </w:p>
    <w:p w14:paraId="34A89B86" w14:textId="77777777" w:rsidR="00CD1AD2" w:rsidRDefault="00CD1AD2" w:rsidP="00A252B7">
      <w:pPr>
        <w:spacing w:after="0" w:line="300" w:lineRule="auto"/>
        <w:jc w:val="both"/>
        <w:rPr>
          <w:rFonts w:asciiTheme="minorHAnsi" w:eastAsiaTheme="minorEastAsia" w:hAnsiTheme="minorHAnsi" w:cstheme="minorHAnsi"/>
          <w:sz w:val="22"/>
          <w:highlight w:val="yellow"/>
        </w:rPr>
      </w:pPr>
    </w:p>
    <w:p w14:paraId="36DEE522" w14:textId="77777777" w:rsidR="00CD1AD2" w:rsidRPr="004E4499" w:rsidRDefault="00CD1AD2" w:rsidP="00CD1AD2">
      <w:pPr>
        <w:pStyle w:val="PargrafodaLista"/>
        <w:spacing w:after="0" w:line="300" w:lineRule="auto"/>
        <w:jc w:val="both"/>
        <w:rPr>
          <w:rFonts w:asciiTheme="minorHAnsi" w:hAnsiTheme="minorHAnsi" w:cstheme="minorHAnsi"/>
          <w:sz w:val="22"/>
        </w:rPr>
      </w:pPr>
      <w:r w:rsidRPr="004E4499">
        <w:rPr>
          <w:rFonts w:asciiTheme="minorHAnsi" w:hAnsiTheme="minorHAnsi" w:cstheme="minorHAnsi"/>
          <w:sz w:val="22"/>
        </w:rPr>
        <w:t>USO DE PLATAFORMA ELEVATÓRIA - PTA:</w:t>
      </w:r>
    </w:p>
    <w:p w14:paraId="20092750" w14:textId="3CC8F700"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Os operadoradores devem ser treinados pelo fabricante ou por pessoa por pe</w:t>
      </w:r>
      <w:r>
        <w:rPr>
          <w:rFonts w:asciiTheme="minorHAnsi" w:hAnsiTheme="minorHAnsi" w:cstheme="minorHAnsi"/>
          <w:sz w:val="22"/>
        </w:rPr>
        <w:t>ssoa autorizado pelo fabricante;</w:t>
      </w:r>
    </w:p>
    <w:p w14:paraId="1A35F95D" w14:textId="38834A28"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 xml:space="preserve">Deverá ser mantido outro empregado habilitado para operadora a plataforma em </w:t>
      </w:r>
      <w:r>
        <w:rPr>
          <w:rFonts w:asciiTheme="minorHAnsi" w:hAnsiTheme="minorHAnsi" w:cstheme="minorHAnsi"/>
          <w:sz w:val="22"/>
        </w:rPr>
        <w:t>caso de emergência;</w:t>
      </w:r>
    </w:p>
    <w:p w14:paraId="23AC1B56"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O cinto de segurança deverá estar afixado no local correto;</w:t>
      </w:r>
    </w:p>
    <w:p w14:paraId="1CA16EB6" w14:textId="3F9DE17A"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Deverá ter um operador reserva habilitado no piso para auxiliar na operação em emergê</w:t>
      </w:r>
      <w:r>
        <w:rPr>
          <w:rFonts w:asciiTheme="minorHAnsi" w:hAnsiTheme="minorHAnsi" w:cstheme="minorHAnsi"/>
          <w:sz w:val="22"/>
        </w:rPr>
        <w:t>ncia;</w:t>
      </w:r>
    </w:p>
    <w:p w14:paraId="782105FE" w14:textId="4339A5F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Não colocar membros super</w:t>
      </w:r>
      <w:r>
        <w:rPr>
          <w:rFonts w:asciiTheme="minorHAnsi" w:hAnsiTheme="minorHAnsi" w:cstheme="minorHAnsi"/>
          <w:sz w:val="22"/>
        </w:rPr>
        <w:t>iores em posição de pensamento;</w:t>
      </w:r>
    </w:p>
    <w:p w14:paraId="25EFE539" w14:textId="546C70DC"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Durante o deslocamento da TPA somente o</w:t>
      </w:r>
      <w:r>
        <w:rPr>
          <w:rFonts w:asciiTheme="minorHAnsi" w:hAnsiTheme="minorHAnsi" w:cstheme="minorHAnsi"/>
          <w:sz w:val="22"/>
        </w:rPr>
        <w:t xml:space="preserve"> operador poderá estar no cesto;</w:t>
      </w:r>
    </w:p>
    <w:p w14:paraId="7F399099" w14:textId="2E4197AE"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 PTA deverá ter extintor de incê</w:t>
      </w:r>
      <w:r>
        <w:rPr>
          <w:rFonts w:asciiTheme="minorHAnsi" w:hAnsiTheme="minorHAnsi" w:cstheme="minorHAnsi"/>
          <w:sz w:val="22"/>
        </w:rPr>
        <w:t>ndio no cesto;</w:t>
      </w:r>
    </w:p>
    <w:p w14:paraId="5E6D3611" w14:textId="2564B1A6"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 PTA deverá trabalhar isolada em toda a sua área de alcance</w:t>
      </w:r>
      <w:r>
        <w:rPr>
          <w:rFonts w:asciiTheme="minorHAnsi" w:hAnsiTheme="minorHAnsi" w:cstheme="minorHAnsi"/>
          <w:sz w:val="22"/>
        </w:rPr>
        <w:t>.</w:t>
      </w:r>
    </w:p>
    <w:p w14:paraId="5F5FCC1C" w14:textId="77777777" w:rsidR="00CD1AD2" w:rsidRDefault="00CD1AD2" w:rsidP="00A252B7">
      <w:pPr>
        <w:spacing w:after="0" w:line="300" w:lineRule="auto"/>
        <w:jc w:val="both"/>
        <w:rPr>
          <w:rFonts w:asciiTheme="minorHAnsi" w:eastAsiaTheme="minorEastAsia" w:hAnsiTheme="minorHAnsi" w:cstheme="minorHAnsi"/>
          <w:sz w:val="22"/>
          <w:highlight w:val="yellow"/>
        </w:rPr>
      </w:pPr>
    </w:p>
    <w:p w14:paraId="0C5CE96A" w14:textId="77777777" w:rsidR="00CD1AD2" w:rsidRPr="004E4499" w:rsidRDefault="00CD1AD2" w:rsidP="00CD1AD2">
      <w:pPr>
        <w:pStyle w:val="PargrafodaLista"/>
        <w:spacing w:after="0" w:line="300" w:lineRule="auto"/>
        <w:jc w:val="both"/>
        <w:rPr>
          <w:rFonts w:asciiTheme="minorHAnsi" w:hAnsiTheme="minorHAnsi" w:cstheme="minorHAnsi"/>
          <w:sz w:val="22"/>
        </w:rPr>
      </w:pPr>
      <w:r w:rsidRPr="004E4499">
        <w:rPr>
          <w:rFonts w:asciiTheme="minorHAnsi" w:hAnsiTheme="minorHAnsi" w:cstheme="minorHAnsi"/>
          <w:sz w:val="22"/>
        </w:rPr>
        <w:t>USO DE ESCADA:</w:t>
      </w:r>
    </w:p>
    <w:p w14:paraId="63734AB7"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 escada móvel não deve ultrapassar 7m.</w:t>
      </w:r>
    </w:p>
    <w:p w14:paraId="59064C0F"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As escadas devem possuir sapatas antiderrapantes.</w:t>
      </w:r>
    </w:p>
    <w:p w14:paraId="61A0C5C5"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Não utilizar escadas metálicas para atividades com eletricidade;</w:t>
      </w:r>
    </w:p>
    <w:p w14:paraId="6FD00D1A"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Ao se utilizar escada de mão para acessar um local de trabalho mais elevado, a extremidade superior da escada deve ultrapassar pelo menos 1 metro o piso deste local.</w:t>
      </w:r>
    </w:p>
    <w:p w14:paraId="1B9385ED"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14:paraId="058582BC"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 empresa deverá manter relação atualizada com os nomes de todos os colaboradores que estarão autorizados a realizar trabalho em altura e manter uma cópia do documento na frente de serviço.</w:t>
      </w:r>
    </w:p>
    <w:p w14:paraId="6DF50B29"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 empresa deverá apresentar certificado de treinamento de trabalho em altura, conforme NR-35 de todos os executantes de trabalho em altura.</w:t>
      </w:r>
    </w:p>
    <w:p w14:paraId="6CBA0BD1"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 xml:space="preserve">Emitir circular a todos os colaboradores proibindo a realização de atividades sob efeito de drogas (álcool, etc.). </w:t>
      </w:r>
    </w:p>
    <w:p w14:paraId="38644EBB" w14:textId="77777777" w:rsidR="00CD1AD2" w:rsidRPr="004E4499" w:rsidRDefault="00CD1AD2"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14:paraId="22FFF311" w14:textId="77777777" w:rsidR="00CD1AD2" w:rsidRDefault="00CD1AD2" w:rsidP="00A252B7">
      <w:pPr>
        <w:spacing w:after="0" w:line="300" w:lineRule="auto"/>
        <w:jc w:val="both"/>
        <w:rPr>
          <w:rFonts w:asciiTheme="minorHAnsi" w:eastAsiaTheme="minorEastAsia" w:hAnsiTheme="minorHAnsi" w:cstheme="minorHAnsi"/>
          <w:sz w:val="22"/>
          <w:highlight w:val="yellow"/>
        </w:rPr>
      </w:pPr>
    </w:p>
    <w:p w14:paraId="06A5533B" w14:textId="77777777" w:rsidR="00941EFD" w:rsidRPr="004E4499" w:rsidRDefault="00941EFD" w:rsidP="00941EFD">
      <w:pPr>
        <w:spacing w:after="0" w:line="300" w:lineRule="auto"/>
        <w:jc w:val="both"/>
        <w:rPr>
          <w:rFonts w:asciiTheme="minorHAnsi" w:hAnsiTheme="minorHAnsi" w:cstheme="minorHAnsi"/>
          <w:b/>
          <w:sz w:val="22"/>
        </w:rPr>
      </w:pPr>
      <w:r w:rsidRPr="004E4499">
        <w:rPr>
          <w:rFonts w:asciiTheme="minorHAnsi" w:hAnsiTheme="minorHAnsi" w:cstheme="minorHAnsi"/>
          <w:b/>
          <w:sz w:val="22"/>
        </w:rPr>
        <w:t xml:space="preserve">              CONDUÇÃO DE VEÍCULOS AUTOMOTORES (VEÍCULOS DE PASSEIO)</w:t>
      </w:r>
    </w:p>
    <w:p w14:paraId="0F76C518" w14:textId="77777777" w:rsidR="00941EFD" w:rsidRPr="004E4499" w:rsidRDefault="00941EFD" w:rsidP="00941EFD">
      <w:pPr>
        <w:spacing w:after="0" w:line="300" w:lineRule="auto"/>
        <w:jc w:val="both"/>
        <w:rPr>
          <w:rFonts w:asciiTheme="minorHAnsi" w:hAnsiTheme="minorHAnsi" w:cstheme="minorHAnsi"/>
          <w:sz w:val="22"/>
        </w:rPr>
      </w:pPr>
      <w:r w:rsidRPr="004E4499">
        <w:rPr>
          <w:rFonts w:asciiTheme="minorHAnsi" w:hAnsiTheme="minorHAnsi" w:cstheme="minorHAnsi"/>
          <w:sz w:val="22"/>
        </w:rPr>
        <w:t xml:space="preserve">          Portaria nº 3.214/78/MTE. Procedimentos e Normas Internas EMAP/Porto do Itaqui. Código de Trânsito Brasileiro - CTB.</w:t>
      </w:r>
    </w:p>
    <w:p w14:paraId="5A73E835" w14:textId="77777777" w:rsidR="00941EFD" w:rsidRPr="004E4499" w:rsidRDefault="00941EFD" w:rsidP="00941EFD">
      <w:pPr>
        <w:spacing w:after="0" w:line="300" w:lineRule="auto"/>
        <w:jc w:val="both"/>
        <w:rPr>
          <w:rFonts w:asciiTheme="minorHAnsi" w:hAnsiTheme="minorHAnsi" w:cstheme="minorHAnsi"/>
          <w:sz w:val="22"/>
        </w:rPr>
      </w:pPr>
    </w:p>
    <w:p w14:paraId="2BA025D4"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Apresentar cópia da Habilitação de todos os condutores de veículo, conforme categoria dos veículos a serem conduzidos;</w:t>
      </w:r>
    </w:p>
    <w:p w14:paraId="39D7F10F"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Cumprimento das Regras de Trânsito do Itaqui;</w:t>
      </w:r>
    </w:p>
    <w:p w14:paraId="2C47AB63"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Todos os veículos deverão ser identificados com logomarca da empresa nas laterais do veículo;</w:t>
      </w:r>
    </w:p>
    <w:p w14:paraId="5486ADC2"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Os veículos deverão passar por inspeções e manutenções periódicas;</w:t>
      </w:r>
    </w:p>
    <w:p w14:paraId="4DC4DF8A"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Todos os veículos que estiverem transportando carga com excesso lateral e longitudinal deverão ser conduzidos com escolta;</w:t>
      </w:r>
    </w:p>
    <w:p w14:paraId="14C098D6"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lastRenderedPageBreak/>
        <w:t>Todos os veículos deverão passar por inspeção antes de acessar a área operacional para verificação de regularidade;</w:t>
      </w:r>
    </w:p>
    <w:p w14:paraId="3BB40C34" w14:textId="147261C2"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 xml:space="preserve">Nos canteiros de obras - deverá ser instalada sinalização de trânsito no entorno da obra a fim de orientar os motoristas sobre as condições das vias e regulamentar a </w:t>
      </w:r>
      <w:r>
        <w:rPr>
          <w:rFonts w:asciiTheme="minorHAnsi" w:hAnsiTheme="minorHAnsi" w:cstheme="minorHAnsi"/>
          <w:sz w:val="22"/>
        </w:rPr>
        <w:t>velocidade permitida para a via;</w:t>
      </w:r>
    </w:p>
    <w:p w14:paraId="05450528" w14:textId="77777777"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Elaborar procedimento específico para condução dos veículos e treinar os condutores de veículos no mesmo;</w:t>
      </w:r>
    </w:p>
    <w:p w14:paraId="43E36FFA" w14:textId="0D7C9FFE"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Deverá ser elaborado inventário dos veículos, além de</w:t>
      </w:r>
      <w:r>
        <w:rPr>
          <w:rFonts w:asciiTheme="minorHAnsi" w:hAnsiTheme="minorHAnsi" w:cstheme="minorHAnsi"/>
          <w:sz w:val="22"/>
        </w:rPr>
        <w:t xml:space="preserve"> plano de manutenção preventiva;</w:t>
      </w:r>
    </w:p>
    <w:p w14:paraId="074B9640" w14:textId="01129884"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Não transportar carga dentro da cabine do veículo</w:t>
      </w:r>
      <w:r>
        <w:rPr>
          <w:rFonts w:asciiTheme="minorHAnsi" w:hAnsiTheme="minorHAnsi" w:cstheme="minorHAnsi"/>
          <w:sz w:val="22"/>
        </w:rPr>
        <w:t>;</w:t>
      </w:r>
    </w:p>
    <w:p w14:paraId="79CFD336" w14:textId="3EBE9A02" w:rsidR="00941EFD" w:rsidRPr="004E4499" w:rsidRDefault="00941EFD" w:rsidP="00546212">
      <w:pPr>
        <w:pStyle w:val="PargrafodaLista"/>
        <w:numPr>
          <w:ilvl w:val="0"/>
          <w:numId w:val="88"/>
        </w:numPr>
        <w:spacing w:after="0" w:line="300" w:lineRule="auto"/>
        <w:jc w:val="both"/>
        <w:rPr>
          <w:rFonts w:asciiTheme="minorHAnsi" w:hAnsiTheme="minorHAnsi" w:cstheme="minorHAnsi"/>
          <w:sz w:val="22"/>
        </w:rPr>
      </w:pPr>
      <w:r w:rsidRPr="004E4499">
        <w:rPr>
          <w:rFonts w:asciiTheme="minorHAnsi" w:hAnsiTheme="minorHAnsi" w:cstheme="minorHAnsi"/>
          <w:sz w:val="22"/>
        </w:rPr>
        <w:t>Realizar treinamento interno de direção defensiva EM</w:t>
      </w:r>
      <w:r>
        <w:rPr>
          <w:rFonts w:asciiTheme="minorHAnsi" w:hAnsiTheme="minorHAnsi" w:cstheme="minorHAnsi"/>
          <w:sz w:val="22"/>
        </w:rPr>
        <w:t>AP.</w:t>
      </w:r>
    </w:p>
    <w:p w14:paraId="0586277B" w14:textId="77777777" w:rsidR="00941EFD" w:rsidRDefault="00941EFD" w:rsidP="00A252B7">
      <w:pPr>
        <w:spacing w:after="0" w:line="300" w:lineRule="auto"/>
        <w:jc w:val="both"/>
        <w:rPr>
          <w:rFonts w:asciiTheme="minorHAnsi" w:eastAsiaTheme="minorEastAsia" w:hAnsiTheme="minorHAnsi" w:cstheme="minorHAnsi"/>
          <w:sz w:val="22"/>
          <w:highlight w:val="yellow"/>
        </w:rPr>
      </w:pPr>
    </w:p>
    <w:p w14:paraId="1B752940" w14:textId="77777777" w:rsidR="00941EFD" w:rsidRPr="00764B44" w:rsidRDefault="00941EFD" w:rsidP="00941EFD">
      <w:pPr>
        <w:spacing w:after="0" w:line="300" w:lineRule="auto"/>
        <w:jc w:val="both"/>
        <w:rPr>
          <w:rFonts w:asciiTheme="minorHAnsi" w:hAnsiTheme="minorHAnsi" w:cstheme="minorHAnsi"/>
          <w:b/>
          <w:sz w:val="22"/>
        </w:rPr>
      </w:pPr>
      <w:r w:rsidRPr="00764B44">
        <w:rPr>
          <w:rFonts w:asciiTheme="minorHAnsi" w:hAnsiTheme="minorHAnsi" w:cstheme="minorHAnsi"/>
          <w:b/>
          <w:sz w:val="22"/>
        </w:rPr>
        <w:t xml:space="preserve">            ATIVIDADES E OPERAÇÕES PERIGOSAS (PERICULOSIDADE) ENVOLVENDO EXPOSIÇÃO A ENERGIA ELÉTRICA </w:t>
      </w:r>
    </w:p>
    <w:p w14:paraId="78BC344B" w14:textId="77777777" w:rsidR="00941EFD" w:rsidRDefault="00941EFD" w:rsidP="00941EFD">
      <w:pPr>
        <w:spacing w:after="0" w:line="300" w:lineRule="auto"/>
        <w:jc w:val="both"/>
        <w:rPr>
          <w:rFonts w:asciiTheme="minorHAnsi" w:hAnsiTheme="minorHAnsi" w:cstheme="minorHAnsi"/>
          <w:sz w:val="22"/>
        </w:rPr>
      </w:pPr>
      <w:r w:rsidRPr="00764B44">
        <w:rPr>
          <w:rFonts w:asciiTheme="minorHAnsi" w:hAnsiTheme="minorHAnsi" w:cstheme="minorHAnsi"/>
          <w:sz w:val="22"/>
        </w:rPr>
        <w:t xml:space="preserve">                   Portaria nº 3.214/78/MTE. Procedimentos e Normas Internas EMAP/Porto do Itaqui.</w:t>
      </w:r>
    </w:p>
    <w:p w14:paraId="571C5340" w14:textId="77777777" w:rsidR="00F03CDE" w:rsidRPr="00764B44" w:rsidRDefault="00F03CDE" w:rsidP="00941EFD">
      <w:pPr>
        <w:spacing w:after="0" w:line="300" w:lineRule="auto"/>
        <w:jc w:val="both"/>
        <w:rPr>
          <w:rFonts w:asciiTheme="minorHAnsi" w:hAnsiTheme="minorHAnsi" w:cstheme="minorHAnsi"/>
          <w:sz w:val="22"/>
        </w:rPr>
      </w:pPr>
    </w:p>
    <w:p w14:paraId="672F1C5A" w14:textId="263CF4E2" w:rsidR="00941EFD" w:rsidRPr="00764B44" w:rsidRDefault="00941EFD" w:rsidP="00546212">
      <w:pPr>
        <w:pStyle w:val="PargrafodaLista"/>
        <w:numPr>
          <w:ilvl w:val="0"/>
          <w:numId w:val="88"/>
        </w:numPr>
        <w:spacing w:after="0" w:line="300" w:lineRule="auto"/>
        <w:jc w:val="both"/>
        <w:rPr>
          <w:rFonts w:asciiTheme="minorHAnsi" w:hAnsiTheme="minorHAnsi" w:cstheme="minorHAnsi"/>
          <w:sz w:val="22"/>
        </w:rPr>
      </w:pPr>
      <w:r w:rsidRPr="00764B44">
        <w:rPr>
          <w:rFonts w:asciiTheme="minorHAnsi" w:hAnsiTheme="minorHAnsi" w:cstheme="minorHAnsi"/>
          <w:sz w:val="22"/>
        </w:rPr>
        <w:t>Utilizar os EPI’s específicos para a função e riscos da atividade, at</w:t>
      </w:r>
      <w:r>
        <w:rPr>
          <w:rFonts w:asciiTheme="minorHAnsi" w:hAnsiTheme="minorHAnsi" w:cstheme="minorHAnsi"/>
          <w:sz w:val="22"/>
        </w:rPr>
        <w:t>endendo aos requisitos da NR 06;</w:t>
      </w:r>
    </w:p>
    <w:p w14:paraId="155F9352" w14:textId="7745786B" w:rsidR="00941EFD" w:rsidRPr="00764B44" w:rsidRDefault="00941EFD" w:rsidP="00546212">
      <w:pPr>
        <w:pStyle w:val="PargrafodaLista"/>
        <w:numPr>
          <w:ilvl w:val="0"/>
          <w:numId w:val="88"/>
        </w:numPr>
        <w:spacing w:after="0" w:line="300" w:lineRule="auto"/>
        <w:jc w:val="both"/>
        <w:rPr>
          <w:rFonts w:asciiTheme="minorHAnsi" w:hAnsiTheme="minorHAnsi" w:cstheme="minorHAnsi"/>
          <w:sz w:val="22"/>
        </w:rPr>
      </w:pPr>
      <w:r w:rsidRPr="00764B44">
        <w:rPr>
          <w:rFonts w:asciiTheme="minorHAnsi" w:hAnsiTheme="minorHAnsi" w:cstheme="minorHAnsi"/>
          <w:sz w:val="22"/>
        </w:rPr>
        <w:t>Apresentar certificado dos empregados em comprovação de qualificação profissional para realização de ati</w:t>
      </w:r>
      <w:r>
        <w:rPr>
          <w:rFonts w:asciiTheme="minorHAnsi" w:hAnsiTheme="minorHAnsi" w:cstheme="minorHAnsi"/>
          <w:sz w:val="22"/>
        </w:rPr>
        <w:t>vidades envolvendo eletricidade;</w:t>
      </w:r>
    </w:p>
    <w:p w14:paraId="0EA3767A" w14:textId="37385423" w:rsidR="00941EFD" w:rsidRPr="00764B44" w:rsidRDefault="00941EFD" w:rsidP="00546212">
      <w:pPr>
        <w:pStyle w:val="PargrafodaLista"/>
        <w:numPr>
          <w:ilvl w:val="0"/>
          <w:numId w:val="88"/>
        </w:numPr>
        <w:spacing w:after="0" w:line="300" w:lineRule="auto"/>
        <w:jc w:val="both"/>
        <w:rPr>
          <w:rFonts w:asciiTheme="minorHAnsi" w:hAnsiTheme="minorHAnsi" w:cstheme="minorHAnsi"/>
          <w:sz w:val="22"/>
        </w:rPr>
      </w:pPr>
      <w:r w:rsidRPr="00764B44">
        <w:rPr>
          <w:rFonts w:asciiTheme="minorHAnsi" w:hAnsiTheme="minorHAnsi" w:cstheme="minorHAnsi"/>
          <w:sz w:val="22"/>
        </w:rPr>
        <w:t>Apresentar certificado do curso de NR-10 dos empregados envolvidos com atividades com el</w:t>
      </w:r>
      <w:r>
        <w:rPr>
          <w:rFonts w:asciiTheme="minorHAnsi" w:hAnsiTheme="minorHAnsi" w:cstheme="minorHAnsi"/>
          <w:sz w:val="22"/>
        </w:rPr>
        <w:t>etricidade;</w:t>
      </w:r>
    </w:p>
    <w:p w14:paraId="3004D6F3" w14:textId="3E37DD1C" w:rsidR="00941EFD" w:rsidRPr="00764B44" w:rsidRDefault="00941EFD" w:rsidP="00546212">
      <w:pPr>
        <w:pStyle w:val="PargrafodaLista"/>
        <w:numPr>
          <w:ilvl w:val="0"/>
          <w:numId w:val="88"/>
        </w:numPr>
        <w:spacing w:after="0" w:line="300" w:lineRule="auto"/>
        <w:jc w:val="both"/>
        <w:rPr>
          <w:rFonts w:asciiTheme="minorHAnsi" w:hAnsiTheme="minorHAnsi" w:cstheme="minorHAnsi"/>
          <w:sz w:val="22"/>
        </w:rPr>
      </w:pPr>
      <w:r w:rsidRPr="00764B44">
        <w:rPr>
          <w:rFonts w:asciiTheme="minorHAnsi" w:hAnsiTheme="minorHAnsi" w:cstheme="minorHAnsi"/>
          <w:sz w:val="22"/>
        </w:rPr>
        <w:t xml:space="preserve">Apresentar prontuário </w:t>
      </w:r>
      <w:r>
        <w:rPr>
          <w:rFonts w:asciiTheme="minorHAnsi" w:hAnsiTheme="minorHAnsi" w:cstheme="minorHAnsi"/>
          <w:sz w:val="22"/>
        </w:rPr>
        <w:t>elétrico e laudo de aterramento;</w:t>
      </w:r>
    </w:p>
    <w:p w14:paraId="44B6FDB2" w14:textId="77777777" w:rsidR="00941EFD" w:rsidRPr="00764B44" w:rsidRDefault="00941EFD" w:rsidP="00546212">
      <w:pPr>
        <w:pStyle w:val="PargrafodaLista"/>
        <w:numPr>
          <w:ilvl w:val="0"/>
          <w:numId w:val="88"/>
        </w:numPr>
        <w:spacing w:after="0" w:line="300" w:lineRule="auto"/>
        <w:jc w:val="both"/>
        <w:rPr>
          <w:rFonts w:asciiTheme="minorHAnsi" w:hAnsiTheme="minorHAnsi" w:cstheme="minorHAnsi"/>
          <w:sz w:val="22"/>
        </w:rPr>
      </w:pPr>
      <w:r w:rsidRPr="00764B44">
        <w:rPr>
          <w:rFonts w:asciiTheme="minorHAnsi" w:hAnsiTheme="minorHAnsi" w:cstheme="minorHAnsi"/>
          <w:sz w:val="22"/>
        </w:rPr>
        <w:t>Elaboração de procedimento específico para as atividades de elétrica e treinar os executantes no mesmo.</w:t>
      </w:r>
    </w:p>
    <w:p w14:paraId="3127254E" w14:textId="77777777" w:rsidR="00941EFD" w:rsidRDefault="00941EFD" w:rsidP="00A252B7">
      <w:pPr>
        <w:spacing w:after="0" w:line="300" w:lineRule="auto"/>
        <w:jc w:val="both"/>
        <w:rPr>
          <w:rFonts w:asciiTheme="minorHAnsi" w:eastAsiaTheme="minorEastAsia" w:hAnsiTheme="minorHAnsi" w:cstheme="minorHAnsi"/>
          <w:sz w:val="22"/>
          <w:highlight w:val="yellow"/>
        </w:rPr>
      </w:pPr>
    </w:p>
    <w:p w14:paraId="106550B1" w14:textId="77777777" w:rsidR="00941EFD" w:rsidRPr="00E847C2" w:rsidRDefault="00941EFD" w:rsidP="00941EFD">
      <w:pPr>
        <w:spacing w:after="0" w:line="300" w:lineRule="auto"/>
        <w:jc w:val="both"/>
        <w:rPr>
          <w:rFonts w:asciiTheme="minorHAnsi" w:hAnsiTheme="minorHAnsi" w:cstheme="minorHAnsi"/>
          <w:b/>
          <w:sz w:val="22"/>
        </w:rPr>
      </w:pPr>
      <w:r w:rsidRPr="00E847C2">
        <w:rPr>
          <w:rFonts w:asciiTheme="minorHAnsi" w:hAnsiTheme="minorHAnsi" w:cstheme="minorHAnsi"/>
          <w:b/>
          <w:sz w:val="22"/>
        </w:rPr>
        <w:t xml:space="preserve">        MANUSEIO DE CARGAS SUSPENSAS / ELEVADAS (PONTE ROLANTE, GUINDASTE, ETC)</w:t>
      </w:r>
    </w:p>
    <w:p w14:paraId="19D546DB" w14:textId="088AB6EA" w:rsidR="00941EFD" w:rsidRPr="00E847C2" w:rsidRDefault="00941EFD" w:rsidP="00941EFD">
      <w:pPr>
        <w:spacing w:after="0" w:line="300" w:lineRule="auto"/>
        <w:jc w:val="both"/>
        <w:rPr>
          <w:rFonts w:asciiTheme="minorHAnsi" w:hAnsiTheme="minorHAnsi" w:cstheme="minorHAnsi"/>
          <w:sz w:val="22"/>
        </w:rPr>
      </w:pPr>
      <w:r w:rsidRPr="00E847C2">
        <w:rPr>
          <w:rFonts w:asciiTheme="minorHAnsi" w:hAnsiTheme="minorHAnsi" w:cstheme="minorHAnsi"/>
          <w:sz w:val="22"/>
        </w:rPr>
        <w:t xml:space="preserve">              Portaria nº 3.214/78/MTE. Procedimentos e Normas Internas EMAP/Porto do Itaqui</w:t>
      </w:r>
      <w:r w:rsidR="00E41ACC">
        <w:rPr>
          <w:rFonts w:asciiTheme="minorHAnsi" w:hAnsiTheme="minorHAnsi" w:cstheme="minorHAnsi"/>
          <w:sz w:val="22"/>
        </w:rPr>
        <w:t>.</w:t>
      </w:r>
    </w:p>
    <w:p w14:paraId="260C0E03" w14:textId="77777777" w:rsidR="00941EFD" w:rsidRPr="00E847C2" w:rsidRDefault="00941EFD" w:rsidP="00941EFD">
      <w:pPr>
        <w:spacing w:after="0" w:line="300" w:lineRule="auto"/>
        <w:jc w:val="both"/>
        <w:rPr>
          <w:rFonts w:asciiTheme="minorHAnsi" w:hAnsiTheme="minorHAnsi" w:cstheme="minorHAnsi"/>
          <w:sz w:val="22"/>
        </w:rPr>
      </w:pPr>
    </w:p>
    <w:p w14:paraId="37824363" w14:textId="2BC8AEBE"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Utilizar os EPI’s específicos para a função e riscos da atividade, at</w:t>
      </w:r>
      <w:r>
        <w:rPr>
          <w:rFonts w:asciiTheme="minorHAnsi" w:hAnsiTheme="minorHAnsi" w:cstheme="minorHAnsi"/>
          <w:sz w:val="22"/>
        </w:rPr>
        <w:t>endendo aos requisitos da NR 06;</w:t>
      </w:r>
    </w:p>
    <w:p w14:paraId="1B5FEC95" w14:textId="7197FAAE"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Apresentar certificado que comprove a qualificação profissional para a operação de e</w:t>
      </w:r>
      <w:r>
        <w:rPr>
          <w:rFonts w:asciiTheme="minorHAnsi" w:hAnsiTheme="minorHAnsi" w:cstheme="minorHAnsi"/>
          <w:sz w:val="22"/>
        </w:rPr>
        <w:t>quipamentos de guindar;</w:t>
      </w:r>
    </w:p>
    <w:p w14:paraId="4A03CBC6" w14:textId="2AA7B7A4"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Equipamentos e acessórios devem ser adequados ao serviço proposto e estar em perfeito estado de conservação e funcionamento, preencher checklist diariamente</w:t>
      </w:r>
      <w:r>
        <w:rPr>
          <w:rFonts w:asciiTheme="minorHAnsi" w:hAnsiTheme="minorHAnsi" w:cstheme="minorHAnsi"/>
          <w:sz w:val="22"/>
        </w:rPr>
        <w:t>;</w:t>
      </w:r>
    </w:p>
    <w:p w14:paraId="0EAD34E3" w14:textId="59BC5B72"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Fazer dimensionamento dos equipamentos e r</w:t>
      </w:r>
      <w:r>
        <w:rPr>
          <w:rFonts w:asciiTheme="minorHAnsi" w:hAnsiTheme="minorHAnsi" w:cstheme="minorHAnsi"/>
          <w:sz w:val="22"/>
        </w:rPr>
        <w:t>ecursos de acordo com as cargas;</w:t>
      </w:r>
    </w:p>
    <w:p w14:paraId="25D2A6A8" w14:textId="50FE4437"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lastRenderedPageBreak/>
        <w:t>Elaborar procedimento específico para operação de manuseio de carga suspensas e</w:t>
      </w:r>
      <w:r>
        <w:rPr>
          <w:rFonts w:asciiTheme="minorHAnsi" w:hAnsiTheme="minorHAnsi" w:cstheme="minorHAnsi"/>
          <w:sz w:val="22"/>
        </w:rPr>
        <w:t xml:space="preserve"> treinar os operadores no mesmo;</w:t>
      </w:r>
    </w:p>
    <w:p w14:paraId="1D504BBB" w14:textId="1DFD55A3"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Deverá ser elaborado inventário dos equipamentos de guindar e dos acessórios, além de plano de manuten</w:t>
      </w:r>
      <w:r>
        <w:rPr>
          <w:rFonts w:asciiTheme="minorHAnsi" w:hAnsiTheme="minorHAnsi" w:cstheme="minorHAnsi"/>
          <w:sz w:val="22"/>
        </w:rPr>
        <w:t>ção preventiva dos equipamentos;</w:t>
      </w:r>
    </w:p>
    <w:p w14:paraId="2C761076" w14:textId="7C0392D4" w:rsidR="00941EFD" w:rsidRPr="00E847C2"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Os equipamentos de guindar e acessórios deverão passar por ins</w:t>
      </w:r>
      <w:r>
        <w:rPr>
          <w:rFonts w:asciiTheme="minorHAnsi" w:hAnsiTheme="minorHAnsi" w:cstheme="minorHAnsi"/>
          <w:sz w:val="22"/>
        </w:rPr>
        <w:t>peções e manutenções periódicas;</w:t>
      </w:r>
    </w:p>
    <w:p w14:paraId="48625C4D" w14:textId="77777777" w:rsidR="00941EFD" w:rsidRDefault="00941EFD" w:rsidP="00546212">
      <w:pPr>
        <w:pStyle w:val="PargrafodaLista"/>
        <w:numPr>
          <w:ilvl w:val="0"/>
          <w:numId w:val="88"/>
        </w:numPr>
        <w:spacing w:after="0" w:line="300" w:lineRule="auto"/>
        <w:jc w:val="both"/>
        <w:rPr>
          <w:rFonts w:asciiTheme="minorHAnsi" w:hAnsiTheme="minorHAnsi" w:cstheme="minorHAnsi"/>
          <w:sz w:val="22"/>
        </w:rPr>
      </w:pPr>
      <w:r w:rsidRPr="00E847C2">
        <w:rPr>
          <w:rFonts w:asciiTheme="minorHAnsi" w:hAnsiTheme="minorHAnsi" w:cstheme="minorHAnsi"/>
          <w:sz w:val="22"/>
        </w:rPr>
        <w:t>Deverá ser elaborado plano de rigging para içamento de cargas a partir de 10 toneladas e/ou carga negativa e para os demais apresentar plano de içamento de carga.</w:t>
      </w:r>
    </w:p>
    <w:p w14:paraId="5D087519" w14:textId="77777777" w:rsidR="00941EFD" w:rsidRDefault="00941EFD" w:rsidP="00941EFD">
      <w:pPr>
        <w:spacing w:after="0" w:line="300" w:lineRule="auto"/>
        <w:ind w:left="426"/>
        <w:jc w:val="both"/>
        <w:rPr>
          <w:rFonts w:asciiTheme="minorHAnsi" w:hAnsiTheme="minorHAnsi" w:cstheme="minorHAnsi"/>
          <w:sz w:val="22"/>
        </w:rPr>
      </w:pPr>
    </w:p>
    <w:p w14:paraId="109DA888" w14:textId="77777777" w:rsidR="00941EFD" w:rsidRPr="00E847C2" w:rsidRDefault="00941EFD" w:rsidP="00941EFD">
      <w:pPr>
        <w:spacing w:after="0" w:line="300" w:lineRule="auto"/>
        <w:jc w:val="both"/>
        <w:rPr>
          <w:rFonts w:asciiTheme="minorHAnsi" w:hAnsiTheme="minorHAnsi" w:cstheme="minorHAnsi"/>
          <w:b/>
          <w:sz w:val="22"/>
        </w:rPr>
      </w:pPr>
      <w:r w:rsidRPr="00E847C2">
        <w:rPr>
          <w:rFonts w:asciiTheme="minorHAnsi" w:hAnsiTheme="minorHAnsi" w:cstheme="minorHAnsi"/>
          <w:sz w:val="22"/>
        </w:rPr>
        <w:t xml:space="preserve">       </w:t>
      </w:r>
      <w:r w:rsidRPr="00E847C2">
        <w:rPr>
          <w:rFonts w:asciiTheme="minorHAnsi" w:hAnsiTheme="minorHAnsi" w:cstheme="minorHAnsi"/>
          <w:b/>
          <w:sz w:val="22"/>
        </w:rPr>
        <w:t xml:space="preserve">  TRABALHO EM AMBIENTE CONFINADO OU SEMI-CONFINADO (TUBULÕES, TANQUES, CAIXAS, GALERIAS, ETC) </w:t>
      </w:r>
    </w:p>
    <w:p w14:paraId="0B571924" w14:textId="5633492A" w:rsidR="00941EFD" w:rsidRPr="00E847C2" w:rsidRDefault="00941EFD" w:rsidP="00941EFD">
      <w:pPr>
        <w:spacing w:after="0" w:line="300" w:lineRule="auto"/>
        <w:rPr>
          <w:rFonts w:asciiTheme="minorHAnsi" w:hAnsiTheme="minorHAnsi" w:cstheme="minorHAnsi"/>
          <w:sz w:val="22"/>
        </w:rPr>
      </w:pPr>
      <w:r w:rsidRPr="00E847C2">
        <w:rPr>
          <w:rFonts w:asciiTheme="minorHAnsi" w:hAnsiTheme="minorHAnsi" w:cstheme="minorHAnsi"/>
          <w:sz w:val="22"/>
        </w:rPr>
        <w:t xml:space="preserve">             Portaria nº 3.214/78/MTE. Procedimentos e Normas Internas EMAP/Porto do Itaqui</w:t>
      </w:r>
      <w:r w:rsidR="00E41ACC">
        <w:rPr>
          <w:rFonts w:asciiTheme="minorHAnsi" w:hAnsiTheme="minorHAnsi" w:cstheme="minorHAnsi"/>
          <w:sz w:val="22"/>
        </w:rPr>
        <w:t>.</w:t>
      </w:r>
    </w:p>
    <w:p w14:paraId="276C223E" w14:textId="77777777" w:rsidR="00941EFD" w:rsidRPr="00E847C2" w:rsidRDefault="00941EFD" w:rsidP="00941EFD">
      <w:pPr>
        <w:pStyle w:val="PargrafodaLista"/>
        <w:spacing w:after="0" w:line="300" w:lineRule="auto"/>
        <w:ind w:left="1484"/>
        <w:jc w:val="both"/>
        <w:rPr>
          <w:rFonts w:asciiTheme="minorHAnsi" w:hAnsiTheme="minorHAnsi" w:cstheme="minorHAnsi"/>
          <w:sz w:val="22"/>
        </w:rPr>
      </w:pPr>
    </w:p>
    <w:p w14:paraId="7A6A65C8" w14:textId="77777777" w:rsidR="00941EFD" w:rsidRPr="00E847C2" w:rsidRDefault="00941EFD" w:rsidP="00546212">
      <w:pPr>
        <w:pStyle w:val="PargrafodaLista"/>
        <w:numPr>
          <w:ilvl w:val="0"/>
          <w:numId w:val="88"/>
        </w:numPr>
        <w:spacing w:after="0" w:line="300" w:lineRule="auto"/>
        <w:jc w:val="both"/>
        <w:rPr>
          <w:rFonts w:asciiTheme="minorHAnsi" w:eastAsiaTheme="minorEastAsia" w:hAnsiTheme="minorHAnsi" w:cstheme="minorHAnsi"/>
          <w:sz w:val="22"/>
        </w:rPr>
      </w:pPr>
      <w:r w:rsidRPr="00E847C2">
        <w:rPr>
          <w:rFonts w:asciiTheme="minorHAnsi" w:eastAsiaTheme="minorEastAsia" w:hAnsiTheme="minorHAnsi" w:cstheme="minorHAnsi"/>
          <w:sz w:val="22"/>
        </w:rPr>
        <w:t>Utilizar os EPI’s específicos para a função e riscos da atividade, atendendo aos requisitos da NR 06;</w:t>
      </w:r>
    </w:p>
    <w:p w14:paraId="5ECFB1E0" w14:textId="3125479A" w:rsidR="00941EFD" w:rsidRPr="00E847C2" w:rsidRDefault="00941EFD" w:rsidP="00546212">
      <w:pPr>
        <w:pStyle w:val="PargrafodaLista"/>
        <w:numPr>
          <w:ilvl w:val="0"/>
          <w:numId w:val="88"/>
        </w:numPr>
        <w:spacing w:after="0" w:line="300" w:lineRule="auto"/>
        <w:jc w:val="both"/>
        <w:rPr>
          <w:rFonts w:asciiTheme="minorHAnsi" w:eastAsiaTheme="minorEastAsia" w:hAnsiTheme="minorHAnsi" w:cstheme="minorHAnsi"/>
          <w:sz w:val="22"/>
        </w:rPr>
      </w:pPr>
      <w:r w:rsidRPr="00E847C2">
        <w:rPr>
          <w:rFonts w:asciiTheme="minorHAnsi" w:eastAsiaTheme="minorEastAsia" w:hAnsiTheme="minorHAnsi" w:cstheme="minorHAnsi"/>
          <w:sz w:val="22"/>
        </w:rPr>
        <w:t>Avaliação ambien</w:t>
      </w:r>
      <w:r w:rsidR="00E41ACC">
        <w:rPr>
          <w:rFonts w:asciiTheme="minorHAnsi" w:eastAsiaTheme="minorEastAsia" w:hAnsiTheme="minorHAnsi" w:cstheme="minorHAnsi"/>
          <w:sz w:val="22"/>
        </w:rPr>
        <w:t>tal antes e durante os serviços;</w:t>
      </w:r>
      <w:r w:rsidRPr="00E847C2">
        <w:rPr>
          <w:rFonts w:asciiTheme="minorHAnsi" w:eastAsiaTheme="minorEastAsia" w:hAnsiTheme="minorHAnsi" w:cstheme="minorHAnsi"/>
          <w:sz w:val="22"/>
        </w:rPr>
        <w:t xml:space="preserve"> </w:t>
      </w:r>
    </w:p>
    <w:p w14:paraId="60E7C0E7" w14:textId="5D83B1D1" w:rsidR="00941EFD" w:rsidRPr="00E847C2" w:rsidRDefault="00941EFD" w:rsidP="00546212">
      <w:pPr>
        <w:pStyle w:val="PargrafodaLista"/>
        <w:numPr>
          <w:ilvl w:val="0"/>
          <w:numId w:val="88"/>
        </w:numPr>
        <w:spacing w:after="0" w:line="300" w:lineRule="auto"/>
        <w:jc w:val="both"/>
        <w:rPr>
          <w:rFonts w:asciiTheme="minorHAnsi" w:eastAsiaTheme="minorEastAsia" w:hAnsiTheme="minorHAnsi" w:cstheme="minorHAnsi"/>
          <w:sz w:val="22"/>
        </w:rPr>
      </w:pPr>
      <w:r w:rsidRPr="00E847C2">
        <w:rPr>
          <w:rFonts w:asciiTheme="minorHAnsi" w:eastAsiaTheme="minorEastAsia" w:hAnsiTheme="minorHAnsi" w:cstheme="minorHAnsi"/>
          <w:sz w:val="22"/>
        </w:rPr>
        <w:t>Os executantes, vigia e responsável devem ser capacitados conforme NR-33, devendo ser apresentado o certificado que comprove a capacitação dos empregados envolvidos com</w:t>
      </w:r>
      <w:r w:rsidR="00E41ACC">
        <w:rPr>
          <w:rFonts w:asciiTheme="minorHAnsi" w:eastAsiaTheme="minorEastAsia" w:hAnsiTheme="minorHAnsi" w:cstheme="minorHAnsi"/>
          <w:sz w:val="22"/>
        </w:rPr>
        <w:t xml:space="preserve"> atividades em espaço confinado;</w:t>
      </w:r>
    </w:p>
    <w:p w14:paraId="35E058A7" w14:textId="3E853F0C" w:rsidR="00941EFD" w:rsidRPr="00E847C2" w:rsidRDefault="00941EFD" w:rsidP="00546212">
      <w:pPr>
        <w:pStyle w:val="PargrafodaLista"/>
        <w:numPr>
          <w:ilvl w:val="0"/>
          <w:numId w:val="88"/>
        </w:numPr>
        <w:spacing w:after="0" w:line="300" w:lineRule="auto"/>
        <w:jc w:val="both"/>
        <w:rPr>
          <w:rFonts w:asciiTheme="minorHAnsi" w:eastAsiaTheme="minorEastAsia" w:hAnsiTheme="minorHAnsi" w:cstheme="minorHAnsi"/>
          <w:sz w:val="22"/>
        </w:rPr>
      </w:pPr>
      <w:r w:rsidRPr="00E847C2">
        <w:rPr>
          <w:rFonts w:asciiTheme="minorHAnsi" w:eastAsiaTheme="minorEastAsia" w:hAnsiTheme="minorHAnsi" w:cstheme="minorHAnsi"/>
          <w:sz w:val="22"/>
        </w:rPr>
        <w:t xml:space="preserve">Todos os empregados executantes de trabalhos em espaço confinado deverão realizar treinamento APR </w:t>
      </w:r>
      <w:r w:rsidR="00E41ACC">
        <w:rPr>
          <w:rFonts w:asciiTheme="minorHAnsi" w:eastAsiaTheme="minorEastAsia" w:hAnsiTheme="minorHAnsi" w:cstheme="minorHAnsi"/>
          <w:sz w:val="22"/>
        </w:rPr>
        <w:t>(Avaliação Preliminar de Risco);</w:t>
      </w:r>
    </w:p>
    <w:p w14:paraId="7AB5C65F" w14:textId="122986D7" w:rsidR="00941EFD" w:rsidRPr="00E847C2" w:rsidRDefault="00941EFD" w:rsidP="00546212">
      <w:pPr>
        <w:pStyle w:val="PargrafodaLista"/>
        <w:numPr>
          <w:ilvl w:val="0"/>
          <w:numId w:val="88"/>
        </w:numPr>
        <w:spacing w:after="0" w:line="300" w:lineRule="auto"/>
        <w:jc w:val="both"/>
        <w:rPr>
          <w:rFonts w:asciiTheme="minorHAnsi" w:eastAsiaTheme="minorEastAsia" w:hAnsiTheme="minorHAnsi" w:cstheme="minorHAnsi"/>
          <w:sz w:val="22"/>
        </w:rPr>
      </w:pPr>
      <w:r w:rsidRPr="00E847C2">
        <w:rPr>
          <w:rFonts w:asciiTheme="minorHAnsi" w:eastAsiaTheme="minorEastAsia" w:hAnsiTheme="minorHAnsi" w:cstheme="minorHAnsi"/>
          <w:sz w:val="22"/>
        </w:rPr>
        <w:t>Os exames médicos deverão ser realizados conforme PCMSO da empresa e expos</w:t>
      </w:r>
      <w:r w:rsidR="00E41ACC">
        <w:rPr>
          <w:rFonts w:asciiTheme="minorHAnsi" w:eastAsiaTheme="minorEastAsia" w:hAnsiTheme="minorHAnsi" w:cstheme="minorHAnsi"/>
          <w:sz w:val="22"/>
        </w:rPr>
        <w:t>ição ocupacional dos empregados;</w:t>
      </w:r>
      <w:r w:rsidRPr="00E847C2">
        <w:rPr>
          <w:rFonts w:asciiTheme="minorHAnsi" w:eastAsiaTheme="minorEastAsia" w:hAnsiTheme="minorHAnsi" w:cstheme="minorHAnsi"/>
          <w:sz w:val="22"/>
        </w:rPr>
        <w:t xml:space="preserve"> </w:t>
      </w:r>
    </w:p>
    <w:p w14:paraId="2A882432" w14:textId="77777777" w:rsidR="00941EFD" w:rsidRPr="00E847C2" w:rsidRDefault="00941EFD" w:rsidP="00546212">
      <w:pPr>
        <w:pStyle w:val="PargrafodaLista"/>
        <w:numPr>
          <w:ilvl w:val="0"/>
          <w:numId w:val="88"/>
        </w:numPr>
        <w:spacing w:after="0" w:line="300" w:lineRule="auto"/>
        <w:jc w:val="both"/>
        <w:rPr>
          <w:rFonts w:asciiTheme="minorHAnsi" w:eastAsiaTheme="minorEastAsia" w:hAnsiTheme="minorHAnsi" w:cstheme="minorHAnsi"/>
          <w:sz w:val="22"/>
        </w:rPr>
      </w:pPr>
      <w:r w:rsidRPr="00E847C2">
        <w:rPr>
          <w:rFonts w:asciiTheme="minorHAnsi" w:eastAsiaTheme="minorEastAsia" w:hAnsiTheme="minorHAnsi" w:cstheme="minorHAnsi"/>
          <w:sz w:val="22"/>
        </w:rPr>
        <w:t>Elaboração de procedimento específico para a atividade em espaço confinado e treinamentos dos executantes no respectivo procedimento.</w:t>
      </w:r>
    </w:p>
    <w:p w14:paraId="595E4583" w14:textId="77777777" w:rsidR="00941EFD" w:rsidRDefault="00941EFD" w:rsidP="00941EFD">
      <w:pPr>
        <w:spacing w:after="0" w:line="300" w:lineRule="auto"/>
        <w:ind w:left="426"/>
        <w:jc w:val="both"/>
        <w:rPr>
          <w:rFonts w:asciiTheme="minorHAnsi" w:hAnsiTheme="minorHAnsi" w:cstheme="minorHAnsi"/>
          <w:sz w:val="22"/>
        </w:rPr>
      </w:pPr>
    </w:p>
    <w:p w14:paraId="19447F7E" w14:textId="77777777" w:rsidR="00E41ACC" w:rsidRPr="00903C08" w:rsidRDefault="00E41ACC" w:rsidP="00E41ACC">
      <w:pPr>
        <w:spacing w:after="0" w:line="300" w:lineRule="auto"/>
        <w:jc w:val="both"/>
        <w:rPr>
          <w:rFonts w:asciiTheme="minorHAnsi" w:eastAsiaTheme="minorEastAsia" w:hAnsiTheme="minorHAnsi" w:cstheme="minorHAnsi"/>
          <w:b/>
          <w:sz w:val="22"/>
        </w:rPr>
      </w:pPr>
      <w:r w:rsidRPr="00903C08">
        <w:rPr>
          <w:rFonts w:asciiTheme="minorHAnsi" w:eastAsiaTheme="minorEastAsia" w:hAnsiTheme="minorHAnsi" w:cstheme="minorHAnsi"/>
          <w:b/>
          <w:sz w:val="22"/>
        </w:rPr>
        <w:t xml:space="preserve">             TRABALHO PRÓXIMO A VALAS, TALUDES OU PILHAS</w:t>
      </w:r>
    </w:p>
    <w:p w14:paraId="73DBB58D" w14:textId="00B5B6D2" w:rsidR="00E41ACC" w:rsidRDefault="00E41ACC" w:rsidP="00E41ACC">
      <w:p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 xml:space="preserve">                      Portaria nº 3.214/78/MTE. Procedimentos e Normas Internas EMAP/Porto do Itaqui</w:t>
      </w:r>
      <w:r>
        <w:rPr>
          <w:rFonts w:asciiTheme="minorHAnsi" w:eastAsiaTheme="minorEastAsia" w:hAnsiTheme="minorHAnsi" w:cstheme="minorHAnsi"/>
          <w:sz w:val="22"/>
        </w:rPr>
        <w:t>.</w:t>
      </w:r>
    </w:p>
    <w:p w14:paraId="1BC9A467" w14:textId="77777777" w:rsidR="00E41ACC" w:rsidRPr="00903C08" w:rsidRDefault="00E41ACC" w:rsidP="00E41ACC">
      <w:pPr>
        <w:spacing w:after="0" w:line="300" w:lineRule="auto"/>
        <w:jc w:val="both"/>
        <w:rPr>
          <w:rFonts w:asciiTheme="minorHAnsi" w:eastAsiaTheme="minorEastAsia" w:hAnsiTheme="minorHAnsi" w:cstheme="minorHAnsi"/>
          <w:sz w:val="22"/>
        </w:rPr>
      </w:pPr>
    </w:p>
    <w:p w14:paraId="4ED0C594" w14:textId="63B459B9"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Utilizar os EPI’s específicos para a função e riscos da atividade, at</w:t>
      </w:r>
      <w:r>
        <w:rPr>
          <w:rFonts w:asciiTheme="minorHAnsi" w:eastAsiaTheme="minorEastAsia" w:hAnsiTheme="minorHAnsi" w:cstheme="minorHAnsi"/>
          <w:sz w:val="22"/>
        </w:rPr>
        <w:t>endendo aos requisitos da NR 06;</w:t>
      </w:r>
    </w:p>
    <w:p w14:paraId="3A389336" w14:textId="53D02753"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exames médicos deverão ser realizados conforme PCMSO da empresa e exposi</w:t>
      </w:r>
      <w:r>
        <w:rPr>
          <w:rFonts w:asciiTheme="minorHAnsi" w:eastAsiaTheme="minorEastAsia" w:hAnsiTheme="minorHAnsi" w:cstheme="minorHAnsi"/>
          <w:sz w:val="22"/>
        </w:rPr>
        <w:t>ção ocupacional dos empregados;</w:t>
      </w:r>
    </w:p>
    <w:p w14:paraId="27744D4B" w14:textId="48CE01CF"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Deve ser realizada a avaliação de estabilidade do material antes de realiza</w:t>
      </w:r>
      <w:r>
        <w:rPr>
          <w:rFonts w:asciiTheme="minorHAnsi" w:eastAsiaTheme="minorEastAsia" w:hAnsiTheme="minorHAnsi" w:cstheme="minorHAnsi"/>
          <w:sz w:val="22"/>
        </w:rPr>
        <w:t>r atividades próximos a taludes;</w:t>
      </w:r>
    </w:p>
    <w:p w14:paraId="33C60572" w14:textId="7A04BACA"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lastRenderedPageBreak/>
        <w:t>Adoção de escoramento - Seguir as recomendações da RTP 03/ NR18 - escavações,</w:t>
      </w:r>
      <w:r>
        <w:rPr>
          <w:rFonts w:asciiTheme="minorHAnsi" w:eastAsiaTheme="minorEastAsia" w:hAnsiTheme="minorHAnsi" w:cstheme="minorHAnsi"/>
          <w:sz w:val="22"/>
        </w:rPr>
        <w:t xml:space="preserve"> fundações e desmonte de rochas;</w:t>
      </w:r>
    </w:p>
    <w:p w14:paraId="4ECBC007" w14:textId="7424C9A3"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Adoção de proteção contra</w:t>
      </w:r>
      <w:r>
        <w:rPr>
          <w:rFonts w:asciiTheme="minorHAnsi" w:eastAsiaTheme="minorEastAsia" w:hAnsiTheme="minorHAnsi" w:cstheme="minorHAnsi"/>
          <w:sz w:val="22"/>
        </w:rPr>
        <w:t xml:space="preserve"> quedas de pessoas / materiais;</w:t>
      </w:r>
    </w:p>
    <w:p w14:paraId="7992AFAB" w14:textId="54B1B57C"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Deverá ser instalado sistema de guarda-corpo fixo no</w:t>
      </w:r>
      <w:r>
        <w:rPr>
          <w:rFonts w:asciiTheme="minorHAnsi" w:eastAsiaTheme="minorEastAsia" w:hAnsiTheme="minorHAnsi" w:cstheme="minorHAnsi"/>
          <w:sz w:val="22"/>
        </w:rPr>
        <w:t xml:space="preserve"> perímetro das valas ou taludes;</w:t>
      </w:r>
    </w:p>
    <w:p w14:paraId="0B6A3F3E" w14:textId="5D6F0520"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 xml:space="preserve">Para acesso das valas ou taludes deverá </w:t>
      </w:r>
      <w:r>
        <w:rPr>
          <w:rFonts w:asciiTheme="minorHAnsi" w:eastAsiaTheme="minorEastAsia" w:hAnsiTheme="minorHAnsi" w:cstheme="minorHAnsi"/>
          <w:sz w:val="22"/>
        </w:rPr>
        <w:t>ser utilizada escada de acesso;</w:t>
      </w:r>
    </w:p>
    <w:p w14:paraId="0608D46A" w14:textId="77777777"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Elaboração de procedimento específico para atividades nessas circunstâncias e treinamentos dos empregados no mesmo.</w:t>
      </w:r>
    </w:p>
    <w:p w14:paraId="451D8A03" w14:textId="77777777" w:rsidR="00E41ACC" w:rsidRDefault="00E41ACC" w:rsidP="00941EFD">
      <w:pPr>
        <w:spacing w:after="0" w:line="300" w:lineRule="auto"/>
        <w:ind w:left="426"/>
        <w:jc w:val="both"/>
        <w:rPr>
          <w:rFonts w:asciiTheme="minorHAnsi" w:hAnsiTheme="minorHAnsi" w:cstheme="minorHAnsi"/>
          <w:sz w:val="22"/>
        </w:rPr>
      </w:pPr>
    </w:p>
    <w:p w14:paraId="5B22122D" w14:textId="77777777" w:rsidR="00E41ACC" w:rsidRPr="00903C08" w:rsidRDefault="00E41ACC" w:rsidP="00E41ACC">
      <w:pPr>
        <w:spacing w:after="0" w:line="300" w:lineRule="auto"/>
        <w:jc w:val="both"/>
        <w:rPr>
          <w:rFonts w:asciiTheme="minorHAnsi" w:eastAsiaTheme="minorEastAsia" w:hAnsiTheme="minorHAnsi" w:cstheme="minorHAnsi"/>
          <w:b/>
          <w:sz w:val="22"/>
        </w:rPr>
      </w:pPr>
      <w:r w:rsidRPr="00903C08">
        <w:rPr>
          <w:rFonts w:asciiTheme="minorHAnsi" w:eastAsiaTheme="minorEastAsia" w:hAnsiTheme="minorHAnsi" w:cstheme="minorHAnsi"/>
          <w:b/>
          <w:sz w:val="22"/>
        </w:rPr>
        <w:t xml:space="preserve">              MANUSEIO DE PRODUTOS QUÍMICOS, TÓXICOS, AGROTÓXICOS, ÓLEOS OU GRAXAS OU EXPOSIÇÃO A VAPORES (COLAGEM DE CORREIAS, PINTURA, PRODUTOS PULVERIZADOS, SOLVENTES, ETC.)</w:t>
      </w:r>
    </w:p>
    <w:p w14:paraId="45202316" w14:textId="6308951C" w:rsidR="00E41ACC" w:rsidRDefault="00F03CDE" w:rsidP="00E41ACC">
      <w:pPr>
        <w:spacing w:after="0" w:line="300" w:lineRule="auto"/>
        <w:jc w:val="both"/>
        <w:rPr>
          <w:rFonts w:asciiTheme="minorHAnsi" w:eastAsiaTheme="minorEastAsia" w:hAnsiTheme="minorHAnsi" w:cstheme="minorHAnsi"/>
          <w:sz w:val="22"/>
        </w:rPr>
      </w:pPr>
      <w:r>
        <w:rPr>
          <w:rFonts w:asciiTheme="minorHAnsi" w:eastAsiaTheme="minorEastAsia" w:hAnsiTheme="minorHAnsi" w:cstheme="minorHAnsi"/>
          <w:sz w:val="22"/>
        </w:rPr>
        <w:t xml:space="preserve">                  </w:t>
      </w:r>
      <w:r w:rsidR="00E41ACC" w:rsidRPr="00903C08">
        <w:rPr>
          <w:rFonts w:asciiTheme="minorHAnsi" w:eastAsiaTheme="minorEastAsia" w:hAnsiTheme="minorHAnsi" w:cstheme="minorHAnsi"/>
          <w:sz w:val="22"/>
        </w:rPr>
        <w:t>Portaria nº 3.214/78/MTE. Procedimentos e Normas Internas EMAP/Porto do Itaqui.</w:t>
      </w:r>
    </w:p>
    <w:p w14:paraId="705179AC" w14:textId="77777777" w:rsidR="00E41ACC" w:rsidRPr="00903C08" w:rsidRDefault="00E41ACC" w:rsidP="00E41ACC">
      <w:pPr>
        <w:spacing w:after="0" w:line="300" w:lineRule="auto"/>
        <w:jc w:val="both"/>
        <w:rPr>
          <w:rFonts w:asciiTheme="minorHAnsi" w:eastAsiaTheme="minorEastAsia" w:hAnsiTheme="minorHAnsi" w:cstheme="minorHAnsi"/>
          <w:sz w:val="22"/>
        </w:rPr>
      </w:pPr>
    </w:p>
    <w:p w14:paraId="7CEEDB8E" w14:textId="7AB01704"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Utilizar os EPI’s específicos para a função e riscos da atividade, at</w:t>
      </w:r>
      <w:r>
        <w:rPr>
          <w:rFonts w:asciiTheme="minorHAnsi" w:eastAsiaTheme="minorEastAsia" w:hAnsiTheme="minorHAnsi" w:cstheme="minorHAnsi"/>
          <w:sz w:val="22"/>
        </w:rPr>
        <w:t>endendo aos requisitos da NR 06;</w:t>
      </w:r>
    </w:p>
    <w:p w14:paraId="7269CB3F" w14:textId="71A5073A"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exames médicos deverão ser realizados conforme PCMSO da empresa e expos</w:t>
      </w:r>
      <w:r>
        <w:rPr>
          <w:rFonts w:asciiTheme="minorHAnsi" w:eastAsiaTheme="minorEastAsia" w:hAnsiTheme="minorHAnsi" w:cstheme="minorHAnsi"/>
          <w:sz w:val="22"/>
        </w:rPr>
        <w:t>ição ocupacional dos empregados;</w:t>
      </w:r>
      <w:r w:rsidRPr="00903C08">
        <w:rPr>
          <w:rFonts w:asciiTheme="minorHAnsi" w:eastAsiaTheme="minorEastAsia" w:hAnsiTheme="minorHAnsi" w:cstheme="minorHAnsi"/>
          <w:sz w:val="22"/>
        </w:rPr>
        <w:t xml:space="preserve"> </w:t>
      </w:r>
    </w:p>
    <w:p w14:paraId="5FA7290B" w14:textId="72894BEF"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Fazer uso de respirador semifacial com filtro para vapores orgânicos e/ou áci</w:t>
      </w:r>
      <w:r>
        <w:rPr>
          <w:rFonts w:asciiTheme="minorHAnsi" w:eastAsiaTheme="minorEastAsia" w:hAnsiTheme="minorHAnsi" w:cstheme="minorHAnsi"/>
          <w:sz w:val="22"/>
        </w:rPr>
        <w:t>dos, conforme produto manuseado;</w:t>
      </w:r>
    </w:p>
    <w:p w14:paraId="2ADE8043" w14:textId="756E82BD"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Controle médico sobre a ação</w:t>
      </w:r>
      <w:r>
        <w:rPr>
          <w:rFonts w:asciiTheme="minorHAnsi" w:eastAsiaTheme="minorEastAsia" w:hAnsiTheme="minorHAnsi" w:cstheme="minorHAnsi"/>
          <w:sz w:val="22"/>
        </w:rPr>
        <w:t xml:space="preserve"> dos agentes nos trabalhadores;</w:t>
      </w:r>
    </w:p>
    <w:p w14:paraId="34EB4815" w14:textId="6248F58C"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Uso de creme protetor para as mãos e outras partes do corpo expostas, com</w:t>
      </w:r>
      <w:r>
        <w:rPr>
          <w:rFonts w:asciiTheme="minorHAnsi" w:eastAsiaTheme="minorEastAsia" w:hAnsiTheme="minorHAnsi" w:cstheme="minorHAnsi"/>
          <w:sz w:val="22"/>
        </w:rPr>
        <w:t xml:space="preserve"> CA (Certificado de Aprovação);</w:t>
      </w:r>
    </w:p>
    <w:p w14:paraId="41391AE1" w14:textId="502F98E5"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Manter arquivo das F</w:t>
      </w:r>
      <w:r>
        <w:rPr>
          <w:rFonts w:asciiTheme="minorHAnsi" w:eastAsiaTheme="minorEastAsia" w:hAnsiTheme="minorHAnsi" w:cstheme="minorHAnsi"/>
          <w:sz w:val="22"/>
        </w:rPr>
        <w:t>ISPQs dos produtos utilizados;</w:t>
      </w:r>
    </w:p>
    <w:p w14:paraId="46C90DFE" w14:textId="7E31442B"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Treinar os empregados que trabalham com produtos químicos nas FISPQs d</w:t>
      </w:r>
      <w:r>
        <w:rPr>
          <w:rFonts w:asciiTheme="minorHAnsi" w:eastAsiaTheme="minorEastAsia" w:hAnsiTheme="minorHAnsi" w:cstheme="minorHAnsi"/>
          <w:sz w:val="22"/>
        </w:rPr>
        <w:t>os produtos químicos manuseados;</w:t>
      </w:r>
    </w:p>
    <w:p w14:paraId="2A2AA476" w14:textId="01471F9C"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Manter o rótulo nos recipientes o</w:t>
      </w:r>
      <w:r>
        <w:rPr>
          <w:rFonts w:asciiTheme="minorHAnsi" w:eastAsiaTheme="minorEastAsia" w:hAnsiTheme="minorHAnsi" w:cstheme="minorHAnsi"/>
          <w:sz w:val="22"/>
        </w:rPr>
        <w:t>nde são armazenados os produtos;</w:t>
      </w:r>
    </w:p>
    <w:p w14:paraId="40F41EE1" w14:textId="209465C3"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Manter os recipientes em gaiolas ou bandejas de contenção</w:t>
      </w:r>
      <w:r>
        <w:rPr>
          <w:rFonts w:asciiTheme="minorHAnsi" w:eastAsiaTheme="minorEastAsia" w:hAnsiTheme="minorHAnsi" w:cstheme="minorHAnsi"/>
          <w:sz w:val="22"/>
        </w:rPr>
        <w:t>.</w:t>
      </w:r>
    </w:p>
    <w:p w14:paraId="002A5D7B" w14:textId="77777777" w:rsidR="00941EFD" w:rsidRDefault="00941EFD" w:rsidP="00A252B7">
      <w:pPr>
        <w:spacing w:after="0" w:line="300" w:lineRule="auto"/>
        <w:jc w:val="both"/>
        <w:rPr>
          <w:rFonts w:asciiTheme="minorHAnsi" w:eastAsiaTheme="minorEastAsia" w:hAnsiTheme="minorHAnsi" w:cstheme="minorHAnsi"/>
          <w:sz w:val="22"/>
          <w:highlight w:val="yellow"/>
        </w:rPr>
      </w:pPr>
    </w:p>
    <w:p w14:paraId="32FA6BB2" w14:textId="650F3688" w:rsidR="00E41ACC" w:rsidRPr="00903C08" w:rsidRDefault="00E41ACC" w:rsidP="00E41ACC">
      <w:pPr>
        <w:pStyle w:val="PargrafodaLista"/>
        <w:spacing w:after="0" w:line="300" w:lineRule="auto"/>
        <w:ind w:left="786"/>
        <w:jc w:val="both"/>
        <w:rPr>
          <w:rFonts w:asciiTheme="minorHAnsi" w:eastAsiaTheme="minorEastAsia" w:hAnsiTheme="minorHAnsi" w:cstheme="minorHAnsi"/>
          <w:b/>
          <w:sz w:val="22"/>
        </w:rPr>
      </w:pPr>
      <w:r w:rsidRPr="00903C08">
        <w:rPr>
          <w:rFonts w:asciiTheme="minorHAnsi" w:eastAsiaTheme="minorEastAsia" w:hAnsiTheme="minorHAnsi" w:cstheme="minorHAnsi"/>
          <w:b/>
          <w:sz w:val="22"/>
        </w:rPr>
        <w:t>RISCO DE ATAQUE DE ANIMAIS E INSETOS (</w:t>
      </w:r>
      <w:r w:rsidR="00F375CB">
        <w:rPr>
          <w:rFonts w:asciiTheme="minorHAnsi" w:eastAsiaTheme="minorEastAsia" w:hAnsiTheme="minorHAnsi" w:cstheme="minorHAnsi"/>
          <w:b/>
          <w:sz w:val="22"/>
        </w:rPr>
        <w:t>ANIMAIS DE PEQUENO PORTE</w:t>
      </w:r>
      <w:r w:rsidRPr="00903C08">
        <w:rPr>
          <w:rFonts w:asciiTheme="minorHAnsi" w:eastAsiaTheme="minorEastAsia" w:hAnsiTheme="minorHAnsi" w:cstheme="minorHAnsi"/>
          <w:b/>
          <w:sz w:val="22"/>
        </w:rPr>
        <w:t>)</w:t>
      </w:r>
    </w:p>
    <w:p w14:paraId="4C024A27" w14:textId="77777777" w:rsidR="00E41ACC" w:rsidRDefault="00E41ACC" w:rsidP="00E41ACC">
      <w:pPr>
        <w:pStyle w:val="PargrafodaLista"/>
        <w:spacing w:after="0" w:line="300" w:lineRule="auto"/>
        <w:ind w:left="786"/>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Portaria nº 3.214/78/MTE. Procedimentos e Normas Internas EMAP/Porto do Itaqui.</w:t>
      </w:r>
    </w:p>
    <w:p w14:paraId="13ABFBA4" w14:textId="77777777" w:rsidR="00F375CB" w:rsidRPr="00903C08" w:rsidRDefault="00F375CB" w:rsidP="00E41ACC">
      <w:pPr>
        <w:pStyle w:val="PargrafodaLista"/>
        <w:spacing w:after="0" w:line="300" w:lineRule="auto"/>
        <w:ind w:left="786"/>
        <w:jc w:val="both"/>
        <w:rPr>
          <w:rFonts w:asciiTheme="minorHAnsi" w:eastAsiaTheme="minorEastAsia" w:hAnsiTheme="minorHAnsi" w:cstheme="minorHAnsi"/>
          <w:sz w:val="22"/>
        </w:rPr>
      </w:pPr>
    </w:p>
    <w:p w14:paraId="0EE3A6BE" w14:textId="30667E28"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Utilizar os EPI’s específicos para a função e riscos da atividade, atendendo aos requisitos da NR 06</w:t>
      </w:r>
      <w:r w:rsidR="00F375CB">
        <w:rPr>
          <w:rFonts w:asciiTheme="minorHAnsi" w:eastAsiaTheme="minorEastAsia" w:hAnsiTheme="minorHAnsi" w:cstheme="minorHAnsi"/>
          <w:sz w:val="22"/>
        </w:rPr>
        <w:t>;</w:t>
      </w:r>
    </w:p>
    <w:p w14:paraId="4E808211" w14:textId="65CB2A80"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exames médicos deverão ser realizados conforme PCMSO da empresa e expos</w:t>
      </w:r>
      <w:r w:rsidR="00F375CB">
        <w:rPr>
          <w:rFonts w:asciiTheme="minorHAnsi" w:eastAsiaTheme="minorEastAsia" w:hAnsiTheme="minorHAnsi" w:cstheme="minorHAnsi"/>
          <w:sz w:val="22"/>
        </w:rPr>
        <w:t>ição ocupacional dos empregados;</w:t>
      </w:r>
    </w:p>
    <w:p w14:paraId="330AA51C" w14:textId="780DF64A"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lastRenderedPageBreak/>
        <w:t>É indispensável que todas as atividades sejam previamente planejadas e executadas conforme os procedimentos de segurança, todas as situações que não forem previstas nos procedimentos de segurança deverão ser tratadas pelo SESMT da empresa em c</w:t>
      </w:r>
      <w:r w:rsidR="00F375CB">
        <w:rPr>
          <w:rFonts w:asciiTheme="minorHAnsi" w:eastAsiaTheme="minorEastAsia" w:hAnsiTheme="minorHAnsi" w:cstheme="minorHAnsi"/>
          <w:sz w:val="22"/>
        </w:rPr>
        <w:t>onjunto com a segurança da EMAP;</w:t>
      </w:r>
    </w:p>
    <w:p w14:paraId="3A6D0255" w14:textId="22E29253"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Uso de EPI’s adequados (Ex.: Coturnos/perneiras p</w:t>
      </w:r>
      <w:r w:rsidR="00F375CB">
        <w:rPr>
          <w:rFonts w:asciiTheme="minorHAnsi" w:eastAsiaTheme="minorEastAsia" w:hAnsiTheme="minorHAnsi" w:cstheme="minorHAnsi"/>
          <w:sz w:val="22"/>
        </w:rPr>
        <w:t>ara proteção das pernas, etc.);</w:t>
      </w:r>
    </w:p>
    <w:p w14:paraId="02FF4495" w14:textId="4B153263"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Uso</w:t>
      </w:r>
      <w:r w:rsidR="00F375CB">
        <w:rPr>
          <w:rFonts w:asciiTheme="minorHAnsi" w:eastAsiaTheme="minorEastAsia" w:hAnsiTheme="minorHAnsi" w:cstheme="minorHAnsi"/>
          <w:sz w:val="22"/>
        </w:rPr>
        <w:t xml:space="preserve"> de repelentes pelos empregados;</w:t>
      </w:r>
    </w:p>
    <w:p w14:paraId="15F6C978" w14:textId="76C870C2"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Todos os empregados deverão</w:t>
      </w:r>
      <w:r w:rsidR="00F375CB">
        <w:rPr>
          <w:rFonts w:asciiTheme="minorHAnsi" w:eastAsiaTheme="minorEastAsia" w:hAnsiTheme="minorHAnsi" w:cstheme="minorHAnsi"/>
          <w:sz w:val="22"/>
        </w:rPr>
        <w:t xml:space="preserve"> estar com suas vacinas em dia;</w:t>
      </w:r>
    </w:p>
    <w:p w14:paraId="379BC30F" w14:textId="02572B23"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A empresa deverá manter equipamentos e dispositivos de primeiros socorros, além de pessoas treinadas para o caso de em</w:t>
      </w:r>
      <w:r w:rsidR="00F375CB">
        <w:rPr>
          <w:rFonts w:asciiTheme="minorHAnsi" w:eastAsiaTheme="minorEastAsia" w:hAnsiTheme="minorHAnsi" w:cstheme="minorHAnsi"/>
          <w:sz w:val="22"/>
        </w:rPr>
        <w:t>ergências durante as atividades;</w:t>
      </w:r>
    </w:p>
    <w:p w14:paraId="6D96E559" w14:textId="609B0EA2"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Deverá disponibilizar meios eficientes para comunicação, a fim de atender às exi</w:t>
      </w:r>
      <w:r w:rsidR="00F375CB">
        <w:rPr>
          <w:rFonts w:asciiTheme="minorHAnsi" w:eastAsiaTheme="minorEastAsia" w:hAnsiTheme="minorHAnsi" w:cstheme="minorHAnsi"/>
          <w:sz w:val="22"/>
        </w:rPr>
        <w:t>gências do plano de emergência;</w:t>
      </w:r>
    </w:p>
    <w:p w14:paraId="50E96B6F" w14:textId="42749392"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colaboradores deverão ser orientados a não intervirem contra os animais peçonhentos encontrados nos locais das atividades, pois este é</w:t>
      </w:r>
      <w:r w:rsidR="00F375CB">
        <w:rPr>
          <w:rFonts w:asciiTheme="minorHAnsi" w:eastAsiaTheme="minorEastAsia" w:hAnsiTheme="minorHAnsi" w:cstheme="minorHAnsi"/>
          <w:sz w:val="22"/>
        </w:rPr>
        <w:t xml:space="preserve"> um papel do corpo de bombeiros;</w:t>
      </w:r>
    </w:p>
    <w:p w14:paraId="25CB74F1" w14:textId="0BD7EAFF" w:rsidR="00E41ACC" w:rsidRPr="00903C08"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Deverá ser realizado treinamento sobre animais peçonhen</w:t>
      </w:r>
      <w:r w:rsidR="00F375CB">
        <w:rPr>
          <w:rFonts w:asciiTheme="minorHAnsi" w:eastAsiaTheme="minorEastAsia" w:hAnsiTheme="minorHAnsi" w:cstheme="minorHAnsi"/>
          <w:sz w:val="22"/>
        </w:rPr>
        <w:t>tos para todos os colaboradores;</w:t>
      </w:r>
      <w:r w:rsidRPr="00903C08">
        <w:rPr>
          <w:rFonts w:asciiTheme="minorHAnsi" w:eastAsiaTheme="minorEastAsia" w:hAnsiTheme="minorHAnsi" w:cstheme="minorHAnsi"/>
          <w:sz w:val="22"/>
        </w:rPr>
        <w:t xml:space="preserve"> </w:t>
      </w:r>
    </w:p>
    <w:p w14:paraId="0951FF72" w14:textId="2E91D89E" w:rsidR="00E41ACC" w:rsidRDefault="00E41ACC"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 xml:space="preserve">Os colaboradores que executarem atividades a céu aberto </w:t>
      </w:r>
      <w:r w:rsidR="00F375CB">
        <w:rPr>
          <w:rFonts w:asciiTheme="minorHAnsi" w:eastAsiaTheme="minorEastAsia" w:hAnsiTheme="minorHAnsi" w:cstheme="minorHAnsi"/>
          <w:sz w:val="22"/>
        </w:rPr>
        <w:t>deverão receber protetor solar;</w:t>
      </w:r>
    </w:p>
    <w:p w14:paraId="56D117FB" w14:textId="470F47F7" w:rsidR="00F375CB"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F375CB">
        <w:rPr>
          <w:rFonts w:asciiTheme="minorHAnsi" w:eastAsiaTheme="minorEastAsia" w:hAnsiTheme="minorHAnsi" w:cstheme="minorHAnsi"/>
          <w:sz w:val="22"/>
        </w:rPr>
        <w:t>Deverá ser disponibilizados banheiros químicos a serem dispostos a no máximo 150 metros de distância das frentes de serviço.</w:t>
      </w:r>
    </w:p>
    <w:p w14:paraId="30489790" w14:textId="77777777" w:rsidR="00F375CB" w:rsidRDefault="00F375CB" w:rsidP="00F375CB">
      <w:pPr>
        <w:spacing w:after="0" w:line="300" w:lineRule="auto"/>
        <w:ind w:left="426"/>
        <w:jc w:val="both"/>
        <w:rPr>
          <w:rFonts w:asciiTheme="minorHAnsi" w:eastAsiaTheme="minorEastAsia" w:hAnsiTheme="minorHAnsi" w:cstheme="minorHAnsi"/>
          <w:sz w:val="22"/>
        </w:rPr>
      </w:pPr>
    </w:p>
    <w:p w14:paraId="2651AAA0" w14:textId="77777777" w:rsidR="00F375CB" w:rsidRPr="00903C08" w:rsidRDefault="00F375CB" w:rsidP="00F375CB">
      <w:pPr>
        <w:pStyle w:val="PargrafodaLista"/>
        <w:spacing w:after="0" w:line="300" w:lineRule="auto"/>
        <w:ind w:left="786"/>
        <w:jc w:val="both"/>
        <w:rPr>
          <w:rFonts w:asciiTheme="minorHAnsi" w:eastAsiaTheme="minorEastAsia" w:hAnsiTheme="minorHAnsi" w:cstheme="minorHAnsi"/>
          <w:b/>
          <w:sz w:val="22"/>
        </w:rPr>
      </w:pPr>
      <w:r w:rsidRPr="00903C08">
        <w:rPr>
          <w:rFonts w:asciiTheme="minorHAnsi" w:eastAsiaTheme="minorEastAsia" w:hAnsiTheme="minorHAnsi" w:cstheme="minorHAnsi"/>
          <w:b/>
          <w:sz w:val="22"/>
        </w:rPr>
        <w:t xml:space="preserve">CONTATO COM AGENTES BIOLÓGICOS </w:t>
      </w:r>
    </w:p>
    <w:p w14:paraId="260B779F" w14:textId="77777777" w:rsidR="00F375CB" w:rsidRDefault="00F375CB" w:rsidP="00F375CB">
      <w:pPr>
        <w:pStyle w:val="PargrafodaLista"/>
        <w:spacing w:after="0" w:line="300" w:lineRule="auto"/>
        <w:ind w:left="786"/>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Portaria nº 3.214/78/MTE. Procedimentos e Normas Internas EMAP/Porto do Itaqui.</w:t>
      </w:r>
    </w:p>
    <w:p w14:paraId="3F0B65E8" w14:textId="77777777" w:rsidR="00F375CB" w:rsidRPr="00903C08" w:rsidRDefault="00F375CB" w:rsidP="00F375CB">
      <w:pPr>
        <w:pStyle w:val="PargrafodaLista"/>
        <w:spacing w:after="0" w:line="300" w:lineRule="auto"/>
        <w:ind w:left="786"/>
        <w:jc w:val="both"/>
        <w:rPr>
          <w:rFonts w:asciiTheme="minorHAnsi" w:eastAsiaTheme="minorEastAsia" w:hAnsiTheme="minorHAnsi" w:cstheme="minorHAnsi"/>
          <w:sz w:val="22"/>
        </w:rPr>
      </w:pPr>
    </w:p>
    <w:p w14:paraId="20F8CAC8" w14:textId="524C5ED0"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Utilizar os EPI’s específicos para a função e riscos da atividade, at</w:t>
      </w:r>
      <w:r>
        <w:rPr>
          <w:rFonts w:asciiTheme="minorHAnsi" w:eastAsiaTheme="minorEastAsia" w:hAnsiTheme="minorHAnsi" w:cstheme="minorHAnsi"/>
          <w:sz w:val="22"/>
        </w:rPr>
        <w:t>endendo aos requisitos da NR 06;</w:t>
      </w:r>
    </w:p>
    <w:p w14:paraId="03882118" w14:textId="22C3F0A5"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exames médicos deverão ser realizados conforme PCMSO da empresa e expos</w:t>
      </w:r>
      <w:r>
        <w:rPr>
          <w:rFonts w:asciiTheme="minorHAnsi" w:eastAsiaTheme="minorEastAsia" w:hAnsiTheme="minorHAnsi" w:cstheme="minorHAnsi"/>
          <w:sz w:val="22"/>
        </w:rPr>
        <w:t>ição ocupacional dos empregados;</w:t>
      </w:r>
    </w:p>
    <w:p w14:paraId="186A3F4F" w14:textId="77777777" w:rsidR="00F375CB"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70EEA5B3" w14:textId="77777777" w:rsidR="00F375CB" w:rsidRDefault="00F375CB" w:rsidP="00F375CB">
      <w:pPr>
        <w:spacing w:after="0" w:line="300" w:lineRule="auto"/>
        <w:ind w:left="426"/>
        <w:jc w:val="both"/>
        <w:rPr>
          <w:rFonts w:asciiTheme="minorHAnsi" w:eastAsiaTheme="minorEastAsia" w:hAnsiTheme="minorHAnsi" w:cstheme="minorHAnsi"/>
          <w:sz w:val="22"/>
        </w:rPr>
      </w:pPr>
    </w:p>
    <w:p w14:paraId="3F3ECAAF" w14:textId="77777777" w:rsidR="00F375CB" w:rsidRPr="00903C08" w:rsidRDefault="00F375CB" w:rsidP="00F375CB">
      <w:pPr>
        <w:pStyle w:val="PargrafodaLista"/>
        <w:spacing w:after="0" w:line="300" w:lineRule="auto"/>
        <w:ind w:left="786"/>
        <w:jc w:val="both"/>
        <w:rPr>
          <w:rFonts w:asciiTheme="minorHAnsi" w:eastAsiaTheme="minorEastAsia" w:hAnsiTheme="minorHAnsi" w:cstheme="minorHAnsi"/>
          <w:b/>
          <w:sz w:val="22"/>
        </w:rPr>
      </w:pPr>
      <w:r w:rsidRPr="00903C08">
        <w:rPr>
          <w:rFonts w:asciiTheme="minorHAnsi" w:eastAsiaTheme="minorEastAsia" w:hAnsiTheme="minorHAnsi" w:cstheme="minorHAnsi"/>
          <w:b/>
          <w:sz w:val="22"/>
        </w:rPr>
        <w:t>EXPOSIÇÃO A EQUIPAMENTOS / FLUÍDOS SOB PRESSÃO (COMPRESSORES, CILINDROS, PNEUS, SISTEMA HIDRÁULICO, ETC.)</w:t>
      </w:r>
    </w:p>
    <w:p w14:paraId="66F27BDB" w14:textId="77777777" w:rsidR="00F375CB" w:rsidRDefault="00F375CB" w:rsidP="00F375CB">
      <w:pPr>
        <w:pStyle w:val="PargrafodaLista"/>
        <w:spacing w:after="0" w:line="300" w:lineRule="auto"/>
        <w:ind w:left="786"/>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Portaria nº 3.214/78/MTE. Procedimentos e Normas Internas EMAP/Porto do Itaqui.</w:t>
      </w:r>
    </w:p>
    <w:p w14:paraId="5F0D819B" w14:textId="77777777" w:rsidR="00F375CB" w:rsidRPr="00903C08" w:rsidRDefault="00F375CB" w:rsidP="00F375CB">
      <w:pPr>
        <w:pStyle w:val="PargrafodaLista"/>
        <w:spacing w:after="0" w:line="300" w:lineRule="auto"/>
        <w:ind w:left="786"/>
        <w:jc w:val="both"/>
        <w:rPr>
          <w:rFonts w:asciiTheme="minorHAnsi" w:eastAsiaTheme="minorEastAsia" w:hAnsiTheme="minorHAnsi" w:cstheme="minorHAnsi"/>
          <w:sz w:val="22"/>
        </w:rPr>
      </w:pPr>
    </w:p>
    <w:p w14:paraId="7F866A0E" w14:textId="2EC8A4C4"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lastRenderedPageBreak/>
        <w:t>Utilizar os EPI’s específicos para a função e riscos da atividade, atendendo aos r</w:t>
      </w:r>
      <w:r>
        <w:rPr>
          <w:rFonts w:asciiTheme="minorHAnsi" w:eastAsiaTheme="minorEastAsia" w:hAnsiTheme="minorHAnsi" w:cstheme="minorHAnsi"/>
          <w:sz w:val="22"/>
        </w:rPr>
        <w:t>equisitos da NR 06;</w:t>
      </w:r>
    </w:p>
    <w:p w14:paraId="629F91B2" w14:textId="74A085E0"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exames médicos deverão ser realizados conforme PCMSO da empresa e expos</w:t>
      </w:r>
      <w:r>
        <w:rPr>
          <w:rFonts w:asciiTheme="minorHAnsi" w:eastAsiaTheme="minorEastAsia" w:hAnsiTheme="minorHAnsi" w:cstheme="minorHAnsi"/>
          <w:sz w:val="22"/>
        </w:rPr>
        <w:t>ição ocupacional dos empregados;</w:t>
      </w:r>
    </w:p>
    <w:p w14:paraId="1EA54830" w14:textId="318873A3"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w:t>
      </w:r>
      <w:r>
        <w:rPr>
          <w:rFonts w:asciiTheme="minorHAnsi" w:eastAsiaTheme="minorEastAsia" w:hAnsiTheme="minorHAnsi" w:cstheme="minorHAnsi"/>
          <w:sz w:val="22"/>
        </w:rPr>
        <w:t>onjunto com a segurança da EMAP;</w:t>
      </w:r>
    </w:p>
    <w:p w14:paraId="45CF09D7" w14:textId="6D6C696C"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Despressurizar o sistema ante</w:t>
      </w:r>
      <w:r>
        <w:rPr>
          <w:rFonts w:asciiTheme="minorHAnsi" w:eastAsiaTheme="minorEastAsia" w:hAnsiTheme="minorHAnsi" w:cstheme="minorHAnsi"/>
          <w:sz w:val="22"/>
        </w:rPr>
        <w:t>s da realização das atividades;</w:t>
      </w:r>
    </w:p>
    <w:p w14:paraId="32B963FC" w14:textId="0FA67471"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Não provocar aumento de temperatura e choques m</w:t>
      </w:r>
      <w:r>
        <w:rPr>
          <w:rFonts w:asciiTheme="minorHAnsi" w:eastAsiaTheme="minorEastAsia" w:hAnsiTheme="minorHAnsi" w:cstheme="minorHAnsi"/>
          <w:sz w:val="22"/>
        </w:rPr>
        <w:t>ecânicos aos recipientes;</w:t>
      </w:r>
      <w:r w:rsidRPr="00903C08">
        <w:rPr>
          <w:rFonts w:asciiTheme="minorHAnsi" w:eastAsiaTheme="minorEastAsia" w:hAnsiTheme="minorHAnsi" w:cstheme="minorHAnsi"/>
          <w:sz w:val="22"/>
        </w:rPr>
        <w:t xml:space="preserve"> </w:t>
      </w:r>
    </w:p>
    <w:p w14:paraId="0D3D7D16" w14:textId="152070E4"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 xml:space="preserve">Evitar exposição </w:t>
      </w:r>
      <w:r>
        <w:rPr>
          <w:rFonts w:asciiTheme="minorHAnsi" w:eastAsiaTheme="minorEastAsia" w:hAnsiTheme="minorHAnsi" w:cstheme="minorHAnsi"/>
          <w:sz w:val="22"/>
        </w:rPr>
        <w:t>desnecessária às áreas de risco;</w:t>
      </w:r>
    </w:p>
    <w:p w14:paraId="0AF473DC" w14:textId="77777777"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Disposição dos cilindros em gaiolas com a devida separação entre os cilindros de gases diferentes e entre os cheios e os vazios, devidamente sinalizados e com a FISPQ disponível.</w:t>
      </w:r>
    </w:p>
    <w:p w14:paraId="3F807CC1" w14:textId="77777777" w:rsidR="00F375CB" w:rsidRPr="00F375CB" w:rsidRDefault="00F375CB" w:rsidP="00F375CB">
      <w:pPr>
        <w:spacing w:after="0" w:line="300" w:lineRule="auto"/>
        <w:ind w:left="426"/>
        <w:jc w:val="both"/>
        <w:rPr>
          <w:rFonts w:asciiTheme="minorHAnsi" w:eastAsiaTheme="minorEastAsia" w:hAnsiTheme="minorHAnsi" w:cstheme="minorHAnsi"/>
          <w:sz w:val="22"/>
        </w:rPr>
      </w:pPr>
    </w:p>
    <w:p w14:paraId="766252D2" w14:textId="77777777" w:rsidR="00F375CB" w:rsidRPr="00903C08" w:rsidRDefault="00F375CB" w:rsidP="00F375CB">
      <w:pPr>
        <w:pStyle w:val="PargrafodaLista"/>
        <w:spacing w:after="0" w:line="300" w:lineRule="auto"/>
        <w:ind w:left="786"/>
        <w:jc w:val="both"/>
        <w:rPr>
          <w:rFonts w:asciiTheme="minorHAnsi" w:eastAsiaTheme="minorEastAsia" w:hAnsiTheme="minorHAnsi" w:cstheme="minorHAnsi"/>
          <w:b/>
          <w:sz w:val="22"/>
        </w:rPr>
      </w:pPr>
      <w:r w:rsidRPr="00903C08">
        <w:rPr>
          <w:rFonts w:asciiTheme="minorHAnsi" w:eastAsiaTheme="minorEastAsia" w:hAnsiTheme="minorHAnsi" w:cstheme="minorHAnsi"/>
          <w:b/>
          <w:sz w:val="22"/>
        </w:rPr>
        <w:t>EXPOSIÇÃO A POEIRA, PARTICULADOS, RUÍDO OU UMIDADE</w:t>
      </w:r>
    </w:p>
    <w:p w14:paraId="35104BDC" w14:textId="77777777" w:rsidR="00F375CB" w:rsidRDefault="00F375CB" w:rsidP="00F375CB">
      <w:pPr>
        <w:pStyle w:val="PargrafodaLista"/>
        <w:spacing w:after="0" w:line="300" w:lineRule="auto"/>
        <w:ind w:left="786"/>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Portaria nº 3.214/78/MTE. Procedimentos e Normas Internas EMAP/Porto do Itaqui.</w:t>
      </w:r>
    </w:p>
    <w:p w14:paraId="3F73206C" w14:textId="77777777" w:rsidR="00F375CB" w:rsidRPr="00903C08" w:rsidRDefault="00F375CB" w:rsidP="00F375CB">
      <w:pPr>
        <w:pStyle w:val="PargrafodaLista"/>
        <w:spacing w:after="0" w:line="300" w:lineRule="auto"/>
        <w:ind w:left="786"/>
        <w:jc w:val="both"/>
        <w:rPr>
          <w:rFonts w:asciiTheme="minorHAnsi" w:eastAsiaTheme="minorEastAsia" w:hAnsiTheme="minorHAnsi" w:cstheme="minorHAnsi"/>
          <w:sz w:val="22"/>
        </w:rPr>
      </w:pPr>
    </w:p>
    <w:p w14:paraId="4D3AFD47" w14:textId="75186282"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Utilizar os EPI’s específicos para a função e riscos da atividade, at</w:t>
      </w:r>
      <w:r>
        <w:rPr>
          <w:rFonts w:asciiTheme="minorHAnsi" w:eastAsiaTheme="minorEastAsia" w:hAnsiTheme="minorHAnsi" w:cstheme="minorHAnsi"/>
          <w:sz w:val="22"/>
        </w:rPr>
        <w:t>endendo aos requisitos da NR 06;</w:t>
      </w:r>
    </w:p>
    <w:p w14:paraId="6B137C22" w14:textId="57770599"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Os exames médicos deverão ser realizados conforme PCMSO da empresa e expos</w:t>
      </w:r>
      <w:r>
        <w:rPr>
          <w:rFonts w:asciiTheme="minorHAnsi" w:eastAsiaTheme="minorEastAsia" w:hAnsiTheme="minorHAnsi" w:cstheme="minorHAnsi"/>
          <w:sz w:val="22"/>
        </w:rPr>
        <w:t>ição ocupacional dos empregados;</w:t>
      </w:r>
    </w:p>
    <w:p w14:paraId="658E2168" w14:textId="10F4A8EE"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w:t>
      </w:r>
      <w:r>
        <w:rPr>
          <w:rFonts w:asciiTheme="minorHAnsi" w:eastAsiaTheme="minorEastAsia" w:hAnsiTheme="minorHAnsi" w:cstheme="minorHAnsi"/>
          <w:sz w:val="22"/>
        </w:rPr>
        <w:t>njunto com a segurança da EMAP;</w:t>
      </w:r>
    </w:p>
    <w:p w14:paraId="18A472C4" w14:textId="7276D0EF"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Ava</w:t>
      </w:r>
      <w:r>
        <w:rPr>
          <w:rFonts w:asciiTheme="minorHAnsi" w:eastAsiaTheme="minorEastAsia" w:hAnsiTheme="minorHAnsi" w:cstheme="minorHAnsi"/>
          <w:sz w:val="22"/>
        </w:rPr>
        <w:t>liação ambiental para a função;</w:t>
      </w:r>
    </w:p>
    <w:p w14:paraId="77D396D3" w14:textId="7F39576D"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Implantar Pro</w:t>
      </w:r>
      <w:r>
        <w:rPr>
          <w:rFonts w:asciiTheme="minorHAnsi" w:eastAsiaTheme="minorEastAsia" w:hAnsiTheme="minorHAnsi" w:cstheme="minorHAnsi"/>
          <w:sz w:val="22"/>
        </w:rPr>
        <w:t>grama de Proteção Respiratória;</w:t>
      </w:r>
    </w:p>
    <w:p w14:paraId="0B4E23C0" w14:textId="6FC070AA"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Em pátios abertos, onde não haja pavimentação, deverá haver umectação das vias de acesso, a fim de eli</w:t>
      </w:r>
      <w:r>
        <w:rPr>
          <w:rFonts w:asciiTheme="minorHAnsi" w:eastAsiaTheme="minorEastAsia" w:hAnsiTheme="minorHAnsi" w:cstheme="minorHAnsi"/>
          <w:sz w:val="22"/>
        </w:rPr>
        <w:t>minar a emissão de particulados;</w:t>
      </w:r>
      <w:r w:rsidRPr="00903C08">
        <w:rPr>
          <w:rFonts w:asciiTheme="minorHAnsi" w:eastAsiaTheme="minorEastAsia" w:hAnsiTheme="minorHAnsi" w:cstheme="minorHAnsi"/>
          <w:sz w:val="22"/>
        </w:rPr>
        <w:t xml:space="preserve"> </w:t>
      </w:r>
    </w:p>
    <w:p w14:paraId="4FBE4368" w14:textId="0E8AB876"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Implantar P</w:t>
      </w:r>
      <w:r>
        <w:rPr>
          <w:rFonts w:asciiTheme="minorHAnsi" w:eastAsiaTheme="minorEastAsia" w:hAnsiTheme="minorHAnsi" w:cstheme="minorHAnsi"/>
          <w:sz w:val="22"/>
        </w:rPr>
        <w:t>rograma de Conservação Auditiva;</w:t>
      </w:r>
    </w:p>
    <w:p w14:paraId="512CD1A2" w14:textId="77777777" w:rsidR="00F375CB" w:rsidRPr="00903C08"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903C08">
        <w:rPr>
          <w:rFonts w:asciiTheme="minorHAnsi" w:eastAsiaTheme="minorEastAsia" w:hAnsiTheme="minorHAnsi" w:cstheme="minorHAnsi"/>
          <w:sz w:val="22"/>
        </w:rPr>
        <w:t>Para realização de atividades com exposição à água, deverá ser considerada a necessidade do uso de roupas especiais, que o proteja os colaboradores contra umidade.</w:t>
      </w:r>
    </w:p>
    <w:p w14:paraId="3AEE5BEC" w14:textId="77777777" w:rsidR="00F375CB" w:rsidRDefault="00F375CB" w:rsidP="00F375CB">
      <w:pPr>
        <w:spacing w:after="0" w:line="300" w:lineRule="auto"/>
        <w:ind w:left="426"/>
        <w:jc w:val="both"/>
        <w:rPr>
          <w:rFonts w:asciiTheme="minorHAnsi" w:eastAsiaTheme="minorEastAsia" w:hAnsiTheme="minorHAnsi" w:cstheme="minorHAnsi"/>
          <w:sz w:val="22"/>
        </w:rPr>
      </w:pPr>
    </w:p>
    <w:p w14:paraId="5B4D48A8" w14:textId="77777777" w:rsidR="00F03CDE" w:rsidRDefault="00F03CDE" w:rsidP="00F375CB">
      <w:pPr>
        <w:spacing w:after="0" w:line="300" w:lineRule="auto"/>
        <w:ind w:left="426"/>
        <w:jc w:val="both"/>
        <w:rPr>
          <w:rFonts w:asciiTheme="minorHAnsi" w:eastAsiaTheme="minorEastAsia" w:hAnsiTheme="minorHAnsi" w:cstheme="minorHAnsi"/>
          <w:sz w:val="22"/>
        </w:rPr>
      </w:pPr>
    </w:p>
    <w:p w14:paraId="1E6C949C" w14:textId="77777777" w:rsidR="00F375CB" w:rsidRPr="00A252B7" w:rsidRDefault="00F375CB" w:rsidP="00F375CB">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TRABALHO PRÓXIMO A ÁGUA (PIER, CAIS, ETC.)</w:t>
      </w:r>
    </w:p>
    <w:p w14:paraId="468DE2A3" w14:textId="77777777" w:rsidR="00F375CB" w:rsidRDefault="00F375CB" w:rsidP="00F375CB">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lastRenderedPageBreak/>
        <w:t>Portaria nº 3.214/78/MTE. Procedimentos e Normas Internas EMAP/Porto do Itaqui.</w:t>
      </w:r>
    </w:p>
    <w:p w14:paraId="3C160DDC" w14:textId="77777777" w:rsidR="00207AFE" w:rsidRPr="00A252B7" w:rsidRDefault="00207AFE" w:rsidP="00F375CB">
      <w:pPr>
        <w:pStyle w:val="PargrafodaLista"/>
        <w:spacing w:after="0" w:line="300" w:lineRule="auto"/>
        <w:ind w:left="786"/>
        <w:jc w:val="both"/>
        <w:rPr>
          <w:rFonts w:asciiTheme="minorHAnsi" w:eastAsiaTheme="minorEastAsia" w:hAnsiTheme="minorHAnsi" w:cstheme="minorHAnsi"/>
          <w:sz w:val="22"/>
        </w:rPr>
      </w:pPr>
    </w:p>
    <w:p w14:paraId="4C3C695F" w14:textId="351E73FC" w:rsidR="00F375CB" w:rsidRPr="00A252B7"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Utilizar os EPI’s específicos para a função e riscos da atividade, atendendo aos requisitos da NR 06, (Uso obrigatório de colete salva-vidas)</w:t>
      </w:r>
      <w:r w:rsidR="00207AFE">
        <w:rPr>
          <w:rFonts w:asciiTheme="minorHAnsi" w:eastAsiaTheme="minorEastAsia" w:hAnsiTheme="minorHAnsi" w:cstheme="minorHAnsi"/>
          <w:sz w:val="22"/>
        </w:rPr>
        <w:t>;</w:t>
      </w:r>
    </w:p>
    <w:p w14:paraId="44A33967" w14:textId="7A20B837" w:rsidR="00F375CB" w:rsidRPr="00A252B7"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w:t>
      </w:r>
      <w:r w:rsidR="00207AFE">
        <w:rPr>
          <w:rFonts w:asciiTheme="minorHAnsi" w:eastAsiaTheme="minorEastAsia" w:hAnsiTheme="minorHAnsi" w:cstheme="minorHAnsi"/>
          <w:sz w:val="22"/>
        </w:rPr>
        <w:t>njunto com a segurança da EMAP;</w:t>
      </w:r>
    </w:p>
    <w:p w14:paraId="44DE00BB" w14:textId="6AFB2CAA" w:rsidR="00F375CB"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Pr>
          <w:rFonts w:asciiTheme="minorHAnsi" w:eastAsiaTheme="minorEastAsia" w:hAnsiTheme="minorHAnsi" w:cstheme="minorHAnsi"/>
          <w:sz w:val="22"/>
        </w:rPr>
        <w:t>Proteção contra quedas;</w:t>
      </w:r>
    </w:p>
    <w:p w14:paraId="13CED762" w14:textId="77777777" w:rsidR="00F375CB" w:rsidRPr="00A252B7" w:rsidRDefault="00F375CB"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Uso de bota de segurança sem cadarço quando de exposição do risco de queda de homem ao mar.</w:t>
      </w:r>
    </w:p>
    <w:p w14:paraId="7AD3365E" w14:textId="77777777" w:rsidR="00F375CB" w:rsidRDefault="00F375CB" w:rsidP="00F375CB">
      <w:pPr>
        <w:spacing w:after="0" w:line="300" w:lineRule="auto"/>
        <w:ind w:left="426"/>
        <w:jc w:val="both"/>
        <w:rPr>
          <w:rFonts w:asciiTheme="minorHAnsi" w:eastAsiaTheme="minorEastAsia" w:hAnsiTheme="minorHAnsi" w:cstheme="minorHAnsi"/>
          <w:sz w:val="22"/>
        </w:rPr>
      </w:pPr>
    </w:p>
    <w:p w14:paraId="06C92E05" w14:textId="77777777" w:rsidR="00207AFE" w:rsidRPr="00A252B7" w:rsidRDefault="00207AFE" w:rsidP="00207AFE">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 xml:space="preserve">INSTALAÇÕES COMPLEMENTARES, COMO: OFICINAS MECÂNICAS, REFEITÓRIOS, SANITÁRIOS, ETC. </w:t>
      </w:r>
    </w:p>
    <w:p w14:paraId="6EF72877" w14:textId="77777777" w:rsidR="00207AFE" w:rsidRDefault="00207AFE" w:rsidP="00207AFE">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Portaria nº 3.214/78/MTE. Procedimentos e Normas Internas EMAP/Porto do Itaqui.</w:t>
      </w:r>
    </w:p>
    <w:p w14:paraId="6FF704BC" w14:textId="77777777" w:rsidR="00207AFE" w:rsidRPr="00A252B7" w:rsidRDefault="00207AFE" w:rsidP="00207AFE">
      <w:pPr>
        <w:pStyle w:val="PargrafodaLista"/>
        <w:spacing w:after="0" w:line="300" w:lineRule="auto"/>
        <w:ind w:left="786"/>
        <w:jc w:val="both"/>
        <w:rPr>
          <w:rFonts w:asciiTheme="minorHAnsi" w:eastAsiaTheme="minorEastAsia" w:hAnsiTheme="minorHAnsi" w:cstheme="minorHAnsi"/>
          <w:sz w:val="22"/>
        </w:rPr>
      </w:pPr>
    </w:p>
    <w:p w14:paraId="1AD85558" w14:textId="543BF198"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Seguir procedimentos e normas de construção de acordo com número de empregados (NR 18 e 24</w:t>
      </w:r>
      <w:r>
        <w:rPr>
          <w:rFonts w:asciiTheme="minorHAnsi" w:eastAsiaTheme="minorEastAsia" w:hAnsiTheme="minorHAnsi" w:cstheme="minorHAnsi"/>
          <w:sz w:val="22"/>
        </w:rPr>
        <w:t>) e exigências internas da EMAP;</w:t>
      </w:r>
      <w:r w:rsidRPr="00A252B7">
        <w:rPr>
          <w:rFonts w:asciiTheme="minorHAnsi" w:eastAsiaTheme="minorEastAsia" w:hAnsiTheme="minorHAnsi" w:cstheme="minorHAnsi"/>
          <w:sz w:val="22"/>
        </w:rPr>
        <w:t xml:space="preserve"> </w:t>
      </w:r>
    </w:p>
    <w:p w14:paraId="784ECB09" w14:textId="7581B47F"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 xml:space="preserve">O Setor de segurança da EMAP, SESMT Gerenciadora (quando houver) deverá avaliar a planta do canteiro de obras, a fim de se fazer cumprir todos </w:t>
      </w:r>
      <w:r>
        <w:rPr>
          <w:rFonts w:asciiTheme="minorHAnsi" w:eastAsiaTheme="minorEastAsia" w:hAnsiTheme="minorHAnsi" w:cstheme="minorHAnsi"/>
          <w:sz w:val="22"/>
        </w:rPr>
        <w:t>os requisitos exposto nas NR`s;</w:t>
      </w:r>
    </w:p>
    <w:p w14:paraId="01D00FB6" w14:textId="04E3F72C"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As botas de segurança dos colaboradores deverão possuir palmilha antiperfurante, biqueira em composite ou outro material não condutor de ele</w:t>
      </w:r>
      <w:r>
        <w:rPr>
          <w:rFonts w:asciiTheme="minorHAnsi" w:eastAsiaTheme="minorEastAsia" w:hAnsiTheme="minorHAnsi" w:cstheme="minorHAnsi"/>
          <w:sz w:val="22"/>
        </w:rPr>
        <w:t>tricidade e proteção metatarso;</w:t>
      </w:r>
    </w:p>
    <w:p w14:paraId="25F75AE9" w14:textId="3947A94F"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Os canteiros deverão ser devidamente sinalizados de forma a garantir as orientações básicas de segurança quanto ao desenvolvimento normal d</w:t>
      </w:r>
      <w:r>
        <w:rPr>
          <w:rFonts w:asciiTheme="minorHAnsi" w:eastAsiaTheme="minorEastAsia" w:hAnsiTheme="minorHAnsi" w:cstheme="minorHAnsi"/>
          <w:sz w:val="22"/>
        </w:rPr>
        <w:t>as atividades, conforme a NR 26;</w:t>
      </w:r>
    </w:p>
    <w:p w14:paraId="1D67736B" w14:textId="168CB1EF"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As divisórias de isolamento de canteiros e frentes de serviço deverão ser feitas de material rígido que impeça o acesso de pessoas alheias à atividade. Não é permitido isolamento de canteiros e frentes de serviço com tela cerquite e/ou fi</w:t>
      </w:r>
      <w:r>
        <w:rPr>
          <w:rFonts w:asciiTheme="minorHAnsi" w:eastAsiaTheme="minorEastAsia" w:hAnsiTheme="minorHAnsi" w:cstheme="minorHAnsi"/>
          <w:sz w:val="22"/>
        </w:rPr>
        <w:t>ta zebrada em áreas acéu aberto;</w:t>
      </w:r>
    </w:p>
    <w:p w14:paraId="24C38107" w14:textId="551A7E9D"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 xml:space="preserve">Todos os containeres utilizados para ocupação humana deverão seguir as recomendações contidas na </w:t>
      </w:r>
      <w:r>
        <w:rPr>
          <w:rFonts w:asciiTheme="minorHAnsi" w:eastAsiaTheme="minorEastAsia" w:hAnsiTheme="minorHAnsi" w:cstheme="minorHAnsi"/>
          <w:sz w:val="22"/>
        </w:rPr>
        <w:t>NR18 item 18.4.1.3 e 18.4.1.3.2;</w:t>
      </w:r>
    </w:p>
    <w:p w14:paraId="7B39A302" w14:textId="062815C2"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Todos os co</w:t>
      </w:r>
      <w:r>
        <w:rPr>
          <w:rFonts w:asciiTheme="minorHAnsi" w:eastAsiaTheme="minorEastAsia" w:hAnsiTheme="minorHAnsi" w:cstheme="minorHAnsi"/>
          <w:sz w:val="22"/>
        </w:rPr>
        <w:t xml:space="preserve">ntaineres deverão ser aterrados </w:t>
      </w:r>
      <w:r w:rsidRPr="00207AFE">
        <w:rPr>
          <w:rFonts w:asciiTheme="minorHAnsi" w:eastAsiaTheme="minorEastAsia" w:hAnsiTheme="minorHAnsi" w:cstheme="minorHAnsi"/>
          <w:sz w:val="22"/>
        </w:rPr>
        <w:t>com seus laudos de aterramento.NR 10;</w:t>
      </w:r>
    </w:p>
    <w:p w14:paraId="6D2F9024" w14:textId="4444F3EF"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Deverá ser disponibilizados banheiros químicos a serem dispostos a no máximo 150 metros de d</w:t>
      </w:r>
      <w:r>
        <w:rPr>
          <w:rFonts w:asciiTheme="minorHAnsi" w:eastAsiaTheme="minorEastAsia" w:hAnsiTheme="minorHAnsi" w:cstheme="minorHAnsi"/>
          <w:sz w:val="22"/>
        </w:rPr>
        <w:t>istância das frentes de serviço;</w:t>
      </w:r>
    </w:p>
    <w:p w14:paraId="54B99E34" w14:textId="77777777" w:rsidR="00207AFE"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 xml:space="preserve">As fiações das instalações elétricas provisórias devem possuir altura de no mínimo 5 (cinco) metros a partir do solo, dimensionada de acordo com as necessidades de serviços especiais </w:t>
      </w:r>
      <w:r w:rsidRPr="00A252B7">
        <w:rPr>
          <w:rFonts w:asciiTheme="minorHAnsi" w:eastAsiaTheme="minorEastAsia" w:hAnsiTheme="minorHAnsi" w:cstheme="minorHAnsi"/>
          <w:sz w:val="22"/>
        </w:rPr>
        <w:lastRenderedPageBreak/>
        <w:t>ou que empreguem máquinas e equipamentos de grandes dimensões. As fiações devem possuir identificação/sinalização visível de altura.</w:t>
      </w:r>
    </w:p>
    <w:p w14:paraId="181766C2" w14:textId="77777777" w:rsidR="00207AFE" w:rsidRDefault="00207AFE" w:rsidP="00207AFE">
      <w:pPr>
        <w:spacing w:after="0" w:line="300" w:lineRule="auto"/>
        <w:ind w:left="426"/>
        <w:jc w:val="both"/>
        <w:rPr>
          <w:rFonts w:asciiTheme="minorHAnsi" w:eastAsiaTheme="minorEastAsia" w:hAnsiTheme="minorHAnsi" w:cstheme="minorHAnsi"/>
          <w:sz w:val="22"/>
        </w:rPr>
      </w:pPr>
    </w:p>
    <w:p w14:paraId="0F41DF16" w14:textId="77777777" w:rsidR="00207AFE" w:rsidRPr="00A252B7" w:rsidRDefault="00207AFE" w:rsidP="00207AFE">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USO DE ENERGIA ELÉTRICA PARA EXECUÇÃO DO OBJETO DO CONTRATO</w:t>
      </w:r>
    </w:p>
    <w:p w14:paraId="6D180709" w14:textId="77777777" w:rsidR="00207AFE" w:rsidRDefault="00207AFE" w:rsidP="00207AFE">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Portaria nº 3.214/78/MTE. Procedimentos e Normas Internas EMAP/Porto do Itaqui.</w:t>
      </w:r>
    </w:p>
    <w:p w14:paraId="54CDE077" w14:textId="77777777" w:rsidR="00207AFE" w:rsidRPr="00A252B7" w:rsidRDefault="00207AFE" w:rsidP="00207AFE">
      <w:pPr>
        <w:pStyle w:val="PargrafodaLista"/>
        <w:spacing w:after="0" w:line="300" w:lineRule="auto"/>
        <w:ind w:left="786"/>
        <w:jc w:val="both"/>
        <w:rPr>
          <w:rFonts w:asciiTheme="minorHAnsi" w:eastAsiaTheme="minorEastAsia" w:hAnsiTheme="minorHAnsi" w:cstheme="minorHAnsi"/>
          <w:sz w:val="22"/>
        </w:rPr>
      </w:pPr>
    </w:p>
    <w:p w14:paraId="4DD2DF60" w14:textId="37E62F32"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Pr>
          <w:rFonts w:asciiTheme="minorHAnsi" w:eastAsiaTheme="minorEastAsia" w:hAnsiTheme="minorHAnsi" w:cstheme="minorHAnsi"/>
          <w:sz w:val="22"/>
        </w:rPr>
        <w:t>Cumprir as exigências da EMAP;</w:t>
      </w:r>
    </w:p>
    <w:p w14:paraId="2DD05080" w14:textId="58120386"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Realizar ligação somente</w:t>
      </w:r>
      <w:r>
        <w:rPr>
          <w:rFonts w:asciiTheme="minorHAnsi" w:eastAsiaTheme="minorEastAsia" w:hAnsiTheme="minorHAnsi" w:cstheme="minorHAnsi"/>
          <w:sz w:val="22"/>
        </w:rPr>
        <w:t xml:space="preserve"> com autorização prévia da EMAP;</w:t>
      </w:r>
    </w:p>
    <w:p w14:paraId="2BAD042F" w14:textId="087054DF"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Informar qualquer</w:t>
      </w:r>
      <w:r>
        <w:rPr>
          <w:rFonts w:asciiTheme="minorHAnsi" w:eastAsiaTheme="minorEastAsia" w:hAnsiTheme="minorHAnsi" w:cstheme="minorHAnsi"/>
          <w:sz w:val="22"/>
        </w:rPr>
        <w:t xml:space="preserve"> alteração ao longo do contrato;</w:t>
      </w:r>
    </w:p>
    <w:p w14:paraId="27865611" w14:textId="0EC0D91E"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O gerador deve permanecer a</w:t>
      </w:r>
      <w:r>
        <w:rPr>
          <w:rFonts w:asciiTheme="minorHAnsi" w:eastAsiaTheme="minorEastAsia" w:hAnsiTheme="minorHAnsi" w:cstheme="minorHAnsi"/>
          <w:sz w:val="22"/>
        </w:rPr>
        <w:t>terrado enquanto estiver em uso;</w:t>
      </w:r>
    </w:p>
    <w:p w14:paraId="67A09F98" w14:textId="77777777"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Todo quadro elétrico e extensão deverá possui DR.</w:t>
      </w:r>
    </w:p>
    <w:p w14:paraId="6B0B4189" w14:textId="77777777" w:rsidR="00207AFE" w:rsidRPr="00207AFE" w:rsidRDefault="00207AFE" w:rsidP="00207AFE">
      <w:pPr>
        <w:spacing w:after="0" w:line="300" w:lineRule="auto"/>
        <w:ind w:left="426"/>
        <w:jc w:val="both"/>
        <w:rPr>
          <w:rFonts w:asciiTheme="minorHAnsi" w:eastAsiaTheme="minorEastAsia" w:hAnsiTheme="minorHAnsi" w:cstheme="minorHAnsi"/>
          <w:sz w:val="22"/>
        </w:rPr>
      </w:pPr>
    </w:p>
    <w:p w14:paraId="399823C5" w14:textId="77777777" w:rsidR="00207AFE" w:rsidRPr="00A252B7" w:rsidRDefault="00207AFE" w:rsidP="00207AFE">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TEMPO DE EXECUÇÃO DO CONTRATO SERÁ SUPERIOR A 60 DIAS</w:t>
      </w:r>
    </w:p>
    <w:p w14:paraId="1CA114C2" w14:textId="77777777" w:rsidR="00207AFE" w:rsidRDefault="00207AFE" w:rsidP="00207AFE">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Portaria nº 3.214/78/MTE. Procedimentos e Normas Internas EMAP/Porto do Itaqui.</w:t>
      </w:r>
    </w:p>
    <w:p w14:paraId="51B83FA1" w14:textId="77777777" w:rsidR="00207AFE" w:rsidRPr="00A252B7" w:rsidRDefault="00207AFE" w:rsidP="00207AFE">
      <w:pPr>
        <w:pStyle w:val="PargrafodaLista"/>
        <w:spacing w:after="0" w:line="300" w:lineRule="auto"/>
        <w:ind w:left="786"/>
        <w:jc w:val="both"/>
        <w:rPr>
          <w:rFonts w:asciiTheme="minorHAnsi" w:eastAsiaTheme="minorEastAsia" w:hAnsiTheme="minorHAnsi" w:cstheme="minorHAnsi"/>
          <w:sz w:val="22"/>
        </w:rPr>
      </w:pPr>
    </w:p>
    <w:p w14:paraId="6AA6284C" w14:textId="25A87300"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Apresentar PGR , PCMAT / PCA / PPR / PCMSO / LAUDO ERGONÔMICO / PAE / LTCAT de acordo com as características da atividade do contrato, CNAE da empre</w:t>
      </w:r>
      <w:r>
        <w:rPr>
          <w:rFonts w:asciiTheme="minorHAnsi" w:eastAsiaTheme="minorEastAsia" w:hAnsiTheme="minorHAnsi" w:cstheme="minorHAnsi"/>
          <w:sz w:val="22"/>
        </w:rPr>
        <w:t>sa e número de empregados;</w:t>
      </w:r>
      <w:r w:rsidRPr="00A252B7">
        <w:rPr>
          <w:rFonts w:asciiTheme="minorHAnsi" w:eastAsiaTheme="minorEastAsia" w:hAnsiTheme="minorHAnsi" w:cstheme="minorHAnsi"/>
          <w:sz w:val="22"/>
        </w:rPr>
        <w:t xml:space="preserve">                                                                                                                                                                                                                                                                                                                                            </w:t>
      </w:r>
    </w:p>
    <w:p w14:paraId="0364D2F1" w14:textId="4A508D5B"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Realizar a divulgação dos procedimentos internos EMAP</w:t>
      </w:r>
      <w:r>
        <w:rPr>
          <w:rFonts w:asciiTheme="minorHAnsi" w:eastAsiaTheme="minorEastAsia" w:hAnsiTheme="minorHAnsi" w:cstheme="minorHAnsi"/>
          <w:sz w:val="22"/>
        </w:rPr>
        <w:t>;</w:t>
      </w:r>
    </w:p>
    <w:p w14:paraId="4DFD072C" w14:textId="3B6B91D7"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Atender ao disposto n</w:t>
      </w:r>
      <w:r w:rsidR="001B7350">
        <w:rPr>
          <w:rFonts w:asciiTheme="minorHAnsi" w:eastAsiaTheme="minorEastAsia" w:hAnsiTheme="minorHAnsi" w:cstheme="minorHAnsi"/>
          <w:sz w:val="22"/>
        </w:rPr>
        <w:t>a NR 05;</w:t>
      </w:r>
    </w:p>
    <w:p w14:paraId="7F08EF7C" w14:textId="68D4FB66"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Apresentar dados estatísticos até o 2º dia útil de cada mês subseqüente através</w:t>
      </w:r>
      <w:r w:rsidR="001B7350">
        <w:rPr>
          <w:rFonts w:asciiTheme="minorHAnsi" w:eastAsiaTheme="minorEastAsia" w:hAnsiTheme="minorHAnsi" w:cstheme="minorHAnsi"/>
          <w:sz w:val="22"/>
        </w:rPr>
        <w:t xml:space="preserve"> de seu fiscal de Contrato EMAP;</w:t>
      </w:r>
      <w:r w:rsidRPr="00A252B7">
        <w:rPr>
          <w:rFonts w:asciiTheme="minorHAnsi" w:eastAsiaTheme="minorEastAsia" w:hAnsiTheme="minorHAnsi" w:cstheme="minorHAnsi"/>
          <w:sz w:val="22"/>
        </w:rPr>
        <w:t xml:space="preserve"> </w:t>
      </w:r>
    </w:p>
    <w:p w14:paraId="14D85359" w14:textId="755CF471"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 empresa deverá dimensionar seu SESMT conforme NR 04 da Portaria 3.214 de 08 de junho de 197</w:t>
      </w:r>
      <w:r w:rsidR="001B7350">
        <w:rPr>
          <w:rFonts w:asciiTheme="minorHAnsi" w:eastAsiaTheme="minorEastAsia" w:hAnsiTheme="minorHAnsi" w:cstheme="minorHAnsi"/>
          <w:sz w:val="22"/>
        </w:rPr>
        <w:t>8 do MTE e registrá-lo na SRTE;</w:t>
      </w:r>
    </w:p>
    <w:p w14:paraId="4A023501" w14:textId="77777777" w:rsidR="00207AFE" w:rsidRPr="00A252B7" w:rsidRDefault="00207AFE"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 empresa com seus representantes da liderança e SESMT deverão participar dos treinamentos e reuniões de segurança que forem convocados.</w:t>
      </w:r>
    </w:p>
    <w:p w14:paraId="40ED75BC" w14:textId="77777777" w:rsidR="00207AFE" w:rsidRDefault="00207AFE" w:rsidP="00F375CB">
      <w:pPr>
        <w:spacing w:after="0" w:line="300" w:lineRule="auto"/>
        <w:ind w:left="426"/>
        <w:jc w:val="both"/>
        <w:rPr>
          <w:rFonts w:asciiTheme="minorHAnsi" w:eastAsiaTheme="minorEastAsia" w:hAnsiTheme="minorHAnsi" w:cstheme="minorHAnsi"/>
          <w:sz w:val="22"/>
        </w:rPr>
      </w:pPr>
    </w:p>
    <w:p w14:paraId="26E05E6F" w14:textId="77777777" w:rsidR="001B7350" w:rsidRPr="00A252B7" w:rsidRDefault="001B7350" w:rsidP="001B7350">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ATIVIDADES SOBRE EMBARCAÇÃO OU USO DE BARCAÇA</w:t>
      </w:r>
    </w:p>
    <w:p w14:paraId="0893A2FE" w14:textId="77777777" w:rsidR="001B7350" w:rsidRDefault="001B7350" w:rsidP="001B7350">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 xml:space="preserve">Portaria nº 3.214/78/MTE. Procedimento e Normas Internas EMAP/Porto do Itaqui./NPCP/NORMAMS. </w:t>
      </w:r>
    </w:p>
    <w:p w14:paraId="3810CDDC" w14:textId="77777777" w:rsidR="001B7350" w:rsidRPr="00A252B7" w:rsidRDefault="001B7350" w:rsidP="001B7350">
      <w:pPr>
        <w:pStyle w:val="PargrafodaLista"/>
        <w:spacing w:after="0" w:line="300" w:lineRule="auto"/>
        <w:ind w:left="786"/>
        <w:jc w:val="both"/>
        <w:rPr>
          <w:rFonts w:asciiTheme="minorHAnsi" w:eastAsiaTheme="minorEastAsia" w:hAnsiTheme="minorHAnsi" w:cstheme="minorHAnsi"/>
          <w:sz w:val="22"/>
        </w:rPr>
      </w:pPr>
    </w:p>
    <w:p w14:paraId="22E09582" w14:textId="77777777" w:rsidR="001B7350" w:rsidRPr="00A252B7"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Utilizar os EPI’s específicos para a função e riscos da atividade, atendendo aos requisitos da NR 06;</w:t>
      </w:r>
    </w:p>
    <w:p w14:paraId="1CD46EA6" w14:textId="77777777" w:rsidR="001B7350" w:rsidRPr="00A252B7"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Uso de coletes salva vidas enquanto estiverem embarcados;</w:t>
      </w:r>
    </w:p>
    <w:p w14:paraId="1CA5A8A7" w14:textId="77B6400B" w:rsidR="001B7350" w:rsidRPr="00A252B7"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Obedecer as NPCP e as NORMAMS (Capitania dos Portos e Marinha do Brasil)</w:t>
      </w:r>
      <w:r>
        <w:rPr>
          <w:rFonts w:asciiTheme="minorHAnsi" w:eastAsiaTheme="minorEastAsia" w:hAnsiTheme="minorHAnsi" w:cstheme="minorHAnsi"/>
          <w:sz w:val="22"/>
        </w:rPr>
        <w:t>;</w:t>
      </w:r>
    </w:p>
    <w:p w14:paraId="1A43DA0C"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lastRenderedPageBreak/>
        <w:t>As embarcações contratadas para executar serviços devem cumprir a NR 30 bem como a atender as condições de conforto elecando na norma.</w:t>
      </w:r>
    </w:p>
    <w:p w14:paraId="5A0ED61E" w14:textId="77777777" w:rsidR="001B7350" w:rsidRDefault="001B7350" w:rsidP="001B7350">
      <w:pPr>
        <w:spacing w:after="0" w:line="300" w:lineRule="auto"/>
        <w:ind w:left="426"/>
        <w:jc w:val="both"/>
        <w:rPr>
          <w:rFonts w:asciiTheme="minorHAnsi" w:eastAsiaTheme="minorEastAsia" w:hAnsiTheme="minorHAnsi" w:cstheme="minorHAnsi"/>
          <w:sz w:val="22"/>
        </w:rPr>
      </w:pPr>
    </w:p>
    <w:p w14:paraId="65EB137B" w14:textId="1E985032" w:rsidR="001B7350" w:rsidRPr="00A252B7" w:rsidRDefault="001B7350" w:rsidP="001B7350">
      <w:pPr>
        <w:pStyle w:val="PargrafodaLista"/>
        <w:spacing w:after="0" w:line="300" w:lineRule="auto"/>
        <w:ind w:left="786"/>
        <w:jc w:val="both"/>
        <w:rPr>
          <w:rFonts w:asciiTheme="minorHAnsi" w:eastAsiaTheme="minorEastAsia" w:hAnsiTheme="minorHAnsi" w:cstheme="minorHAnsi"/>
          <w:b/>
          <w:sz w:val="22"/>
        </w:rPr>
      </w:pPr>
      <w:r>
        <w:rPr>
          <w:rFonts w:asciiTheme="minorHAnsi" w:eastAsiaTheme="minorEastAsia" w:hAnsiTheme="minorHAnsi" w:cstheme="minorHAnsi"/>
          <w:b/>
          <w:sz w:val="22"/>
        </w:rPr>
        <w:t>SERVIÇOS DE ESCAVAÇÃO E SONDAGENS</w:t>
      </w:r>
    </w:p>
    <w:p w14:paraId="06573166" w14:textId="10A110FE" w:rsidR="001B7350" w:rsidRDefault="001B7350" w:rsidP="001B7350">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Portaria nº 3.214/78/MTE. Procedimento e Normas Internas EMAP</w:t>
      </w:r>
      <w:r>
        <w:rPr>
          <w:rFonts w:asciiTheme="minorHAnsi" w:eastAsiaTheme="minorEastAsia" w:hAnsiTheme="minorHAnsi" w:cstheme="minorHAnsi"/>
          <w:sz w:val="22"/>
        </w:rPr>
        <w:t>/Porto do Itaqui.</w:t>
      </w:r>
    </w:p>
    <w:p w14:paraId="1BA128A5" w14:textId="77777777" w:rsidR="001B7350" w:rsidRDefault="001B7350" w:rsidP="001B7350">
      <w:pPr>
        <w:pStyle w:val="PargrafodaLista"/>
        <w:spacing w:after="0" w:line="300" w:lineRule="auto"/>
        <w:ind w:left="786"/>
        <w:jc w:val="both"/>
        <w:rPr>
          <w:rFonts w:asciiTheme="minorHAnsi" w:eastAsiaTheme="minorEastAsia" w:hAnsiTheme="minorHAnsi" w:cstheme="minorHAnsi"/>
          <w:sz w:val="22"/>
        </w:rPr>
      </w:pPr>
    </w:p>
    <w:p w14:paraId="6DA3FD5D"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Cumprir os requisitos estabelecidos na Nr-18.6 (Escavações, Fundaçõ</w:t>
      </w:r>
      <w:r>
        <w:rPr>
          <w:rFonts w:asciiTheme="minorHAnsi" w:eastAsiaTheme="minorEastAsia" w:hAnsiTheme="minorHAnsi" w:cstheme="minorHAnsi"/>
          <w:sz w:val="22"/>
        </w:rPr>
        <w:t>es e Desmonte de rochas);</w:t>
      </w:r>
    </w:p>
    <w:p w14:paraId="25498130"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A área de trabalho deve ser previamente limpa, devendo ser retirados ou escorados solidamente árvores, rochas, equipamentos, materiais e objetos de qualquer natureza, quando houver risco de comprometimento de sua estabilidade durante a execução de serviços;</w:t>
      </w:r>
    </w:p>
    <w:p w14:paraId="71EB5E49"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Muros, edificações vizinhas e todas as estruturas que possam ser afetadas pela escavação devem ser escorados;</w:t>
      </w:r>
    </w:p>
    <w:p w14:paraId="55D62F20"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Os serviços de escavação, fundação e desmonte de rochas devem ter responsável técnico legalmente habilitado;</w:t>
      </w:r>
    </w:p>
    <w:p w14:paraId="683741C7"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Quando existir cabo subterrâneo de energia elétrica nas proximidades das escavações, as mesmas só poderão ser iniciadas quando o cabo estiver desligado;</w:t>
      </w:r>
    </w:p>
    <w:p w14:paraId="2B42E3B7"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Na impossibilidade de desligar o cabo, devem ser tomadas medidas especiais junto à concessionária;</w:t>
      </w:r>
    </w:p>
    <w:p w14:paraId="23EB7D0D"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Os taludes instáveis das escavações com profundidade superior a 1,25m (um metro e vinte e cinco centímetros) devem ter sua estabilidade garantida por meio de estruturas dimensionadas para este fim;</w:t>
      </w:r>
    </w:p>
    <w:p w14:paraId="253B5323"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As escavações com mais de 1,25m (um metro e vinte e cinco centímetros) de profundidade devem dispor de escadas ou rampas, colocadas próximas aos postos de trabalho, a fim de permitir, em caso de emergência, a saída rápida dos trabalhadores;</w:t>
      </w:r>
    </w:p>
    <w:p w14:paraId="4F398659" w14:textId="77777777" w:rsid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Os materiais retirados da escavação devem ser depositados a uma distância superior à metade da profundidade, medida a partir da borda do talude;</w:t>
      </w:r>
    </w:p>
    <w:p w14:paraId="0E15ABF4" w14:textId="6CE3EBE1" w:rsidR="001B7350" w:rsidRPr="001B7350"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1B7350">
        <w:rPr>
          <w:rFonts w:asciiTheme="minorHAnsi" w:eastAsiaTheme="minorEastAsia" w:hAnsiTheme="minorHAnsi" w:cstheme="minorHAnsi"/>
          <w:sz w:val="22"/>
        </w:rPr>
        <w:t>Os taludes com altura superior a 1,75m (um metro e setenta e cinco centímetros) devem ter estabilidade garantida.</w:t>
      </w:r>
    </w:p>
    <w:p w14:paraId="67907F8C" w14:textId="77777777" w:rsidR="001B7350" w:rsidRPr="001B7350" w:rsidRDefault="001B7350" w:rsidP="001B7350">
      <w:pPr>
        <w:spacing w:after="0" w:line="300" w:lineRule="auto"/>
        <w:ind w:left="426"/>
        <w:jc w:val="both"/>
        <w:rPr>
          <w:rFonts w:asciiTheme="minorHAnsi" w:eastAsiaTheme="minorEastAsia" w:hAnsiTheme="minorHAnsi" w:cstheme="minorHAnsi"/>
          <w:sz w:val="22"/>
        </w:rPr>
      </w:pPr>
    </w:p>
    <w:p w14:paraId="78A81AA9" w14:textId="77777777" w:rsidR="001B7350" w:rsidRPr="00A252B7" w:rsidRDefault="001B7350" w:rsidP="001B7350">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TRABALHO NOTURNO</w:t>
      </w:r>
    </w:p>
    <w:p w14:paraId="6413CD76" w14:textId="77777777" w:rsidR="001B7350" w:rsidRDefault="001B7350" w:rsidP="001B7350">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Portaria nº 3.214/78/MTE. Procedimentos e Normas Internas EMAP/Porto do Itaqui.</w:t>
      </w:r>
    </w:p>
    <w:p w14:paraId="205784E2" w14:textId="77777777" w:rsidR="001B7350" w:rsidRPr="00A252B7" w:rsidRDefault="001B7350" w:rsidP="001B7350">
      <w:pPr>
        <w:pStyle w:val="PargrafodaLista"/>
        <w:spacing w:after="0" w:line="300" w:lineRule="auto"/>
        <w:ind w:left="786"/>
        <w:jc w:val="both"/>
        <w:rPr>
          <w:rFonts w:asciiTheme="minorHAnsi" w:eastAsiaTheme="minorEastAsia" w:hAnsiTheme="minorHAnsi" w:cstheme="minorHAnsi"/>
          <w:sz w:val="22"/>
        </w:rPr>
      </w:pPr>
    </w:p>
    <w:p w14:paraId="66BE22AC" w14:textId="16936BEB" w:rsidR="001B7350" w:rsidRPr="00A252B7"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 xml:space="preserve">Deve ser garantido o descanso </w:t>
      </w:r>
      <w:r w:rsidR="00FE06E5">
        <w:rPr>
          <w:rFonts w:asciiTheme="minorHAnsi" w:eastAsiaTheme="minorEastAsia" w:hAnsiTheme="minorHAnsi" w:cstheme="minorHAnsi"/>
          <w:sz w:val="22"/>
        </w:rPr>
        <w:t>entre jornadas de no mínimo 11h;</w:t>
      </w:r>
    </w:p>
    <w:p w14:paraId="2CCE4FFB" w14:textId="5412CC59" w:rsidR="00FE06E5" w:rsidRDefault="001B7350"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lastRenderedPageBreak/>
        <w:t>Deve ser garantida iluminação necessária para execução das atividades noturnas.</w:t>
      </w:r>
    </w:p>
    <w:p w14:paraId="550FE603" w14:textId="77777777" w:rsidR="00FE06E5" w:rsidRDefault="00FE06E5" w:rsidP="00FE06E5">
      <w:pPr>
        <w:spacing w:after="0" w:line="300" w:lineRule="auto"/>
        <w:jc w:val="both"/>
        <w:rPr>
          <w:rFonts w:asciiTheme="minorHAnsi" w:eastAsiaTheme="minorEastAsia" w:hAnsiTheme="minorHAnsi" w:cstheme="minorHAnsi"/>
          <w:sz w:val="22"/>
        </w:rPr>
      </w:pPr>
    </w:p>
    <w:p w14:paraId="0A35BED5" w14:textId="77777777" w:rsidR="00FE06E5" w:rsidRPr="00A252B7" w:rsidRDefault="00FE06E5" w:rsidP="00FE06E5">
      <w:pPr>
        <w:pStyle w:val="PargrafodaLista"/>
        <w:spacing w:after="0" w:line="300" w:lineRule="auto"/>
        <w:ind w:left="786"/>
        <w:jc w:val="both"/>
        <w:rPr>
          <w:rFonts w:asciiTheme="minorHAnsi" w:eastAsiaTheme="minorEastAsia" w:hAnsiTheme="minorHAnsi" w:cstheme="minorHAnsi"/>
          <w:b/>
          <w:sz w:val="22"/>
        </w:rPr>
      </w:pPr>
      <w:r w:rsidRPr="00A252B7">
        <w:rPr>
          <w:rFonts w:asciiTheme="minorHAnsi" w:eastAsiaTheme="minorEastAsia" w:hAnsiTheme="minorHAnsi" w:cstheme="minorHAnsi"/>
          <w:b/>
          <w:sz w:val="22"/>
        </w:rPr>
        <w:t xml:space="preserve">INFORMAÇÃO COMPLEMENTAR </w:t>
      </w:r>
    </w:p>
    <w:p w14:paraId="4AE6A53B" w14:textId="77777777" w:rsidR="00FE06E5" w:rsidRPr="00A252B7" w:rsidRDefault="00FE06E5" w:rsidP="00FE06E5">
      <w:pPr>
        <w:pStyle w:val="PargrafodaLista"/>
        <w:spacing w:after="0" w:line="300" w:lineRule="auto"/>
        <w:ind w:left="786"/>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Portaria nº 3.214/78/MTE. Procedimentos e Normas Internas EMAP/Porto do Itaqui.</w:t>
      </w:r>
    </w:p>
    <w:p w14:paraId="0D5D9696" w14:textId="7379D267" w:rsidR="00FE06E5" w:rsidRPr="00A252B7" w:rsidRDefault="00FE06E5"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TODOS os empregados deverão ser treinados no PROAPI (Programa de A</w:t>
      </w:r>
      <w:r>
        <w:rPr>
          <w:rFonts w:asciiTheme="minorHAnsi" w:eastAsiaTheme="minorEastAsia" w:hAnsiTheme="minorHAnsi" w:cstheme="minorHAnsi"/>
          <w:sz w:val="22"/>
        </w:rPr>
        <w:t>mbientação do Porto do Itaqui);</w:t>
      </w:r>
    </w:p>
    <w:p w14:paraId="5A66BD46" w14:textId="2507F096" w:rsidR="00FE06E5" w:rsidRPr="00A252B7" w:rsidRDefault="00FE06E5"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As pessoas que forem acessar as instalações da EMAP deverão atender ao descrito na Portaria 130/2014, referente ao uso de calçado nas áreas administrativas da EMAP e Portaria 129/2014, referente à utiliz</w:t>
      </w:r>
      <w:r>
        <w:rPr>
          <w:rFonts w:asciiTheme="minorHAnsi" w:eastAsiaTheme="minorEastAsia" w:hAnsiTheme="minorHAnsi" w:cstheme="minorHAnsi"/>
          <w:sz w:val="22"/>
        </w:rPr>
        <w:t>ação de EPI na área operacional;</w:t>
      </w:r>
    </w:p>
    <w:p w14:paraId="32781CE4" w14:textId="2F326358" w:rsidR="00FE06E5" w:rsidRPr="00A252B7" w:rsidRDefault="00FE06E5"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w:t>
      </w:r>
      <w:r>
        <w:rPr>
          <w:rFonts w:asciiTheme="minorHAnsi" w:eastAsiaTheme="minorEastAsia" w:hAnsiTheme="minorHAnsi" w:cstheme="minorHAnsi"/>
          <w:sz w:val="22"/>
        </w:rPr>
        <w:t>tos internos do Porto do Itaqui;</w:t>
      </w:r>
    </w:p>
    <w:p w14:paraId="44F93756" w14:textId="77777777" w:rsidR="00FE06E5" w:rsidRPr="00A252B7" w:rsidRDefault="00FE06E5"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A252B7">
        <w:rPr>
          <w:rFonts w:asciiTheme="minorHAnsi" w:eastAsiaTheme="minorEastAsia" w:hAnsiTheme="minorHAnsi" w:cstheme="minorHAnsi"/>
          <w:sz w:val="22"/>
        </w:rPr>
        <w:t>Todas as exigências legais à contratada serão estendidas à subcontratada, caso haja.</w:t>
      </w:r>
    </w:p>
    <w:p w14:paraId="7810A542" w14:textId="77777777" w:rsidR="00E41ACC" w:rsidRPr="00A252B7" w:rsidRDefault="00E41ACC" w:rsidP="00A252B7">
      <w:pPr>
        <w:spacing w:after="0" w:line="300" w:lineRule="auto"/>
        <w:jc w:val="both"/>
        <w:rPr>
          <w:rFonts w:asciiTheme="minorHAnsi" w:eastAsiaTheme="minorEastAsia" w:hAnsiTheme="minorHAnsi" w:cstheme="minorHAnsi"/>
          <w:sz w:val="22"/>
          <w:highlight w:val="yellow"/>
        </w:rPr>
      </w:pPr>
    </w:p>
    <w:p w14:paraId="75A32F70" w14:textId="02ED0D53" w:rsidR="00585956" w:rsidRPr="00321005" w:rsidRDefault="007261B9" w:rsidP="00546212">
      <w:pPr>
        <w:pStyle w:val="PargrafodaLista"/>
        <w:numPr>
          <w:ilvl w:val="1"/>
          <w:numId w:val="87"/>
        </w:numPr>
        <w:spacing w:after="0" w:line="300" w:lineRule="auto"/>
        <w:jc w:val="both"/>
        <w:rPr>
          <w:rFonts w:asciiTheme="minorHAnsi" w:hAnsiTheme="minorHAnsi" w:cstheme="minorHAnsi"/>
          <w:b/>
          <w:sz w:val="22"/>
          <w:u w:val="single"/>
        </w:rPr>
      </w:pPr>
      <w:r w:rsidRPr="0004606B">
        <w:rPr>
          <w:rFonts w:asciiTheme="minorHAnsi" w:hAnsiTheme="minorHAnsi" w:cstheme="minorHAnsi"/>
          <w:b/>
          <w:sz w:val="22"/>
          <w:u w:val="single"/>
        </w:rPr>
        <w:t xml:space="preserve">ORIENTAÇÕES RELATIVAS AO MEIO AMBIENTE </w:t>
      </w:r>
      <w:r w:rsidR="00915348" w:rsidRPr="0004606B">
        <w:rPr>
          <w:rFonts w:asciiTheme="minorHAnsi" w:hAnsiTheme="minorHAnsi" w:cstheme="minorHAnsi"/>
          <w:b/>
          <w:sz w:val="22"/>
          <w:u w:val="single"/>
        </w:rPr>
        <w:t xml:space="preserve"> </w:t>
      </w:r>
    </w:p>
    <w:p w14:paraId="0341462E" w14:textId="07DD9430" w:rsidR="00321005" w:rsidRPr="00546212" w:rsidRDefault="00321005" w:rsidP="00546212">
      <w:pPr>
        <w:pStyle w:val="PargrafodaLista"/>
        <w:spacing w:after="0" w:line="300" w:lineRule="auto"/>
        <w:ind w:left="786"/>
        <w:jc w:val="both"/>
        <w:rPr>
          <w:rFonts w:asciiTheme="minorHAnsi" w:eastAsiaTheme="minorEastAsia" w:hAnsiTheme="minorHAnsi" w:cstheme="minorHAnsi"/>
          <w:b/>
          <w:sz w:val="22"/>
        </w:rPr>
      </w:pPr>
    </w:p>
    <w:p w14:paraId="4D042C5E"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1. INSTALAÇÃO DE CANTEIROS DE OBRAS COM ESCRITÓRIO,</w:t>
      </w:r>
    </w:p>
    <w:p w14:paraId="34270012"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BANHEIROS,BEBEDOUROS, REFEITÓRIOS, ETE, FOSSA, ALMOXARIFADO, OFICINA</w:t>
      </w:r>
    </w:p>
    <w:p w14:paraId="573A77EC" w14:textId="600354DD"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ETC</w:t>
      </w:r>
    </w:p>
    <w:p w14:paraId="79177A37"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2. LOCAÇÃO DE MÁQUINAS/EQUIPAMENTOS/VEÍCULOS</w:t>
      </w:r>
    </w:p>
    <w:p w14:paraId="438DA882" w14:textId="440E13EA"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Para atividades desenvolvidas dentro das áreas administradas pela EMAP, incluindo canteiro de obras, os contratados devem observar os seguintes requisitos:</w:t>
      </w:r>
    </w:p>
    <w:p w14:paraId="6B1ED8D0" w14:textId="77777777" w:rsidR="00546212" w:rsidRDefault="00546212" w:rsidP="00546212">
      <w:pPr>
        <w:autoSpaceDE w:val="0"/>
        <w:autoSpaceDN w:val="0"/>
        <w:adjustRightInd w:val="0"/>
        <w:spacing w:after="0" w:line="240" w:lineRule="auto"/>
        <w:rPr>
          <w:rFonts w:ascii="DejaVuSerifCondensed-Bold" w:eastAsiaTheme="minorHAnsi" w:hAnsi="DejaVuSerifCondensed-Bold" w:cs="DejaVuSerifCondensed-Bold"/>
          <w:b/>
          <w:bCs/>
          <w:sz w:val="22"/>
          <w:lang w:eastAsia="en-US"/>
        </w:rPr>
      </w:pPr>
    </w:p>
    <w:p w14:paraId="01FCD8D5" w14:textId="2BDE9EA9" w:rsidR="00546212" w:rsidRPr="00546212" w:rsidRDefault="00546212" w:rsidP="00546212">
      <w:pPr>
        <w:pStyle w:val="PargrafodaLista"/>
        <w:numPr>
          <w:ilvl w:val="0"/>
          <w:numId w:val="102"/>
        </w:numPr>
        <w:autoSpaceDE w:val="0"/>
        <w:autoSpaceDN w:val="0"/>
        <w:adjustRightInd w:val="0"/>
        <w:spacing w:after="0" w:line="240" w:lineRule="auto"/>
        <w:rPr>
          <w:rFonts w:ascii="DejaVuSerifCondensed-Bold" w:eastAsiaTheme="minorHAnsi" w:hAnsi="DejaVuSerifCondensed-Bold" w:cs="DejaVuSerifCondensed-Bold"/>
          <w:bCs/>
          <w:sz w:val="22"/>
          <w:lang w:eastAsia="en-US"/>
        </w:rPr>
      </w:pPr>
      <w:r w:rsidRPr="00546212">
        <w:rPr>
          <w:rFonts w:ascii="DejaVuSerifCondensed-Bold" w:eastAsiaTheme="minorHAnsi" w:hAnsi="DejaVuSerifCondensed-Bold" w:cs="DejaVuSerifCondensed-Bold"/>
          <w:bCs/>
          <w:sz w:val="22"/>
          <w:lang w:eastAsia="en-US"/>
        </w:rPr>
        <w:t>Gerais:</w:t>
      </w:r>
    </w:p>
    <w:p w14:paraId="67A91823" w14:textId="77777777" w:rsidR="00546212" w:rsidRPr="00546212" w:rsidRDefault="00546212" w:rsidP="00546212">
      <w:pPr>
        <w:pStyle w:val="PargrafodaLista"/>
        <w:autoSpaceDE w:val="0"/>
        <w:autoSpaceDN w:val="0"/>
        <w:adjustRightInd w:val="0"/>
        <w:spacing w:after="0" w:line="240" w:lineRule="auto"/>
        <w:rPr>
          <w:rFonts w:ascii="DejaVuSerifCondensed-Bold" w:eastAsiaTheme="minorHAnsi" w:hAnsi="DejaVuSerifCondensed-Bold" w:cs="DejaVuSerifCondensed-Bold"/>
          <w:b/>
          <w:bCs/>
          <w:sz w:val="22"/>
          <w:lang w:eastAsia="en-US"/>
        </w:rPr>
      </w:pPr>
    </w:p>
    <w:p w14:paraId="7B6D5165" w14:textId="52ADF265"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A.1) Conhecer e cumprir a Política do Sistema de Gestão Ambiental da EMAP, disponível na internet no</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endereço: https://www.portodoitaqui.ma.gov.br/emap/missao-visao-valores;</w:t>
      </w:r>
    </w:p>
    <w:p w14:paraId="2E2C14E8" w14:textId="58C51E37"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A.2) A contratada adotará todos os controles e proteção ambiental necessários ao atendimento da</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legislação ambiental vigente nos níveis federal, estadual e local e dos requisitos ambientais aplicáveis;</w:t>
      </w:r>
    </w:p>
    <w:p w14:paraId="403ADE96" w14:textId="21F0C0FA"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A.3) A contratada será responsável perante os Órgãos do Poder Público e terceiros, por eventuais danos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causados ao meio ambiente, resultantes da execução da atividade objeto deste contrato;</w:t>
      </w:r>
    </w:p>
    <w:p w14:paraId="3D7A1DEF" w14:textId="71392651"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 xml:space="preserve">A.4) A contratada atenderá a todos os requisitos aplicáveis à atividade objeto do contrato constantes das normas e padrões do Sistema de Gestão Ambiental (SGA) da EMAP, incluindo </w:t>
      </w:r>
      <w:r w:rsidRPr="00546212">
        <w:rPr>
          <w:rFonts w:asciiTheme="minorHAnsi" w:eastAsiaTheme="minorEastAsia" w:hAnsiTheme="minorHAnsi" w:cstheme="minorHAnsi"/>
          <w:sz w:val="22"/>
        </w:rPr>
        <w:lastRenderedPageBreak/>
        <w:t>procedimentos e registros que podem ser acessados no link:</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https://www.portodoitaqui.ma.gov.br/emap/gestao/meio-ambiente#saude</w:t>
      </w:r>
    </w:p>
    <w:p w14:paraId="43851C00" w14:textId="04AE76E5"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A.5) A contratada deverá prever e garantir a adequação dos recursos necessários ao atendimento dos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requisitos ambientais estabelecidos, incluindo treinamentos de empregados para questões ambientais;</w:t>
      </w:r>
    </w:p>
    <w:p w14:paraId="64D4A12E" w14:textId="1271B3CF"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A.6) A contratada deverá informar, imediatamente, à EMAP (Fiscal do Contrato) ocorrências de não atendimento aos requisitos ambientais estabelecidos acima, além de estabelecer a comunicação através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do fluxo de comunicação de ocorrência pelos contatos 3231-7444 / 98454-9662;</w:t>
      </w:r>
    </w:p>
    <w:p w14:paraId="7590DC69" w14:textId="7F7C1E2F"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A.7) Em caso de acidente com o equipamento que implique na contaminação de solo/água, a contratada deverá remediar o dano causado e informar imediatamente a EMAP, através dos contatos de emergências 3231-7444 / 98454-9662, devendo agir de forma proativa a fim de evitar eventuais contaminações por gotejamento de óleo no solo e no mar através de seus equipamentos ou na operação de abastecimento de equipamentos;</w:t>
      </w:r>
    </w:p>
    <w:p w14:paraId="55FEB7A9" w14:textId="54DF3726"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A.8) A supressão de vegetação deverá ser autorizada pelos órgãos competentes, bem como motosserras devem estar registradas no órgão estadual competente e no IBAMA. Qualquer atividade nesse sentido deve ser previamente alinhada com o setor de Meio Ambiente da EMAP;</w:t>
      </w:r>
    </w:p>
    <w:p w14:paraId="68C68BD6" w14:textId="458CB16C"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A.9) Em atendimento ao SGA, a EMAP fará inspeções e auditorias ambientais periódicas nas instalações e atividades da contratada para verificar o atendimento aos requisitos estabelecidos. A contratada deverá fornecer informações necessárias ao desenvolvimento destas inspeções e auditorias;</w:t>
      </w:r>
    </w:p>
    <w:p w14:paraId="29ACE384" w14:textId="36ED6063"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A.10) A contratada deverá ser responsável pela manutenção das estruturas, de sua propriedade ou disponibilizadas pela EMAP, localizadas dentro das unidades operacionais. Tais atividades deverão ocorrer mediante da validação da COAMB e/ou de outros setores competentes conforme procedimentos internos.</w:t>
      </w:r>
    </w:p>
    <w:p w14:paraId="7C63B805" w14:textId="1D5581E4" w:rsid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A.11) Qualquer empresa que atue na área primária deve estar credenciada no Procedimento EMAP PC-57: CREDENCIAMENTO DE EMPRESAS PARA PRESTAÇÃO DE SERVIÇOS NO PORTO DO ITAQUI.</w:t>
      </w:r>
    </w:p>
    <w:p w14:paraId="7464B708" w14:textId="48C01807" w:rsidR="00546212" w:rsidRDefault="00546212" w:rsidP="00546212">
      <w:pPr>
        <w:pStyle w:val="PargrafodaLista"/>
        <w:spacing w:after="0" w:line="300" w:lineRule="auto"/>
        <w:ind w:left="786"/>
        <w:jc w:val="both"/>
        <w:rPr>
          <w:rFonts w:asciiTheme="minorHAnsi" w:eastAsiaTheme="minorEastAsia" w:hAnsiTheme="minorHAnsi" w:cstheme="minorHAnsi"/>
          <w:sz w:val="22"/>
        </w:rPr>
      </w:pPr>
    </w:p>
    <w:p w14:paraId="40D4B628"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1. B) ATIVIDADE OFF SHORE:</w:t>
      </w:r>
    </w:p>
    <w:p w14:paraId="7A4A3653" w14:textId="0E970306"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B.1) A empresa deverá efetuar atividades que não cause escoamento de nenhum produto para o corpo</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hídrico,</w:t>
      </w:r>
    </w:p>
    <w:p w14:paraId="0C1307FD" w14:textId="77777777"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B.2) A empresa deverá efetuar todos os controles ambientais necessários</w:t>
      </w:r>
    </w:p>
    <w:p w14:paraId="0C66B34A" w14:textId="53CBBE50" w:rsid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lastRenderedPageBreak/>
        <w:t>B.3) A empresa é responsável por todo dano ou ocorrência ambiental devendo controlar ou mitigar os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impactos causados.</w:t>
      </w:r>
    </w:p>
    <w:p w14:paraId="4A50EF69" w14:textId="03CCDAB7" w:rsidR="00546212" w:rsidRDefault="00546212" w:rsidP="00546212">
      <w:pPr>
        <w:pStyle w:val="PargrafodaLista"/>
        <w:spacing w:after="0" w:line="300" w:lineRule="auto"/>
        <w:ind w:left="786"/>
        <w:jc w:val="both"/>
        <w:rPr>
          <w:rFonts w:asciiTheme="minorHAnsi" w:eastAsiaTheme="minorEastAsia" w:hAnsiTheme="minorHAnsi" w:cstheme="minorHAnsi"/>
          <w:sz w:val="22"/>
        </w:rPr>
      </w:pPr>
    </w:p>
    <w:p w14:paraId="64EF5972" w14:textId="7CF2DC84" w:rsidR="00546212" w:rsidRDefault="00546212" w:rsidP="00546212">
      <w:pPr>
        <w:pStyle w:val="PargrafodaLista"/>
        <w:spacing w:after="0" w:line="300" w:lineRule="auto"/>
        <w:ind w:left="786"/>
        <w:jc w:val="both"/>
        <w:rPr>
          <w:rFonts w:asciiTheme="minorHAnsi" w:eastAsiaTheme="minorEastAsia" w:hAnsiTheme="minorHAnsi" w:cstheme="minorHAnsi"/>
          <w:sz w:val="22"/>
        </w:rPr>
      </w:pPr>
    </w:p>
    <w:p w14:paraId="11E40413"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1. C) USO DE MÁQUINAS E EQUIPAMENTOS MOVIDOS A DIESEL</w:t>
      </w:r>
    </w:p>
    <w:p w14:paraId="737CFD4E"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2. C) HAVERÁ GERAÇÃO DE POEIRA, PARTICULADOS E FUMAÇA EM VEICULOS E</w:t>
      </w:r>
    </w:p>
    <w:p w14:paraId="1D0E8037"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EQUIPAMENTOS</w:t>
      </w:r>
    </w:p>
    <w:p w14:paraId="50598097"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3. C) Emissões Atmosféricas:</w:t>
      </w:r>
    </w:p>
    <w:p w14:paraId="62B2B56C" w14:textId="134766E4"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C.1) Os veículos movidos a diesel deverão garantir o cumprimento dos limites de emissão de fumaça preta conforme disposto na Portaria IBAMA nº 85 de 1996, devendo passar por monitoramento para medição de fumaça preta. A COAMB efetua o controle de fumaça preta dos veículos de sua responsabilidade direta e indireta, assim, será solicitado, quando couber, duas vezes ao ano evidencias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da execução do controle pela contratada;</w:t>
      </w:r>
    </w:p>
    <w:p w14:paraId="0C029FC7" w14:textId="664379C1"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C.2) As atividades que envolvem movimentação de terra, transporte de granéis, manuseio ou estocagem de materiais pulverulentos ou quaisquer outras atividades geradoras de emissão de poeira/particulados deverão ser controladas por meio de enclausuramento, umectação, aspersão de água, uso de</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aglomerantes ou supressores de poeira, sistema de despoeiramento ou outras formas adequadas de controle de emissões;</w:t>
      </w:r>
    </w:p>
    <w:p w14:paraId="339EA237" w14:textId="03C1FFB8"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p>
    <w:p w14:paraId="44D2F24A"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1. D) GERAÇÃO DE RESÍDUOS CLASSE I e/ou CLASSE II A-B</w:t>
      </w:r>
    </w:p>
    <w:p w14:paraId="6BA5ED3A"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2. D) Controle Operacional Ambiental de Gestão de Resíduos Sólidos, líquidos Industriais e</w:t>
      </w:r>
    </w:p>
    <w:p w14:paraId="578ABCEF"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Domésticos</w:t>
      </w:r>
    </w:p>
    <w:p w14:paraId="1CD284C5" w14:textId="4C9055AB"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D.1) Controlar a geração de resíduos (conhecer a quantidade gerada e sua destinação), procedendo sua gestão em conformidade com práticas da Gestão de Resíduos da EMAP estimulando a maximização da</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reutilização e da reciclagem e a disposição final adequada dos resíduos gerados;</w:t>
      </w:r>
    </w:p>
    <w:p w14:paraId="3A306A0D" w14:textId="7336282E"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D.2) Evitar a contaminação do solo, das águas superficiais e das águas subterrâneas, utilizando-se da segregação rigorosa dos resíduos e de procedimentos que proporcionem que o manuseio, o acondicionamento, o armazenamento, o transporte e a disposição final dos resíduos sejam realizados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adequadamente</w:t>
      </w:r>
    </w:p>
    <w:p w14:paraId="24FEA846" w14:textId="10D8795A"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 Em caso de vazamento, sempre possuir um kit de emergência ambiental e realizar o fluxo de</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emergência 3231-7444 / 98454-9662;</w:t>
      </w:r>
    </w:p>
    <w:p w14:paraId="588A4066" w14:textId="77777777"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d.3.1) Praticar a coleta seletiva e evitar a disposição de resíduos de qualquer natureza no solo;</w:t>
      </w:r>
    </w:p>
    <w:p w14:paraId="1E5CEC69" w14:textId="118FC77F"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lastRenderedPageBreak/>
        <w:t>d.3.2) Os coletores de resíduos de responsabilidade da EMAP são para uso dos usuários do Porto do Itaqui, não sendo permitido o uso de empresas. Cada contratada deve dispor de coletores em tamanho e</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quantidade suficientes para a execução do objeto contratado.</w:t>
      </w:r>
    </w:p>
    <w:p w14:paraId="24322680" w14:textId="376D0306"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d.3.3) Utilizar para o acondicionamento de óleo ou graxa ou outro resíduo contaminado com óleo, coletores identificados com tampa em bom estado de conservação, sem ferrugem ou amassados e com a</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identificação adequada, como por exemplo: tambores, containers, tanques, entre outros;</w:t>
      </w:r>
    </w:p>
    <w:p w14:paraId="7E7AE5E4" w14:textId="42EB392A"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d.3.4) Utilizar veículo apropriado para cada tipo/categoria de resíduos e em boas condições de</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operação;</w:t>
      </w:r>
    </w:p>
    <w:p w14:paraId="42C90E6C" w14:textId="1E30363C"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d.3.5) Caso seja de responsabilidade da contratada dar disposição final aos resíduos gerados nos serviços, apresentar ao fiscal do contrato alternativas escolhidas, antes do início dos serviços, para que</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mesmas sejam incluídas no processo de homologação das empresas destinatárias de resíduos da EMAP;</w:t>
      </w:r>
    </w:p>
    <w:p w14:paraId="321D9113" w14:textId="7183C6CA"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d.3.6) Caso seja de responsabilidade da contratada das disposição final dos resíduos gerados nos serviços, este deverá manter registros e documentações referentes a esta disposição, e disponibiliza-las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à EMAP, quando solicitado;</w:t>
      </w:r>
    </w:p>
    <w:p w14:paraId="447BECC4" w14:textId="43626898" w:rsid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d.3.7) Para o gerenciamento dos resíduos – etapas de transporte e destinação de resíduos – a empresa deverá ser devidamente habilitada e para execução de atividades na área primária do Porto do Itaqui deve ser, também, credenciada no Procedimento EMAP PC-57: CREDENCIAMENTO DE EMPRESAS</w:t>
      </w:r>
      <w:r>
        <w:rPr>
          <w:rFonts w:asciiTheme="minorHAnsi" w:eastAsiaTheme="minorEastAsia" w:hAnsiTheme="minorHAnsi" w:cstheme="minorHAnsi"/>
          <w:sz w:val="22"/>
        </w:rPr>
        <w:t xml:space="preserve"> </w:t>
      </w:r>
      <w:r w:rsidRPr="00546212">
        <w:rPr>
          <w:rFonts w:asciiTheme="minorHAnsi" w:eastAsiaTheme="minorEastAsia" w:hAnsiTheme="minorHAnsi" w:cstheme="minorHAnsi"/>
          <w:sz w:val="22"/>
        </w:rPr>
        <w:t>PARA PRESTAÇÃO DE SERVIÇOS NO PORTO DO ITAQUI</w:t>
      </w:r>
    </w:p>
    <w:p w14:paraId="31536D2E" w14:textId="5996FA94" w:rsidR="00546212" w:rsidRDefault="00546212" w:rsidP="00546212">
      <w:pPr>
        <w:pStyle w:val="PargrafodaLista"/>
        <w:spacing w:after="0" w:line="300" w:lineRule="auto"/>
        <w:ind w:left="786"/>
        <w:jc w:val="both"/>
        <w:rPr>
          <w:rFonts w:asciiTheme="minorHAnsi" w:eastAsiaTheme="minorEastAsia" w:hAnsiTheme="minorHAnsi" w:cstheme="minorHAnsi"/>
          <w:sz w:val="22"/>
        </w:rPr>
      </w:pPr>
    </w:p>
    <w:p w14:paraId="407907E9"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SONDAGEM</w:t>
      </w:r>
    </w:p>
    <w:p w14:paraId="7E314C55" w14:textId="77777777"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E) seguir determinação do órgão ambiental competente, onde:</w:t>
      </w:r>
    </w:p>
    <w:p w14:paraId="444A5F27" w14:textId="77777777"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Se tratando de sondagem em área antropizada não terá exigências ambientais</w:t>
      </w:r>
    </w:p>
    <w:p w14:paraId="743121D3" w14:textId="77777777" w:rsidR="00546212" w:rsidRPr="00546212" w:rsidRDefault="00546212" w:rsidP="00546212">
      <w:pPr>
        <w:pStyle w:val="PargrafodaLista"/>
        <w:numPr>
          <w:ilvl w:val="0"/>
          <w:numId w:val="89"/>
        </w:numPr>
        <w:spacing w:after="0" w:line="300" w:lineRule="auto"/>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Se tratando de sondagem subaquática é necessário Autorização Ambiental emitida por órgão</w:t>
      </w:r>
    </w:p>
    <w:p w14:paraId="1017F3C2" w14:textId="3CED44A9" w:rsidR="00546212" w:rsidRPr="00546212" w:rsidRDefault="00546212" w:rsidP="00546212">
      <w:pPr>
        <w:pStyle w:val="PargrafodaLista"/>
        <w:spacing w:after="0" w:line="300" w:lineRule="auto"/>
        <w:ind w:left="786"/>
        <w:jc w:val="both"/>
        <w:rPr>
          <w:rFonts w:asciiTheme="minorHAnsi" w:eastAsiaTheme="minorEastAsia" w:hAnsiTheme="minorHAnsi" w:cstheme="minorHAnsi"/>
          <w:sz w:val="22"/>
        </w:rPr>
      </w:pPr>
      <w:r w:rsidRPr="00546212">
        <w:rPr>
          <w:rFonts w:asciiTheme="minorHAnsi" w:eastAsiaTheme="minorEastAsia" w:hAnsiTheme="minorHAnsi" w:cstheme="minorHAnsi"/>
          <w:sz w:val="22"/>
        </w:rPr>
        <w:t>ambiental competente</w:t>
      </w:r>
    </w:p>
    <w:p w14:paraId="7CBC9993" w14:textId="77777777" w:rsidR="00546212" w:rsidRPr="00546212" w:rsidRDefault="00546212" w:rsidP="00546212">
      <w:pPr>
        <w:pStyle w:val="PargrafodaLista"/>
        <w:spacing w:after="0" w:line="300" w:lineRule="auto"/>
        <w:ind w:left="942"/>
        <w:jc w:val="both"/>
        <w:rPr>
          <w:rFonts w:asciiTheme="minorHAnsi" w:hAnsiTheme="minorHAnsi" w:cstheme="minorHAnsi"/>
          <w:b/>
          <w:sz w:val="22"/>
          <w:u w:val="single"/>
        </w:rPr>
      </w:pPr>
    </w:p>
    <w:p w14:paraId="7D035D1D" w14:textId="704E06B1" w:rsidR="00545E04" w:rsidRPr="00545E04" w:rsidRDefault="00FE1CCE" w:rsidP="00546212">
      <w:pPr>
        <w:pStyle w:val="PargrafodaLista"/>
        <w:numPr>
          <w:ilvl w:val="1"/>
          <w:numId w:val="87"/>
        </w:numPr>
        <w:spacing w:after="0" w:line="300" w:lineRule="auto"/>
        <w:jc w:val="both"/>
        <w:rPr>
          <w:rFonts w:asciiTheme="minorHAnsi" w:hAnsiTheme="minorHAnsi" w:cstheme="minorHAnsi"/>
          <w:b/>
          <w:sz w:val="22"/>
          <w:u w:val="single"/>
        </w:rPr>
      </w:pPr>
      <w:r w:rsidRPr="00D029B2">
        <w:rPr>
          <w:rFonts w:asciiTheme="minorHAnsi" w:hAnsiTheme="minorHAnsi" w:cstheme="minorHAnsi"/>
          <w:b/>
          <w:sz w:val="22"/>
          <w:u w:val="single"/>
        </w:rPr>
        <w:t>ORIENTAÇÕES</w:t>
      </w:r>
      <w:r w:rsidR="00466292" w:rsidRPr="00D029B2">
        <w:rPr>
          <w:rFonts w:asciiTheme="minorHAnsi" w:hAnsiTheme="minorHAnsi" w:cstheme="minorHAnsi"/>
          <w:b/>
          <w:sz w:val="22"/>
          <w:u w:val="single"/>
        </w:rPr>
        <w:t xml:space="preserve"> RELATIVAS À SAÚDE OCUPACIONAL </w:t>
      </w:r>
    </w:p>
    <w:p w14:paraId="1DA9BE28" w14:textId="0DEAD349" w:rsidR="00545E04" w:rsidRPr="00545E04" w:rsidRDefault="00545E04" w:rsidP="00545E04">
      <w:pPr>
        <w:pStyle w:val="TextoeXe"/>
        <w:tabs>
          <w:tab w:val="left" w:pos="1170"/>
        </w:tabs>
        <w:spacing w:before="0"/>
        <w:ind w:left="0" w:firstLine="709"/>
        <w:contextualSpacing/>
        <w:rPr>
          <w:rFonts w:asciiTheme="minorHAnsi" w:hAnsiTheme="minorHAnsi" w:cstheme="minorHAnsi"/>
          <w:spacing w:val="0"/>
          <w:sz w:val="22"/>
          <w:szCs w:val="22"/>
        </w:rPr>
      </w:pPr>
      <w:r w:rsidRPr="00545E04">
        <w:rPr>
          <w:rFonts w:asciiTheme="minorHAnsi" w:hAnsiTheme="minorHAnsi" w:cstheme="minorHAnsi"/>
          <w:spacing w:val="0"/>
          <w:sz w:val="22"/>
          <w:szCs w:val="22"/>
        </w:rPr>
        <w:t>As documentações de saúde solicitadas para a empresa são o Programa de Controle Médico de Saúde Ocupacional - PCMSO e os Atestados de Saúde Ocupacional - ASOs dos trabalhadores</w:t>
      </w:r>
    </w:p>
    <w:p w14:paraId="150C8DD4" w14:textId="77777777" w:rsidR="00545E04" w:rsidRPr="00D029B2" w:rsidRDefault="00545E04" w:rsidP="00D029B2">
      <w:pPr>
        <w:spacing w:after="0" w:line="300" w:lineRule="auto"/>
        <w:jc w:val="both"/>
        <w:rPr>
          <w:rFonts w:asciiTheme="minorHAnsi" w:eastAsiaTheme="minorEastAsia" w:hAnsiTheme="minorHAnsi" w:cstheme="minorHAnsi"/>
          <w:sz w:val="22"/>
          <w:highlight w:val="yellow"/>
        </w:rPr>
      </w:pPr>
    </w:p>
    <w:p w14:paraId="14744F6F" w14:textId="6D9ACE2A" w:rsidR="00545E04" w:rsidRPr="00545E04" w:rsidRDefault="00FE1CCE" w:rsidP="00546212">
      <w:pPr>
        <w:pStyle w:val="PargrafodaLista"/>
        <w:numPr>
          <w:ilvl w:val="1"/>
          <w:numId w:val="87"/>
        </w:numPr>
        <w:spacing w:after="0" w:line="300" w:lineRule="auto"/>
        <w:jc w:val="both"/>
        <w:rPr>
          <w:rFonts w:asciiTheme="minorHAnsi" w:hAnsiTheme="minorHAnsi" w:cstheme="minorHAnsi"/>
          <w:b/>
          <w:sz w:val="22"/>
          <w:u w:val="single"/>
        </w:rPr>
      </w:pPr>
      <w:r w:rsidRPr="00D029B2">
        <w:rPr>
          <w:rFonts w:asciiTheme="minorHAnsi" w:hAnsiTheme="minorHAnsi" w:cstheme="minorHAnsi"/>
          <w:b/>
          <w:sz w:val="22"/>
          <w:u w:val="single"/>
        </w:rPr>
        <w:t>ORIENTAÇÕES</w:t>
      </w:r>
      <w:r w:rsidR="008339AD" w:rsidRPr="00D029B2">
        <w:rPr>
          <w:rFonts w:asciiTheme="minorHAnsi" w:hAnsiTheme="minorHAnsi" w:cstheme="minorHAnsi"/>
          <w:b/>
          <w:sz w:val="22"/>
          <w:u w:val="single"/>
        </w:rPr>
        <w:t xml:space="preserve"> RELATIVAS À </w:t>
      </w:r>
      <w:r w:rsidRPr="00D029B2">
        <w:rPr>
          <w:rFonts w:asciiTheme="minorHAnsi" w:hAnsiTheme="minorHAnsi" w:cstheme="minorHAnsi"/>
          <w:b/>
          <w:sz w:val="22"/>
          <w:u w:val="single"/>
        </w:rPr>
        <w:t>SEGURANÇA</w:t>
      </w:r>
      <w:r w:rsidR="008339AD" w:rsidRPr="00D029B2">
        <w:rPr>
          <w:rFonts w:asciiTheme="minorHAnsi" w:hAnsiTheme="minorHAnsi" w:cstheme="minorHAnsi"/>
          <w:b/>
          <w:sz w:val="22"/>
          <w:u w:val="single"/>
        </w:rPr>
        <w:t xml:space="preserve"> DA INFORMAÇÃO</w:t>
      </w:r>
    </w:p>
    <w:p w14:paraId="20FAC6C0" w14:textId="2740DC94" w:rsidR="00545E04" w:rsidRDefault="00545E04" w:rsidP="00545E04">
      <w:pPr>
        <w:pStyle w:val="TextoeXe"/>
        <w:tabs>
          <w:tab w:val="left" w:pos="1170"/>
        </w:tabs>
        <w:spacing w:before="0"/>
        <w:ind w:left="0" w:firstLine="709"/>
        <w:contextualSpacing/>
        <w:rPr>
          <w:rFonts w:asciiTheme="minorHAnsi" w:hAnsiTheme="minorHAnsi" w:cstheme="minorHAnsi"/>
          <w:spacing w:val="0"/>
          <w:sz w:val="22"/>
          <w:szCs w:val="22"/>
        </w:rPr>
      </w:pPr>
      <w:r w:rsidRPr="00545E04">
        <w:rPr>
          <w:rFonts w:asciiTheme="minorHAnsi" w:hAnsiTheme="minorHAnsi" w:cstheme="minorHAnsi"/>
          <w:spacing w:val="0"/>
          <w:sz w:val="22"/>
          <w:szCs w:val="22"/>
        </w:rPr>
        <w:t>Não há recomendações por parte da Gerência de Tecnologia da Informação</w:t>
      </w:r>
      <w:r w:rsidR="00A122E2">
        <w:rPr>
          <w:rFonts w:asciiTheme="minorHAnsi" w:hAnsiTheme="minorHAnsi" w:cstheme="minorHAnsi"/>
          <w:spacing w:val="0"/>
          <w:sz w:val="22"/>
          <w:szCs w:val="22"/>
        </w:rPr>
        <w:t xml:space="preserve"> - GETIN para essa contratação.</w:t>
      </w:r>
    </w:p>
    <w:p w14:paraId="280348B2" w14:textId="77777777" w:rsidR="00545E04" w:rsidRPr="00545E04" w:rsidRDefault="00545E04" w:rsidP="00545E04">
      <w:pPr>
        <w:pStyle w:val="TextoeXe"/>
        <w:tabs>
          <w:tab w:val="left" w:pos="1170"/>
        </w:tabs>
        <w:spacing w:before="0"/>
        <w:ind w:left="0" w:firstLine="709"/>
        <w:contextualSpacing/>
        <w:rPr>
          <w:rFonts w:asciiTheme="minorHAnsi" w:hAnsiTheme="minorHAnsi" w:cstheme="minorHAnsi"/>
          <w:spacing w:val="0"/>
          <w:sz w:val="22"/>
          <w:szCs w:val="22"/>
        </w:rPr>
      </w:pPr>
    </w:p>
    <w:p w14:paraId="2108ADFB" w14:textId="201EAEB9" w:rsidR="00545E04" w:rsidRPr="00545E04" w:rsidRDefault="00FE1CCE" w:rsidP="00546212">
      <w:pPr>
        <w:pStyle w:val="PargrafodaLista"/>
        <w:numPr>
          <w:ilvl w:val="1"/>
          <w:numId w:val="87"/>
        </w:numPr>
        <w:spacing w:after="0" w:line="300" w:lineRule="auto"/>
        <w:jc w:val="both"/>
        <w:rPr>
          <w:rFonts w:asciiTheme="minorHAnsi" w:hAnsiTheme="minorHAnsi" w:cstheme="minorHAnsi"/>
          <w:b/>
          <w:sz w:val="22"/>
          <w:u w:val="single"/>
        </w:rPr>
      </w:pPr>
      <w:r w:rsidRPr="00F36BD2">
        <w:rPr>
          <w:rFonts w:asciiTheme="minorHAnsi" w:hAnsiTheme="minorHAnsi" w:cstheme="minorHAnsi"/>
          <w:b/>
          <w:sz w:val="22"/>
          <w:u w:val="single"/>
        </w:rPr>
        <w:t>ORIENTAÇÕES</w:t>
      </w:r>
      <w:r w:rsidR="00466292" w:rsidRPr="00F36BD2">
        <w:rPr>
          <w:rFonts w:asciiTheme="minorHAnsi" w:hAnsiTheme="minorHAnsi" w:cstheme="minorHAnsi"/>
          <w:b/>
          <w:sz w:val="22"/>
          <w:u w:val="single"/>
        </w:rPr>
        <w:t xml:space="preserve"> RELATIVAS À </w:t>
      </w:r>
      <w:r w:rsidRPr="00F36BD2">
        <w:rPr>
          <w:rFonts w:asciiTheme="minorHAnsi" w:hAnsiTheme="minorHAnsi" w:cstheme="minorHAnsi"/>
          <w:b/>
          <w:sz w:val="22"/>
          <w:u w:val="single"/>
        </w:rPr>
        <w:t>SEGURANÇA NO TRATAMENTO DE DADOS PESSOAIS</w:t>
      </w:r>
    </w:p>
    <w:p w14:paraId="0CB2B96E" w14:textId="6FD87932" w:rsidR="00545E04" w:rsidRPr="00545E04" w:rsidRDefault="00545E04" w:rsidP="00545E04">
      <w:pPr>
        <w:pStyle w:val="TextoeXe"/>
        <w:tabs>
          <w:tab w:val="left" w:pos="1170"/>
        </w:tabs>
        <w:spacing w:before="0"/>
        <w:ind w:left="0" w:firstLine="709"/>
        <w:contextualSpacing/>
        <w:rPr>
          <w:rFonts w:asciiTheme="minorHAnsi" w:hAnsiTheme="minorHAnsi" w:cstheme="minorHAnsi"/>
          <w:spacing w:val="0"/>
          <w:sz w:val="22"/>
          <w:szCs w:val="22"/>
        </w:rPr>
      </w:pPr>
      <w:r w:rsidRPr="00545E04">
        <w:rPr>
          <w:rFonts w:asciiTheme="minorHAnsi" w:hAnsiTheme="minorHAnsi" w:cstheme="minorHAnsi"/>
          <w:spacing w:val="0"/>
          <w:sz w:val="22"/>
          <w:szCs w:val="22"/>
        </w:rPr>
        <w:t>A contratada deverá assegurar que o acesso e tratamento de dados pessoais dos representantes da contratante (EMAP), inclusive dos representantes da fiscalização, se dará exclusivamente para a execução do contrato, devendo resguardá-los de acessos indevidos e incidentes e, ao final da vigência do contrato, deverá providenciar a elimina</w:t>
      </w:r>
      <w:r w:rsidR="00A122E2">
        <w:rPr>
          <w:rFonts w:asciiTheme="minorHAnsi" w:hAnsiTheme="minorHAnsi" w:cstheme="minorHAnsi"/>
          <w:spacing w:val="0"/>
          <w:sz w:val="22"/>
          <w:szCs w:val="22"/>
        </w:rPr>
        <w:t>ção destes de sua base de dados</w:t>
      </w:r>
      <w:r w:rsidRPr="00545E04">
        <w:rPr>
          <w:rFonts w:asciiTheme="minorHAnsi" w:hAnsiTheme="minorHAnsi" w:cstheme="minorHAnsi"/>
          <w:spacing w:val="0"/>
          <w:sz w:val="22"/>
          <w:szCs w:val="22"/>
        </w:rPr>
        <w:t>.</w:t>
      </w:r>
    </w:p>
    <w:p w14:paraId="7DC9C766" w14:textId="77777777" w:rsidR="004A5DC2" w:rsidRDefault="004A5DC2" w:rsidP="00A2458D">
      <w:pPr>
        <w:rPr>
          <w:rFonts w:asciiTheme="minorHAnsi" w:hAnsiTheme="minorHAnsi" w:cstheme="minorHAnsi"/>
          <w:sz w:val="22"/>
        </w:rPr>
      </w:pPr>
    </w:p>
    <w:bookmarkEnd w:id="0"/>
    <w:bookmarkEnd w:id="1"/>
    <w:bookmarkEnd w:id="2"/>
    <w:p w14:paraId="2962C409" w14:textId="51ED8F08" w:rsidR="00A54DC2" w:rsidRPr="00ED489D" w:rsidRDefault="00712351" w:rsidP="00CD130D">
      <w:pPr>
        <w:tabs>
          <w:tab w:val="left" w:pos="5220"/>
        </w:tabs>
        <w:spacing w:after="0" w:line="300" w:lineRule="auto"/>
        <w:jc w:val="both"/>
        <w:rPr>
          <w:rFonts w:asciiTheme="minorHAnsi" w:hAnsiTheme="minorHAnsi" w:cstheme="minorHAnsi"/>
          <w:szCs w:val="24"/>
        </w:rPr>
      </w:pPr>
      <w:r w:rsidRPr="00ED489D">
        <w:rPr>
          <w:rFonts w:asciiTheme="minorHAnsi" w:hAnsiTheme="minorHAnsi" w:cstheme="minorHAnsi"/>
          <w:noProof/>
          <w:szCs w:val="24"/>
        </w:rPr>
        <mc:AlternateContent>
          <mc:Choice Requires="wps">
            <w:drawing>
              <wp:inline distT="0" distB="0" distL="0" distR="0" wp14:anchorId="1001C18E" wp14:editId="2E6B1AFC">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CD81955" w14:textId="77777777" w:rsidR="005033DD" w:rsidRPr="007408A5" w:rsidRDefault="005033DD" w:rsidP="004154E0">
                            <w:pPr>
                              <w:pStyle w:val="Ttulo1"/>
                              <w:numPr>
                                <w:ilvl w:val="0"/>
                                <w:numId w:val="69"/>
                              </w:numPr>
                              <w:tabs>
                                <w:tab w:val="left" w:pos="426"/>
                              </w:tabs>
                              <w:spacing w:before="0" w:line="240" w:lineRule="auto"/>
                              <w:rPr>
                                <w:rFonts w:ascii="Arial Narrow" w:hAnsi="Arial Narrow"/>
                                <w:color w:val="FFFFFF" w:themeColor="background1"/>
                                <w:sz w:val="24"/>
                                <w:szCs w:val="24"/>
                              </w:rPr>
                            </w:pPr>
                            <w:bookmarkStart w:id="436" w:name="_Toc71703574"/>
                            <w:bookmarkStart w:id="437" w:name="_Toc427226376"/>
                            <w:bookmarkStart w:id="438" w:name="_Toc427228732"/>
                            <w:r>
                              <w:rPr>
                                <w:rFonts w:ascii="Arial Narrow" w:hAnsi="Arial Narrow"/>
                                <w:color w:val="FFFFFF" w:themeColor="background1"/>
                                <w:sz w:val="24"/>
                                <w:szCs w:val="24"/>
                              </w:rPr>
                              <w:t xml:space="preserve">VALOR ESTIMADO </w:t>
                            </w:r>
                          </w:p>
                          <w:p w14:paraId="59509CA8" w14:textId="77777777" w:rsidR="005033DD" w:rsidRDefault="005033DD"/>
                          <w:p w14:paraId="0496BD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5F11452" w14:textId="77777777" w:rsidR="005033DD" w:rsidRDefault="005033DD"/>
                          <w:p w14:paraId="2CA55D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FE6EBF" w14:textId="77777777" w:rsidR="005033DD" w:rsidRDefault="005033DD"/>
                          <w:p w14:paraId="61EB86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866E2C" w14:textId="77777777" w:rsidR="005033DD" w:rsidRDefault="005033DD"/>
                          <w:p w14:paraId="773D45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4B195C9" w14:textId="77777777" w:rsidR="005033DD" w:rsidRDefault="005033DD"/>
                          <w:p w14:paraId="2BCBE2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AE3ED0" w14:textId="77777777" w:rsidR="005033DD" w:rsidRDefault="005033DD"/>
                          <w:p w14:paraId="02AC87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FE8860A" w14:textId="77777777" w:rsidR="005033DD" w:rsidRDefault="005033DD"/>
                          <w:p w14:paraId="066B04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A31A49" w14:textId="77777777" w:rsidR="005033DD" w:rsidRDefault="005033DD"/>
                          <w:p w14:paraId="563454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8B9E19" w14:textId="77777777" w:rsidR="005033DD" w:rsidRDefault="005033DD"/>
                          <w:p w14:paraId="773CFC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9AD99AC" w14:textId="77777777" w:rsidR="005033DD" w:rsidRDefault="005033DD"/>
                          <w:p w14:paraId="13ED49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1371F78" w14:textId="77777777" w:rsidR="005033DD" w:rsidRDefault="005033DD"/>
                          <w:p w14:paraId="0ABEE7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8D55FAB" w14:textId="77777777" w:rsidR="005033DD" w:rsidRDefault="005033DD"/>
                          <w:p w14:paraId="0CC40F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9DBA94" w14:textId="77777777" w:rsidR="005033DD" w:rsidRDefault="005033DD"/>
                          <w:p w14:paraId="360B9A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635FF4C" w14:textId="77777777" w:rsidR="005033DD" w:rsidRDefault="005033DD"/>
                          <w:p w14:paraId="108FF72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E096669" w14:textId="77777777" w:rsidR="005033DD" w:rsidRDefault="005033DD"/>
                          <w:p w14:paraId="49AAC2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6FF3737" w14:textId="77777777" w:rsidR="005033DD" w:rsidRDefault="005033DD"/>
                          <w:p w14:paraId="77F61A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764E6A4" w14:textId="77777777" w:rsidR="005033DD" w:rsidRDefault="005033DD"/>
                          <w:p w14:paraId="34F0F8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7CCE76" w14:textId="77777777" w:rsidR="005033DD" w:rsidRDefault="005033DD"/>
                          <w:p w14:paraId="1E093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32AD4FC" w14:textId="77777777" w:rsidR="005033DD" w:rsidRDefault="005033DD"/>
                          <w:p w14:paraId="7D39A6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35C9F" w14:textId="77777777" w:rsidR="005033DD" w:rsidRDefault="005033DD"/>
                          <w:p w14:paraId="4124FF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77271B" w14:textId="77777777" w:rsidR="005033DD" w:rsidRDefault="005033DD"/>
                          <w:p w14:paraId="4D240E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4945DA" w14:textId="77777777" w:rsidR="005033DD" w:rsidRDefault="005033DD"/>
                          <w:p w14:paraId="4509C4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3D8D6" w14:textId="77777777" w:rsidR="005033DD" w:rsidRDefault="005033DD"/>
                          <w:p w14:paraId="4E6253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17D962" w14:textId="77777777" w:rsidR="005033DD" w:rsidRDefault="005033DD"/>
                          <w:p w14:paraId="06FB54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2D358B2" w14:textId="77777777" w:rsidR="005033DD" w:rsidRDefault="005033DD"/>
                          <w:p w14:paraId="30FEA1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91CFC6" w14:textId="77777777" w:rsidR="005033DD" w:rsidRDefault="005033DD"/>
                          <w:p w14:paraId="7BDCAF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41DF67" w14:textId="77777777" w:rsidR="005033DD" w:rsidRDefault="005033DD"/>
                          <w:p w14:paraId="66245C4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BF575FA" w14:textId="77777777" w:rsidR="005033DD" w:rsidRDefault="005033DD"/>
                          <w:p w14:paraId="32BBAB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A75448" w14:textId="77777777" w:rsidR="005033DD" w:rsidRDefault="005033DD"/>
                          <w:p w14:paraId="025927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14EF416" w14:textId="77777777" w:rsidR="005033DD" w:rsidRDefault="005033DD"/>
                          <w:p w14:paraId="3CF6BB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08D715E" w14:textId="77777777" w:rsidR="005033DD" w:rsidRDefault="005033DD"/>
                          <w:p w14:paraId="2D42FA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DA2AB12" w14:textId="77777777" w:rsidR="005033DD" w:rsidRDefault="005033DD"/>
                          <w:p w14:paraId="6489CD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9C5F38" w14:textId="77777777" w:rsidR="005033DD" w:rsidRDefault="005033DD"/>
                          <w:p w14:paraId="2AFDAD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E3BC88" w14:textId="77777777" w:rsidR="005033DD" w:rsidRDefault="005033DD"/>
                          <w:p w14:paraId="1BC4A9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9B72F9" w14:textId="77777777" w:rsidR="005033DD" w:rsidRDefault="005033DD"/>
                          <w:p w14:paraId="0096A0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A403AF" w14:textId="77777777" w:rsidR="005033DD" w:rsidRDefault="005033DD"/>
                          <w:p w14:paraId="082E2C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E65DE72" w14:textId="77777777" w:rsidR="005033DD" w:rsidRDefault="005033DD"/>
                          <w:p w14:paraId="5513AF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F4132FE" w14:textId="77777777" w:rsidR="005033DD" w:rsidRDefault="005033DD"/>
                          <w:p w14:paraId="334E24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7DBF209" w14:textId="77777777" w:rsidR="005033DD" w:rsidRDefault="005033DD"/>
                          <w:p w14:paraId="2BE116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526B85A" w14:textId="77777777" w:rsidR="005033DD" w:rsidRDefault="005033DD"/>
                          <w:p w14:paraId="697B43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DCCB1A" w14:textId="77777777" w:rsidR="005033DD" w:rsidRDefault="005033DD"/>
                          <w:p w14:paraId="096876B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9F3542" w14:textId="77777777" w:rsidR="005033DD" w:rsidRDefault="005033DD"/>
                          <w:p w14:paraId="01CAD2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F0168C" w14:textId="77777777" w:rsidR="005033DD" w:rsidRDefault="005033DD"/>
                          <w:p w14:paraId="019DCF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1C2C0B" w14:textId="77777777" w:rsidR="005033DD" w:rsidRDefault="005033DD"/>
                          <w:p w14:paraId="39D2561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53CDF18" w14:textId="77777777" w:rsidR="005033DD" w:rsidRDefault="005033DD"/>
                          <w:p w14:paraId="1B4789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63FEDE" w14:textId="77777777" w:rsidR="005033DD" w:rsidRDefault="005033DD"/>
                          <w:p w14:paraId="713562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150451" w14:textId="77777777" w:rsidR="005033DD" w:rsidRDefault="005033DD"/>
                          <w:p w14:paraId="495364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4FE4D8" w14:textId="77777777" w:rsidR="005033DD" w:rsidRDefault="005033DD"/>
                          <w:p w14:paraId="570B05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CDB9045" w14:textId="77777777" w:rsidR="005033DD" w:rsidRDefault="005033DD"/>
                          <w:p w14:paraId="6E3A7B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25E7D" w14:textId="77777777" w:rsidR="005033DD" w:rsidRDefault="005033DD"/>
                          <w:p w14:paraId="59DFBE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9252BF" w14:textId="77777777" w:rsidR="005033DD" w:rsidRDefault="005033DD"/>
                          <w:p w14:paraId="437D5D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826C09" w14:textId="77777777" w:rsidR="005033DD" w:rsidRDefault="005033DD"/>
                          <w:p w14:paraId="157774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02D68" w14:textId="77777777" w:rsidR="005033DD" w:rsidRDefault="005033DD"/>
                          <w:p w14:paraId="419AA7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2725F2" w14:textId="77777777" w:rsidR="005033DD" w:rsidRDefault="005033DD"/>
                          <w:p w14:paraId="29E7B2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B77619" w14:textId="77777777" w:rsidR="005033DD" w:rsidRDefault="005033DD"/>
                          <w:p w14:paraId="713A6D4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7E3E16" w14:textId="77777777" w:rsidR="005033DD" w:rsidRDefault="005033DD"/>
                          <w:p w14:paraId="2B20CC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4C63ED" w14:textId="77777777" w:rsidR="005033DD" w:rsidRDefault="005033DD"/>
                          <w:p w14:paraId="21A23C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7FDF6C2" w14:textId="77777777" w:rsidR="005033DD" w:rsidRDefault="005033DD"/>
                          <w:p w14:paraId="14F068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EEE297" w14:textId="77777777" w:rsidR="005033DD" w:rsidRDefault="005033DD"/>
                          <w:p w14:paraId="1877A3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B82981" w14:textId="77777777" w:rsidR="005033DD" w:rsidRDefault="005033DD"/>
                          <w:p w14:paraId="741D21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A05A03" w14:textId="77777777" w:rsidR="005033DD" w:rsidRDefault="005033DD"/>
                          <w:p w14:paraId="4EA9D8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F183D4" w14:textId="77777777" w:rsidR="005033DD" w:rsidRDefault="005033DD"/>
                          <w:p w14:paraId="205B4B4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63FF3E" w14:textId="77777777" w:rsidR="005033DD" w:rsidRDefault="005033DD"/>
                          <w:p w14:paraId="3C43D1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0CAFADF" w14:textId="77777777" w:rsidR="005033DD" w:rsidRDefault="005033DD"/>
                          <w:p w14:paraId="5606FF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7263FE" w14:textId="77777777" w:rsidR="005033DD" w:rsidRDefault="005033DD"/>
                          <w:p w14:paraId="7072E6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30D5D62" w14:textId="77777777" w:rsidR="005033DD" w:rsidRDefault="005033DD"/>
                          <w:p w14:paraId="32C425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9DED852" w14:textId="77777777" w:rsidR="005033DD" w:rsidRDefault="005033DD"/>
                          <w:p w14:paraId="651D9D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249E72" w14:textId="77777777" w:rsidR="005033DD" w:rsidRDefault="005033DD"/>
                          <w:p w14:paraId="63DF4AF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4CA202" w14:textId="77777777" w:rsidR="005033DD" w:rsidRDefault="005033DD"/>
                          <w:p w14:paraId="7EEFCE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E0C217" w14:textId="77777777" w:rsidR="005033DD" w:rsidRDefault="005033DD"/>
                          <w:p w14:paraId="5982CE4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30AFDF" w14:textId="77777777" w:rsidR="005033DD" w:rsidRDefault="005033DD"/>
                          <w:p w14:paraId="08D7C0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A0079" w14:textId="77777777" w:rsidR="005033DD" w:rsidRDefault="005033DD"/>
                          <w:p w14:paraId="2CF117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1A6331" w14:textId="77777777" w:rsidR="005033DD" w:rsidRDefault="005033DD"/>
                          <w:p w14:paraId="675C13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D134" w14:textId="77777777" w:rsidR="005033DD" w:rsidRDefault="005033DD"/>
                          <w:p w14:paraId="4D168C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070E6E" w14:textId="77777777" w:rsidR="005033DD" w:rsidRDefault="005033DD"/>
                          <w:p w14:paraId="2AC198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F15CEA" w14:textId="77777777" w:rsidR="005033DD" w:rsidRDefault="005033DD"/>
                          <w:p w14:paraId="498675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AC020" w14:textId="77777777" w:rsidR="005033DD" w:rsidRDefault="005033DD"/>
                          <w:p w14:paraId="3CB977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3C57F6" w14:textId="77777777" w:rsidR="005033DD" w:rsidRDefault="005033DD"/>
                          <w:p w14:paraId="50073D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C79102" w14:textId="77777777" w:rsidR="005033DD" w:rsidRDefault="005033DD"/>
                          <w:p w14:paraId="4312D1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ED610" w14:textId="77777777" w:rsidR="005033DD" w:rsidRDefault="005033DD"/>
                          <w:p w14:paraId="083707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5112D" w14:textId="77777777" w:rsidR="005033DD" w:rsidRDefault="005033DD"/>
                          <w:p w14:paraId="3D40B4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652D134" w14:textId="77777777" w:rsidR="005033DD" w:rsidRDefault="005033DD"/>
                          <w:p w14:paraId="6230BE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2FC17EB" w14:textId="77777777" w:rsidR="005033DD" w:rsidRDefault="005033DD"/>
                          <w:p w14:paraId="1C2E50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7E0F47F" w14:textId="77777777" w:rsidR="005033DD" w:rsidRDefault="005033DD"/>
                          <w:p w14:paraId="4C107E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FC5A6F1" w14:textId="77777777" w:rsidR="005033DD" w:rsidRDefault="005033DD"/>
                          <w:p w14:paraId="4CA24B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9389466" w14:textId="77777777" w:rsidR="005033DD" w:rsidRDefault="005033DD"/>
                          <w:p w14:paraId="5AA1C7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B6C672F" w14:textId="77777777" w:rsidR="005033DD" w:rsidRDefault="005033DD"/>
                          <w:p w14:paraId="58BF2D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510E9" w14:textId="77777777" w:rsidR="005033DD" w:rsidRDefault="005033DD"/>
                          <w:p w14:paraId="29A69B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AF1E4D" w14:textId="77777777" w:rsidR="005033DD" w:rsidRDefault="005033DD"/>
                          <w:p w14:paraId="142A63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11590" w14:textId="77777777" w:rsidR="005033DD" w:rsidRDefault="005033DD"/>
                          <w:p w14:paraId="10E50F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E85FCB6" w14:textId="77777777" w:rsidR="005033DD" w:rsidRDefault="005033DD"/>
                          <w:p w14:paraId="353CA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EE4F90" w14:textId="77777777" w:rsidR="005033DD" w:rsidRDefault="005033DD"/>
                          <w:p w14:paraId="3B6F35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73E304" w14:textId="77777777" w:rsidR="005033DD" w:rsidRDefault="005033DD"/>
                          <w:p w14:paraId="5CD8F3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F72188" w14:textId="77777777" w:rsidR="005033DD" w:rsidRDefault="005033DD"/>
                          <w:p w14:paraId="68CE19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5BEAF32" w14:textId="77777777" w:rsidR="005033DD" w:rsidRDefault="005033DD"/>
                          <w:p w14:paraId="3F53DFD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FBF0A4F" w14:textId="77777777" w:rsidR="005033DD" w:rsidRDefault="005033DD"/>
                          <w:p w14:paraId="2EFB2B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D1EC68" w14:textId="77777777" w:rsidR="005033DD" w:rsidRDefault="005033DD"/>
                          <w:p w14:paraId="346737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CA5005" w14:textId="77777777" w:rsidR="005033DD" w:rsidRDefault="005033DD"/>
                          <w:p w14:paraId="4A6CB4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44F1E0" w14:textId="77777777" w:rsidR="005033DD" w:rsidRDefault="005033DD"/>
                          <w:p w14:paraId="3B0008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B4C2BDA" w14:textId="77777777" w:rsidR="005033DD" w:rsidRDefault="005033DD"/>
                          <w:p w14:paraId="043AF9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846844" w14:textId="77777777" w:rsidR="005033DD" w:rsidRDefault="005033DD"/>
                          <w:p w14:paraId="23A0F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E154CE" w14:textId="77777777" w:rsidR="005033DD" w:rsidRDefault="005033DD"/>
                          <w:p w14:paraId="0F7F56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32BD63" w14:textId="77777777" w:rsidR="005033DD" w:rsidRDefault="005033DD"/>
                          <w:p w14:paraId="6C9845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B0E9BF" w14:textId="77777777" w:rsidR="005033DD" w:rsidRDefault="005033DD"/>
                          <w:p w14:paraId="26040E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B84363" w14:textId="77777777" w:rsidR="005033DD" w:rsidRDefault="005033DD"/>
                          <w:p w14:paraId="2BFDE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4498F7" w14:textId="77777777" w:rsidR="005033DD" w:rsidRDefault="005033DD"/>
                          <w:p w14:paraId="50AD04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80B1FA" w14:textId="77777777" w:rsidR="005033DD" w:rsidRDefault="005033DD"/>
                          <w:p w14:paraId="1C387C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DFD6801" w14:textId="77777777" w:rsidR="005033DD" w:rsidRDefault="005033DD"/>
                          <w:p w14:paraId="3D8BCC8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732FD10" w14:textId="77777777" w:rsidR="005033DD" w:rsidRDefault="005033DD"/>
                          <w:p w14:paraId="3A231F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076F060" w14:textId="77777777" w:rsidR="005033DD" w:rsidRDefault="005033DD"/>
                          <w:p w14:paraId="1DF078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D4DA5CC" w14:textId="77777777" w:rsidR="005033DD" w:rsidRDefault="005033DD"/>
                          <w:p w14:paraId="16DE3E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7033D1A" w14:textId="77777777" w:rsidR="005033DD" w:rsidRDefault="005033DD"/>
                          <w:p w14:paraId="024BED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5E72103" w14:textId="77777777" w:rsidR="005033DD" w:rsidRDefault="005033DD"/>
                          <w:p w14:paraId="7EEA31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77226C" w14:textId="77777777" w:rsidR="005033DD" w:rsidRDefault="005033DD"/>
                          <w:p w14:paraId="6A708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9A8E731" w14:textId="77777777" w:rsidR="005033DD" w:rsidRDefault="005033DD"/>
                          <w:p w14:paraId="5FBA34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308AB" w14:textId="77777777" w:rsidR="005033DD" w:rsidRDefault="005033DD"/>
                          <w:p w14:paraId="292028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CF6E75" w14:textId="77777777" w:rsidR="005033DD" w:rsidRDefault="005033DD"/>
                          <w:p w14:paraId="1DCD4E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83EEB19" w14:textId="77777777" w:rsidR="005033DD" w:rsidRDefault="005033DD"/>
                          <w:p w14:paraId="50CE0AB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7E69F3" w14:textId="77777777" w:rsidR="005033DD" w:rsidRDefault="005033DD"/>
                          <w:p w14:paraId="0BB343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73A161A" w14:textId="77777777" w:rsidR="005033DD" w:rsidRDefault="005033DD"/>
                          <w:p w14:paraId="0A6ED3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C76428" w14:textId="77777777" w:rsidR="005033DD" w:rsidRDefault="005033DD"/>
                          <w:p w14:paraId="745A24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142B73F" w14:textId="77777777" w:rsidR="005033DD" w:rsidRDefault="005033DD"/>
                          <w:p w14:paraId="377CBF95" w14:textId="77777777" w:rsidR="005033DD" w:rsidRPr="007408A5" w:rsidRDefault="005033DD" w:rsidP="004154E0">
                            <w:pPr>
                              <w:pStyle w:val="Ttulo1"/>
                              <w:numPr>
                                <w:ilvl w:val="0"/>
                                <w:numId w:val="45"/>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CE8CD9" w14:textId="77777777" w:rsidR="005033DD" w:rsidRDefault="005033DD"/>
                          <w:p w14:paraId="59FE32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F2B79C" w14:textId="77777777" w:rsidR="005033DD" w:rsidRDefault="005033DD"/>
                          <w:p w14:paraId="057A95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BE2BDF" w14:textId="77777777" w:rsidR="005033DD" w:rsidRDefault="005033DD"/>
                          <w:p w14:paraId="7CA5EA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2B67F9" w14:textId="77777777" w:rsidR="005033DD" w:rsidRDefault="005033DD"/>
                          <w:p w14:paraId="104073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38D9142" w14:textId="77777777" w:rsidR="005033DD" w:rsidRDefault="005033DD"/>
                          <w:p w14:paraId="390A43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C8A99F" w14:textId="77777777" w:rsidR="005033DD" w:rsidRDefault="005033DD"/>
                          <w:p w14:paraId="022025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64ACF07" w14:textId="77777777" w:rsidR="005033DD" w:rsidRDefault="005033DD"/>
                          <w:p w14:paraId="1EF516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B62F2B5" w14:textId="77777777" w:rsidR="005033DD" w:rsidRDefault="005033DD"/>
                          <w:p w14:paraId="5E05ED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7D1E6F" w14:textId="77777777" w:rsidR="005033DD" w:rsidRDefault="005033DD"/>
                          <w:p w14:paraId="6F054E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9FB8F1" w14:textId="77777777" w:rsidR="005033DD" w:rsidRDefault="005033DD"/>
                          <w:p w14:paraId="3F86D8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3370F7" w14:textId="77777777" w:rsidR="005033DD" w:rsidRDefault="005033DD"/>
                          <w:p w14:paraId="578180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3841B3" w14:textId="77777777" w:rsidR="005033DD" w:rsidRDefault="005033DD"/>
                          <w:p w14:paraId="6F3D2D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F7CCFC" w14:textId="77777777" w:rsidR="005033DD" w:rsidRDefault="005033DD"/>
                          <w:p w14:paraId="757F9C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9C8ED1" w14:textId="77777777" w:rsidR="005033DD" w:rsidRDefault="005033DD"/>
                          <w:p w14:paraId="001FB52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76639A" w14:textId="77777777" w:rsidR="005033DD" w:rsidRDefault="005033DD"/>
                          <w:p w14:paraId="67D7E6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A490C0" w14:textId="77777777" w:rsidR="005033DD" w:rsidRDefault="005033DD"/>
                          <w:p w14:paraId="2451EC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F9CA2E" w14:textId="77777777" w:rsidR="005033DD" w:rsidRDefault="005033DD"/>
                          <w:p w14:paraId="0ACE41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AE9A54" w14:textId="77777777" w:rsidR="005033DD" w:rsidRDefault="005033DD"/>
                          <w:p w14:paraId="366340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B0A90F" w14:textId="77777777" w:rsidR="005033DD" w:rsidRDefault="005033DD"/>
                          <w:p w14:paraId="4C5268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84F3EF" w14:textId="77777777" w:rsidR="005033DD" w:rsidRDefault="005033DD"/>
                          <w:p w14:paraId="578ECC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4AF873" w14:textId="77777777" w:rsidR="005033DD" w:rsidRDefault="005033DD"/>
                          <w:p w14:paraId="032A0D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53AF8C" w14:textId="77777777" w:rsidR="005033DD" w:rsidRDefault="005033DD"/>
                          <w:p w14:paraId="488290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3FB3FC7" w14:textId="77777777" w:rsidR="005033DD" w:rsidRDefault="005033DD"/>
                          <w:p w14:paraId="68CA8D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A57FBD" w14:textId="77777777" w:rsidR="005033DD" w:rsidRDefault="005033DD"/>
                          <w:p w14:paraId="112258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DB80301" w14:textId="77777777" w:rsidR="005033DD" w:rsidRDefault="005033DD"/>
                          <w:p w14:paraId="47582C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B7F299" w14:textId="77777777" w:rsidR="005033DD" w:rsidRDefault="005033DD"/>
                          <w:p w14:paraId="57E29F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FD0D98" w14:textId="77777777" w:rsidR="005033DD" w:rsidRDefault="005033DD"/>
                          <w:p w14:paraId="25FF3F7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325108" w14:textId="77777777" w:rsidR="005033DD" w:rsidRDefault="005033DD"/>
                          <w:p w14:paraId="415B7E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0F7DE9" w14:textId="77777777" w:rsidR="005033DD" w:rsidRDefault="005033DD"/>
                          <w:p w14:paraId="635E35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48911B" w14:textId="77777777" w:rsidR="005033DD" w:rsidRDefault="005033DD"/>
                          <w:p w14:paraId="6AF38C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7065F0" w14:textId="77777777" w:rsidR="005033DD" w:rsidRDefault="005033DD"/>
                          <w:p w14:paraId="1F0365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618919" w14:textId="77777777" w:rsidR="005033DD" w:rsidRDefault="005033DD"/>
                          <w:p w14:paraId="18D574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AD117" w14:textId="77777777" w:rsidR="005033DD" w:rsidRDefault="005033DD"/>
                          <w:p w14:paraId="7E6445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DBAED9" w14:textId="77777777" w:rsidR="005033DD" w:rsidRDefault="005033DD"/>
                          <w:p w14:paraId="71CFB0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7B4AC0C" w14:textId="77777777" w:rsidR="005033DD" w:rsidRDefault="005033DD"/>
                          <w:p w14:paraId="793923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0FCE22" w14:textId="77777777" w:rsidR="005033DD" w:rsidRDefault="005033DD"/>
                          <w:p w14:paraId="1963AC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D68196" w14:textId="77777777" w:rsidR="005033DD" w:rsidRDefault="005033DD"/>
                          <w:p w14:paraId="033609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04E121" w14:textId="77777777" w:rsidR="005033DD" w:rsidRDefault="005033DD"/>
                          <w:p w14:paraId="153D80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75242C" w14:textId="77777777" w:rsidR="005033DD" w:rsidRDefault="005033DD"/>
                          <w:p w14:paraId="6FF9A3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106D77" w14:textId="77777777" w:rsidR="005033DD" w:rsidRDefault="005033DD"/>
                          <w:p w14:paraId="2C4444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0F31E7" w14:textId="77777777" w:rsidR="005033DD" w:rsidRDefault="005033DD"/>
                          <w:p w14:paraId="2BFA39D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88EB08" w14:textId="77777777" w:rsidR="005033DD" w:rsidRDefault="005033DD"/>
                          <w:p w14:paraId="54AD5F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2865CA" w14:textId="77777777" w:rsidR="005033DD" w:rsidRDefault="005033DD"/>
                          <w:p w14:paraId="1AD5AB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215EC45" w14:textId="77777777" w:rsidR="005033DD" w:rsidRDefault="005033DD"/>
                          <w:p w14:paraId="6E15C8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F108C" w14:textId="77777777" w:rsidR="005033DD" w:rsidRDefault="005033DD"/>
                          <w:p w14:paraId="40EAA4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A639BD" w14:textId="77777777" w:rsidR="005033DD" w:rsidRDefault="005033DD"/>
                          <w:p w14:paraId="7801B5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494C979" w14:textId="77777777" w:rsidR="005033DD" w:rsidRDefault="005033DD"/>
                          <w:p w14:paraId="0B020E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901CB8A" w14:textId="77777777" w:rsidR="005033DD" w:rsidRDefault="005033DD"/>
                          <w:p w14:paraId="04EA6C5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4BEF99" w14:textId="77777777" w:rsidR="005033DD" w:rsidRDefault="005033DD"/>
                          <w:p w14:paraId="6C3382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E7BA6" w14:textId="77777777" w:rsidR="005033DD" w:rsidRDefault="005033DD"/>
                          <w:p w14:paraId="054A3C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F3CFB6" w14:textId="77777777" w:rsidR="005033DD" w:rsidRDefault="005033DD"/>
                          <w:p w14:paraId="23743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6937AA" w14:textId="77777777" w:rsidR="005033DD" w:rsidRDefault="005033DD"/>
                          <w:p w14:paraId="088943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EFA866" w14:textId="77777777" w:rsidR="005033DD" w:rsidRDefault="005033DD"/>
                          <w:p w14:paraId="491C00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3FEE94" w14:textId="77777777" w:rsidR="005033DD" w:rsidRDefault="005033DD"/>
                          <w:p w14:paraId="79B085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116680" w14:textId="77777777" w:rsidR="005033DD" w:rsidRDefault="005033DD"/>
                          <w:p w14:paraId="2A95EE7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4EA9E14" w14:textId="77777777" w:rsidR="005033DD" w:rsidRDefault="005033DD"/>
                          <w:p w14:paraId="47BF44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ADF76E" w14:textId="77777777" w:rsidR="005033DD" w:rsidRDefault="005033DD"/>
                          <w:p w14:paraId="1FF9FC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57D52" w14:textId="77777777" w:rsidR="005033DD" w:rsidRDefault="005033DD"/>
                          <w:p w14:paraId="6EB594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7118074" w14:textId="77777777" w:rsidR="005033DD" w:rsidRDefault="005033DD"/>
                          <w:p w14:paraId="0579AC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E2F83D" w14:textId="77777777" w:rsidR="005033DD" w:rsidRDefault="005033DD"/>
                          <w:p w14:paraId="495A12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7B1624" w14:textId="77777777" w:rsidR="005033DD" w:rsidRDefault="005033DD"/>
                          <w:p w14:paraId="500D24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37FF77" w14:textId="77777777" w:rsidR="005033DD" w:rsidRDefault="005033DD"/>
                          <w:p w14:paraId="365034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F141AF" w14:textId="77777777" w:rsidR="005033DD" w:rsidRDefault="005033DD"/>
                          <w:p w14:paraId="6B71A68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0E3541" w14:textId="77777777" w:rsidR="005033DD" w:rsidRDefault="005033DD" w:rsidP="004A74EE"/>
                          <w:p w14:paraId="761DB8AE" w14:textId="77777777" w:rsidR="005033DD" w:rsidRDefault="005033DD" w:rsidP="004A74EE"/>
                          <w:p w14:paraId="6D42E2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DD964" w14:textId="77777777" w:rsidR="005033DD" w:rsidRDefault="005033DD"/>
                          <w:p w14:paraId="5A8998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9E4324" w14:textId="77777777" w:rsidR="005033DD" w:rsidRDefault="005033DD"/>
                          <w:p w14:paraId="3182A0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509802" w14:textId="77777777" w:rsidR="005033DD" w:rsidRDefault="005033DD"/>
                          <w:p w14:paraId="5DE489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8D079F" w14:textId="77777777" w:rsidR="005033DD" w:rsidRDefault="005033DD"/>
                          <w:p w14:paraId="746A18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2D959E" w14:textId="77777777" w:rsidR="005033DD" w:rsidRDefault="005033DD"/>
                          <w:p w14:paraId="60D1953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55DEAE" w14:textId="77777777" w:rsidR="005033DD" w:rsidRDefault="005033DD"/>
                          <w:p w14:paraId="704C9D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4994A" w14:textId="77777777" w:rsidR="005033DD" w:rsidRDefault="005033DD"/>
                          <w:p w14:paraId="50B983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806DEFB" w14:textId="77777777" w:rsidR="005033DD" w:rsidRDefault="005033DD"/>
                          <w:p w14:paraId="3AA532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98DB6B" w14:textId="77777777" w:rsidR="005033DD" w:rsidRDefault="005033DD"/>
                          <w:p w14:paraId="792698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BEC169" w14:textId="77777777" w:rsidR="005033DD" w:rsidRDefault="005033DD"/>
                          <w:p w14:paraId="290EB3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417BDAB" w14:textId="77777777" w:rsidR="005033DD" w:rsidRDefault="005033DD"/>
                          <w:p w14:paraId="0DD417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935CF5" w14:textId="77777777" w:rsidR="005033DD" w:rsidRDefault="005033DD"/>
                          <w:p w14:paraId="5C61EA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7BDB2E" w14:textId="77777777" w:rsidR="005033DD" w:rsidRDefault="005033DD"/>
                          <w:p w14:paraId="319444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01CBB28" w14:textId="77777777" w:rsidR="005033DD" w:rsidRDefault="005033DD"/>
                          <w:p w14:paraId="0944BA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CB2EF6E" w14:textId="77777777" w:rsidR="005033DD" w:rsidRDefault="005033DD"/>
                          <w:p w14:paraId="679814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4E7594" w14:textId="77777777" w:rsidR="005033DD" w:rsidRDefault="005033DD"/>
                          <w:p w14:paraId="6D0198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14F580B" w14:textId="77777777" w:rsidR="005033DD" w:rsidRDefault="005033DD"/>
                          <w:p w14:paraId="0BF196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186A3E" w14:textId="77777777" w:rsidR="005033DD" w:rsidRDefault="005033DD"/>
                          <w:p w14:paraId="19B09D9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79ABE97" w14:textId="77777777" w:rsidR="005033DD" w:rsidRDefault="005033DD"/>
                          <w:p w14:paraId="768E6F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5F7BB1" w14:textId="77777777" w:rsidR="005033DD" w:rsidRDefault="005033DD"/>
                          <w:p w14:paraId="57191D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8E90EB" w14:textId="77777777" w:rsidR="005033DD" w:rsidRDefault="005033DD"/>
                          <w:p w14:paraId="6D5A6F2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66CE4F" w14:textId="77777777" w:rsidR="005033DD" w:rsidRDefault="005033DD"/>
                          <w:p w14:paraId="20058D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20E122" w14:textId="77777777" w:rsidR="005033DD" w:rsidRDefault="005033DD"/>
                          <w:p w14:paraId="58699A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59602A" w14:textId="77777777" w:rsidR="005033DD" w:rsidRDefault="005033DD"/>
                          <w:p w14:paraId="0DCB1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387798" w14:textId="77777777" w:rsidR="005033DD" w:rsidRDefault="005033DD"/>
                          <w:p w14:paraId="4550DA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E8FF31" w14:textId="77777777" w:rsidR="005033DD" w:rsidRDefault="005033DD"/>
                          <w:p w14:paraId="0A92C9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453CA6" w14:textId="77777777" w:rsidR="005033DD" w:rsidRDefault="005033DD"/>
                          <w:p w14:paraId="47348A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A08463" w14:textId="77777777" w:rsidR="005033DD" w:rsidRDefault="005033DD"/>
                          <w:p w14:paraId="3A03B3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000CDE" w14:textId="77777777" w:rsidR="005033DD" w:rsidRDefault="005033DD"/>
                          <w:p w14:paraId="0BFA75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6AE865" w14:textId="77777777" w:rsidR="005033DD" w:rsidRDefault="005033DD"/>
                          <w:p w14:paraId="7A6239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53B972" w14:textId="77777777" w:rsidR="005033DD" w:rsidRDefault="005033DD"/>
                          <w:p w14:paraId="17FE07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65578" w14:textId="77777777" w:rsidR="005033DD" w:rsidRDefault="005033DD"/>
                          <w:p w14:paraId="7BE983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2A32" w14:textId="77777777" w:rsidR="005033DD" w:rsidRDefault="005033DD"/>
                          <w:p w14:paraId="2C3FA3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73D97C" w14:textId="77777777" w:rsidR="005033DD" w:rsidRDefault="005033DD"/>
                          <w:p w14:paraId="176B26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B71F94" w14:textId="77777777" w:rsidR="005033DD" w:rsidRDefault="005033DD"/>
                          <w:p w14:paraId="00431F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25B7F5" w14:textId="77777777" w:rsidR="005033DD" w:rsidRDefault="005033DD"/>
                          <w:p w14:paraId="040EF6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A308" w14:textId="77777777" w:rsidR="005033DD" w:rsidRDefault="005033DD"/>
                          <w:p w14:paraId="45EF44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71DC707" w14:textId="77777777" w:rsidR="005033DD" w:rsidRDefault="005033DD"/>
                          <w:p w14:paraId="1C690F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9647F5" w14:textId="77777777" w:rsidR="005033DD" w:rsidRDefault="005033DD"/>
                          <w:p w14:paraId="715331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A20815" w14:textId="77777777" w:rsidR="005033DD" w:rsidRDefault="005033DD"/>
                          <w:p w14:paraId="261CD74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7BD433" w14:textId="77777777" w:rsidR="005033DD" w:rsidRDefault="005033DD"/>
                          <w:p w14:paraId="188889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7D525" w14:textId="77777777" w:rsidR="005033DD" w:rsidRDefault="005033DD"/>
                          <w:p w14:paraId="3258D7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61EB4F" w14:textId="77777777" w:rsidR="005033DD" w:rsidRDefault="005033DD"/>
                          <w:p w14:paraId="688D01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834ADD" w14:textId="77777777" w:rsidR="005033DD" w:rsidRDefault="005033DD"/>
                          <w:p w14:paraId="3BDBB2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5E1394" w14:textId="77777777" w:rsidR="005033DD" w:rsidRDefault="005033DD"/>
                          <w:p w14:paraId="122209B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EDC133D" w14:textId="77777777" w:rsidR="005033DD" w:rsidRDefault="005033DD"/>
                          <w:p w14:paraId="1BDAEF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30CFEC" w14:textId="77777777" w:rsidR="005033DD" w:rsidRDefault="005033DD"/>
                          <w:p w14:paraId="20A554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952201" w14:textId="77777777" w:rsidR="005033DD" w:rsidRDefault="005033DD"/>
                          <w:p w14:paraId="514640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F19DB71" w14:textId="77777777" w:rsidR="005033DD" w:rsidRDefault="005033DD"/>
                          <w:p w14:paraId="6E0447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28B478" w14:textId="77777777" w:rsidR="005033DD" w:rsidRDefault="005033DD"/>
                          <w:p w14:paraId="75A03B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18A561" w14:textId="77777777" w:rsidR="005033DD" w:rsidRDefault="005033DD"/>
                          <w:p w14:paraId="0F8D2D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089830" w14:textId="77777777" w:rsidR="005033DD" w:rsidRDefault="005033DD"/>
                          <w:p w14:paraId="02C33D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718968E" w14:textId="77777777" w:rsidR="005033DD" w:rsidRDefault="005033DD"/>
                          <w:p w14:paraId="255487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1AB2D" w14:textId="77777777" w:rsidR="005033DD" w:rsidRDefault="005033DD"/>
                          <w:p w14:paraId="24A0A6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3FB77" w14:textId="77777777" w:rsidR="005033DD" w:rsidRDefault="005033DD"/>
                          <w:p w14:paraId="13A2EC6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533182" w14:textId="77777777" w:rsidR="005033DD" w:rsidRDefault="005033DD"/>
                          <w:p w14:paraId="4E9F34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9F78AE" w14:textId="77777777" w:rsidR="005033DD" w:rsidRDefault="005033DD"/>
                          <w:p w14:paraId="1CE588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C0AECD" w14:textId="77777777" w:rsidR="005033DD" w:rsidRDefault="005033DD"/>
                          <w:p w14:paraId="76FEB580" w14:textId="77777777" w:rsidR="005033DD" w:rsidRPr="007408A5" w:rsidRDefault="005033DD" w:rsidP="004154E0">
                            <w:pPr>
                              <w:pStyle w:val="Ttulo1"/>
                              <w:numPr>
                                <w:ilvl w:val="0"/>
                                <w:numId w:val="6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485F732" w14:textId="77777777" w:rsidR="005033DD" w:rsidRDefault="005033DD"/>
                          <w:p w14:paraId="426911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3C5E223" w14:textId="77777777" w:rsidR="005033DD" w:rsidRDefault="005033DD"/>
                          <w:p w14:paraId="698148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FBEDDC1" w14:textId="77777777" w:rsidR="005033DD" w:rsidRDefault="005033DD"/>
                          <w:p w14:paraId="784E08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AF032D" w14:textId="77777777" w:rsidR="005033DD" w:rsidRDefault="005033DD"/>
                          <w:p w14:paraId="2919AF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799513" w14:textId="77777777" w:rsidR="005033DD" w:rsidRDefault="005033DD"/>
                          <w:p w14:paraId="2858D8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37DA928" w14:textId="77777777" w:rsidR="005033DD" w:rsidRDefault="005033DD"/>
                          <w:p w14:paraId="36CF5F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9C7BC5" w14:textId="77777777" w:rsidR="005033DD" w:rsidRDefault="005033DD"/>
                          <w:p w14:paraId="2A4505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DF2D9F" w14:textId="77777777" w:rsidR="005033DD" w:rsidRDefault="005033DD"/>
                          <w:p w14:paraId="70E5F0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3C9A49" w14:textId="77777777" w:rsidR="005033DD" w:rsidRDefault="005033DD"/>
                          <w:p w14:paraId="6FF7C0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EA2DFDB" w14:textId="77777777" w:rsidR="005033DD" w:rsidRDefault="005033DD"/>
                          <w:p w14:paraId="197287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B7147E" w14:textId="77777777" w:rsidR="005033DD" w:rsidRDefault="005033DD"/>
                          <w:p w14:paraId="5F9A0A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882958" w14:textId="77777777" w:rsidR="005033DD" w:rsidRDefault="005033DD"/>
                          <w:p w14:paraId="09A6E4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29D5E75" w14:textId="77777777" w:rsidR="005033DD" w:rsidRDefault="005033DD"/>
                          <w:p w14:paraId="4A3D9F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9140211" w14:textId="77777777" w:rsidR="005033DD" w:rsidRDefault="005033DD"/>
                          <w:p w14:paraId="4FA0248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DA5835D" w14:textId="77777777" w:rsidR="005033DD" w:rsidRDefault="005033DD"/>
                          <w:p w14:paraId="61AD75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7FC7D8" w14:textId="77777777" w:rsidR="005033DD" w:rsidRDefault="005033DD"/>
                          <w:p w14:paraId="7F228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ACC3718" w14:textId="77777777" w:rsidR="005033DD" w:rsidRDefault="005033DD"/>
                          <w:p w14:paraId="376A72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9A650F1" w14:textId="77777777" w:rsidR="005033DD" w:rsidRDefault="005033DD"/>
                          <w:p w14:paraId="4C7BD6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DF4D73" w14:textId="77777777" w:rsidR="005033DD" w:rsidRDefault="005033DD"/>
                          <w:p w14:paraId="22AB13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22EC26" w14:textId="77777777" w:rsidR="005033DD" w:rsidRDefault="005033DD"/>
                          <w:p w14:paraId="0ECA3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BB92AC" w14:textId="77777777" w:rsidR="005033DD" w:rsidRDefault="005033DD"/>
                          <w:p w14:paraId="7CF6DC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5688DD3" w14:textId="77777777" w:rsidR="005033DD" w:rsidRDefault="005033DD"/>
                          <w:p w14:paraId="3715A0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B79DEE" w14:textId="77777777" w:rsidR="005033DD" w:rsidRDefault="005033DD"/>
                          <w:p w14:paraId="46329F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26B4D5" w14:textId="77777777" w:rsidR="005033DD" w:rsidRDefault="005033DD"/>
                          <w:p w14:paraId="2AF418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5A37FB" w14:textId="77777777" w:rsidR="005033DD" w:rsidRDefault="005033DD"/>
                          <w:p w14:paraId="2D229A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879C5A" w14:textId="77777777" w:rsidR="005033DD" w:rsidRDefault="005033DD"/>
                          <w:p w14:paraId="2485EA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871CB2" w14:textId="77777777" w:rsidR="005033DD" w:rsidRDefault="005033DD"/>
                          <w:p w14:paraId="1A64BC5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995F98" w14:textId="77777777" w:rsidR="005033DD" w:rsidRDefault="005033DD"/>
                          <w:p w14:paraId="07F520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F98AAE" w14:textId="77777777" w:rsidR="005033DD" w:rsidRDefault="005033DD"/>
                          <w:p w14:paraId="3D4A26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0AE2F2C" w14:textId="77777777" w:rsidR="005033DD" w:rsidRDefault="005033DD"/>
                          <w:p w14:paraId="15549B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9CE1DEA" w14:textId="77777777" w:rsidR="005033DD" w:rsidRDefault="005033DD"/>
                          <w:p w14:paraId="235E77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0AB7F1" w14:textId="77777777" w:rsidR="005033DD" w:rsidRDefault="005033DD"/>
                          <w:p w14:paraId="083F80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337F90" w14:textId="77777777" w:rsidR="005033DD" w:rsidRDefault="005033DD"/>
                          <w:p w14:paraId="5DB15E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8BCDDF" w14:textId="77777777" w:rsidR="005033DD" w:rsidRDefault="005033DD"/>
                          <w:p w14:paraId="2665EF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91B0E7" w14:textId="77777777" w:rsidR="005033DD" w:rsidRDefault="005033DD"/>
                          <w:p w14:paraId="033C51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C041613" w14:textId="77777777" w:rsidR="005033DD" w:rsidRDefault="005033DD"/>
                          <w:p w14:paraId="03CFBD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3969C5C" w14:textId="77777777" w:rsidR="005033DD" w:rsidRDefault="005033DD"/>
                          <w:p w14:paraId="53F950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8ACD34" w14:textId="77777777" w:rsidR="005033DD" w:rsidRDefault="005033DD"/>
                          <w:p w14:paraId="4DEF09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65D82BF" w14:textId="77777777" w:rsidR="005033DD" w:rsidRDefault="005033DD"/>
                          <w:p w14:paraId="2C6DC0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8132BA" w14:textId="77777777" w:rsidR="005033DD" w:rsidRDefault="005033DD"/>
                          <w:p w14:paraId="3C83B7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34CFD4" w14:textId="77777777" w:rsidR="005033DD" w:rsidRDefault="005033DD"/>
                          <w:p w14:paraId="1915B6B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10FFF0B" w14:textId="77777777" w:rsidR="005033DD" w:rsidRDefault="005033DD"/>
                          <w:p w14:paraId="0DB844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25038C" w14:textId="77777777" w:rsidR="005033DD" w:rsidRDefault="005033DD"/>
                          <w:p w14:paraId="340613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31DEA8" w14:textId="77777777" w:rsidR="005033DD" w:rsidRDefault="005033DD"/>
                          <w:p w14:paraId="5C37CE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001E5B" w14:textId="77777777" w:rsidR="005033DD" w:rsidRDefault="005033DD"/>
                          <w:p w14:paraId="739977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901F67" w14:textId="77777777" w:rsidR="005033DD" w:rsidRDefault="005033DD"/>
                          <w:p w14:paraId="711195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978221" w14:textId="77777777" w:rsidR="005033DD" w:rsidRDefault="005033DD"/>
                          <w:p w14:paraId="316809B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49E0F5" w14:textId="77777777" w:rsidR="005033DD" w:rsidRDefault="005033DD"/>
                          <w:p w14:paraId="504826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F435B" w14:textId="77777777" w:rsidR="005033DD" w:rsidRDefault="005033DD"/>
                          <w:p w14:paraId="2DC7FB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150B4B" w14:textId="77777777" w:rsidR="005033DD" w:rsidRDefault="005033DD"/>
                          <w:p w14:paraId="7E5F32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150B52" w14:textId="77777777" w:rsidR="005033DD" w:rsidRDefault="005033DD"/>
                          <w:p w14:paraId="335FFE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C509B9" w14:textId="77777777" w:rsidR="005033DD" w:rsidRDefault="005033DD"/>
                          <w:p w14:paraId="1612B6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E9903A" w14:textId="77777777" w:rsidR="005033DD" w:rsidRDefault="005033DD"/>
                          <w:p w14:paraId="294EE7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13D897" w14:textId="77777777" w:rsidR="005033DD" w:rsidRDefault="005033DD"/>
                          <w:p w14:paraId="3B68F0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3DD2C37" w14:textId="77777777" w:rsidR="005033DD" w:rsidRDefault="005033DD"/>
                          <w:p w14:paraId="16F61BE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A99A2FE" w14:textId="77777777" w:rsidR="005033DD" w:rsidRDefault="005033DD"/>
                          <w:p w14:paraId="730ED2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BF84AE" w14:textId="77777777" w:rsidR="005033DD" w:rsidRDefault="005033DD"/>
                          <w:p w14:paraId="4051B6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9E40A14" w14:textId="77777777" w:rsidR="005033DD" w:rsidRDefault="005033DD"/>
                          <w:p w14:paraId="5C6362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C7B6E6" w14:textId="77777777" w:rsidR="005033DD" w:rsidRDefault="005033DD"/>
                          <w:p w14:paraId="67C077E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C5F8B2" w14:textId="77777777" w:rsidR="005033DD" w:rsidRDefault="005033DD"/>
                          <w:p w14:paraId="0EE29B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777195" w14:textId="77777777" w:rsidR="005033DD" w:rsidRDefault="005033DD"/>
                          <w:p w14:paraId="4F4D1B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21E436" w14:textId="77777777" w:rsidR="005033DD" w:rsidRDefault="005033DD"/>
                          <w:p w14:paraId="1B3CCD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A93D15" w14:textId="77777777" w:rsidR="005033DD" w:rsidRDefault="005033DD"/>
                          <w:p w14:paraId="25990C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8DA4FC" w14:textId="77777777" w:rsidR="005033DD" w:rsidRDefault="005033DD"/>
                          <w:p w14:paraId="03FF49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B12B1F" w14:textId="77777777" w:rsidR="005033DD" w:rsidRDefault="005033DD"/>
                          <w:p w14:paraId="6ED031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81BC6" w14:textId="77777777" w:rsidR="005033DD" w:rsidRDefault="005033DD"/>
                          <w:p w14:paraId="061E42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1F4FA47" w14:textId="77777777" w:rsidR="005033DD" w:rsidRDefault="005033DD"/>
                          <w:p w14:paraId="3E324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D29AC9" w14:textId="77777777" w:rsidR="005033DD" w:rsidRDefault="005033DD"/>
                          <w:p w14:paraId="0F88DDF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B861D7" w14:textId="77777777" w:rsidR="005033DD" w:rsidRDefault="005033DD"/>
                          <w:p w14:paraId="0C8E3A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63CF05" w14:textId="77777777" w:rsidR="005033DD" w:rsidRDefault="005033DD"/>
                          <w:p w14:paraId="5B09DC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69FEC5" w14:textId="77777777" w:rsidR="005033DD" w:rsidRDefault="005033DD"/>
                          <w:p w14:paraId="115F9D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1D26AE" w14:textId="77777777" w:rsidR="005033DD" w:rsidRDefault="005033DD"/>
                          <w:p w14:paraId="2561B3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324054" w14:textId="77777777" w:rsidR="005033DD" w:rsidRDefault="005033DD"/>
                          <w:p w14:paraId="12DAA6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1FB693" w14:textId="77777777" w:rsidR="005033DD" w:rsidRDefault="005033DD"/>
                          <w:p w14:paraId="00AC1E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178965" w14:textId="77777777" w:rsidR="005033DD" w:rsidRDefault="005033DD"/>
                          <w:p w14:paraId="2FFECD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0E07A0" w14:textId="77777777" w:rsidR="005033DD" w:rsidRDefault="005033DD"/>
                          <w:p w14:paraId="7E4768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6ECBC2" w14:textId="77777777" w:rsidR="005033DD" w:rsidRDefault="005033DD"/>
                          <w:p w14:paraId="798B84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6CD6D4" w14:textId="77777777" w:rsidR="005033DD" w:rsidRDefault="005033DD"/>
                          <w:p w14:paraId="027A6D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B5F35F" w14:textId="77777777" w:rsidR="005033DD" w:rsidRDefault="005033DD"/>
                          <w:p w14:paraId="38465C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475091" w14:textId="77777777" w:rsidR="005033DD" w:rsidRDefault="005033DD"/>
                          <w:p w14:paraId="10EABA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09076C" w14:textId="77777777" w:rsidR="005033DD" w:rsidRDefault="005033DD"/>
                          <w:p w14:paraId="2D6E7C0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298B818" w14:textId="77777777" w:rsidR="005033DD" w:rsidRDefault="005033DD"/>
                          <w:p w14:paraId="37DB0F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9FD66E2" w14:textId="77777777" w:rsidR="005033DD" w:rsidRDefault="005033DD"/>
                          <w:p w14:paraId="3960E0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9B91EC" w14:textId="77777777" w:rsidR="005033DD" w:rsidRDefault="005033DD"/>
                          <w:p w14:paraId="6F39F8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1089E6" w14:textId="77777777" w:rsidR="005033DD" w:rsidRDefault="005033DD"/>
                          <w:p w14:paraId="7B870D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25815E" w14:textId="77777777" w:rsidR="005033DD" w:rsidRDefault="005033DD"/>
                          <w:p w14:paraId="44E0B8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BFFFBCA" w14:textId="77777777" w:rsidR="005033DD" w:rsidRDefault="005033DD"/>
                          <w:p w14:paraId="266B77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3C62BD9" w14:textId="77777777" w:rsidR="005033DD" w:rsidRDefault="005033DD"/>
                          <w:p w14:paraId="648CC4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66C351" w14:textId="77777777" w:rsidR="005033DD" w:rsidRDefault="005033DD"/>
                          <w:p w14:paraId="0C5FC1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9EC60F" w14:textId="77777777" w:rsidR="005033DD" w:rsidRDefault="005033DD"/>
                          <w:p w14:paraId="762113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E4BF3F" w14:textId="77777777" w:rsidR="005033DD" w:rsidRDefault="005033DD"/>
                          <w:p w14:paraId="7B89D8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523FD3" w14:textId="77777777" w:rsidR="005033DD" w:rsidRDefault="005033DD"/>
                          <w:p w14:paraId="586766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1E2AEDE" w14:textId="77777777" w:rsidR="005033DD" w:rsidRDefault="005033DD"/>
                          <w:p w14:paraId="405B28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41C7DC7" w14:textId="77777777" w:rsidR="005033DD" w:rsidRDefault="005033DD"/>
                          <w:p w14:paraId="5411E2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D38C1CD" w14:textId="77777777" w:rsidR="005033DD" w:rsidRDefault="005033DD"/>
                          <w:p w14:paraId="156FB1F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09FD34" w14:textId="77777777" w:rsidR="005033DD" w:rsidRDefault="005033DD"/>
                          <w:p w14:paraId="0F43BC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B11F43" w14:textId="77777777" w:rsidR="005033DD" w:rsidRDefault="005033DD"/>
                          <w:p w14:paraId="0A0910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DB27CC" w14:textId="77777777" w:rsidR="005033DD" w:rsidRDefault="005033DD"/>
                          <w:p w14:paraId="2A926C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57E347" w14:textId="77777777" w:rsidR="005033DD" w:rsidRDefault="005033DD"/>
                          <w:p w14:paraId="1CB6F0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3B6361" w14:textId="77777777" w:rsidR="005033DD" w:rsidRDefault="005033DD"/>
                          <w:p w14:paraId="4E604D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97F804" w14:textId="77777777" w:rsidR="005033DD" w:rsidRDefault="005033DD"/>
                          <w:p w14:paraId="64129E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538CF1" w14:textId="77777777" w:rsidR="005033DD" w:rsidRDefault="005033DD"/>
                          <w:p w14:paraId="5552C3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3316FC5" w14:textId="77777777" w:rsidR="005033DD" w:rsidRDefault="005033DD"/>
                          <w:p w14:paraId="7A99BB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A8A294" w14:textId="77777777" w:rsidR="005033DD" w:rsidRDefault="005033DD"/>
                          <w:p w14:paraId="3E71FA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91DEE5" w14:textId="77777777" w:rsidR="005033DD" w:rsidRDefault="005033DD"/>
                          <w:p w14:paraId="3820D6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EDD479E" w14:textId="77777777" w:rsidR="005033DD" w:rsidRDefault="005033DD"/>
                          <w:p w14:paraId="6A116D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ABB05F" w14:textId="77777777" w:rsidR="005033DD" w:rsidRDefault="005033DD"/>
                          <w:p w14:paraId="0A99F5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717935" w14:textId="77777777" w:rsidR="005033DD" w:rsidRDefault="005033DD"/>
                          <w:p w14:paraId="4F43BDE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4D9CE23" w14:textId="77777777" w:rsidR="005033DD" w:rsidRDefault="005033DD"/>
                          <w:p w14:paraId="62C618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B5A630" w14:textId="77777777" w:rsidR="005033DD" w:rsidRDefault="005033DD"/>
                          <w:p w14:paraId="27B564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4E0D6EF" w14:textId="77777777" w:rsidR="005033DD" w:rsidRDefault="005033DD"/>
                          <w:p w14:paraId="70A286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FFC09B" w14:textId="77777777" w:rsidR="005033DD" w:rsidRDefault="005033DD"/>
                          <w:p w14:paraId="5F8CCB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66167B" w14:textId="77777777" w:rsidR="005033DD" w:rsidRDefault="005033DD"/>
                          <w:p w14:paraId="627931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68B8D2" w14:textId="77777777" w:rsidR="005033DD" w:rsidRDefault="005033DD"/>
                          <w:p w14:paraId="728734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805F309" w14:textId="77777777" w:rsidR="005033DD" w:rsidRDefault="005033DD"/>
                          <w:p w14:paraId="27498E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E0B32F" w14:textId="77777777" w:rsidR="005033DD" w:rsidRDefault="005033DD"/>
                          <w:p w14:paraId="0646F3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FA747C" w14:textId="77777777" w:rsidR="005033DD" w:rsidRDefault="005033DD"/>
                          <w:p w14:paraId="2553BA7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8249BEE" w14:textId="77777777" w:rsidR="005033DD" w:rsidRDefault="005033DD"/>
                          <w:p w14:paraId="4F7EBE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5546FC" w14:textId="77777777" w:rsidR="005033DD" w:rsidRDefault="005033DD"/>
                          <w:p w14:paraId="7E9112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E6E7B21" w14:textId="77777777" w:rsidR="005033DD" w:rsidRDefault="005033DD"/>
                          <w:p w14:paraId="0F7664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4C0B8E73" w14:textId="77777777" w:rsidR="005033DD" w:rsidRDefault="005033DD"/>
                          <w:p w14:paraId="7264B9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FISCALIZAÇÃOVALOR ESTIMADO</w:t>
                            </w:r>
                            <w:bookmarkEnd w:id="436"/>
                            <w:r>
                              <w:rPr>
                                <w:rFonts w:ascii="Arial Narrow" w:hAnsi="Arial Narrow"/>
                                <w:color w:val="FFFFFF" w:themeColor="background1"/>
                                <w:sz w:val="24"/>
                                <w:szCs w:val="24"/>
                              </w:rPr>
                              <w:t xml:space="preserve"> </w:t>
                            </w:r>
                            <w:bookmarkEnd w:id="437"/>
                            <w:bookmarkEnd w:id="438"/>
                          </w:p>
                        </w:txbxContent>
                      </wps:txbx>
                      <wps:bodyPr rot="0" vert="horz" wrap="square" lIns="91440" tIns="45720" rIns="91440" bIns="45720" anchor="t" anchorCtr="0">
                        <a:noAutofit/>
                      </wps:bodyPr>
                    </wps:wsp>
                  </a:graphicData>
                </a:graphic>
              </wp:inline>
            </w:drawing>
          </mc:Choice>
          <mc:Fallback>
            <w:pict>
              <v:shape w14:anchorId="1001C18E"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JoQ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F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A8CRr9tEP5RCYi+okyvT+0aND94Kyn&#10;u0y1vz+CU5yZD5aMuMoXi3j502axPJvTxh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JQIBImhAgAAPQUAAA4AAAAAAAAAAAAAAAAALgIAAGRycy9l&#10;Mm9Eb2MueG1sUEsBAi0AFAAGAAgAAAAhANBd8V3ZAAAABAEAAA8AAAAAAAAAAAAAAAAA+wQAAGRy&#10;cy9kb3ducmV2LnhtbFBLBQYAAAAABAAEAPMAAAABBgAAAAA=&#10;" fillcolor="#1f497d [3215]" stroked="f" strokeweight="1.5pt">
                <v:textbox>
                  <w:txbxContent>
                    <w:p w14:paraId="0CD81955" w14:textId="77777777" w:rsidR="005033DD" w:rsidRPr="007408A5" w:rsidRDefault="005033DD" w:rsidP="004154E0">
                      <w:pPr>
                        <w:pStyle w:val="Ttulo1"/>
                        <w:numPr>
                          <w:ilvl w:val="0"/>
                          <w:numId w:val="69"/>
                        </w:numPr>
                        <w:tabs>
                          <w:tab w:val="left" w:pos="426"/>
                        </w:tabs>
                        <w:spacing w:before="0" w:line="240" w:lineRule="auto"/>
                        <w:rPr>
                          <w:rFonts w:ascii="Arial Narrow" w:hAnsi="Arial Narrow"/>
                          <w:color w:val="FFFFFF" w:themeColor="background1"/>
                          <w:sz w:val="24"/>
                          <w:szCs w:val="24"/>
                        </w:rPr>
                      </w:pPr>
                      <w:bookmarkStart w:id="870" w:name="_Toc71703574"/>
                      <w:bookmarkStart w:id="871" w:name="_Toc427226376"/>
                      <w:bookmarkStart w:id="872" w:name="_Toc427228732"/>
                      <w:r>
                        <w:rPr>
                          <w:rFonts w:ascii="Arial Narrow" w:hAnsi="Arial Narrow"/>
                          <w:color w:val="FFFFFF" w:themeColor="background1"/>
                          <w:sz w:val="24"/>
                          <w:szCs w:val="24"/>
                        </w:rPr>
                        <w:t xml:space="preserve">VALOR ESTIMADO </w:t>
                      </w:r>
                    </w:p>
                    <w:p w14:paraId="59509CA8" w14:textId="77777777" w:rsidR="005033DD" w:rsidRDefault="005033DD"/>
                    <w:p w14:paraId="0496BD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5F11452" w14:textId="77777777" w:rsidR="005033DD" w:rsidRDefault="005033DD"/>
                    <w:p w14:paraId="2CA55D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FE6EBF" w14:textId="77777777" w:rsidR="005033DD" w:rsidRDefault="005033DD"/>
                    <w:p w14:paraId="61EB86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866E2C" w14:textId="77777777" w:rsidR="005033DD" w:rsidRDefault="005033DD"/>
                    <w:p w14:paraId="773D45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4B195C9" w14:textId="77777777" w:rsidR="005033DD" w:rsidRDefault="005033DD"/>
                    <w:p w14:paraId="2BCBE2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AE3ED0" w14:textId="77777777" w:rsidR="005033DD" w:rsidRDefault="005033DD"/>
                    <w:p w14:paraId="02AC87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FE8860A" w14:textId="77777777" w:rsidR="005033DD" w:rsidRDefault="005033DD"/>
                    <w:p w14:paraId="066B04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A31A49" w14:textId="77777777" w:rsidR="005033DD" w:rsidRDefault="005033DD"/>
                    <w:p w14:paraId="563454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8B9E19" w14:textId="77777777" w:rsidR="005033DD" w:rsidRDefault="005033DD"/>
                    <w:p w14:paraId="773CFC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9AD99AC" w14:textId="77777777" w:rsidR="005033DD" w:rsidRDefault="005033DD"/>
                    <w:p w14:paraId="13ED49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1371F78" w14:textId="77777777" w:rsidR="005033DD" w:rsidRDefault="005033DD"/>
                    <w:p w14:paraId="0ABEE7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8D55FAB" w14:textId="77777777" w:rsidR="005033DD" w:rsidRDefault="005033DD"/>
                    <w:p w14:paraId="0CC40F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9DBA94" w14:textId="77777777" w:rsidR="005033DD" w:rsidRDefault="005033DD"/>
                    <w:p w14:paraId="360B9A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635FF4C" w14:textId="77777777" w:rsidR="005033DD" w:rsidRDefault="005033DD"/>
                    <w:p w14:paraId="108FF72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E096669" w14:textId="77777777" w:rsidR="005033DD" w:rsidRDefault="005033DD"/>
                    <w:p w14:paraId="49AAC2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6FF3737" w14:textId="77777777" w:rsidR="005033DD" w:rsidRDefault="005033DD"/>
                    <w:p w14:paraId="77F61A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764E6A4" w14:textId="77777777" w:rsidR="005033DD" w:rsidRDefault="005033DD"/>
                    <w:p w14:paraId="34F0F8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7CCE76" w14:textId="77777777" w:rsidR="005033DD" w:rsidRDefault="005033DD"/>
                    <w:p w14:paraId="1E093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32AD4FC" w14:textId="77777777" w:rsidR="005033DD" w:rsidRDefault="005033DD"/>
                    <w:p w14:paraId="7D39A6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35C9F" w14:textId="77777777" w:rsidR="005033DD" w:rsidRDefault="005033DD"/>
                    <w:p w14:paraId="4124FF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77271B" w14:textId="77777777" w:rsidR="005033DD" w:rsidRDefault="005033DD"/>
                    <w:p w14:paraId="4D240E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4945DA" w14:textId="77777777" w:rsidR="005033DD" w:rsidRDefault="005033DD"/>
                    <w:p w14:paraId="4509C4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3D8D6" w14:textId="77777777" w:rsidR="005033DD" w:rsidRDefault="005033DD"/>
                    <w:p w14:paraId="4E6253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17D962" w14:textId="77777777" w:rsidR="005033DD" w:rsidRDefault="005033DD"/>
                    <w:p w14:paraId="06FB54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2D358B2" w14:textId="77777777" w:rsidR="005033DD" w:rsidRDefault="005033DD"/>
                    <w:p w14:paraId="30FEA1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91CFC6" w14:textId="77777777" w:rsidR="005033DD" w:rsidRDefault="005033DD"/>
                    <w:p w14:paraId="7BDCAF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41DF67" w14:textId="77777777" w:rsidR="005033DD" w:rsidRDefault="005033DD"/>
                    <w:p w14:paraId="66245C4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BF575FA" w14:textId="77777777" w:rsidR="005033DD" w:rsidRDefault="005033DD"/>
                    <w:p w14:paraId="32BBAB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A75448" w14:textId="77777777" w:rsidR="005033DD" w:rsidRDefault="005033DD"/>
                    <w:p w14:paraId="025927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14EF416" w14:textId="77777777" w:rsidR="005033DD" w:rsidRDefault="005033DD"/>
                    <w:p w14:paraId="3CF6BB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08D715E" w14:textId="77777777" w:rsidR="005033DD" w:rsidRDefault="005033DD"/>
                    <w:p w14:paraId="2D42FA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DA2AB12" w14:textId="77777777" w:rsidR="005033DD" w:rsidRDefault="005033DD"/>
                    <w:p w14:paraId="6489CD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9C5F38" w14:textId="77777777" w:rsidR="005033DD" w:rsidRDefault="005033DD"/>
                    <w:p w14:paraId="2AFDAD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E3BC88" w14:textId="77777777" w:rsidR="005033DD" w:rsidRDefault="005033DD"/>
                    <w:p w14:paraId="1BC4A9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9B72F9" w14:textId="77777777" w:rsidR="005033DD" w:rsidRDefault="005033DD"/>
                    <w:p w14:paraId="0096A0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A403AF" w14:textId="77777777" w:rsidR="005033DD" w:rsidRDefault="005033DD"/>
                    <w:p w14:paraId="082E2C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E65DE72" w14:textId="77777777" w:rsidR="005033DD" w:rsidRDefault="005033DD"/>
                    <w:p w14:paraId="5513AF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F4132FE" w14:textId="77777777" w:rsidR="005033DD" w:rsidRDefault="005033DD"/>
                    <w:p w14:paraId="334E24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7DBF209" w14:textId="77777777" w:rsidR="005033DD" w:rsidRDefault="005033DD"/>
                    <w:p w14:paraId="2BE116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526B85A" w14:textId="77777777" w:rsidR="005033DD" w:rsidRDefault="005033DD"/>
                    <w:p w14:paraId="697B43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DCCB1A" w14:textId="77777777" w:rsidR="005033DD" w:rsidRDefault="005033DD"/>
                    <w:p w14:paraId="096876B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9F3542" w14:textId="77777777" w:rsidR="005033DD" w:rsidRDefault="005033DD"/>
                    <w:p w14:paraId="01CAD2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F0168C" w14:textId="77777777" w:rsidR="005033DD" w:rsidRDefault="005033DD"/>
                    <w:p w14:paraId="019DCF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1C2C0B" w14:textId="77777777" w:rsidR="005033DD" w:rsidRDefault="005033DD"/>
                    <w:p w14:paraId="39D2561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53CDF18" w14:textId="77777777" w:rsidR="005033DD" w:rsidRDefault="005033DD"/>
                    <w:p w14:paraId="1B4789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63FEDE" w14:textId="77777777" w:rsidR="005033DD" w:rsidRDefault="005033DD"/>
                    <w:p w14:paraId="713562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150451" w14:textId="77777777" w:rsidR="005033DD" w:rsidRDefault="005033DD"/>
                    <w:p w14:paraId="495364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4FE4D8" w14:textId="77777777" w:rsidR="005033DD" w:rsidRDefault="005033DD"/>
                    <w:p w14:paraId="570B05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CDB9045" w14:textId="77777777" w:rsidR="005033DD" w:rsidRDefault="005033DD"/>
                    <w:p w14:paraId="6E3A7B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25E7D" w14:textId="77777777" w:rsidR="005033DD" w:rsidRDefault="005033DD"/>
                    <w:p w14:paraId="59DFBE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9252BF" w14:textId="77777777" w:rsidR="005033DD" w:rsidRDefault="005033DD"/>
                    <w:p w14:paraId="437D5D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826C09" w14:textId="77777777" w:rsidR="005033DD" w:rsidRDefault="005033DD"/>
                    <w:p w14:paraId="157774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02D68" w14:textId="77777777" w:rsidR="005033DD" w:rsidRDefault="005033DD"/>
                    <w:p w14:paraId="419AA7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2725F2" w14:textId="77777777" w:rsidR="005033DD" w:rsidRDefault="005033DD"/>
                    <w:p w14:paraId="29E7B2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B77619" w14:textId="77777777" w:rsidR="005033DD" w:rsidRDefault="005033DD"/>
                    <w:p w14:paraId="713A6D4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7E3E16" w14:textId="77777777" w:rsidR="005033DD" w:rsidRDefault="005033DD"/>
                    <w:p w14:paraId="2B20CC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4C63ED" w14:textId="77777777" w:rsidR="005033DD" w:rsidRDefault="005033DD"/>
                    <w:p w14:paraId="21A23C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7FDF6C2" w14:textId="77777777" w:rsidR="005033DD" w:rsidRDefault="005033DD"/>
                    <w:p w14:paraId="14F068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EEE297" w14:textId="77777777" w:rsidR="005033DD" w:rsidRDefault="005033DD"/>
                    <w:p w14:paraId="1877A3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B82981" w14:textId="77777777" w:rsidR="005033DD" w:rsidRDefault="005033DD"/>
                    <w:p w14:paraId="741D21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A05A03" w14:textId="77777777" w:rsidR="005033DD" w:rsidRDefault="005033DD"/>
                    <w:p w14:paraId="4EA9D8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F183D4" w14:textId="77777777" w:rsidR="005033DD" w:rsidRDefault="005033DD"/>
                    <w:p w14:paraId="205B4B4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63FF3E" w14:textId="77777777" w:rsidR="005033DD" w:rsidRDefault="005033DD"/>
                    <w:p w14:paraId="3C43D1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0CAFADF" w14:textId="77777777" w:rsidR="005033DD" w:rsidRDefault="005033DD"/>
                    <w:p w14:paraId="5606FF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7263FE" w14:textId="77777777" w:rsidR="005033DD" w:rsidRDefault="005033DD"/>
                    <w:p w14:paraId="7072E6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30D5D62" w14:textId="77777777" w:rsidR="005033DD" w:rsidRDefault="005033DD"/>
                    <w:p w14:paraId="32C425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9DED852" w14:textId="77777777" w:rsidR="005033DD" w:rsidRDefault="005033DD"/>
                    <w:p w14:paraId="651D9D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249E72" w14:textId="77777777" w:rsidR="005033DD" w:rsidRDefault="005033DD"/>
                    <w:p w14:paraId="63DF4AF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4CA202" w14:textId="77777777" w:rsidR="005033DD" w:rsidRDefault="005033DD"/>
                    <w:p w14:paraId="7EEFCE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E0C217" w14:textId="77777777" w:rsidR="005033DD" w:rsidRDefault="005033DD"/>
                    <w:p w14:paraId="5982CE4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30AFDF" w14:textId="77777777" w:rsidR="005033DD" w:rsidRDefault="005033DD"/>
                    <w:p w14:paraId="08D7C0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A0079" w14:textId="77777777" w:rsidR="005033DD" w:rsidRDefault="005033DD"/>
                    <w:p w14:paraId="2CF117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1A6331" w14:textId="77777777" w:rsidR="005033DD" w:rsidRDefault="005033DD"/>
                    <w:p w14:paraId="675C13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D134" w14:textId="77777777" w:rsidR="005033DD" w:rsidRDefault="005033DD"/>
                    <w:p w14:paraId="4D168C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070E6E" w14:textId="77777777" w:rsidR="005033DD" w:rsidRDefault="005033DD"/>
                    <w:p w14:paraId="2AC198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F15CEA" w14:textId="77777777" w:rsidR="005033DD" w:rsidRDefault="005033DD"/>
                    <w:p w14:paraId="498675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AC020" w14:textId="77777777" w:rsidR="005033DD" w:rsidRDefault="005033DD"/>
                    <w:p w14:paraId="3CB977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3C57F6" w14:textId="77777777" w:rsidR="005033DD" w:rsidRDefault="005033DD"/>
                    <w:p w14:paraId="50073D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C79102" w14:textId="77777777" w:rsidR="005033DD" w:rsidRDefault="005033DD"/>
                    <w:p w14:paraId="4312D1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ED610" w14:textId="77777777" w:rsidR="005033DD" w:rsidRDefault="005033DD"/>
                    <w:p w14:paraId="083707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5112D" w14:textId="77777777" w:rsidR="005033DD" w:rsidRDefault="005033DD"/>
                    <w:p w14:paraId="3D40B4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652D134" w14:textId="77777777" w:rsidR="005033DD" w:rsidRDefault="005033DD"/>
                    <w:p w14:paraId="6230BE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2FC17EB" w14:textId="77777777" w:rsidR="005033DD" w:rsidRDefault="005033DD"/>
                    <w:p w14:paraId="1C2E50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7E0F47F" w14:textId="77777777" w:rsidR="005033DD" w:rsidRDefault="005033DD"/>
                    <w:p w14:paraId="4C107E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FC5A6F1" w14:textId="77777777" w:rsidR="005033DD" w:rsidRDefault="005033DD"/>
                    <w:p w14:paraId="4CA24B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9389466" w14:textId="77777777" w:rsidR="005033DD" w:rsidRDefault="005033DD"/>
                    <w:p w14:paraId="5AA1C7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B6C672F" w14:textId="77777777" w:rsidR="005033DD" w:rsidRDefault="005033DD"/>
                    <w:p w14:paraId="58BF2D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510E9" w14:textId="77777777" w:rsidR="005033DD" w:rsidRDefault="005033DD"/>
                    <w:p w14:paraId="29A69B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AF1E4D" w14:textId="77777777" w:rsidR="005033DD" w:rsidRDefault="005033DD"/>
                    <w:p w14:paraId="142A63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11590" w14:textId="77777777" w:rsidR="005033DD" w:rsidRDefault="005033DD"/>
                    <w:p w14:paraId="10E50F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E85FCB6" w14:textId="77777777" w:rsidR="005033DD" w:rsidRDefault="005033DD"/>
                    <w:p w14:paraId="353CA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EE4F90" w14:textId="77777777" w:rsidR="005033DD" w:rsidRDefault="005033DD"/>
                    <w:p w14:paraId="3B6F35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73E304" w14:textId="77777777" w:rsidR="005033DD" w:rsidRDefault="005033DD"/>
                    <w:p w14:paraId="5CD8F3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F72188" w14:textId="77777777" w:rsidR="005033DD" w:rsidRDefault="005033DD"/>
                    <w:p w14:paraId="68CE19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5BEAF32" w14:textId="77777777" w:rsidR="005033DD" w:rsidRDefault="005033DD"/>
                    <w:p w14:paraId="3F53DFD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FBF0A4F" w14:textId="77777777" w:rsidR="005033DD" w:rsidRDefault="005033DD"/>
                    <w:p w14:paraId="2EFB2B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D1EC68" w14:textId="77777777" w:rsidR="005033DD" w:rsidRDefault="005033DD"/>
                    <w:p w14:paraId="346737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CA5005" w14:textId="77777777" w:rsidR="005033DD" w:rsidRDefault="005033DD"/>
                    <w:p w14:paraId="4A6CB4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44F1E0" w14:textId="77777777" w:rsidR="005033DD" w:rsidRDefault="005033DD"/>
                    <w:p w14:paraId="3B0008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B4C2BDA" w14:textId="77777777" w:rsidR="005033DD" w:rsidRDefault="005033DD"/>
                    <w:p w14:paraId="043AF9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846844" w14:textId="77777777" w:rsidR="005033DD" w:rsidRDefault="005033DD"/>
                    <w:p w14:paraId="23A0F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E154CE" w14:textId="77777777" w:rsidR="005033DD" w:rsidRDefault="005033DD"/>
                    <w:p w14:paraId="0F7F56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32BD63" w14:textId="77777777" w:rsidR="005033DD" w:rsidRDefault="005033DD"/>
                    <w:p w14:paraId="6C9845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B0E9BF" w14:textId="77777777" w:rsidR="005033DD" w:rsidRDefault="005033DD"/>
                    <w:p w14:paraId="26040E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B84363" w14:textId="77777777" w:rsidR="005033DD" w:rsidRDefault="005033DD"/>
                    <w:p w14:paraId="2BFDE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4498F7" w14:textId="77777777" w:rsidR="005033DD" w:rsidRDefault="005033DD"/>
                    <w:p w14:paraId="50AD04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80B1FA" w14:textId="77777777" w:rsidR="005033DD" w:rsidRDefault="005033DD"/>
                    <w:p w14:paraId="1C387C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DFD6801" w14:textId="77777777" w:rsidR="005033DD" w:rsidRDefault="005033DD"/>
                    <w:p w14:paraId="3D8BCC8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732FD10" w14:textId="77777777" w:rsidR="005033DD" w:rsidRDefault="005033DD"/>
                    <w:p w14:paraId="3A231F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076F060" w14:textId="77777777" w:rsidR="005033DD" w:rsidRDefault="005033DD"/>
                    <w:p w14:paraId="1DF078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D4DA5CC" w14:textId="77777777" w:rsidR="005033DD" w:rsidRDefault="005033DD"/>
                    <w:p w14:paraId="16DE3E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7033D1A" w14:textId="77777777" w:rsidR="005033DD" w:rsidRDefault="005033DD"/>
                    <w:p w14:paraId="024BED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5E72103" w14:textId="77777777" w:rsidR="005033DD" w:rsidRDefault="005033DD"/>
                    <w:p w14:paraId="7EEA31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77226C" w14:textId="77777777" w:rsidR="005033DD" w:rsidRDefault="005033DD"/>
                    <w:p w14:paraId="6A708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9A8E731" w14:textId="77777777" w:rsidR="005033DD" w:rsidRDefault="005033DD"/>
                    <w:p w14:paraId="5FBA34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308AB" w14:textId="77777777" w:rsidR="005033DD" w:rsidRDefault="005033DD"/>
                    <w:p w14:paraId="292028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CF6E75" w14:textId="77777777" w:rsidR="005033DD" w:rsidRDefault="005033DD"/>
                    <w:p w14:paraId="1DCD4E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83EEB19" w14:textId="77777777" w:rsidR="005033DD" w:rsidRDefault="005033DD"/>
                    <w:p w14:paraId="50CE0AB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7E69F3" w14:textId="77777777" w:rsidR="005033DD" w:rsidRDefault="005033DD"/>
                    <w:p w14:paraId="0BB343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73A161A" w14:textId="77777777" w:rsidR="005033DD" w:rsidRDefault="005033DD"/>
                    <w:p w14:paraId="0A6ED3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C76428" w14:textId="77777777" w:rsidR="005033DD" w:rsidRDefault="005033DD"/>
                    <w:p w14:paraId="745A24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142B73F" w14:textId="77777777" w:rsidR="005033DD" w:rsidRDefault="005033DD"/>
                    <w:p w14:paraId="377CBF95" w14:textId="77777777" w:rsidR="005033DD" w:rsidRPr="007408A5" w:rsidRDefault="005033DD" w:rsidP="004154E0">
                      <w:pPr>
                        <w:pStyle w:val="Ttulo1"/>
                        <w:numPr>
                          <w:ilvl w:val="0"/>
                          <w:numId w:val="45"/>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CE8CD9" w14:textId="77777777" w:rsidR="005033DD" w:rsidRDefault="005033DD"/>
                    <w:p w14:paraId="59FE32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F2B79C" w14:textId="77777777" w:rsidR="005033DD" w:rsidRDefault="005033DD"/>
                    <w:p w14:paraId="057A95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BE2BDF" w14:textId="77777777" w:rsidR="005033DD" w:rsidRDefault="005033DD"/>
                    <w:p w14:paraId="7CA5EA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2B67F9" w14:textId="77777777" w:rsidR="005033DD" w:rsidRDefault="005033DD"/>
                    <w:p w14:paraId="104073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38D9142" w14:textId="77777777" w:rsidR="005033DD" w:rsidRDefault="005033DD"/>
                    <w:p w14:paraId="390A43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C8A99F" w14:textId="77777777" w:rsidR="005033DD" w:rsidRDefault="005033DD"/>
                    <w:p w14:paraId="022025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64ACF07" w14:textId="77777777" w:rsidR="005033DD" w:rsidRDefault="005033DD"/>
                    <w:p w14:paraId="1EF516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B62F2B5" w14:textId="77777777" w:rsidR="005033DD" w:rsidRDefault="005033DD"/>
                    <w:p w14:paraId="5E05ED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7D1E6F" w14:textId="77777777" w:rsidR="005033DD" w:rsidRDefault="005033DD"/>
                    <w:p w14:paraId="6F054E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9FB8F1" w14:textId="77777777" w:rsidR="005033DD" w:rsidRDefault="005033DD"/>
                    <w:p w14:paraId="3F86D8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3370F7" w14:textId="77777777" w:rsidR="005033DD" w:rsidRDefault="005033DD"/>
                    <w:p w14:paraId="578180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3841B3" w14:textId="77777777" w:rsidR="005033DD" w:rsidRDefault="005033DD"/>
                    <w:p w14:paraId="6F3D2D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F7CCFC" w14:textId="77777777" w:rsidR="005033DD" w:rsidRDefault="005033DD"/>
                    <w:p w14:paraId="757F9C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9C8ED1" w14:textId="77777777" w:rsidR="005033DD" w:rsidRDefault="005033DD"/>
                    <w:p w14:paraId="001FB52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76639A" w14:textId="77777777" w:rsidR="005033DD" w:rsidRDefault="005033DD"/>
                    <w:p w14:paraId="67D7E6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A490C0" w14:textId="77777777" w:rsidR="005033DD" w:rsidRDefault="005033DD"/>
                    <w:p w14:paraId="2451EC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F9CA2E" w14:textId="77777777" w:rsidR="005033DD" w:rsidRDefault="005033DD"/>
                    <w:p w14:paraId="0ACE41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AE9A54" w14:textId="77777777" w:rsidR="005033DD" w:rsidRDefault="005033DD"/>
                    <w:p w14:paraId="366340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B0A90F" w14:textId="77777777" w:rsidR="005033DD" w:rsidRDefault="005033DD"/>
                    <w:p w14:paraId="4C5268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84F3EF" w14:textId="77777777" w:rsidR="005033DD" w:rsidRDefault="005033DD"/>
                    <w:p w14:paraId="578ECC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4AF873" w14:textId="77777777" w:rsidR="005033DD" w:rsidRDefault="005033DD"/>
                    <w:p w14:paraId="032A0D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53AF8C" w14:textId="77777777" w:rsidR="005033DD" w:rsidRDefault="005033DD"/>
                    <w:p w14:paraId="488290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3FB3FC7" w14:textId="77777777" w:rsidR="005033DD" w:rsidRDefault="005033DD"/>
                    <w:p w14:paraId="68CA8D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A57FBD" w14:textId="77777777" w:rsidR="005033DD" w:rsidRDefault="005033DD"/>
                    <w:p w14:paraId="112258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DB80301" w14:textId="77777777" w:rsidR="005033DD" w:rsidRDefault="005033DD"/>
                    <w:p w14:paraId="47582C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B7F299" w14:textId="77777777" w:rsidR="005033DD" w:rsidRDefault="005033DD"/>
                    <w:p w14:paraId="57E29F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FD0D98" w14:textId="77777777" w:rsidR="005033DD" w:rsidRDefault="005033DD"/>
                    <w:p w14:paraId="25FF3F7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325108" w14:textId="77777777" w:rsidR="005033DD" w:rsidRDefault="005033DD"/>
                    <w:p w14:paraId="415B7E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0F7DE9" w14:textId="77777777" w:rsidR="005033DD" w:rsidRDefault="005033DD"/>
                    <w:p w14:paraId="635E35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48911B" w14:textId="77777777" w:rsidR="005033DD" w:rsidRDefault="005033DD"/>
                    <w:p w14:paraId="6AF38C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7065F0" w14:textId="77777777" w:rsidR="005033DD" w:rsidRDefault="005033DD"/>
                    <w:p w14:paraId="1F0365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618919" w14:textId="77777777" w:rsidR="005033DD" w:rsidRDefault="005033DD"/>
                    <w:p w14:paraId="18D574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AD117" w14:textId="77777777" w:rsidR="005033DD" w:rsidRDefault="005033DD"/>
                    <w:p w14:paraId="7E6445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DBAED9" w14:textId="77777777" w:rsidR="005033DD" w:rsidRDefault="005033DD"/>
                    <w:p w14:paraId="71CFB0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7B4AC0C" w14:textId="77777777" w:rsidR="005033DD" w:rsidRDefault="005033DD"/>
                    <w:p w14:paraId="793923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0FCE22" w14:textId="77777777" w:rsidR="005033DD" w:rsidRDefault="005033DD"/>
                    <w:p w14:paraId="1963AC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D68196" w14:textId="77777777" w:rsidR="005033DD" w:rsidRDefault="005033DD"/>
                    <w:p w14:paraId="033609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04E121" w14:textId="77777777" w:rsidR="005033DD" w:rsidRDefault="005033DD"/>
                    <w:p w14:paraId="153D80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75242C" w14:textId="77777777" w:rsidR="005033DD" w:rsidRDefault="005033DD"/>
                    <w:p w14:paraId="6FF9A3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106D77" w14:textId="77777777" w:rsidR="005033DD" w:rsidRDefault="005033DD"/>
                    <w:p w14:paraId="2C4444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0F31E7" w14:textId="77777777" w:rsidR="005033DD" w:rsidRDefault="005033DD"/>
                    <w:p w14:paraId="2BFA39D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88EB08" w14:textId="77777777" w:rsidR="005033DD" w:rsidRDefault="005033DD"/>
                    <w:p w14:paraId="54AD5F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2865CA" w14:textId="77777777" w:rsidR="005033DD" w:rsidRDefault="005033DD"/>
                    <w:p w14:paraId="1AD5AB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215EC45" w14:textId="77777777" w:rsidR="005033DD" w:rsidRDefault="005033DD"/>
                    <w:p w14:paraId="6E15C8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F108C" w14:textId="77777777" w:rsidR="005033DD" w:rsidRDefault="005033DD"/>
                    <w:p w14:paraId="40EAA4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A639BD" w14:textId="77777777" w:rsidR="005033DD" w:rsidRDefault="005033DD"/>
                    <w:p w14:paraId="7801B5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494C979" w14:textId="77777777" w:rsidR="005033DD" w:rsidRDefault="005033DD"/>
                    <w:p w14:paraId="0B020E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901CB8A" w14:textId="77777777" w:rsidR="005033DD" w:rsidRDefault="005033DD"/>
                    <w:p w14:paraId="04EA6C5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4BEF99" w14:textId="77777777" w:rsidR="005033DD" w:rsidRDefault="005033DD"/>
                    <w:p w14:paraId="6C3382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E7BA6" w14:textId="77777777" w:rsidR="005033DD" w:rsidRDefault="005033DD"/>
                    <w:p w14:paraId="054A3C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F3CFB6" w14:textId="77777777" w:rsidR="005033DD" w:rsidRDefault="005033DD"/>
                    <w:p w14:paraId="23743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6937AA" w14:textId="77777777" w:rsidR="005033DD" w:rsidRDefault="005033DD"/>
                    <w:p w14:paraId="088943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EFA866" w14:textId="77777777" w:rsidR="005033DD" w:rsidRDefault="005033DD"/>
                    <w:p w14:paraId="491C00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3FEE94" w14:textId="77777777" w:rsidR="005033DD" w:rsidRDefault="005033DD"/>
                    <w:p w14:paraId="79B085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116680" w14:textId="77777777" w:rsidR="005033DD" w:rsidRDefault="005033DD"/>
                    <w:p w14:paraId="2A95EE7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4EA9E14" w14:textId="77777777" w:rsidR="005033DD" w:rsidRDefault="005033DD"/>
                    <w:p w14:paraId="47BF44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ADF76E" w14:textId="77777777" w:rsidR="005033DD" w:rsidRDefault="005033DD"/>
                    <w:p w14:paraId="1FF9FC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57D52" w14:textId="77777777" w:rsidR="005033DD" w:rsidRDefault="005033DD"/>
                    <w:p w14:paraId="6EB594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7118074" w14:textId="77777777" w:rsidR="005033DD" w:rsidRDefault="005033DD"/>
                    <w:p w14:paraId="0579AC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E2F83D" w14:textId="77777777" w:rsidR="005033DD" w:rsidRDefault="005033DD"/>
                    <w:p w14:paraId="495A12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7B1624" w14:textId="77777777" w:rsidR="005033DD" w:rsidRDefault="005033DD"/>
                    <w:p w14:paraId="500D24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37FF77" w14:textId="77777777" w:rsidR="005033DD" w:rsidRDefault="005033DD"/>
                    <w:p w14:paraId="365034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F141AF" w14:textId="77777777" w:rsidR="005033DD" w:rsidRDefault="005033DD"/>
                    <w:p w14:paraId="6B71A68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0E3541" w14:textId="77777777" w:rsidR="005033DD" w:rsidRDefault="005033DD" w:rsidP="004A74EE"/>
                    <w:p w14:paraId="761DB8AE" w14:textId="77777777" w:rsidR="005033DD" w:rsidRDefault="005033DD" w:rsidP="004A74EE"/>
                    <w:p w14:paraId="6D42E2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DD964" w14:textId="77777777" w:rsidR="005033DD" w:rsidRDefault="005033DD"/>
                    <w:p w14:paraId="5A8998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9E4324" w14:textId="77777777" w:rsidR="005033DD" w:rsidRDefault="005033DD"/>
                    <w:p w14:paraId="3182A0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509802" w14:textId="77777777" w:rsidR="005033DD" w:rsidRDefault="005033DD"/>
                    <w:p w14:paraId="5DE489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8D079F" w14:textId="77777777" w:rsidR="005033DD" w:rsidRDefault="005033DD"/>
                    <w:p w14:paraId="746A18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2D959E" w14:textId="77777777" w:rsidR="005033DD" w:rsidRDefault="005033DD"/>
                    <w:p w14:paraId="60D1953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55DEAE" w14:textId="77777777" w:rsidR="005033DD" w:rsidRDefault="005033DD"/>
                    <w:p w14:paraId="704C9D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4994A" w14:textId="77777777" w:rsidR="005033DD" w:rsidRDefault="005033DD"/>
                    <w:p w14:paraId="50B983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806DEFB" w14:textId="77777777" w:rsidR="005033DD" w:rsidRDefault="005033DD"/>
                    <w:p w14:paraId="3AA532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98DB6B" w14:textId="77777777" w:rsidR="005033DD" w:rsidRDefault="005033DD"/>
                    <w:p w14:paraId="792698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BEC169" w14:textId="77777777" w:rsidR="005033DD" w:rsidRDefault="005033DD"/>
                    <w:p w14:paraId="290EB3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417BDAB" w14:textId="77777777" w:rsidR="005033DD" w:rsidRDefault="005033DD"/>
                    <w:p w14:paraId="0DD417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935CF5" w14:textId="77777777" w:rsidR="005033DD" w:rsidRDefault="005033DD"/>
                    <w:p w14:paraId="5C61EA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7BDB2E" w14:textId="77777777" w:rsidR="005033DD" w:rsidRDefault="005033DD"/>
                    <w:p w14:paraId="319444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01CBB28" w14:textId="77777777" w:rsidR="005033DD" w:rsidRDefault="005033DD"/>
                    <w:p w14:paraId="0944BA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CB2EF6E" w14:textId="77777777" w:rsidR="005033DD" w:rsidRDefault="005033DD"/>
                    <w:p w14:paraId="679814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4E7594" w14:textId="77777777" w:rsidR="005033DD" w:rsidRDefault="005033DD"/>
                    <w:p w14:paraId="6D0198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14F580B" w14:textId="77777777" w:rsidR="005033DD" w:rsidRDefault="005033DD"/>
                    <w:p w14:paraId="0BF196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186A3E" w14:textId="77777777" w:rsidR="005033DD" w:rsidRDefault="005033DD"/>
                    <w:p w14:paraId="19B09D9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79ABE97" w14:textId="77777777" w:rsidR="005033DD" w:rsidRDefault="005033DD"/>
                    <w:p w14:paraId="768E6F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5F7BB1" w14:textId="77777777" w:rsidR="005033DD" w:rsidRDefault="005033DD"/>
                    <w:p w14:paraId="57191D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8E90EB" w14:textId="77777777" w:rsidR="005033DD" w:rsidRDefault="005033DD"/>
                    <w:p w14:paraId="6D5A6F2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66CE4F" w14:textId="77777777" w:rsidR="005033DD" w:rsidRDefault="005033DD"/>
                    <w:p w14:paraId="20058D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20E122" w14:textId="77777777" w:rsidR="005033DD" w:rsidRDefault="005033DD"/>
                    <w:p w14:paraId="58699A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59602A" w14:textId="77777777" w:rsidR="005033DD" w:rsidRDefault="005033DD"/>
                    <w:p w14:paraId="0DCB1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387798" w14:textId="77777777" w:rsidR="005033DD" w:rsidRDefault="005033DD"/>
                    <w:p w14:paraId="4550DA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E8FF31" w14:textId="77777777" w:rsidR="005033DD" w:rsidRDefault="005033DD"/>
                    <w:p w14:paraId="0A92C9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453CA6" w14:textId="77777777" w:rsidR="005033DD" w:rsidRDefault="005033DD"/>
                    <w:p w14:paraId="47348A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A08463" w14:textId="77777777" w:rsidR="005033DD" w:rsidRDefault="005033DD"/>
                    <w:p w14:paraId="3A03B3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000CDE" w14:textId="77777777" w:rsidR="005033DD" w:rsidRDefault="005033DD"/>
                    <w:p w14:paraId="0BFA75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6AE865" w14:textId="77777777" w:rsidR="005033DD" w:rsidRDefault="005033DD"/>
                    <w:p w14:paraId="7A6239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53B972" w14:textId="77777777" w:rsidR="005033DD" w:rsidRDefault="005033DD"/>
                    <w:p w14:paraId="17FE07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65578" w14:textId="77777777" w:rsidR="005033DD" w:rsidRDefault="005033DD"/>
                    <w:p w14:paraId="7BE983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2A32" w14:textId="77777777" w:rsidR="005033DD" w:rsidRDefault="005033DD"/>
                    <w:p w14:paraId="2C3FA3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73D97C" w14:textId="77777777" w:rsidR="005033DD" w:rsidRDefault="005033DD"/>
                    <w:p w14:paraId="176B26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B71F94" w14:textId="77777777" w:rsidR="005033DD" w:rsidRDefault="005033DD"/>
                    <w:p w14:paraId="00431F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25B7F5" w14:textId="77777777" w:rsidR="005033DD" w:rsidRDefault="005033DD"/>
                    <w:p w14:paraId="040EF6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A308" w14:textId="77777777" w:rsidR="005033DD" w:rsidRDefault="005033DD"/>
                    <w:p w14:paraId="45EF44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71DC707" w14:textId="77777777" w:rsidR="005033DD" w:rsidRDefault="005033DD"/>
                    <w:p w14:paraId="1C690F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9647F5" w14:textId="77777777" w:rsidR="005033DD" w:rsidRDefault="005033DD"/>
                    <w:p w14:paraId="715331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A20815" w14:textId="77777777" w:rsidR="005033DD" w:rsidRDefault="005033DD"/>
                    <w:p w14:paraId="261CD74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7BD433" w14:textId="77777777" w:rsidR="005033DD" w:rsidRDefault="005033DD"/>
                    <w:p w14:paraId="188889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7D525" w14:textId="77777777" w:rsidR="005033DD" w:rsidRDefault="005033DD"/>
                    <w:p w14:paraId="3258D7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61EB4F" w14:textId="77777777" w:rsidR="005033DD" w:rsidRDefault="005033DD"/>
                    <w:p w14:paraId="688D01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834ADD" w14:textId="77777777" w:rsidR="005033DD" w:rsidRDefault="005033DD"/>
                    <w:p w14:paraId="3BDBB2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5E1394" w14:textId="77777777" w:rsidR="005033DD" w:rsidRDefault="005033DD"/>
                    <w:p w14:paraId="122209B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EDC133D" w14:textId="77777777" w:rsidR="005033DD" w:rsidRDefault="005033DD"/>
                    <w:p w14:paraId="1BDAEF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30CFEC" w14:textId="77777777" w:rsidR="005033DD" w:rsidRDefault="005033DD"/>
                    <w:p w14:paraId="20A554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952201" w14:textId="77777777" w:rsidR="005033DD" w:rsidRDefault="005033DD"/>
                    <w:p w14:paraId="514640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F19DB71" w14:textId="77777777" w:rsidR="005033DD" w:rsidRDefault="005033DD"/>
                    <w:p w14:paraId="6E0447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28B478" w14:textId="77777777" w:rsidR="005033DD" w:rsidRDefault="005033DD"/>
                    <w:p w14:paraId="75A03B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18A561" w14:textId="77777777" w:rsidR="005033DD" w:rsidRDefault="005033DD"/>
                    <w:p w14:paraId="0F8D2D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089830" w14:textId="77777777" w:rsidR="005033DD" w:rsidRDefault="005033DD"/>
                    <w:p w14:paraId="02C33D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718968E" w14:textId="77777777" w:rsidR="005033DD" w:rsidRDefault="005033DD"/>
                    <w:p w14:paraId="255487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1AB2D" w14:textId="77777777" w:rsidR="005033DD" w:rsidRDefault="005033DD"/>
                    <w:p w14:paraId="24A0A6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3FB77" w14:textId="77777777" w:rsidR="005033DD" w:rsidRDefault="005033DD"/>
                    <w:p w14:paraId="13A2EC6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533182" w14:textId="77777777" w:rsidR="005033DD" w:rsidRDefault="005033DD"/>
                    <w:p w14:paraId="4E9F34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9F78AE" w14:textId="77777777" w:rsidR="005033DD" w:rsidRDefault="005033DD"/>
                    <w:p w14:paraId="1CE588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C0AECD" w14:textId="77777777" w:rsidR="005033DD" w:rsidRDefault="005033DD"/>
                    <w:p w14:paraId="76FEB580" w14:textId="77777777" w:rsidR="005033DD" w:rsidRPr="007408A5" w:rsidRDefault="005033DD" w:rsidP="004154E0">
                      <w:pPr>
                        <w:pStyle w:val="Ttulo1"/>
                        <w:numPr>
                          <w:ilvl w:val="0"/>
                          <w:numId w:val="6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485F732" w14:textId="77777777" w:rsidR="005033DD" w:rsidRDefault="005033DD"/>
                    <w:p w14:paraId="426911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3C5E223" w14:textId="77777777" w:rsidR="005033DD" w:rsidRDefault="005033DD"/>
                    <w:p w14:paraId="698148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FBEDDC1" w14:textId="77777777" w:rsidR="005033DD" w:rsidRDefault="005033DD"/>
                    <w:p w14:paraId="784E08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AF032D" w14:textId="77777777" w:rsidR="005033DD" w:rsidRDefault="005033DD"/>
                    <w:p w14:paraId="2919AF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799513" w14:textId="77777777" w:rsidR="005033DD" w:rsidRDefault="005033DD"/>
                    <w:p w14:paraId="2858D8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37DA928" w14:textId="77777777" w:rsidR="005033DD" w:rsidRDefault="005033DD"/>
                    <w:p w14:paraId="36CF5F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9C7BC5" w14:textId="77777777" w:rsidR="005033DD" w:rsidRDefault="005033DD"/>
                    <w:p w14:paraId="2A4505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DF2D9F" w14:textId="77777777" w:rsidR="005033DD" w:rsidRDefault="005033DD"/>
                    <w:p w14:paraId="70E5F0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3C9A49" w14:textId="77777777" w:rsidR="005033DD" w:rsidRDefault="005033DD"/>
                    <w:p w14:paraId="6FF7C0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EA2DFDB" w14:textId="77777777" w:rsidR="005033DD" w:rsidRDefault="005033DD"/>
                    <w:p w14:paraId="197287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B7147E" w14:textId="77777777" w:rsidR="005033DD" w:rsidRDefault="005033DD"/>
                    <w:p w14:paraId="5F9A0A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882958" w14:textId="77777777" w:rsidR="005033DD" w:rsidRDefault="005033DD"/>
                    <w:p w14:paraId="09A6E4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29D5E75" w14:textId="77777777" w:rsidR="005033DD" w:rsidRDefault="005033DD"/>
                    <w:p w14:paraId="4A3D9F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9140211" w14:textId="77777777" w:rsidR="005033DD" w:rsidRDefault="005033DD"/>
                    <w:p w14:paraId="4FA0248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DA5835D" w14:textId="77777777" w:rsidR="005033DD" w:rsidRDefault="005033DD"/>
                    <w:p w14:paraId="61AD75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7FC7D8" w14:textId="77777777" w:rsidR="005033DD" w:rsidRDefault="005033DD"/>
                    <w:p w14:paraId="7F228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ACC3718" w14:textId="77777777" w:rsidR="005033DD" w:rsidRDefault="005033DD"/>
                    <w:p w14:paraId="376A72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9A650F1" w14:textId="77777777" w:rsidR="005033DD" w:rsidRDefault="005033DD"/>
                    <w:p w14:paraId="4C7BD6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DF4D73" w14:textId="77777777" w:rsidR="005033DD" w:rsidRDefault="005033DD"/>
                    <w:p w14:paraId="22AB13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22EC26" w14:textId="77777777" w:rsidR="005033DD" w:rsidRDefault="005033DD"/>
                    <w:p w14:paraId="0ECA3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BB92AC" w14:textId="77777777" w:rsidR="005033DD" w:rsidRDefault="005033DD"/>
                    <w:p w14:paraId="7CF6DC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5688DD3" w14:textId="77777777" w:rsidR="005033DD" w:rsidRDefault="005033DD"/>
                    <w:p w14:paraId="3715A0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B79DEE" w14:textId="77777777" w:rsidR="005033DD" w:rsidRDefault="005033DD"/>
                    <w:p w14:paraId="46329F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26B4D5" w14:textId="77777777" w:rsidR="005033DD" w:rsidRDefault="005033DD"/>
                    <w:p w14:paraId="2AF418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5A37FB" w14:textId="77777777" w:rsidR="005033DD" w:rsidRDefault="005033DD"/>
                    <w:p w14:paraId="2D229A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879C5A" w14:textId="77777777" w:rsidR="005033DD" w:rsidRDefault="005033DD"/>
                    <w:p w14:paraId="2485EA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871CB2" w14:textId="77777777" w:rsidR="005033DD" w:rsidRDefault="005033DD"/>
                    <w:p w14:paraId="1A64BC5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995F98" w14:textId="77777777" w:rsidR="005033DD" w:rsidRDefault="005033DD"/>
                    <w:p w14:paraId="07F520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F98AAE" w14:textId="77777777" w:rsidR="005033DD" w:rsidRDefault="005033DD"/>
                    <w:p w14:paraId="3D4A26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0AE2F2C" w14:textId="77777777" w:rsidR="005033DD" w:rsidRDefault="005033DD"/>
                    <w:p w14:paraId="15549B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9CE1DEA" w14:textId="77777777" w:rsidR="005033DD" w:rsidRDefault="005033DD"/>
                    <w:p w14:paraId="235E77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0AB7F1" w14:textId="77777777" w:rsidR="005033DD" w:rsidRDefault="005033DD"/>
                    <w:p w14:paraId="083F80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337F90" w14:textId="77777777" w:rsidR="005033DD" w:rsidRDefault="005033DD"/>
                    <w:p w14:paraId="5DB15E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8BCDDF" w14:textId="77777777" w:rsidR="005033DD" w:rsidRDefault="005033DD"/>
                    <w:p w14:paraId="2665EF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91B0E7" w14:textId="77777777" w:rsidR="005033DD" w:rsidRDefault="005033DD"/>
                    <w:p w14:paraId="033C51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C041613" w14:textId="77777777" w:rsidR="005033DD" w:rsidRDefault="005033DD"/>
                    <w:p w14:paraId="03CFBD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3969C5C" w14:textId="77777777" w:rsidR="005033DD" w:rsidRDefault="005033DD"/>
                    <w:p w14:paraId="53F950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8ACD34" w14:textId="77777777" w:rsidR="005033DD" w:rsidRDefault="005033DD"/>
                    <w:p w14:paraId="4DEF09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65D82BF" w14:textId="77777777" w:rsidR="005033DD" w:rsidRDefault="005033DD"/>
                    <w:p w14:paraId="2C6DC0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8132BA" w14:textId="77777777" w:rsidR="005033DD" w:rsidRDefault="005033DD"/>
                    <w:p w14:paraId="3C83B7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34CFD4" w14:textId="77777777" w:rsidR="005033DD" w:rsidRDefault="005033DD"/>
                    <w:p w14:paraId="1915B6B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10FFF0B" w14:textId="77777777" w:rsidR="005033DD" w:rsidRDefault="005033DD"/>
                    <w:p w14:paraId="0DB844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25038C" w14:textId="77777777" w:rsidR="005033DD" w:rsidRDefault="005033DD"/>
                    <w:p w14:paraId="340613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31DEA8" w14:textId="77777777" w:rsidR="005033DD" w:rsidRDefault="005033DD"/>
                    <w:p w14:paraId="5C37CE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001E5B" w14:textId="77777777" w:rsidR="005033DD" w:rsidRDefault="005033DD"/>
                    <w:p w14:paraId="739977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901F67" w14:textId="77777777" w:rsidR="005033DD" w:rsidRDefault="005033DD"/>
                    <w:p w14:paraId="711195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978221" w14:textId="77777777" w:rsidR="005033DD" w:rsidRDefault="005033DD"/>
                    <w:p w14:paraId="316809B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49E0F5" w14:textId="77777777" w:rsidR="005033DD" w:rsidRDefault="005033DD"/>
                    <w:p w14:paraId="504826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F435B" w14:textId="77777777" w:rsidR="005033DD" w:rsidRDefault="005033DD"/>
                    <w:p w14:paraId="2DC7FB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150B4B" w14:textId="77777777" w:rsidR="005033DD" w:rsidRDefault="005033DD"/>
                    <w:p w14:paraId="7E5F32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150B52" w14:textId="77777777" w:rsidR="005033DD" w:rsidRDefault="005033DD"/>
                    <w:p w14:paraId="335FFE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C509B9" w14:textId="77777777" w:rsidR="005033DD" w:rsidRDefault="005033DD"/>
                    <w:p w14:paraId="1612B6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E9903A" w14:textId="77777777" w:rsidR="005033DD" w:rsidRDefault="005033DD"/>
                    <w:p w14:paraId="294EE7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13D897" w14:textId="77777777" w:rsidR="005033DD" w:rsidRDefault="005033DD"/>
                    <w:p w14:paraId="3B68F0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3DD2C37" w14:textId="77777777" w:rsidR="005033DD" w:rsidRDefault="005033DD"/>
                    <w:p w14:paraId="16F61BE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A99A2FE" w14:textId="77777777" w:rsidR="005033DD" w:rsidRDefault="005033DD"/>
                    <w:p w14:paraId="730ED2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BF84AE" w14:textId="77777777" w:rsidR="005033DD" w:rsidRDefault="005033DD"/>
                    <w:p w14:paraId="4051B6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9E40A14" w14:textId="77777777" w:rsidR="005033DD" w:rsidRDefault="005033DD"/>
                    <w:p w14:paraId="5C6362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C7B6E6" w14:textId="77777777" w:rsidR="005033DD" w:rsidRDefault="005033DD"/>
                    <w:p w14:paraId="67C077E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C5F8B2" w14:textId="77777777" w:rsidR="005033DD" w:rsidRDefault="005033DD"/>
                    <w:p w14:paraId="0EE29B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777195" w14:textId="77777777" w:rsidR="005033DD" w:rsidRDefault="005033DD"/>
                    <w:p w14:paraId="4F4D1B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21E436" w14:textId="77777777" w:rsidR="005033DD" w:rsidRDefault="005033DD"/>
                    <w:p w14:paraId="1B3CCD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A93D15" w14:textId="77777777" w:rsidR="005033DD" w:rsidRDefault="005033DD"/>
                    <w:p w14:paraId="25990C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8DA4FC" w14:textId="77777777" w:rsidR="005033DD" w:rsidRDefault="005033DD"/>
                    <w:p w14:paraId="03FF49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B12B1F" w14:textId="77777777" w:rsidR="005033DD" w:rsidRDefault="005033DD"/>
                    <w:p w14:paraId="6ED031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81BC6" w14:textId="77777777" w:rsidR="005033DD" w:rsidRDefault="005033DD"/>
                    <w:p w14:paraId="061E42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1F4FA47" w14:textId="77777777" w:rsidR="005033DD" w:rsidRDefault="005033DD"/>
                    <w:p w14:paraId="3E324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D29AC9" w14:textId="77777777" w:rsidR="005033DD" w:rsidRDefault="005033DD"/>
                    <w:p w14:paraId="0F88DDF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B861D7" w14:textId="77777777" w:rsidR="005033DD" w:rsidRDefault="005033DD"/>
                    <w:p w14:paraId="0C8E3A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63CF05" w14:textId="77777777" w:rsidR="005033DD" w:rsidRDefault="005033DD"/>
                    <w:p w14:paraId="5B09DC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69FEC5" w14:textId="77777777" w:rsidR="005033DD" w:rsidRDefault="005033DD"/>
                    <w:p w14:paraId="115F9D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1D26AE" w14:textId="77777777" w:rsidR="005033DD" w:rsidRDefault="005033DD"/>
                    <w:p w14:paraId="2561B3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324054" w14:textId="77777777" w:rsidR="005033DD" w:rsidRDefault="005033DD"/>
                    <w:p w14:paraId="12DAA6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1FB693" w14:textId="77777777" w:rsidR="005033DD" w:rsidRDefault="005033DD"/>
                    <w:p w14:paraId="00AC1E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178965" w14:textId="77777777" w:rsidR="005033DD" w:rsidRDefault="005033DD"/>
                    <w:p w14:paraId="2FFECD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0E07A0" w14:textId="77777777" w:rsidR="005033DD" w:rsidRDefault="005033DD"/>
                    <w:p w14:paraId="7E4768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6ECBC2" w14:textId="77777777" w:rsidR="005033DD" w:rsidRDefault="005033DD"/>
                    <w:p w14:paraId="798B84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6CD6D4" w14:textId="77777777" w:rsidR="005033DD" w:rsidRDefault="005033DD"/>
                    <w:p w14:paraId="027A6D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B5F35F" w14:textId="77777777" w:rsidR="005033DD" w:rsidRDefault="005033DD"/>
                    <w:p w14:paraId="38465C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475091" w14:textId="77777777" w:rsidR="005033DD" w:rsidRDefault="005033DD"/>
                    <w:p w14:paraId="10EABA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09076C" w14:textId="77777777" w:rsidR="005033DD" w:rsidRDefault="005033DD"/>
                    <w:p w14:paraId="2D6E7C0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298B818" w14:textId="77777777" w:rsidR="005033DD" w:rsidRDefault="005033DD"/>
                    <w:p w14:paraId="37DB0F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9FD66E2" w14:textId="77777777" w:rsidR="005033DD" w:rsidRDefault="005033DD"/>
                    <w:p w14:paraId="3960E0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9B91EC" w14:textId="77777777" w:rsidR="005033DD" w:rsidRDefault="005033DD"/>
                    <w:p w14:paraId="6F39F8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1089E6" w14:textId="77777777" w:rsidR="005033DD" w:rsidRDefault="005033DD"/>
                    <w:p w14:paraId="7B870D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25815E" w14:textId="77777777" w:rsidR="005033DD" w:rsidRDefault="005033DD"/>
                    <w:p w14:paraId="44E0B8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BFFFBCA" w14:textId="77777777" w:rsidR="005033DD" w:rsidRDefault="005033DD"/>
                    <w:p w14:paraId="266B77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3C62BD9" w14:textId="77777777" w:rsidR="005033DD" w:rsidRDefault="005033DD"/>
                    <w:p w14:paraId="648CC4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66C351" w14:textId="77777777" w:rsidR="005033DD" w:rsidRDefault="005033DD"/>
                    <w:p w14:paraId="0C5FC1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9EC60F" w14:textId="77777777" w:rsidR="005033DD" w:rsidRDefault="005033DD"/>
                    <w:p w14:paraId="762113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E4BF3F" w14:textId="77777777" w:rsidR="005033DD" w:rsidRDefault="005033DD"/>
                    <w:p w14:paraId="7B89D8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523FD3" w14:textId="77777777" w:rsidR="005033DD" w:rsidRDefault="005033DD"/>
                    <w:p w14:paraId="586766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1E2AEDE" w14:textId="77777777" w:rsidR="005033DD" w:rsidRDefault="005033DD"/>
                    <w:p w14:paraId="405B28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41C7DC7" w14:textId="77777777" w:rsidR="005033DD" w:rsidRDefault="005033DD"/>
                    <w:p w14:paraId="5411E2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D38C1CD" w14:textId="77777777" w:rsidR="005033DD" w:rsidRDefault="005033DD"/>
                    <w:p w14:paraId="156FB1F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09FD34" w14:textId="77777777" w:rsidR="005033DD" w:rsidRDefault="005033DD"/>
                    <w:p w14:paraId="0F43BC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B11F43" w14:textId="77777777" w:rsidR="005033DD" w:rsidRDefault="005033DD"/>
                    <w:p w14:paraId="0A0910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DB27CC" w14:textId="77777777" w:rsidR="005033DD" w:rsidRDefault="005033DD"/>
                    <w:p w14:paraId="2A926C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57E347" w14:textId="77777777" w:rsidR="005033DD" w:rsidRDefault="005033DD"/>
                    <w:p w14:paraId="1CB6F0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3B6361" w14:textId="77777777" w:rsidR="005033DD" w:rsidRDefault="005033DD"/>
                    <w:p w14:paraId="4E604D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97F804" w14:textId="77777777" w:rsidR="005033DD" w:rsidRDefault="005033DD"/>
                    <w:p w14:paraId="64129E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538CF1" w14:textId="77777777" w:rsidR="005033DD" w:rsidRDefault="005033DD"/>
                    <w:p w14:paraId="5552C3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3316FC5" w14:textId="77777777" w:rsidR="005033DD" w:rsidRDefault="005033DD"/>
                    <w:p w14:paraId="7A99BB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A8A294" w14:textId="77777777" w:rsidR="005033DD" w:rsidRDefault="005033DD"/>
                    <w:p w14:paraId="3E71FA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91DEE5" w14:textId="77777777" w:rsidR="005033DD" w:rsidRDefault="005033DD"/>
                    <w:p w14:paraId="3820D6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EDD479E" w14:textId="77777777" w:rsidR="005033DD" w:rsidRDefault="005033DD"/>
                    <w:p w14:paraId="6A116D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ABB05F" w14:textId="77777777" w:rsidR="005033DD" w:rsidRDefault="005033DD"/>
                    <w:p w14:paraId="0A99F5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717935" w14:textId="77777777" w:rsidR="005033DD" w:rsidRDefault="005033DD"/>
                    <w:p w14:paraId="4F43BDE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4D9CE23" w14:textId="77777777" w:rsidR="005033DD" w:rsidRDefault="005033DD"/>
                    <w:p w14:paraId="62C618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B5A630" w14:textId="77777777" w:rsidR="005033DD" w:rsidRDefault="005033DD"/>
                    <w:p w14:paraId="27B564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4E0D6EF" w14:textId="77777777" w:rsidR="005033DD" w:rsidRDefault="005033DD"/>
                    <w:p w14:paraId="70A286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FFC09B" w14:textId="77777777" w:rsidR="005033DD" w:rsidRDefault="005033DD"/>
                    <w:p w14:paraId="5F8CCB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66167B" w14:textId="77777777" w:rsidR="005033DD" w:rsidRDefault="005033DD"/>
                    <w:p w14:paraId="627931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68B8D2" w14:textId="77777777" w:rsidR="005033DD" w:rsidRDefault="005033DD"/>
                    <w:p w14:paraId="728734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805F309" w14:textId="77777777" w:rsidR="005033DD" w:rsidRDefault="005033DD"/>
                    <w:p w14:paraId="27498E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E0B32F" w14:textId="77777777" w:rsidR="005033DD" w:rsidRDefault="005033DD"/>
                    <w:p w14:paraId="0646F3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FA747C" w14:textId="77777777" w:rsidR="005033DD" w:rsidRDefault="005033DD"/>
                    <w:p w14:paraId="2553BA7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8249BEE" w14:textId="77777777" w:rsidR="005033DD" w:rsidRDefault="005033DD"/>
                    <w:p w14:paraId="4F7EBE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5546FC" w14:textId="77777777" w:rsidR="005033DD" w:rsidRDefault="005033DD"/>
                    <w:p w14:paraId="7E9112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E6E7B21" w14:textId="77777777" w:rsidR="005033DD" w:rsidRDefault="005033DD"/>
                    <w:p w14:paraId="0F7664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4C0B8E73" w14:textId="77777777" w:rsidR="005033DD" w:rsidRDefault="005033DD"/>
                    <w:p w14:paraId="7264B9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FISCALIZAÇÃOVALOR ESTIMADO</w:t>
                      </w:r>
                      <w:bookmarkEnd w:id="870"/>
                      <w:r>
                        <w:rPr>
                          <w:rFonts w:ascii="Arial Narrow" w:hAnsi="Arial Narrow"/>
                          <w:color w:val="FFFFFF" w:themeColor="background1"/>
                          <w:sz w:val="24"/>
                          <w:szCs w:val="24"/>
                        </w:rPr>
                        <w:t xml:space="preserve"> </w:t>
                      </w:r>
                      <w:bookmarkEnd w:id="871"/>
                      <w:bookmarkEnd w:id="872"/>
                    </w:p>
                  </w:txbxContent>
                </v:textbox>
                <w10:anchorlock/>
              </v:shape>
            </w:pict>
          </mc:Fallback>
        </mc:AlternateContent>
      </w:r>
    </w:p>
    <w:p w14:paraId="7CF4AA3F" w14:textId="77777777" w:rsidR="008B51A4" w:rsidRPr="008B51A4" w:rsidRDefault="008B51A4" w:rsidP="008B51A4">
      <w:pPr>
        <w:pStyle w:val="PargrafodaLista"/>
        <w:numPr>
          <w:ilvl w:val="0"/>
          <w:numId w:val="101"/>
        </w:numPr>
        <w:spacing w:after="0"/>
        <w:jc w:val="both"/>
        <w:rPr>
          <w:rFonts w:asciiTheme="minorHAnsi" w:hAnsiTheme="minorHAnsi" w:cstheme="minorHAnsi"/>
          <w:vanish/>
          <w:sz w:val="22"/>
        </w:rPr>
      </w:pPr>
    </w:p>
    <w:p w14:paraId="5745F162" w14:textId="77777777" w:rsidR="008B51A4" w:rsidRPr="008B51A4" w:rsidRDefault="008B51A4" w:rsidP="008B51A4">
      <w:pPr>
        <w:pStyle w:val="PargrafodaLista"/>
        <w:numPr>
          <w:ilvl w:val="0"/>
          <w:numId w:val="101"/>
        </w:numPr>
        <w:spacing w:after="0"/>
        <w:jc w:val="both"/>
        <w:rPr>
          <w:rFonts w:asciiTheme="minorHAnsi" w:hAnsiTheme="minorHAnsi" w:cstheme="minorHAnsi"/>
          <w:vanish/>
          <w:sz w:val="22"/>
        </w:rPr>
      </w:pPr>
    </w:p>
    <w:p w14:paraId="106854EE" w14:textId="51341CE9" w:rsidR="00CB4EF9" w:rsidRPr="00CB4EF9" w:rsidRDefault="00CB4EF9" w:rsidP="008B51A4">
      <w:pPr>
        <w:pStyle w:val="PargrafodaLista"/>
        <w:numPr>
          <w:ilvl w:val="1"/>
          <w:numId w:val="101"/>
        </w:numPr>
        <w:spacing w:after="0"/>
        <w:ind w:left="1084"/>
        <w:jc w:val="both"/>
        <w:rPr>
          <w:rFonts w:asciiTheme="minorHAnsi" w:hAnsiTheme="minorHAnsi" w:cstheme="minorHAnsi"/>
          <w:sz w:val="22"/>
        </w:rPr>
      </w:pPr>
      <w:r w:rsidRPr="00A046FD">
        <w:rPr>
          <w:rFonts w:asciiTheme="minorHAnsi" w:hAnsiTheme="minorHAnsi" w:cstheme="minorHAnsi"/>
          <w:sz w:val="22"/>
        </w:rPr>
        <w:t xml:space="preserve">Conforme a Lei 13.303/2016, Art. 34, o valor estimado do contrato celebrado por empresa pública será de caráter sigiloso. </w:t>
      </w:r>
    </w:p>
    <w:p w14:paraId="1272AA6E" w14:textId="544FCB0C" w:rsidR="00703991" w:rsidRDefault="003024A9" w:rsidP="00546212">
      <w:pPr>
        <w:pStyle w:val="PargrafodaLista"/>
        <w:numPr>
          <w:ilvl w:val="1"/>
          <w:numId w:val="101"/>
        </w:numPr>
        <w:spacing w:after="0"/>
        <w:ind w:left="0" w:firstLine="709"/>
        <w:jc w:val="both"/>
        <w:rPr>
          <w:rFonts w:asciiTheme="minorHAnsi" w:hAnsiTheme="minorHAnsi" w:cstheme="minorHAnsi"/>
          <w:sz w:val="22"/>
        </w:rPr>
      </w:pPr>
      <w:r w:rsidRPr="00426AA9">
        <w:rPr>
          <w:rFonts w:asciiTheme="minorHAnsi" w:hAnsiTheme="minorHAnsi" w:cstheme="minorHAnsi"/>
          <w:sz w:val="22"/>
        </w:rPr>
        <w:t>Na proposta de preço da Licitante</w:t>
      </w:r>
      <w:r w:rsidR="00703991" w:rsidRPr="00426AA9">
        <w:rPr>
          <w:rFonts w:asciiTheme="minorHAnsi" w:hAnsiTheme="minorHAnsi" w:cstheme="minorHAnsi"/>
          <w:sz w:val="22"/>
        </w:rPr>
        <w:t xml:space="preserve"> </w:t>
      </w:r>
      <w:r w:rsidRPr="00426AA9">
        <w:rPr>
          <w:rFonts w:asciiTheme="minorHAnsi" w:hAnsiTheme="minorHAnsi" w:cstheme="minorHAnsi"/>
          <w:sz w:val="22"/>
        </w:rPr>
        <w:t>deverá estar todas</w:t>
      </w:r>
      <w:r w:rsidR="001234C6" w:rsidRPr="00426AA9">
        <w:rPr>
          <w:rFonts w:asciiTheme="minorHAnsi" w:hAnsiTheme="minorHAnsi" w:cstheme="minorHAnsi"/>
          <w:sz w:val="22"/>
        </w:rPr>
        <w:t xml:space="preserve"> as despesas com</w:t>
      </w:r>
      <w:r w:rsidR="00406BB1" w:rsidRPr="00426AA9">
        <w:rPr>
          <w:rFonts w:asciiTheme="minorHAnsi" w:hAnsiTheme="minorHAnsi" w:cstheme="minorHAnsi"/>
          <w:sz w:val="22"/>
        </w:rPr>
        <w:t xml:space="preserve"> mobilizações, mão</w:t>
      </w:r>
      <w:r w:rsidR="009408BF" w:rsidRPr="00426AA9">
        <w:rPr>
          <w:rFonts w:asciiTheme="minorHAnsi" w:hAnsiTheme="minorHAnsi" w:cstheme="minorHAnsi"/>
          <w:sz w:val="22"/>
        </w:rPr>
        <w:t xml:space="preserve"> </w:t>
      </w:r>
      <w:r w:rsidR="001234C6" w:rsidRPr="00426AA9">
        <w:rPr>
          <w:rFonts w:asciiTheme="minorHAnsi" w:hAnsiTheme="minorHAnsi" w:cstheme="minorHAnsi"/>
          <w:sz w:val="22"/>
        </w:rPr>
        <w:t xml:space="preserve">de </w:t>
      </w:r>
      <w:r w:rsidR="00703991" w:rsidRPr="00426AA9">
        <w:rPr>
          <w:rFonts w:asciiTheme="minorHAnsi" w:hAnsiTheme="minorHAnsi" w:cstheme="minorHAnsi"/>
          <w:sz w:val="22"/>
        </w:rPr>
        <w:t xml:space="preserve">obra, materiais, equipamentos, EPI´s, EPC’s alimentação, transporte, tributos e taxas, assim como quaisquer outras que incidirem de forma direta ou indiretamente à necessária e perfeita execução dos serviços objeto do presente </w:t>
      </w:r>
      <w:r w:rsidR="00D65AC0">
        <w:rPr>
          <w:rFonts w:asciiTheme="minorHAnsi" w:hAnsiTheme="minorHAnsi" w:cstheme="minorHAnsi"/>
          <w:sz w:val="22"/>
        </w:rPr>
        <w:t>Termo de Referência</w:t>
      </w:r>
      <w:r w:rsidR="00703991" w:rsidRPr="00426AA9">
        <w:rPr>
          <w:rFonts w:asciiTheme="minorHAnsi" w:hAnsiTheme="minorHAnsi" w:cstheme="minorHAnsi"/>
          <w:sz w:val="22"/>
        </w:rPr>
        <w:t>;</w:t>
      </w:r>
    </w:p>
    <w:p w14:paraId="14D19B08" w14:textId="22146F32" w:rsidR="00FA2F44" w:rsidRPr="00FA2F44" w:rsidRDefault="00FA2F44" w:rsidP="00546212">
      <w:pPr>
        <w:pStyle w:val="PargrafodaLista"/>
        <w:numPr>
          <w:ilvl w:val="1"/>
          <w:numId w:val="101"/>
        </w:numPr>
        <w:spacing w:after="0"/>
        <w:ind w:left="0" w:firstLine="709"/>
        <w:jc w:val="both"/>
        <w:rPr>
          <w:rFonts w:asciiTheme="minorHAnsi" w:hAnsiTheme="minorHAnsi" w:cstheme="minorHAnsi"/>
          <w:sz w:val="22"/>
        </w:rPr>
      </w:pPr>
      <w:r>
        <w:rPr>
          <w:rFonts w:asciiTheme="minorHAnsi" w:hAnsiTheme="minorHAnsi" w:cstheme="minorHAnsi"/>
          <w:sz w:val="22"/>
        </w:rPr>
        <w:t>D</w:t>
      </w:r>
      <w:r w:rsidRPr="00FA2F44">
        <w:rPr>
          <w:rFonts w:asciiTheme="minorHAnsi" w:hAnsiTheme="minorHAnsi" w:cstheme="minorHAnsi"/>
          <w:sz w:val="22"/>
        </w:rPr>
        <w:t>isponibilizam-se os modelos da Planilha Orçamentária Sintética e de sua Composição de Custo Unitária em ANEXO a este Termo de Referência.</w:t>
      </w:r>
    </w:p>
    <w:p w14:paraId="22B1A9F3" w14:textId="52CE0B80" w:rsidR="00FA2F44" w:rsidRPr="00FA2F44" w:rsidRDefault="00FA2F44" w:rsidP="00546212">
      <w:pPr>
        <w:pStyle w:val="PargrafodaLista"/>
        <w:numPr>
          <w:ilvl w:val="1"/>
          <w:numId w:val="101"/>
        </w:numPr>
        <w:spacing w:after="0"/>
        <w:ind w:left="0" w:firstLine="709"/>
        <w:jc w:val="both"/>
        <w:rPr>
          <w:rFonts w:asciiTheme="minorHAnsi" w:hAnsiTheme="minorHAnsi" w:cstheme="minorHAnsi"/>
          <w:sz w:val="22"/>
        </w:rPr>
      </w:pPr>
      <w:r w:rsidRPr="00FA2F44">
        <w:rPr>
          <w:rFonts w:asciiTheme="minorHAnsi" w:hAnsiTheme="minorHAnsi" w:cstheme="minorHAnsi"/>
          <w:sz w:val="22"/>
        </w:rPr>
        <w:t>Na composição dos preços unitários, a licitante deverá utilizar 02 (duas) casas decimais TRUNCADAS (PADRÃO TCU) para evitar correções futuras nas PROPOSTAS DE PREÇOS.</w:t>
      </w:r>
    </w:p>
    <w:p w14:paraId="5401049E" w14:textId="4F2B216F" w:rsidR="00703991" w:rsidRPr="00426AA9" w:rsidRDefault="00703991" w:rsidP="00546212">
      <w:pPr>
        <w:pStyle w:val="PargrafodaLista"/>
        <w:numPr>
          <w:ilvl w:val="1"/>
          <w:numId w:val="101"/>
        </w:numPr>
        <w:spacing w:after="0"/>
        <w:ind w:left="0" w:firstLine="709"/>
        <w:jc w:val="both"/>
        <w:rPr>
          <w:rFonts w:asciiTheme="minorHAnsi" w:hAnsiTheme="minorHAnsi" w:cstheme="minorHAnsi"/>
          <w:sz w:val="22"/>
        </w:rPr>
      </w:pPr>
      <w:r w:rsidRPr="00426AA9">
        <w:rPr>
          <w:rFonts w:asciiTheme="minorHAnsi" w:hAnsiTheme="minorHAnsi" w:cstheme="minorHAnsi"/>
          <w:sz w:val="22"/>
        </w:rPr>
        <w:t xml:space="preserve">O preço proposto para execução do contrato, objeto desta licitação será fixo e irreajustável, expresso em reais (R$) e se referirão à data de apresentação das propostas, válidos por </w:t>
      </w:r>
      <w:r w:rsidR="00D65AC0">
        <w:rPr>
          <w:rFonts w:asciiTheme="minorHAnsi" w:hAnsiTheme="minorHAnsi" w:cstheme="minorHAnsi"/>
          <w:sz w:val="22"/>
        </w:rPr>
        <w:t>1 (um) ano</w:t>
      </w:r>
      <w:r w:rsidRPr="00426AA9">
        <w:rPr>
          <w:rFonts w:asciiTheme="minorHAnsi" w:hAnsiTheme="minorHAnsi" w:cstheme="minorHAnsi"/>
          <w:sz w:val="22"/>
        </w:rPr>
        <w:t>;</w:t>
      </w:r>
    </w:p>
    <w:p w14:paraId="461B0640" w14:textId="77777777" w:rsidR="007400E9" w:rsidRPr="00426AA9" w:rsidRDefault="003F0C21" w:rsidP="00546212">
      <w:pPr>
        <w:pStyle w:val="PargrafodaLista"/>
        <w:numPr>
          <w:ilvl w:val="1"/>
          <w:numId w:val="101"/>
        </w:numPr>
        <w:spacing w:after="0"/>
        <w:ind w:left="0" w:firstLine="709"/>
        <w:jc w:val="both"/>
        <w:rPr>
          <w:rFonts w:asciiTheme="minorHAnsi" w:hAnsiTheme="minorHAnsi" w:cstheme="minorHAnsi"/>
          <w:sz w:val="22"/>
        </w:rPr>
      </w:pPr>
      <w:r w:rsidRPr="00426AA9">
        <w:rPr>
          <w:rFonts w:asciiTheme="minorHAnsi" w:hAnsiTheme="minorHAnsi" w:cstheme="minorHAnsi"/>
          <w:sz w:val="22"/>
        </w:rPr>
        <w:t>N</w:t>
      </w:r>
      <w:r w:rsidR="003A64D6" w:rsidRPr="00426AA9">
        <w:rPr>
          <w:rFonts w:asciiTheme="minorHAnsi" w:hAnsiTheme="minorHAnsi" w:cstheme="minorHAnsi"/>
          <w:sz w:val="22"/>
        </w:rPr>
        <w:t>o BDI, na</w:t>
      </w:r>
      <w:r w:rsidRPr="00426AA9">
        <w:rPr>
          <w:rFonts w:asciiTheme="minorHAnsi" w:hAnsiTheme="minorHAnsi" w:cstheme="minorHAnsi"/>
          <w:sz w:val="22"/>
        </w:rPr>
        <w:t xml:space="preserve"> Composição dos Preços U</w:t>
      </w:r>
      <w:r w:rsidR="007400E9" w:rsidRPr="00426AA9">
        <w:rPr>
          <w:rFonts w:asciiTheme="minorHAnsi" w:hAnsiTheme="minorHAnsi" w:cstheme="minorHAnsi"/>
          <w:sz w:val="22"/>
        </w:rPr>
        <w:t>nitários</w:t>
      </w:r>
      <w:r w:rsidRPr="00426AA9">
        <w:rPr>
          <w:rFonts w:asciiTheme="minorHAnsi" w:hAnsiTheme="minorHAnsi" w:cstheme="minorHAnsi"/>
          <w:sz w:val="22"/>
        </w:rPr>
        <w:t xml:space="preserve"> e na Proposta de Preço</w:t>
      </w:r>
      <w:r w:rsidR="007400E9" w:rsidRPr="00426AA9">
        <w:rPr>
          <w:rFonts w:asciiTheme="minorHAnsi" w:hAnsiTheme="minorHAnsi" w:cstheme="minorHAnsi"/>
          <w:sz w:val="22"/>
        </w:rPr>
        <w:t>, a licitante deverá utilizar 02 (duas) casas decimais “truncadas” (padrão TCU</w:t>
      </w:r>
      <w:r w:rsidRPr="00426AA9">
        <w:rPr>
          <w:rFonts w:asciiTheme="minorHAnsi" w:hAnsiTheme="minorHAnsi" w:cstheme="minorHAnsi"/>
          <w:sz w:val="22"/>
        </w:rPr>
        <w:t>) para evitar correções futuras.</w:t>
      </w:r>
    </w:p>
    <w:p w14:paraId="69FA697A" w14:textId="4627EE38" w:rsidR="002C7E31" w:rsidRPr="003D6CE0" w:rsidRDefault="009408BF" w:rsidP="00546212">
      <w:pPr>
        <w:pStyle w:val="PargrafodaLista"/>
        <w:numPr>
          <w:ilvl w:val="1"/>
          <w:numId w:val="101"/>
        </w:numPr>
        <w:spacing w:after="0"/>
        <w:ind w:left="0" w:right="102" w:firstLine="708"/>
        <w:jc w:val="both"/>
        <w:rPr>
          <w:rFonts w:asciiTheme="minorHAnsi" w:eastAsiaTheme="minorHAnsi" w:hAnsiTheme="minorHAnsi" w:cstheme="minorHAnsi"/>
          <w:sz w:val="22"/>
          <w:lang w:eastAsia="en-US"/>
        </w:rPr>
      </w:pPr>
      <w:r w:rsidRPr="00470DAA">
        <w:rPr>
          <w:rFonts w:asciiTheme="minorHAnsi" w:hAnsiTheme="minorHAnsi" w:cstheme="minorHAnsi"/>
          <w:sz w:val="22"/>
        </w:rPr>
        <w:t xml:space="preserve">Há </w:t>
      </w:r>
      <w:r w:rsidR="00703991" w:rsidRPr="00470DAA">
        <w:rPr>
          <w:rFonts w:asciiTheme="minorHAnsi" w:hAnsiTheme="minorHAnsi" w:cstheme="minorHAnsi"/>
          <w:sz w:val="22"/>
        </w:rPr>
        <w:t xml:space="preserve">Disponibilidade Financeira e Orçamentária no orçamento da EMAP, para </w:t>
      </w:r>
      <w:r w:rsidR="003A64D6" w:rsidRPr="00470DAA">
        <w:rPr>
          <w:rFonts w:asciiTheme="minorHAnsi" w:hAnsiTheme="minorHAnsi" w:cstheme="minorHAnsi"/>
          <w:sz w:val="22"/>
        </w:rPr>
        <w:t>Contratação d</w:t>
      </w:r>
      <w:r w:rsidR="00D65AC0" w:rsidRPr="00470DAA">
        <w:rPr>
          <w:rFonts w:asciiTheme="minorHAnsi" w:hAnsiTheme="minorHAnsi" w:cstheme="minorHAnsi"/>
          <w:sz w:val="22"/>
        </w:rPr>
        <w:t>o objeto deste Termo de Referência</w:t>
      </w:r>
      <w:r w:rsidR="003D6CE0">
        <w:rPr>
          <w:rFonts w:asciiTheme="minorHAnsi" w:hAnsiTheme="minorHAnsi" w:cstheme="minorHAnsi"/>
          <w:sz w:val="22"/>
        </w:rPr>
        <w:t>, conforme tabela</w:t>
      </w:r>
      <w:r w:rsidR="00D65AC0" w:rsidRPr="00470DAA">
        <w:rPr>
          <w:rFonts w:asciiTheme="minorHAnsi" w:hAnsiTheme="minorHAnsi" w:cstheme="minorHAnsi"/>
          <w:sz w:val="22"/>
        </w:rPr>
        <w:t>:</w:t>
      </w:r>
    </w:p>
    <w:tbl>
      <w:tblPr>
        <w:tblW w:w="4160" w:type="dxa"/>
        <w:jc w:val="center"/>
        <w:tblCellMar>
          <w:left w:w="70" w:type="dxa"/>
          <w:right w:w="70" w:type="dxa"/>
        </w:tblCellMar>
        <w:tblLook w:val="04A0" w:firstRow="1" w:lastRow="0" w:firstColumn="1" w:lastColumn="0" w:noHBand="0" w:noVBand="1"/>
      </w:tblPr>
      <w:tblGrid>
        <w:gridCol w:w="2080"/>
        <w:gridCol w:w="2080"/>
      </w:tblGrid>
      <w:tr w:rsidR="003D6CE0" w:rsidRPr="003D6CE0" w14:paraId="09C866AD" w14:textId="77777777" w:rsidTr="003D6CE0">
        <w:trPr>
          <w:trHeight w:val="300"/>
          <w:jc w:val="center"/>
        </w:trPr>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474F" w14:textId="77777777" w:rsidR="003D6CE0" w:rsidRPr="003D6CE0" w:rsidRDefault="003D6CE0" w:rsidP="003D6CE0">
            <w:pPr>
              <w:spacing w:after="0" w:line="240" w:lineRule="auto"/>
              <w:jc w:val="center"/>
              <w:rPr>
                <w:rFonts w:ascii="Calibri" w:hAnsi="Calibri" w:cs="Calibri"/>
                <w:color w:val="000000"/>
                <w:sz w:val="22"/>
              </w:rPr>
            </w:pPr>
            <w:r w:rsidRPr="003D6CE0">
              <w:rPr>
                <w:rFonts w:ascii="Calibri" w:hAnsi="Calibri" w:cs="Calibri"/>
                <w:color w:val="000000"/>
                <w:sz w:val="22"/>
              </w:rPr>
              <w:t> </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703A5B2B" w14:textId="77777777" w:rsidR="003D6CE0" w:rsidRPr="003D6CE0" w:rsidRDefault="003D6CE0" w:rsidP="003D6CE0">
            <w:pPr>
              <w:spacing w:after="0" w:line="240" w:lineRule="auto"/>
              <w:jc w:val="center"/>
              <w:rPr>
                <w:rFonts w:ascii="Calibri" w:hAnsi="Calibri" w:cs="Calibri"/>
                <w:color w:val="000000"/>
                <w:sz w:val="22"/>
              </w:rPr>
            </w:pPr>
            <w:r w:rsidRPr="003D6CE0">
              <w:rPr>
                <w:rFonts w:ascii="Calibri" w:hAnsi="Calibri" w:cs="Calibri"/>
                <w:color w:val="000000"/>
                <w:sz w:val="22"/>
              </w:rPr>
              <w:t>2023/2024/2025</w:t>
            </w:r>
          </w:p>
        </w:tc>
      </w:tr>
      <w:tr w:rsidR="003D6CE0" w:rsidRPr="003D6CE0" w14:paraId="1B2914BD" w14:textId="77777777" w:rsidTr="003D6CE0">
        <w:trPr>
          <w:trHeight w:val="300"/>
          <w:jc w:val="center"/>
        </w:trPr>
        <w:tc>
          <w:tcPr>
            <w:tcW w:w="2080" w:type="dxa"/>
            <w:tcBorders>
              <w:top w:val="nil"/>
              <w:left w:val="single" w:sz="4" w:space="0" w:color="auto"/>
              <w:bottom w:val="single" w:sz="4" w:space="0" w:color="auto"/>
              <w:right w:val="single" w:sz="4" w:space="0" w:color="auto"/>
            </w:tcBorders>
            <w:shd w:val="clear" w:color="auto" w:fill="auto"/>
            <w:noWrap/>
            <w:vAlign w:val="center"/>
            <w:hideMark/>
          </w:tcPr>
          <w:p w14:paraId="6817BD9B" w14:textId="77777777" w:rsidR="003D6CE0" w:rsidRPr="003D6CE0" w:rsidRDefault="003D6CE0" w:rsidP="003D6CE0">
            <w:pPr>
              <w:spacing w:after="0" w:line="240" w:lineRule="auto"/>
              <w:jc w:val="center"/>
              <w:rPr>
                <w:rFonts w:ascii="Calibri" w:hAnsi="Calibri" w:cs="Calibri"/>
                <w:color w:val="000000"/>
                <w:sz w:val="22"/>
              </w:rPr>
            </w:pPr>
            <w:r w:rsidRPr="003D6CE0">
              <w:rPr>
                <w:rFonts w:ascii="Calibri" w:hAnsi="Calibri" w:cs="Calibri"/>
                <w:color w:val="000000"/>
                <w:sz w:val="22"/>
              </w:rPr>
              <w:t>CAPEX</w:t>
            </w:r>
          </w:p>
        </w:tc>
        <w:tc>
          <w:tcPr>
            <w:tcW w:w="2080" w:type="dxa"/>
            <w:tcBorders>
              <w:top w:val="nil"/>
              <w:left w:val="nil"/>
              <w:bottom w:val="single" w:sz="4" w:space="0" w:color="auto"/>
              <w:right w:val="single" w:sz="4" w:space="0" w:color="auto"/>
            </w:tcBorders>
            <w:shd w:val="clear" w:color="auto" w:fill="auto"/>
            <w:noWrap/>
            <w:vAlign w:val="center"/>
            <w:hideMark/>
          </w:tcPr>
          <w:p w14:paraId="71D1DD70" w14:textId="77777777" w:rsidR="003D6CE0" w:rsidRPr="003D6CE0" w:rsidRDefault="003D6CE0" w:rsidP="003D6CE0">
            <w:pPr>
              <w:spacing w:after="0" w:line="240" w:lineRule="auto"/>
              <w:jc w:val="center"/>
              <w:rPr>
                <w:rFonts w:ascii="Calibri" w:hAnsi="Calibri" w:cs="Calibri"/>
                <w:color w:val="000000"/>
                <w:sz w:val="22"/>
              </w:rPr>
            </w:pPr>
            <w:r w:rsidRPr="003D6CE0">
              <w:rPr>
                <w:rFonts w:ascii="Calibri" w:hAnsi="Calibri" w:cs="Calibri"/>
                <w:color w:val="000000"/>
                <w:sz w:val="22"/>
              </w:rPr>
              <w:t>81,51%</w:t>
            </w:r>
          </w:p>
        </w:tc>
      </w:tr>
      <w:tr w:rsidR="003D6CE0" w:rsidRPr="003D6CE0" w14:paraId="4E7B06A6" w14:textId="77777777" w:rsidTr="003D6CE0">
        <w:trPr>
          <w:trHeight w:val="300"/>
          <w:jc w:val="center"/>
        </w:trPr>
        <w:tc>
          <w:tcPr>
            <w:tcW w:w="2080" w:type="dxa"/>
            <w:tcBorders>
              <w:top w:val="nil"/>
              <w:left w:val="single" w:sz="4" w:space="0" w:color="auto"/>
              <w:bottom w:val="single" w:sz="4" w:space="0" w:color="auto"/>
              <w:right w:val="single" w:sz="4" w:space="0" w:color="auto"/>
            </w:tcBorders>
            <w:shd w:val="clear" w:color="auto" w:fill="auto"/>
            <w:noWrap/>
            <w:vAlign w:val="center"/>
            <w:hideMark/>
          </w:tcPr>
          <w:p w14:paraId="120D64AA" w14:textId="77777777" w:rsidR="003D6CE0" w:rsidRPr="003D6CE0" w:rsidRDefault="003D6CE0" w:rsidP="003D6CE0">
            <w:pPr>
              <w:spacing w:after="0" w:line="240" w:lineRule="auto"/>
              <w:jc w:val="center"/>
              <w:rPr>
                <w:rFonts w:ascii="Calibri" w:hAnsi="Calibri" w:cs="Calibri"/>
                <w:color w:val="000000"/>
                <w:sz w:val="22"/>
              </w:rPr>
            </w:pPr>
            <w:r w:rsidRPr="003D6CE0">
              <w:rPr>
                <w:rFonts w:ascii="Calibri" w:hAnsi="Calibri" w:cs="Calibri"/>
                <w:color w:val="000000"/>
                <w:sz w:val="22"/>
              </w:rPr>
              <w:t>OPEX</w:t>
            </w:r>
          </w:p>
        </w:tc>
        <w:tc>
          <w:tcPr>
            <w:tcW w:w="2080" w:type="dxa"/>
            <w:tcBorders>
              <w:top w:val="nil"/>
              <w:left w:val="nil"/>
              <w:bottom w:val="single" w:sz="4" w:space="0" w:color="auto"/>
              <w:right w:val="single" w:sz="4" w:space="0" w:color="auto"/>
            </w:tcBorders>
            <w:shd w:val="clear" w:color="auto" w:fill="auto"/>
            <w:noWrap/>
            <w:vAlign w:val="center"/>
            <w:hideMark/>
          </w:tcPr>
          <w:p w14:paraId="26DB849B" w14:textId="77777777" w:rsidR="003D6CE0" w:rsidRPr="003D6CE0" w:rsidRDefault="003D6CE0" w:rsidP="003D6CE0">
            <w:pPr>
              <w:spacing w:after="0" w:line="240" w:lineRule="auto"/>
              <w:jc w:val="center"/>
              <w:rPr>
                <w:rFonts w:ascii="Calibri" w:hAnsi="Calibri" w:cs="Calibri"/>
                <w:color w:val="000000"/>
                <w:sz w:val="22"/>
              </w:rPr>
            </w:pPr>
            <w:r w:rsidRPr="003D6CE0">
              <w:rPr>
                <w:rFonts w:ascii="Calibri" w:hAnsi="Calibri" w:cs="Calibri"/>
                <w:color w:val="000000"/>
                <w:sz w:val="22"/>
              </w:rPr>
              <w:t>18,49%</w:t>
            </w:r>
          </w:p>
        </w:tc>
      </w:tr>
    </w:tbl>
    <w:p w14:paraId="04EAC26C" w14:textId="3567B3F2" w:rsidR="003D6CE0" w:rsidRPr="003D6CE0" w:rsidRDefault="003D6CE0" w:rsidP="003D6CE0">
      <w:pPr>
        <w:pStyle w:val="Legenda"/>
        <w:rPr>
          <w:rFonts w:cstheme="minorHAnsi"/>
          <w:b w:val="0"/>
          <w:sz w:val="24"/>
        </w:rPr>
      </w:pPr>
      <w:r w:rsidRPr="003D6CE0">
        <w:rPr>
          <w:b w:val="0"/>
          <w:sz w:val="20"/>
        </w:rPr>
        <w:lastRenderedPageBreak/>
        <w:t xml:space="preserve">Tabela </w:t>
      </w:r>
      <w:r w:rsidRPr="003D6CE0">
        <w:rPr>
          <w:b w:val="0"/>
          <w:sz w:val="20"/>
        </w:rPr>
        <w:fldChar w:fldCharType="begin"/>
      </w:r>
      <w:r w:rsidRPr="003D6CE0">
        <w:rPr>
          <w:b w:val="0"/>
          <w:sz w:val="20"/>
        </w:rPr>
        <w:instrText xml:space="preserve"> SEQ Tabela \* ARABIC </w:instrText>
      </w:r>
      <w:r w:rsidRPr="003D6CE0">
        <w:rPr>
          <w:b w:val="0"/>
          <w:sz w:val="20"/>
        </w:rPr>
        <w:fldChar w:fldCharType="separate"/>
      </w:r>
      <w:r w:rsidRPr="003D6CE0">
        <w:rPr>
          <w:b w:val="0"/>
          <w:noProof/>
          <w:sz w:val="20"/>
        </w:rPr>
        <w:t>4</w:t>
      </w:r>
      <w:r w:rsidRPr="003D6CE0">
        <w:rPr>
          <w:b w:val="0"/>
          <w:sz w:val="20"/>
        </w:rPr>
        <w:fldChar w:fldCharType="end"/>
      </w:r>
      <w:r w:rsidRPr="003D6CE0">
        <w:rPr>
          <w:b w:val="0"/>
          <w:sz w:val="20"/>
        </w:rPr>
        <w:t xml:space="preserve"> – Disponibilidade CAPEX/OPEX</w:t>
      </w:r>
    </w:p>
    <w:p w14:paraId="277513C0" w14:textId="77777777" w:rsidR="002C7E31" w:rsidRPr="002C7E31" w:rsidRDefault="002C7E31" w:rsidP="002C7E31">
      <w:pPr>
        <w:spacing w:after="0" w:line="300" w:lineRule="auto"/>
        <w:ind w:right="102"/>
        <w:jc w:val="both"/>
        <w:rPr>
          <w:rFonts w:asciiTheme="minorHAnsi" w:eastAsiaTheme="minorHAnsi" w:hAnsiTheme="minorHAnsi" w:cstheme="minorHAnsi"/>
          <w:sz w:val="22"/>
          <w:lang w:eastAsia="en-US"/>
        </w:rPr>
      </w:pPr>
    </w:p>
    <w:p w14:paraId="4672D66D" w14:textId="77777777" w:rsidR="00DE1142" w:rsidRPr="00426AA9" w:rsidRDefault="00712351" w:rsidP="00CD130D">
      <w:pPr>
        <w:pStyle w:val="PargrafodaLista"/>
        <w:widowControl w:val="0"/>
        <w:overflowPunct w:val="0"/>
        <w:autoSpaceDE w:val="0"/>
        <w:autoSpaceDN w:val="0"/>
        <w:adjustRightInd w:val="0"/>
        <w:spacing w:after="0" w:line="300" w:lineRule="auto"/>
        <w:ind w:left="0"/>
        <w:jc w:val="both"/>
        <w:rPr>
          <w:rFonts w:asciiTheme="minorHAnsi" w:hAnsiTheme="minorHAnsi" w:cstheme="minorHAnsi"/>
          <w:bCs/>
          <w:color w:val="548DD4" w:themeColor="text2" w:themeTint="99"/>
          <w:sz w:val="22"/>
        </w:rPr>
      </w:pPr>
      <w:r w:rsidRPr="00426AA9">
        <w:rPr>
          <w:rFonts w:asciiTheme="minorHAnsi" w:hAnsiTheme="minorHAnsi" w:cstheme="minorHAnsi"/>
          <w:noProof/>
          <w:sz w:val="22"/>
        </w:rPr>
        <mc:AlternateContent>
          <mc:Choice Requires="wps">
            <w:drawing>
              <wp:inline distT="0" distB="0" distL="0" distR="0" wp14:anchorId="5DF70A70" wp14:editId="6958632C">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0843A09" w14:textId="77777777" w:rsidR="005033DD" w:rsidRPr="007408A5" w:rsidRDefault="005033DD" w:rsidP="004154E0">
                            <w:pPr>
                              <w:pStyle w:val="Ttulo1"/>
                              <w:numPr>
                                <w:ilvl w:val="0"/>
                                <w:numId w:val="70"/>
                              </w:numPr>
                              <w:tabs>
                                <w:tab w:val="left" w:pos="426"/>
                              </w:tabs>
                              <w:spacing w:before="0" w:line="240" w:lineRule="auto"/>
                              <w:rPr>
                                <w:rFonts w:ascii="Arial Narrow" w:hAnsi="Arial Narrow"/>
                                <w:color w:val="FFFFFF" w:themeColor="background1"/>
                                <w:sz w:val="24"/>
                                <w:szCs w:val="24"/>
                              </w:rPr>
                            </w:pPr>
                            <w:bookmarkStart w:id="439" w:name="_Toc427228733"/>
                            <w:bookmarkStart w:id="440" w:name="_Toc71703575"/>
                            <w:r>
                              <w:rPr>
                                <w:rFonts w:ascii="Arial Narrow" w:hAnsi="Arial Narrow"/>
                                <w:color w:val="FFFFFF" w:themeColor="background1"/>
                                <w:sz w:val="24"/>
                                <w:szCs w:val="24"/>
                              </w:rPr>
                              <w:t>GESTÃO DA FISCALIZAÇÃO</w:t>
                            </w:r>
                          </w:p>
                          <w:p w14:paraId="6BB30A96" w14:textId="77777777" w:rsidR="005033DD" w:rsidRDefault="005033DD"/>
                          <w:p w14:paraId="4EAA19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E7ADD" w14:textId="77777777" w:rsidR="005033DD" w:rsidRDefault="005033DD"/>
                          <w:p w14:paraId="36AC52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EF1094" w14:textId="77777777" w:rsidR="005033DD" w:rsidRDefault="005033DD"/>
                          <w:p w14:paraId="6D5BB1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A88952" w14:textId="77777777" w:rsidR="005033DD" w:rsidRDefault="005033DD"/>
                          <w:p w14:paraId="69A912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640B18F" w14:textId="77777777" w:rsidR="005033DD" w:rsidRDefault="005033DD"/>
                          <w:p w14:paraId="4AE866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B90A97" w14:textId="77777777" w:rsidR="005033DD" w:rsidRDefault="005033DD"/>
                          <w:p w14:paraId="65D81E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1F46D8" w14:textId="77777777" w:rsidR="005033DD" w:rsidRDefault="005033DD"/>
                          <w:p w14:paraId="5DEDA9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3508E" w14:textId="77777777" w:rsidR="005033DD" w:rsidRDefault="005033DD"/>
                          <w:p w14:paraId="0B8610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464C45" w14:textId="77777777" w:rsidR="005033DD" w:rsidRDefault="005033DD"/>
                          <w:p w14:paraId="70E8C5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E5EF15" w14:textId="77777777" w:rsidR="005033DD" w:rsidRDefault="005033DD"/>
                          <w:p w14:paraId="0C11BB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48FF5C" w14:textId="77777777" w:rsidR="005033DD" w:rsidRDefault="005033DD"/>
                          <w:p w14:paraId="4E792A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972F917" w14:textId="77777777" w:rsidR="005033DD" w:rsidRDefault="005033DD"/>
                          <w:p w14:paraId="6ACA9E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A26E919" w14:textId="77777777" w:rsidR="005033DD" w:rsidRDefault="005033DD"/>
                          <w:p w14:paraId="41C966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65E1329" w14:textId="77777777" w:rsidR="005033DD" w:rsidRDefault="005033DD"/>
                          <w:p w14:paraId="4211FC7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E27C8" w14:textId="77777777" w:rsidR="005033DD" w:rsidRDefault="005033DD"/>
                          <w:p w14:paraId="05190E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4885B6" w14:textId="77777777" w:rsidR="005033DD" w:rsidRDefault="005033DD"/>
                          <w:p w14:paraId="523E69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74E4B4" w14:textId="77777777" w:rsidR="005033DD" w:rsidRDefault="005033DD"/>
                          <w:p w14:paraId="0276A6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DAB588" w14:textId="77777777" w:rsidR="005033DD" w:rsidRDefault="005033DD"/>
                          <w:p w14:paraId="0D72DC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7E3C87" w14:textId="77777777" w:rsidR="005033DD" w:rsidRDefault="005033DD"/>
                          <w:p w14:paraId="27E4CA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F2A3717" w14:textId="77777777" w:rsidR="005033DD" w:rsidRDefault="005033DD"/>
                          <w:p w14:paraId="619039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4FCF25F" w14:textId="77777777" w:rsidR="005033DD" w:rsidRDefault="005033DD"/>
                          <w:p w14:paraId="26EB15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92AAC0" w14:textId="77777777" w:rsidR="005033DD" w:rsidRDefault="005033DD"/>
                          <w:p w14:paraId="4CAD4F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C56F37" w14:textId="77777777" w:rsidR="005033DD" w:rsidRDefault="005033DD"/>
                          <w:p w14:paraId="444850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3A59E0" w14:textId="77777777" w:rsidR="005033DD" w:rsidRDefault="005033DD"/>
                          <w:p w14:paraId="4A969E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4E29B9" w14:textId="77777777" w:rsidR="005033DD" w:rsidRDefault="005033DD"/>
                          <w:p w14:paraId="44A35A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649A2" w14:textId="77777777" w:rsidR="005033DD" w:rsidRDefault="005033DD"/>
                          <w:p w14:paraId="57039F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11AF2EE" w14:textId="77777777" w:rsidR="005033DD" w:rsidRDefault="005033DD"/>
                          <w:p w14:paraId="41E6784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A0A072" w14:textId="77777777" w:rsidR="005033DD" w:rsidRDefault="005033DD"/>
                          <w:p w14:paraId="4A3803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F63612" w14:textId="77777777" w:rsidR="005033DD" w:rsidRDefault="005033DD"/>
                          <w:p w14:paraId="3D853A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760D9" w14:textId="77777777" w:rsidR="005033DD" w:rsidRDefault="005033DD"/>
                          <w:p w14:paraId="70BB32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85D37E" w14:textId="77777777" w:rsidR="005033DD" w:rsidRDefault="005033DD"/>
                          <w:p w14:paraId="210F7E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63035F" w14:textId="77777777" w:rsidR="005033DD" w:rsidRDefault="005033DD"/>
                          <w:p w14:paraId="738547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067AE1" w14:textId="77777777" w:rsidR="005033DD" w:rsidRDefault="005033DD"/>
                          <w:p w14:paraId="22A4E5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F4F3DA" w14:textId="77777777" w:rsidR="005033DD" w:rsidRDefault="005033DD"/>
                          <w:p w14:paraId="123BC5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23918C" w14:textId="77777777" w:rsidR="005033DD" w:rsidRDefault="005033DD"/>
                          <w:p w14:paraId="619379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B88F25" w14:textId="77777777" w:rsidR="005033DD" w:rsidRDefault="005033DD"/>
                          <w:p w14:paraId="505884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EB0715" w14:textId="77777777" w:rsidR="005033DD" w:rsidRDefault="005033DD"/>
                          <w:p w14:paraId="497B98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8FB758" w14:textId="77777777" w:rsidR="005033DD" w:rsidRDefault="005033DD"/>
                          <w:p w14:paraId="157962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D2A574" w14:textId="77777777" w:rsidR="005033DD" w:rsidRDefault="005033DD"/>
                          <w:p w14:paraId="682245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E19FCB" w14:textId="77777777" w:rsidR="005033DD" w:rsidRDefault="005033DD"/>
                          <w:p w14:paraId="3BBBEA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18806" w14:textId="77777777" w:rsidR="005033DD" w:rsidRDefault="005033DD"/>
                          <w:p w14:paraId="286C2A7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A6F538" w14:textId="77777777" w:rsidR="005033DD" w:rsidRDefault="005033DD"/>
                          <w:p w14:paraId="181A50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834264" w14:textId="77777777" w:rsidR="005033DD" w:rsidRDefault="005033DD"/>
                          <w:p w14:paraId="7A96C0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754D8D" w14:textId="77777777" w:rsidR="005033DD" w:rsidRDefault="005033DD"/>
                          <w:p w14:paraId="232CC5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B12B27" w14:textId="77777777" w:rsidR="005033DD" w:rsidRDefault="005033DD"/>
                          <w:p w14:paraId="32D130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498303" w14:textId="77777777" w:rsidR="005033DD" w:rsidRDefault="005033DD"/>
                          <w:p w14:paraId="0533C4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E04A973" w14:textId="77777777" w:rsidR="005033DD" w:rsidRDefault="005033DD"/>
                          <w:p w14:paraId="03E57E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390A17" w14:textId="77777777" w:rsidR="005033DD" w:rsidRDefault="005033DD"/>
                          <w:p w14:paraId="2544CF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C6FBA2" w14:textId="77777777" w:rsidR="005033DD" w:rsidRDefault="005033DD"/>
                          <w:p w14:paraId="7BB069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D09E3A" w14:textId="77777777" w:rsidR="005033DD" w:rsidRDefault="005033DD"/>
                          <w:p w14:paraId="1352EA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E87836" w14:textId="77777777" w:rsidR="005033DD" w:rsidRDefault="005033DD"/>
                          <w:p w14:paraId="6758AA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A02592" w14:textId="77777777" w:rsidR="005033DD" w:rsidRDefault="005033DD"/>
                          <w:p w14:paraId="4DCE35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47735" w14:textId="77777777" w:rsidR="005033DD" w:rsidRDefault="005033DD"/>
                          <w:p w14:paraId="0F8E20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48A1C" w14:textId="77777777" w:rsidR="005033DD" w:rsidRDefault="005033DD"/>
                          <w:p w14:paraId="0F834C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0F66A5" w14:textId="77777777" w:rsidR="005033DD" w:rsidRDefault="005033DD"/>
                          <w:p w14:paraId="58E1962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14ABB5F" w14:textId="77777777" w:rsidR="005033DD" w:rsidRDefault="005033DD"/>
                          <w:p w14:paraId="0B031D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9D1515" w14:textId="77777777" w:rsidR="005033DD" w:rsidRDefault="005033DD"/>
                          <w:p w14:paraId="523E74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1318AA" w14:textId="77777777" w:rsidR="005033DD" w:rsidRDefault="005033DD"/>
                          <w:p w14:paraId="14A5FC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E177BB" w14:textId="77777777" w:rsidR="005033DD" w:rsidRDefault="005033DD"/>
                          <w:p w14:paraId="6ABB20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C45A5" w14:textId="77777777" w:rsidR="005033DD" w:rsidRDefault="005033DD"/>
                          <w:p w14:paraId="486899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E59114" w14:textId="77777777" w:rsidR="005033DD" w:rsidRDefault="005033DD"/>
                          <w:p w14:paraId="54FB9B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3461B" w14:textId="77777777" w:rsidR="005033DD" w:rsidRDefault="005033DD"/>
                          <w:p w14:paraId="53F551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37CBB" w14:textId="77777777" w:rsidR="005033DD" w:rsidRDefault="005033DD"/>
                          <w:p w14:paraId="0914C96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7E77F5" w14:textId="77777777" w:rsidR="005033DD" w:rsidRDefault="005033DD" w:rsidP="004A74EE"/>
                          <w:p w14:paraId="77CCFD84" w14:textId="77777777" w:rsidR="005033DD" w:rsidRDefault="005033DD" w:rsidP="004A74EE"/>
                          <w:p w14:paraId="0E26B9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A90ECA" w14:textId="77777777" w:rsidR="005033DD" w:rsidRDefault="005033DD"/>
                          <w:p w14:paraId="36A960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AF77222" w14:textId="77777777" w:rsidR="005033DD" w:rsidRDefault="005033DD"/>
                          <w:p w14:paraId="21E251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26247B6" w14:textId="77777777" w:rsidR="005033DD" w:rsidRDefault="005033DD"/>
                          <w:p w14:paraId="0F65C9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FA23F8" w14:textId="77777777" w:rsidR="005033DD" w:rsidRDefault="005033DD"/>
                          <w:p w14:paraId="6D42C1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50CE8DC" w14:textId="77777777" w:rsidR="005033DD" w:rsidRDefault="005033DD"/>
                          <w:p w14:paraId="4B4DFFA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56CC85" w14:textId="77777777" w:rsidR="005033DD" w:rsidRDefault="005033DD"/>
                          <w:p w14:paraId="3EF0CC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00DD9" w14:textId="77777777" w:rsidR="005033DD" w:rsidRDefault="005033DD"/>
                          <w:p w14:paraId="66B007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1C0F18" w14:textId="77777777" w:rsidR="005033DD" w:rsidRDefault="005033DD"/>
                          <w:p w14:paraId="717BC6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C662A" w14:textId="77777777" w:rsidR="005033DD" w:rsidRDefault="005033DD"/>
                          <w:p w14:paraId="23681E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63BB72" w14:textId="77777777" w:rsidR="005033DD" w:rsidRDefault="005033DD"/>
                          <w:p w14:paraId="491AF6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A764B34" w14:textId="77777777" w:rsidR="005033DD" w:rsidRDefault="005033DD"/>
                          <w:p w14:paraId="172FC3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5DE6DD" w14:textId="77777777" w:rsidR="005033DD" w:rsidRDefault="005033DD"/>
                          <w:p w14:paraId="136E7B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7B7E0D" w14:textId="77777777" w:rsidR="005033DD" w:rsidRDefault="005033DD"/>
                          <w:p w14:paraId="6C9F81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56CD3" w14:textId="77777777" w:rsidR="005033DD" w:rsidRDefault="005033DD"/>
                          <w:p w14:paraId="086CB2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9B11" w14:textId="77777777" w:rsidR="005033DD" w:rsidRDefault="005033DD"/>
                          <w:p w14:paraId="44BDB4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D06C62" w14:textId="77777777" w:rsidR="005033DD" w:rsidRDefault="005033DD"/>
                          <w:p w14:paraId="22DACD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004446" w14:textId="77777777" w:rsidR="005033DD" w:rsidRDefault="005033DD"/>
                          <w:p w14:paraId="084804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D6F3E5" w14:textId="77777777" w:rsidR="005033DD" w:rsidRDefault="005033DD"/>
                          <w:p w14:paraId="4A5775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3CE8E4" w14:textId="77777777" w:rsidR="005033DD" w:rsidRDefault="005033DD"/>
                          <w:p w14:paraId="73BF30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AE7EAF" w14:textId="77777777" w:rsidR="005033DD" w:rsidRDefault="005033DD"/>
                          <w:p w14:paraId="293EA3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11E64B" w14:textId="77777777" w:rsidR="005033DD" w:rsidRDefault="005033DD"/>
                          <w:p w14:paraId="40BCB1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EB8AE" w14:textId="77777777" w:rsidR="005033DD" w:rsidRDefault="005033DD"/>
                          <w:p w14:paraId="43FFBA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4A4E780" w14:textId="77777777" w:rsidR="005033DD" w:rsidRDefault="005033DD"/>
                          <w:p w14:paraId="0551F4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196078" w14:textId="77777777" w:rsidR="005033DD" w:rsidRDefault="005033DD"/>
                          <w:p w14:paraId="4C96A1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C45723" w14:textId="77777777" w:rsidR="005033DD" w:rsidRDefault="005033DD"/>
                          <w:p w14:paraId="0C4FC0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AA7C93C" w14:textId="77777777" w:rsidR="005033DD" w:rsidRDefault="005033DD"/>
                          <w:p w14:paraId="41DFFD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C7177" w14:textId="77777777" w:rsidR="005033DD" w:rsidRDefault="005033DD"/>
                          <w:p w14:paraId="6339C7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9FFCD0" w14:textId="77777777" w:rsidR="005033DD" w:rsidRDefault="005033DD"/>
                          <w:p w14:paraId="26B28C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AC8F65E" w14:textId="77777777" w:rsidR="005033DD" w:rsidRDefault="005033DD"/>
                          <w:p w14:paraId="7AA048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2137DA2" w14:textId="77777777" w:rsidR="005033DD" w:rsidRDefault="005033DD"/>
                          <w:p w14:paraId="70C79D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E57B6D" w14:textId="77777777" w:rsidR="005033DD" w:rsidRDefault="005033DD"/>
                          <w:p w14:paraId="62BCC15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52F289" w14:textId="77777777" w:rsidR="005033DD" w:rsidRDefault="005033DD"/>
                          <w:p w14:paraId="4F2F653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4B8530" w14:textId="77777777" w:rsidR="005033DD" w:rsidRDefault="005033DD"/>
                          <w:p w14:paraId="34416C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F924E2" w14:textId="77777777" w:rsidR="005033DD" w:rsidRDefault="005033DD"/>
                          <w:p w14:paraId="0D08D5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F1BDCD" w14:textId="77777777" w:rsidR="005033DD" w:rsidRDefault="005033DD"/>
                          <w:p w14:paraId="230B22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2C490E" w14:textId="77777777" w:rsidR="005033DD" w:rsidRDefault="005033DD"/>
                          <w:p w14:paraId="26FB9D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DCEF063" w14:textId="77777777" w:rsidR="005033DD" w:rsidRDefault="005033DD"/>
                          <w:p w14:paraId="26E8D6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6BE431" w14:textId="77777777" w:rsidR="005033DD" w:rsidRDefault="005033DD"/>
                          <w:p w14:paraId="3F1DFF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82077" w14:textId="77777777" w:rsidR="005033DD" w:rsidRDefault="005033DD"/>
                          <w:p w14:paraId="703261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CAB7EF" w14:textId="77777777" w:rsidR="005033DD" w:rsidRDefault="005033DD"/>
                          <w:p w14:paraId="16FF2F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C4ABE0" w14:textId="77777777" w:rsidR="005033DD" w:rsidRDefault="005033DD"/>
                          <w:p w14:paraId="520293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DBE1E0" w14:textId="77777777" w:rsidR="005033DD" w:rsidRDefault="005033DD"/>
                          <w:p w14:paraId="597523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E81F69" w14:textId="77777777" w:rsidR="005033DD" w:rsidRDefault="005033DD"/>
                          <w:p w14:paraId="4D09E9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543096" w14:textId="77777777" w:rsidR="005033DD" w:rsidRDefault="005033DD"/>
                          <w:p w14:paraId="08D8AA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0B4F6C" w14:textId="77777777" w:rsidR="005033DD" w:rsidRDefault="005033DD"/>
                          <w:p w14:paraId="7BF2EC8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69C30D" w14:textId="77777777" w:rsidR="005033DD" w:rsidRDefault="005033DD"/>
                          <w:p w14:paraId="416C9D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F126CF" w14:textId="77777777" w:rsidR="005033DD" w:rsidRDefault="005033DD"/>
                          <w:p w14:paraId="046AD9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1D1E15" w14:textId="77777777" w:rsidR="005033DD" w:rsidRDefault="005033DD"/>
                          <w:p w14:paraId="0217B7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2D7AE51" w14:textId="77777777" w:rsidR="005033DD" w:rsidRDefault="005033DD"/>
                          <w:p w14:paraId="074745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4CA06F" w14:textId="77777777" w:rsidR="005033DD" w:rsidRDefault="005033DD"/>
                          <w:p w14:paraId="1AB3A4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8BCBA71" w14:textId="77777777" w:rsidR="005033DD" w:rsidRDefault="005033DD"/>
                          <w:p w14:paraId="7B497F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B12F34" w14:textId="77777777" w:rsidR="005033DD" w:rsidRDefault="005033DD"/>
                          <w:p w14:paraId="216CCC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5E4EF2B" w14:textId="77777777" w:rsidR="005033DD" w:rsidRDefault="005033DD"/>
                          <w:p w14:paraId="1AB833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5C1D0" w14:textId="77777777" w:rsidR="005033DD" w:rsidRDefault="005033DD"/>
                          <w:p w14:paraId="1D090E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7CFD7D" w14:textId="77777777" w:rsidR="005033DD" w:rsidRDefault="005033DD"/>
                          <w:p w14:paraId="791593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D509C0" w14:textId="77777777" w:rsidR="005033DD" w:rsidRDefault="005033DD"/>
                          <w:p w14:paraId="46E3ED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1E3702" w14:textId="77777777" w:rsidR="005033DD" w:rsidRDefault="005033DD"/>
                          <w:p w14:paraId="6F3125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7142E2" w14:textId="77777777" w:rsidR="005033DD" w:rsidRDefault="005033DD"/>
                          <w:p w14:paraId="531FA3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C6D591" w14:textId="77777777" w:rsidR="005033DD" w:rsidRDefault="005033DD"/>
                          <w:p w14:paraId="09FC1D88" w14:textId="77777777" w:rsidR="005033DD" w:rsidRPr="007408A5" w:rsidRDefault="005033DD" w:rsidP="004154E0">
                            <w:pPr>
                              <w:pStyle w:val="Ttulo1"/>
                              <w:numPr>
                                <w:ilvl w:val="0"/>
                                <w:numId w:val="46"/>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0595A4" w14:textId="77777777" w:rsidR="005033DD" w:rsidRDefault="005033DD"/>
                          <w:p w14:paraId="794A86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9DD59" w14:textId="77777777" w:rsidR="005033DD" w:rsidRDefault="005033DD"/>
                          <w:p w14:paraId="501D6A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396777D" w14:textId="77777777" w:rsidR="005033DD" w:rsidRDefault="005033DD"/>
                          <w:p w14:paraId="0E72C1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72D287" w14:textId="77777777" w:rsidR="005033DD" w:rsidRDefault="005033DD"/>
                          <w:p w14:paraId="470368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D744B3" w14:textId="77777777" w:rsidR="005033DD" w:rsidRDefault="005033DD"/>
                          <w:p w14:paraId="25737F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AFE00C7" w14:textId="77777777" w:rsidR="005033DD" w:rsidRDefault="005033DD"/>
                          <w:p w14:paraId="5D70BF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7F43E2" w14:textId="77777777" w:rsidR="005033DD" w:rsidRDefault="005033DD"/>
                          <w:p w14:paraId="325C00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3DDCC" w14:textId="77777777" w:rsidR="005033DD" w:rsidRDefault="005033DD"/>
                          <w:p w14:paraId="59B09D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A547C8" w14:textId="77777777" w:rsidR="005033DD" w:rsidRDefault="005033DD"/>
                          <w:p w14:paraId="4ABFA0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71DE5" w14:textId="77777777" w:rsidR="005033DD" w:rsidRDefault="005033DD"/>
                          <w:p w14:paraId="58C2B0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F76EC9" w14:textId="77777777" w:rsidR="005033DD" w:rsidRDefault="005033DD"/>
                          <w:p w14:paraId="1261F4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2E9F606" w14:textId="77777777" w:rsidR="005033DD" w:rsidRDefault="005033DD"/>
                          <w:p w14:paraId="74901F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15F4E7" w14:textId="77777777" w:rsidR="005033DD" w:rsidRDefault="005033DD"/>
                          <w:p w14:paraId="5D6115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8CBD7E" w14:textId="77777777" w:rsidR="005033DD" w:rsidRDefault="005033DD"/>
                          <w:p w14:paraId="624E7AF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7CF463D" w14:textId="77777777" w:rsidR="005033DD" w:rsidRDefault="005033DD"/>
                          <w:p w14:paraId="65C698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D2A0FC" w14:textId="77777777" w:rsidR="005033DD" w:rsidRDefault="005033DD"/>
                          <w:p w14:paraId="4176A2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331FD6" w14:textId="77777777" w:rsidR="005033DD" w:rsidRDefault="005033DD"/>
                          <w:p w14:paraId="67595C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3EEC86" w14:textId="77777777" w:rsidR="005033DD" w:rsidRDefault="005033DD"/>
                          <w:p w14:paraId="0B04AF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DA98CE" w14:textId="77777777" w:rsidR="005033DD" w:rsidRDefault="005033DD"/>
                          <w:p w14:paraId="5624FE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45B698" w14:textId="77777777" w:rsidR="005033DD" w:rsidRDefault="005033DD"/>
                          <w:p w14:paraId="617AC3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AA0C7E" w14:textId="77777777" w:rsidR="005033DD" w:rsidRDefault="005033DD"/>
                          <w:p w14:paraId="3FAE0A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CA2ADC" w14:textId="77777777" w:rsidR="005033DD" w:rsidRDefault="005033DD"/>
                          <w:p w14:paraId="70DAF5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114560" w14:textId="77777777" w:rsidR="005033DD" w:rsidRDefault="005033DD" w:rsidP="004A74EE"/>
                          <w:p w14:paraId="009F29E7" w14:textId="77777777" w:rsidR="005033DD" w:rsidRDefault="005033DD" w:rsidP="004A74EE"/>
                          <w:p w14:paraId="751734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57F4D3" w14:textId="77777777" w:rsidR="005033DD" w:rsidRDefault="005033DD"/>
                          <w:p w14:paraId="475802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72CBAD" w14:textId="77777777" w:rsidR="005033DD" w:rsidRDefault="005033DD"/>
                          <w:p w14:paraId="4CFC7B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0F14B8" w14:textId="77777777" w:rsidR="005033DD" w:rsidRDefault="005033DD"/>
                          <w:p w14:paraId="169A8B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E17BA7" w14:textId="77777777" w:rsidR="005033DD" w:rsidRDefault="005033DD"/>
                          <w:p w14:paraId="02517B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B04620B" w14:textId="77777777" w:rsidR="005033DD" w:rsidRDefault="005033DD"/>
                          <w:p w14:paraId="423200D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355FA9B" w14:textId="77777777" w:rsidR="005033DD" w:rsidRDefault="005033DD"/>
                          <w:p w14:paraId="647BC8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CF644C" w14:textId="77777777" w:rsidR="005033DD" w:rsidRDefault="005033DD"/>
                          <w:p w14:paraId="5E47BF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14AA9" w14:textId="77777777" w:rsidR="005033DD" w:rsidRDefault="005033DD"/>
                          <w:p w14:paraId="3DE9DD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B37F4" w14:textId="77777777" w:rsidR="005033DD" w:rsidRDefault="005033DD"/>
                          <w:p w14:paraId="0DCE70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C71DF5" w14:textId="77777777" w:rsidR="005033DD" w:rsidRDefault="005033DD"/>
                          <w:p w14:paraId="48D515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1954D6B" w14:textId="77777777" w:rsidR="005033DD" w:rsidRDefault="005033DD"/>
                          <w:p w14:paraId="47C7D6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87B6FD7" w14:textId="77777777" w:rsidR="005033DD" w:rsidRDefault="005033DD"/>
                          <w:p w14:paraId="127E78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DEC7F7" w14:textId="77777777" w:rsidR="005033DD" w:rsidRDefault="005033DD"/>
                          <w:p w14:paraId="35AA04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79B90C" w14:textId="77777777" w:rsidR="005033DD" w:rsidRDefault="005033DD"/>
                          <w:p w14:paraId="16BCD2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D914B7" w14:textId="77777777" w:rsidR="005033DD" w:rsidRDefault="005033DD"/>
                          <w:p w14:paraId="76FCAC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60C343" w14:textId="77777777" w:rsidR="005033DD" w:rsidRDefault="005033DD"/>
                          <w:p w14:paraId="592FD4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E6FA73" w14:textId="77777777" w:rsidR="005033DD" w:rsidRDefault="005033DD"/>
                          <w:p w14:paraId="2A22CD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39D6D2" w14:textId="77777777" w:rsidR="005033DD" w:rsidRDefault="005033DD"/>
                          <w:p w14:paraId="09F2EF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E4CB87" w14:textId="77777777" w:rsidR="005033DD" w:rsidRDefault="005033DD"/>
                          <w:p w14:paraId="2F60E30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2F1FCA7" w14:textId="77777777" w:rsidR="005033DD" w:rsidRDefault="005033DD"/>
                          <w:p w14:paraId="087651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1737F9" w14:textId="77777777" w:rsidR="005033DD" w:rsidRDefault="005033DD"/>
                          <w:p w14:paraId="1BCB28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E6E055" w14:textId="77777777" w:rsidR="005033DD" w:rsidRDefault="005033DD"/>
                          <w:p w14:paraId="4338F8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A2BF69" w14:textId="77777777" w:rsidR="005033DD" w:rsidRDefault="005033DD"/>
                          <w:p w14:paraId="2D9608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D95222" w14:textId="77777777" w:rsidR="005033DD" w:rsidRDefault="005033DD"/>
                          <w:p w14:paraId="7F30D3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342CFF" w14:textId="77777777" w:rsidR="005033DD" w:rsidRDefault="005033DD"/>
                          <w:p w14:paraId="5FAEF4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DB1FE5" w14:textId="77777777" w:rsidR="005033DD" w:rsidRDefault="005033DD"/>
                          <w:p w14:paraId="526366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504849" w14:textId="77777777" w:rsidR="005033DD" w:rsidRDefault="005033DD"/>
                          <w:p w14:paraId="04F200C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136C43" w14:textId="77777777" w:rsidR="005033DD" w:rsidRDefault="005033DD" w:rsidP="004A74EE"/>
                          <w:p w14:paraId="2B2D2E1E" w14:textId="77777777" w:rsidR="005033DD" w:rsidRDefault="005033DD" w:rsidP="004A74EE"/>
                          <w:p w14:paraId="7F4EFE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7FB6A8" w14:textId="77777777" w:rsidR="005033DD" w:rsidRDefault="005033DD"/>
                          <w:p w14:paraId="028F12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BD70C2" w14:textId="77777777" w:rsidR="005033DD" w:rsidRDefault="005033DD"/>
                          <w:p w14:paraId="0F9B8E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A690AC" w14:textId="77777777" w:rsidR="005033DD" w:rsidRDefault="005033DD"/>
                          <w:p w14:paraId="5A08F6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E70718" w14:textId="77777777" w:rsidR="005033DD" w:rsidRDefault="005033DD"/>
                          <w:p w14:paraId="4E07D9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41C60E" w14:textId="77777777" w:rsidR="005033DD" w:rsidRDefault="005033DD"/>
                          <w:p w14:paraId="5C57BB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11715" w14:textId="77777777" w:rsidR="005033DD" w:rsidRDefault="005033DD"/>
                          <w:p w14:paraId="20CF3D2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6A91D5" w14:textId="77777777" w:rsidR="005033DD" w:rsidRDefault="005033DD"/>
                          <w:p w14:paraId="186971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4140AA" w14:textId="77777777" w:rsidR="005033DD" w:rsidRDefault="005033DD"/>
                          <w:p w14:paraId="025A81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22A5AE" w14:textId="77777777" w:rsidR="005033DD" w:rsidRDefault="005033DD"/>
                          <w:p w14:paraId="7D3AE19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EC9B51" w14:textId="77777777" w:rsidR="005033DD" w:rsidRDefault="005033DD" w:rsidP="004A74EE"/>
                          <w:p w14:paraId="4E0F673D" w14:textId="77777777" w:rsidR="005033DD" w:rsidRDefault="005033DD" w:rsidP="004A74EE"/>
                          <w:p w14:paraId="3FF86F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E68AE7" w14:textId="77777777" w:rsidR="005033DD" w:rsidRDefault="005033DD"/>
                          <w:p w14:paraId="7F6BA1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2FCB0D" w14:textId="77777777" w:rsidR="005033DD" w:rsidRDefault="005033DD"/>
                          <w:p w14:paraId="478D96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CDD25D" w14:textId="77777777" w:rsidR="005033DD" w:rsidRDefault="005033DD"/>
                          <w:p w14:paraId="7C0C013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96929C" w14:textId="77777777" w:rsidR="005033DD" w:rsidRDefault="005033DD" w:rsidP="004A74EE"/>
                          <w:p w14:paraId="72835465" w14:textId="77777777" w:rsidR="005033DD" w:rsidRDefault="005033DD" w:rsidP="004A74EE"/>
                          <w:p w14:paraId="33498B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99F7F" w14:textId="77777777" w:rsidR="005033DD" w:rsidRDefault="005033DD"/>
                          <w:p w14:paraId="65B89E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B506F7" w14:textId="77777777" w:rsidR="005033DD" w:rsidRDefault="005033DD" w:rsidP="004A74EE"/>
                          <w:p w14:paraId="19D92606" w14:textId="77777777" w:rsidR="005033DD" w:rsidRDefault="005033DD" w:rsidP="004A74EE"/>
                          <w:p w14:paraId="3A94640F" w14:textId="77777777" w:rsidR="005033DD" w:rsidRDefault="005033DD" w:rsidP="004A74EE">
                            <w:r>
                              <w:rPr>
                                <w:rFonts w:ascii="Arial Narrow" w:hAnsi="Arial Narrow"/>
                                <w:color w:val="FFFFFF" w:themeColor="background1"/>
                                <w:szCs w:val="24"/>
                              </w:rPr>
                              <w:t>VALOR ESTIMADO E DISPONIBILIDADE FINANCEIRASAGESTÃO DA FISCALIZAÇÃO</w:t>
                            </w:r>
                          </w:p>
                          <w:p w14:paraId="69CF6FE9" w14:textId="77777777" w:rsidR="005033DD" w:rsidRDefault="005033DD"/>
                          <w:p w14:paraId="56051D0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377827" w14:textId="77777777" w:rsidR="005033DD" w:rsidRDefault="005033DD" w:rsidP="004A74EE"/>
                          <w:p w14:paraId="74092524" w14:textId="77777777" w:rsidR="005033DD" w:rsidRDefault="005033DD" w:rsidP="004A74EE"/>
                          <w:p w14:paraId="1DE2C0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EDA064" w14:textId="77777777" w:rsidR="005033DD" w:rsidRDefault="005033DD"/>
                          <w:p w14:paraId="1D2ED9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95F7291" w14:textId="77777777" w:rsidR="005033DD" w:rsidRDefault="005033DD" w:rsidP="004A74EE"/>
                          <w:p w14:paraId="4DBAFB4B" w14:textId="77777777" w:rsidR="005033DD" w:rsidRDefault="005033DD" w:rsidP="004A74EE"/>
                          <w:p w14:paraId="194745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360D37" w14:textId="77777777" w:rsidR="005033DD" w:rsidRDefault="005033DD"/>
                          <w:p w14:paraId="5AA5DB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E10799" w14:textId="77777777" w:rsidR="005033DD" w:rsidRDefault="005033DD"/>
                          <w:p w14:paraId="7EED4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F8DC7E" w14:textId="77777777" w:rsidR="005033DD" w:rsidRDefault="005033DD"/>
                          <w:p w14:paraId="392FBEB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B35BF2" w14:textId="77777777" w:rsidR="005033DD" w:rsidRDefault="005033DD" w:rsidP="004A74EE"/>
                          <w:p w14:paraId="36DB5657" w14:textId="77777777" w:rsidR="005033DD" w:rsidRDefault="005033DD" w:rsidP="004A74EE"/>
                          <w:p w14:paraId="178C12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A17E77" w14:textId="77777777" w:rsidR="005033DD" w:rsidRDefault="005033DD"/>
                          <w:p w14:paraId="157D97B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E31098A" w14:textId="77777777" w:rsidR="005033DD" w:rsidRDefault="005033DD"/>
                          <w:p w14:paraId="0A47BB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BBC84" w14:textId="77777777" w:rsidR="005033DD" w:rsidRDefault="005033DD"/>
                          <w:p w14:paraId="7AAC1D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E424F7" w14:textId="77777777" w:rsidR="005033DD" w:rsidRDefault="005033DD"/>
                          <w:p w14:paraId="466AE1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49DC2A" w14:textId="77777777" w:rsidR="005033DD" w:rsidRDefault="005033DD"/>
                          <w:p w14:paraId="659002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BF16D7" w14:textId="77777777" w:rsidR="005033DD" w:rsidRDefault="005033DD"/>
                          <w:p w14:paraId="1DDC2F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1F51C1" w14:textId="77777777" w:rsidR="005033DD" w:rsidRDefault="005033DD"/>
                          <w:p w14:paraId="03901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C9714D" w14:textId="77777777" w:rsidR="005033DD" w:rsidRDefault="005033DD"/>
                          <w:p w14:paraId="2D0C65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A74060" w14:textId="77777777" w:rsidR="005033DD" w:rsidRDefault="005033DD"/>
                          <w:p w14:paraId="5E5D78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91A7" w14:textId="77777777" w:rsidR="005033DD" w:rsidRDefault="005033DD" w:rsidP="004A74EE"/>
                          <w:p w14:paraId="15E395E7" w14:textId="77777777" w:rsidR="005033DD" w:rsidRDefault="005033DD" w:rsidP="004A74EE"/>
                          <w:p w14:paraId="56FA77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C3F5B2" w14:textId="77777777" w:rsidR="005033DD" w:rsidRDefault="005033DD"/>
                          <w:p w14:paraId="35B5A5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85D29" w14:textId="77777777" w:rsidR="005033DD" w:rsidRDefault="005033DD"/>
                          <w:p w14:paraId="1A0AB3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A38B3E" w14:textId="77777777" w:rsidR="005033DD" w:rsidRDefault="005033DD"/>
                          <w:p w14:paraId="48218E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2FC8A" w14:textId="77777777" w:rsidR="005033DD" w:rsidRDefault="005033DD"/>
                          <w:p w14:paraId="527F12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F1ABD8" w14:textId="77777777" w:rsidR="005033DD" w:rsidRDefault="005033DD"/>
                          <w:p w14:paraId="255A60A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3B9335" w14:textId="77777777" w:rsidR="005033DD" w:rsidRDefault="005033DD"/>
                          <w:p w14:paraId="638B21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86D17D" w14:textId="77777777" w:rsidR="005033DD" w:rsidRDefault="005033DD"/>
                          <w:p w14:paraId="2E1F88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BD7873" w14:textId="77777777" w:rsidR="005033DD" w:rsidRDefault="005033DD"/>
                          <w:p w14:paraId="21C292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722746" w14:textId="77777777" w:rsidR="005033DD" w:rsidRDefault="005033DD"/>
                          <w:p w14:paraId="765989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9B5AD" w14:textId="77777777" w:rsidR="005033DD" w:rsidRDefault="005033DD"/>
                          <w:p w14:paraId="638B8D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B0334B" w14:textId="77777777" w:rsidR="005033DD" w:rsidRDefault="005033DD"/>
                          <w:p w14:paraId="31ACCE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EF0B6" w14:textId="77777777" w:rsidR="005033DD" w:rsidRDefault="005033DD"/>
                          <w:p w14:paraId="341557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1D70E19" w14:textId="77777777" w:rsidR="005033DD" w:rsidRDefault="005033DD"/>
                          <w:p w14:paraId="2244A3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B18AD" w14:textId="77777777" w:rsidR="005033DD" w:rsidRDefault="005033DD"/>
                          <w:p w14:paraId="61FE7E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4657FE" w14:textId="77777777" w:rsidR="005033DD" w:rsidRDefault="005033DD"/>
                          <w:p w14:paraId="54AAB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4A4495" w14:textId="77777777" w:rsidR="005033DD" w:rsidRDefault="005033DD"/>
                          <w:p w14:paraId="2035C6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FA8901" w14:textId="77777777" w:rsidR="005033DD" w:rsidRDefault="005033DD"/>
                          <w:p w14:paraId="2B66C76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FB89D0" w14:textId="77777777" w:rsidR="005033DD" w:rsidRDefault="005033DD"/>
                          <w:p w14:paraId="6CE2C5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C0CB7F" w14:textId="77777777" w:rsidR="005033DD" w:rsidRDefault="005033DD"/>
                          <w:p w14:paraId="494B9FE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5432A4D" w14:textId="77777777" w:rsidR="005033DD" w:rsidRDefault="005033DD"/>
                          <w:p w14:paraId="2CBAB8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C4DB9" w14:textId="77777777" w:rsidR="005033DD" w:rsidRDefault="005033DD"/>
                          <w:p w14:paraId="144E69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3255A7" w14:textId="77777777" w:rsidR="005033DD" w:rsidRDefault="005033DD"/>
                          <w:p w14:paraId="690CAE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96EA5C" w14:textId="77777777" w:rsidR="005033DD" w:rsidRDefault="005033DD"/>
                          <w:p w14:paraId="06A9A3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EDF03F" w14:textId="77777777" w:rsidR="005033DD" w:rsidRDefault="005033DD"/>
                          <w:p w14:paraId="27266E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5EF8D8" w14:textId="77777777" w:rsidR="005033DD" w:rsidRDefault="005033DD"/>
                          <w:p w14:paraId="3E7D27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549F5F" w14:textId="77777777" w:rsidR="005033DD" w:rsidRDefault="005033DD"/>
                          <w:p w14:paraId="6372D7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D285D3" w14:textId="77777777" w:rsidR="005033DD" w:rsidRDefault="005033DD"/>
                          <w:p w14:paraId="7264CA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FBDD682" w14:textId="77777777" w:rsidR="005033DD" w:rsidRDefault="005033DD" w:rsidP="004A74EE"/>
                          <w:p w14:paraId="50DAFB3D" w14:textId="77777777" w:rsidR="005033DD" w:rsidRDefault="005033DD" w:rsidP="004A74EE"/>
                          <w:p w14:paraId="7BE52D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2188FE" w14:textId="77777777" w:rsidR="005033DD" w:rsidRDefault="005033DD"/>
                          <w:p w14:paraId="7B9142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B20F1C" w14:textId="77777777" w:rsidR="005033DD" w:rsidRDefault="005033DD"/>
                          <w:p w14:paraId="5FFA65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41613BC" w14:textId="77777777" w:rsidR="005033DD" w:rsidRDefault="005033DD"/>
                          <w:p w14:paraId="7DFFDA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A89B8" w14:textId="77777777" w:rsidR="005033DD" w:rsidRDefault="005033DD"/>
                          <w:p w14:paraId="21322B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C2E298" w14:textId="77777777" w:rsidR="005033DD" w:rsidRDefault="005033DD"/>
                          <w:p w14:paraId="7B7BAB0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5CDBCC" w14:textId="77777777" w:rsidR="005033DD" w:rsidRDefault="005033DD"/>
                          <w:p w14:paraId="4F68FA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4D8F81" w14:textId="77777777" w:rsidR="005033DD" w:rsidRDefault="005033DD"/>
                          <w:p w14:paraId="7F8705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FD37E9" w14:textId="77777777" w:rsidR="005033DD" w:rsidRDefault="005033DD"/>
                          <w:p w14:paraId="0256DB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35992A" w14:textId="77777777" w:rsidR="005033DD" w:rsidRDefault="005033DD"/>
                          <w:p w14:paraId="7841D7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082629" w14:textId="77777777" w:rsidR="005033DD" w:rsidRDefault="005033DD"/>
                          <w:p w14:paraId="00ACA2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D6636C" w14:textId="77777777" w:rsidR="005033DD" w:rsidRDefault="005033DD"/>
                          <w:p w14:paraId="30B126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2233B8" w14:textId="77777777" w:rsidR="005033DD" w:rsidRDefault="005033DD"/>
                          <w:p w14:paraId="1626CA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35393E" w14:textId="77777777" w:rsidR="005033DD" w:rsidRDefault="005033DD"/>
                          <w:p w14:paraId="39E1FE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E5B6B3" w14:textId="77777777" w:rsidR="005033DD" w:rsidRDefault="005033DD"/>
                          <w:p w14:paraId="609ECB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49661" w14:textId="77777777" w:rsidR="005033DD" w:rsidRDefault="005033DD"/>
                          <w:p w14:paraId="1609EF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63754FB" w14:textId="77777777" w:rsidR="005033DD" w:rsidRDefault="005033DD"/>
                          <w:p w14:paraId="63C3DE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C3AB81F" w14:textId="77777777" w:rsidR="005033DD" w:rsidRDefault="005033DD"/>
                          <w:p w14:paraId="23B67A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7C7577" w14:textId="77777777" w:rsidR="005033DD" w:rsidRDefault="005033DD"/>
                          <w:p w14:paraId="03B32103" w14:textId="77777777" w:rsidR="005033DD" w:rsidRPr="007408A5" w:rsidRDefault="005033DD" w:rsidP="004154E0">
                            <w:pPr>
                              <w:pStyle w:val="Ttulo1"/>
                              <w:numPr>
                                <w:ilvl w:val="0"/>
                                <w:numId w:val="7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062E36" w14:textId="77777777" w:rsidR="005033DD" w:rsidRDefault="005033DD"/>
                          <w:p w14:paraId="2A2770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264332" w14:textId="77777777" w:rsidR="005033DD" w:rsidRDefault="005033DD"/>
                          <w:p w14:paraId="44ECB2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7E2579" w14:textId="77777777" w:rsidR="005033DD" w:rsidRDefault="005033DD"/>
                          <w:p w14:paraId="4D707A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F29E756" w14:textId="77777777" w:rsidR="005033DD" w:rsidRDefault="005033DD"/>
                          <w:p w14:paraId="359CC26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9F20E" w14:textId="77777777" w:rsidR="005033DD" w:rsidRDefault="005033DD"/>
                          <w:p w14:paraId="1927F5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0AB6F7" w14:textId="77777777" w:rsidR="005033DD" w:rsidRDefault="005033DD"/>
                          <w:p w14:paraId="0F19E5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906758" w14:textId="77777777" w:rsidR="005033DD" w:rsidRDefault="005033DD"/>
                          <w:p w14:paraId="11D97E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D00A98" w14:textId="77777777" w:rsidR="005033DD" w:rsidRDefault="005033DD"/>
                          <w:p w14:paraId="4B335E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B3D92E" w14:textId="77777777" w:rsidR="005033DD" w:rsidRDefault="005033DD"/>
                          <w:p w14:paraId="6A9F6C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123FC80" w14:textId="77777777" w:rsidR="005033DD" w:rsidRDefault="005033DD"/>
                          <w:p w14:paraId="5C9A79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42ECEF" w14:textId="77777777" w:rsidR="005033DD" w:rsidRDefault="005033DD"/>
                          <w:p w14:paraId="7B8848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484DF0" w14:textId="77777777" w:rsidR="005033DD" w:rsidRDefault="005033DD"/>
                          <w:p w14:paraId="0EE2BA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22DA99" w14:textId="77777777" w:rsidR="005033DD" w:rsidRDefault="005033DD"/>
                          <w:p w14:paraId="7328F5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65BC60" w14:textId="77777777" w:rsidR="005033DD" w:rsidRDefault="005033DD"/>
                          <w:p w14:paraId="2AF8702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F2D093" w14:textId="77777777" w:rsidR="005033DD" w:rsidRDefault="005033DD"/>
                          <w:p w14:paraId="593853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E51CAA" w14:textId="77777777" w:rsidR="005033DD" w:rsidRDefault="005033DD"/>
                          <w:p w14:paraId="50899C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A35311C" w14:textId="77777777" w:rsidR="005033DD" w:rsidRDefault="005033DD"/>
                          <w:p w14:paraId="75A9DF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0EE4EA5" w14:textId="77777777" w:rsidR="005033DD" w:rsidRDefault="005033DD"/>
                          <w:p w14:paraId="214BB9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24C218" w14:textId="77777777" w:rsidR="005033DD" w:rsidRDefault="005033DD"/>
                          <w:p w14:paraId="2A3708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5C8AD0" w14:textId="77777777" w:rsidR="005033DD" w:rsidRDefault="005033DD"/>
                          <w:p w14:paraId="254616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E168EF" w14:textId="77777777" w:rsidR="005033DD" w:rsidRDefault="005033DD"/>
                          <w:p w14:paraId="3E834A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BF9B65" w14:textId="77777777" w:rsidR="005033DD" w:rsidRDefault="005033DD"/>
                          <w:p w14:paraId="4AB94F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2BCB39" w14:textId="77777777" w:rsidR="005033DD" w:rsidRDefault="005033DD"/>
                          <w:p w14:paraId="25202E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B29000" w14:textId="77777777" w:rsidR="005033DD" w:rsidRDefault="005033DD"/>
                          <w:p w14:paraId="034B47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FA9BF3" w14:textId="77777777" w:rsidR="005033DD" w:rsidRDefault="005033DD"/>
                          <w:p w14:paraId="1E3DB0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B13B91" w14:textId="77777777" w:rsidR="005033DD" w:rsidRDefault="005033DD"/>
                          <w:p w14:paraId="0D46F0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81B19A" w14:textId="77777777" w:rsidR="005033DD" w:rsidRDefault="005033DD"/>
                          <w:p w14:paraId="0B87496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17899F" w14:textId="77777777" w:rsidR="005033DD" w:rsidRDefault="005033DD"/>
                          <w:p w14:paraId="020782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51754D8" w14:textId="77777777" w:rsidR="005033DD" w:rsidRDefault="005033DD"/>
                          <w:p w14:paraId="1B1ED9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DB9AA" w14:textId="77777777" w:rsidR="005033DD" w:rsidRDefault="005033DD"/>
                          <w:p w14:paraId="374851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7DA588" w14:textId="77777777" w:rsidR="005033DD" w:rsidRDefault="005033DD"/>
                          <w:p w14:paraId="2B4437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1A0AC5" w14:textId="77777777" w:rsidR="005033DD" w:rsidRDefault="005033DD"/>
                          <w:p w14:paraId="491C16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9C4001" w14:textId="77777777" w:rsidR="005033DD" w:rsidRDefault="005033DD"/>
                          <w:p w14:paraId="66503E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73FFCC" w14:textId="77777777" w:rsidR="005033DD" w:rsidRDefault="005033DD"/>
                          <w:p w14:paraId="102902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4F478D" w14:textId="77777777" w:rsidR="005033DD" w:rsidRDefault="005033DD"/>
                          <w:p w14:paraId="4C789C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290C7C" w14:textId="77777777" w:rsidR="005033DD" w:rsidRDefault="005033DD"/>
                          <w:p w14:paraId="23D0C9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CD9A99" w14:textId="77777777" w:rsidR="005033DD" w:rsidRDefault="005033DD"/>
                          <w:p w14:paraId="39B094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31962E" w14:textId="77777777" w:rsidR="005033DD" w:rsidRDefault="005033DD"/>
                          <w:p w14:paraId="775B4B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5985F0" w14:textId="77777777" w:rsidR="005033DD" w:rsidRDefault="005033DD"/>
                          <w:p w14:paraId="797405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05E95B" w14:textId="77777777" w:rsidR="005033DD" w:rsidRDefault="005033DD"/>
                          <w:p w14:paraId="44D641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8B1080" w14:textId="77777777" w:rsidR="005033DD" w:rsidRDefault="005033DD"/>
                          <w:p w14:paraId="7404EAD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B25355" w14:textId="77777777" w:rsidR="005033DD" w:rsidRDefault="005033DD"/>
                          <w:p w14:paraId="0333CF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A2AF53" w14:textId="77777777" w:rsidR="005033DD" w:rsidRDefault="005033DD"/>
                          <w:p w14:paraId="7D2D04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317809C" w14:textId="77777777" w:rsidR="005033DD" w:rsidRDefault="005033DD"/>
                          <w:p w14:paraId="77ADBE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79FE05" w14:textId="77777777" w:rsidR="005033DD" w:rsidRDefault="005033DD"/>
                          <w:p w14:paraId="6612DE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F88340" w14:textId="77777777" w:rsidR="005033DD" w:rsidRDefault="005033DD"/>
                          <w:p w14:paraId="64D039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2B1786" w14:textId="77777777" w:rsidR="005033DD" w:rsidRDefault="005033DD"/>
                          <w:p w14:paraId="473246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BFAA8C" w14:textId="77777777" w:rsidR="005033DD" w:rsidRDefault="005033DD"/>
                          <w:p w14:paraId="49FEAE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61AA1" w14:textId="77777777" w:rsidR="005033DD" w:rsidRDefault="005033DD"/>
                          <w:p w14:paraId="4A186A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AD47F1" w14:textId="77777777" w:rsidR="005033DD" w:rsidRDefault="005033DD"/>
                          <w:p w14:paraId="03ADA0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FE35D" w14:textId="77777777" w:rsidR="005033DD" w:rsidRDefault="005033DD"/>
                          <w:p w14:paraId="462225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085A7C" w14:textId="77777777" w:rsidR="005033DD" w:rsidRDefault="005033DD"/>
                          <w:p w14:paraId="068417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986588" w14:textId="77777777" w:rsidR="005033DD" w:rsidRDefault="005033DD"/>
                          <w:p w14:paraId="357BBD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12EFE7" w14:textId="77777777" w:rsidR="005033DD" w:rsidRDefault="005033DD"/>
                          <w:p w14:paraId="5C8A60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96014A" w14:textId="77777777" w:rsidR="005033DD" w:rsidRDefault="005033DD"/>
                          <w:p w14:paraId="6CBC5C0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11238B2E" w14:textId="77777777" w:rsidR="005033DD" w:rsidRDefault="005033DD"/>
                          <w:p w14:paraId="1B9F29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00FED0" w14:textId="77777777" w:rsidR="005033DD" w:rsidRDefault="005033DD"/>
                          <w:p w14:paraId="753C4B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1A009C" w14:textId="77777777" w:rsidR="005033DD" w:rsidRDefault="005033DD"/>
                          <w:p w14:paraId="719624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FCAB8B" w14:textId="77777777" w:rsidR="005033DD" w:rsidRDefault="005033DD"/>
                          <w:p w14:paraId="234DC5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94BBE1" w14:textId="77777777" w:rsidR="005033DD" w:rsidRDefault="005033DD"/>
                          <w:p w14:paraId="59F897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CD9875" w14:textId="77777777" w:rsidR="005033DD" w:rsidRDefault="005033DD"/>
                          <w:p w14:paraId="5A5E8F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C4659D" w14:textId="77777777" w:rsidR="005033DD" w:rsidRDefault="005033DD"/>
                          <w:p w14:paraId="217B35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B3734A" w14:textId="77777777" w:rsidR="005033DD" w:rsidRDefault="005033DD"/>
                          <w:p w14:paraId="155A87F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D1FF842" w14:textId="77777777" w:rsidR="005033DD" w:rsidRDefault="005033DD" w:rsidP="004A74EE"/>
                          <w:p w14:paraId="5E83E5C6" w14:textId="77777777" w:rsidR="005033DD" w:rsidRDefault="005033DD" w:rsidP="004A74EE"/>
                          <w:p w14:paraId="0512C9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B7D5AF" w14:textId="77777777" w:rsidR="005033DD" w:rsidRDefault="005033DD"/>
                          <w:p w14:paraId="738D6B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7026ED" w14:textId="77777777" w:rsidR="005033DD" w:rsidRDefault="005033DD"/>
                          <w:p w14:paraId="50920E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459A8F" w14:textId="77777777" w:rsidR="005033DD" w:rsidRDefault="005033DD"/>
                          <w:p w14:paraId="1F4717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50C7CF" w14:textId="77777777" w:rsidR="005033DD" w:rsidRDefault="005033DD"/>
                          <w:p w14:paraId="070DF4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7C6EDE" w14:textId="77777777" w:rsidR="005033DD" w:rsidRDefault="005033DD"/>
                          <w:p w14:paraId="69B6162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C0E3E" w14:textId="77777777" w:rsidR="005033DD" w:rsidRDefault="005033DD"/>
                          <w:p w14:paraId="773B05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532E81" w14:textId="77777777" w:rsidR="005033DD" w:rsidRDefault="005033DD"/>
                          <w:p w14:paraId="482BD6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BE3869" w14:textId="77777777" w:rsidR="005033DD" w:rsidRDefault="005033DD"/>
                          <w:p w14:paraId="2086EF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A3EB5F" w14:textId="77777777" w:rsidR="005033DD" w:rsidRDefault="005033DD"/>
                          <w:p w14:paraId="72898D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FFA60F" w14:textId="77777777" w:rsidR="005033DD" w:rsidRDefault="005033DD"/>
                          <w:p w14:paraId="67925F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666100" w14:textId="77777777" w:rsidR="005033DD" w:rsidRDefault="005033DD"/>
                          <w:p w14:paraId="73A443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B87B07" w14:textId="77777777" w:rsidR="005033DD" w:rsidRDefault="005033DD"/>
                          <w:p w14:paraId="6354C9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CA0814" w14:textId="77777777" w:rsidR="005033DD" w:rsidRDefault="005033DD"/>
                          <w:p w14:paraId="4FA4C8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A7CDEF" w14:textId="77777777" w:rsidR="005033DD" w:rsidRDefault="005033DD"/>
                          <w:p w14:paraId="639439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D7CF2" w14:textId="77777777" w:rsidR="005033DD" w:rsidRDefault="005033DD"/>
                          <w:p w14:paraId="2B5F2D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58BCB4" w14:textId="77777777" w:rsidR="005033DD" w:rsidRDefault="005033DD"/>
                          <w:p w14:paraId="504C43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D8DE7" w14:textId="77777777" w:rsidR="005033DD" w:rsidRDefault="005033DD"/>
                          <w:p w14:paraId="3AF996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13A149" w14:textId="77777777" w:rsidR="005033DD" w:rsidRDefault="005033DD"/>
                          <w:p w14:paraId="501F335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01E89F" w14:textId="77777777" w:rsidR="005033DD" w:rsidRDefault="005033DD"/>
                          <w:p w14:paraId="5C460F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6C5DA43" w14:textId="77777777" w:rsidR="005033DD" w:rsidRDefault="005033DD"/>
                          <w:p w14:paraId="6F52F5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8CD28" w14:textId="77777777" w:rsidR="005033DD" w:rsidRDefault="005033DD"/>
                          <w:p w14:paraId="6D0357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2FF15B" w14:textId="77777777" w:rsidR="005033DD" w:rsidRDefault="005033DD"/>
                          <w:p w14:paraId="2E4B03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ECA999C" w14:textId="77777777" w:rsidR="005033DD" w:rsidRDefault="005033DD"/>
                          <w:p w14:paraId="0D73BA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B68B40" w14:textId="77777777" w:rsidR="005033DD" w:rsidRDefault="005033DD"/>
                          <w:p w14:paraId="1508E5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46072C" w14:textId="77777777" w:rsidR="005033DD" w:rsidRDefault="005033DD"/>
                          <w:p w14:paraId="468DD2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2860A" w14:textId="77777777" w:rsidR="005033DD" w:rsidRDefault="005033DD"/>
                          <w:p w14:paraId="469D0F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67026" w14:textId="77777777" w:rsidR="005033DD" w:rsidRDefault="005033DD"/>
                          <w:p w14:paraId="64B913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32FFAD" w14:textId="77777777" w:rsidR="005033DD" w:rsidRDefault="005033DD"/>
                          <w:p w14:paraId="5E8750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34018D" w14:textId="77777777" w:rsidR="005033DD" w:rsidRDefault="005033DD"/>
                          <w:p w14:paraId="4E2C24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E7BC8B9" w14:textId="77777777" w:rsidR="005033DD" w:rsidRDefault="005033DD"/>
                          <w:p w14:paraId="3DD018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74800" w14:textId="77777777" w:rsidR="005033DD" w:rsidRDefault="005033DD"/>
                          <w:p w14:paraId="767227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454E673" w14:textId="77777777" w:rsidR="005033DD" w:rsidRDefault="005033DD"/>
                          <w:p w14:paraId="1819972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C98B8A" w14:textId="77777777" w:rsidR="005033DD" w:rsidRDefault="005033DD"/>
                          <w:p w14:paraId="56FB00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3EDC06" w14:textId="77777777" w:rsidR="005033DD" w:rsidRDefault="005033DD"/>
                          <w:p w14:paraId="648BCD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25513E2" w14:textId="77777777" w:rsidR="005033DD" w:rsidRDefault="005033DD"/>
                          <w:p w14:paraId="74E8A8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A4A406" w14:textId="77777777" w:rsidR="005033DD" w:rsidRDefault="005033DD"/>
                          <w:p w14:paraId="733548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302925" w14:textId="77777777" w:rsidR="005033DD" w:rsidRDefault="005033DD"/>
                          <w:p w14:paraId="78A756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B0E89E" w14:textId="77777777" w:rsidR="005033DD" w:rsidRDefault="005033DD"/>
                          <w:p w14:paraId="0BD8DD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BB1001" w14:textId="77777777" w:rsidR="005033DD" w:rsidRDefault="005033DD"/>
                          <w:p w14:paraId="3861B7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416BA" w14:textId="77777777" w:rsidR="005033DD" w:rsidRDefault="005033DD"/>
                          <w:p w14:paraId="3E7891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CCA84" w14:textId="77777777" w:rsidR="005033DD" w:rsidRDefault="005033DD"/>
                          <w:p w14:paraId="12A1F2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EEB1A5" w14:textId="77777777" w:rsidR="005033DD" w:rsidRDefault="005033DD"/>
                          <w:p w14:paraId="0521EA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4018BE" w14:textId="77777777" w:rsidR="005033DD" w:rsidRDefault="005033DD"/>
                          <w:p w14:paraId="1301F3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CD57B15" w14:textId="77777777" w:rsidR="005033DD" w:rsidRDefault="005033DD"/>
                          <w:p w14:paraId="34DFBF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6C8B5A0" w14:textId="77777777" w:rsidR="005033DD" w:rsidRDefault="005033DD"/>
                          <w:p w14:paraId="5CEC7EE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CE7F6C" w14:textId="77777777" w:rsidR="005033DD" w:rsidRDefault="005033DD"/>
                          <w:p w14:paraId="47FB41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1E00E4" w14:textId="77777777" w:rsidR="005033DD" w:rsidRDefault="005033DD"/>
                          <w:p w14:paraId="5314D6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7ED511" w14:textId="77777777" w:rsidR="005033DD" w:rsidRDefault="005033DD"/>
                          <w:p w14:paraId="59C0E7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70DEA5" w14:textId="77777777" w:rsidR="005033DD" w:rsidRDefault="005033DD"/>
                          <w:p w14:paraId="7D1A36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9AA5AA" w14:textId="77777777" w:rsidR="005033DD" w:rsidRDefault="005033DD"/>
                          <w:p w14:paraId="54D24E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142285" w14:textId="77777777" w:rsidR="005033DD" w:rsidRDefault="005033DD"/>
                          <w:p w14:paraId="567D03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023ED7" w14:textId="77777777" w:rsidR="005033DD" w:rsidRDefault="005033DD"/>
                          <w:p w14:paraId="12318C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1F2A3DC" w14:textId="77777777" w:rsidR="005033DD" w:rsidRDefault="005033DD"/>
                          <w:p w14:paraId="2484E2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E5951E" w14:textId="77777777" w:rsidR="005033DD" w:rsidRDefault="005033DD"/>
                          <w:p w14:paraId="3A965F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D266FC" w14:textId="77777777" w:rsidR="005033DD" w:rsidRDefault="005033DD"/>
                          <w:p w14:paraId="63C5A7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C5ACB7" w14:textId="77777777" w:rsidR="005033DD" w:rsidRDefault="005033DD"/>
                          <w:p w14:paraId="2A7FC3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2853302" w14:textId="77777777" w:rsidR="005033DD" w:rsidRDefault="005033DD"/>
                          <w:p w14:paraId="4B0285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BC0B0F" w14:textId="77777777" w:rsidR="005033DD" w:rsidRDefault="005033DD"/>
                          <w:p w14:paraId="5B0104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439"/>
                            <w:bookmarkEnd w:id="440"/>
                          </w:p>
                        </w:txbxContent>
                      </wps:txbx>
                      <wps:bodyPr rot="0" vert="horz" wrap="square" lIns="91440" tIns="45720" rIns="91440" bIns="45720" anchor="t" anchorCtr="0">
                        <a:noAutofit/>
                      </wps:bodyPr>
                    </wps:wsp>
                  </a:graphicData>
                </a:graphic>
              </wp:inline>
            </w:drawing>
          </mc:Choice>
          <mc:Fallback>
            <w:pict>
              <v:shape w14:anchorId="5DF70A70"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kLei2aACAAA9BQAADgAAAAAAAAAAAAAAAAAuAgAAZHJzL2Uy&#10;b0RvYy54bWxQSwECLQAUAAYACAAAACEA0F3xXdkAAAAEAQAADwAAAAAAAAAAAAAAAAD6BAAAZHJz&#10;L2Rvd25yZXYueG1sUEsFBgAAAAAEAAQA8wAAAAAGAAAAAA==&#10;" fillcolor="#1f497d [3215]" stroked="f" strokeweight="1.5pt">
                <v:textbox>
                  <w:txbxContent>
                    <w:p w14:paraId="00843A09" w14:textId="77777777" w:rsidR="005033DD" w:rsidRPr="007408A5" w:rsidRDefault="005033DD" w:rsidP="004154E0">
                      <w:pPr>
                        <w:pStyle w:val="Ttulo1"/>
                        <w:numPr>
                          <w:ilvl w:val="0"/>
                          <w:numId w:val="70"/>
                        </w:numPr>
                        <w:tabs>
                          <w:tab w:val="left" w:pos="426"/>
                        </w:tabs>
                        <w:spacing w:before="0" w:line="240" w:lineRule="auto"/>
                        <w:rPr>
                          <w:rFonts w:ascii="Arial Narrow" w:hAnsi="Arial Narrow"/>
                          <w:color w:val="FFFFFF" w:themeColor="background1"/>
                          <w:sz w:val="24"/>
                          <w:szCs w:val="24"/>
                        </w:rPr>
                      </w:pPr>
                      <w:bookmarkStart w:id="875" w:name="_Toc427228733"/>
                      <w:bookmarkStart w:id="876" w:name="_Toc71703575"/>
                      <w:r>
                        <w:rPr>
                          <w:rFonts w:ascii="Arial Narrow" w:hAnsi="Arial Narrow"/>
                          <w:color w:val="FFFFFF" w:themeColor="background1"/>
                          <w:sz w:val="24"/>
                          <w:szCs w:val="24"/>
                        </w:rPr>
                        <w:t>GESTÃO DA FISCALIZAÇÃO</w:t>
                      </w:r>
                    </w:p>
                    <w:p w14:paraId="6BB30A96" w14:textId="77777777" w:rsidR="005033DD" w:rsidRDefault="005033DD"/>
                    <w:p w14:paraId="4EAA19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E7ADD" w14:textId="77777777" w:rsidR="005033DD" w:rsidRDefault="005033DD"/>
                    <w:p w14:paraId="36AC52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EF1094" w14:textId="77777777" w:rsidR="005033DD" w:rsidRDefault="005033DD"/>
                    <w:p w14:paraId="6D5BB1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A88952" w14:textId="77777777" w:rsidR="005033DD" w:rsidRDefault="005033DD"/>
                    <w:p w14:paraId="69A912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640B18F" w14:textId="77777777" w:rsidR="005033DD" w:rsidRDefault="005033DD"/>
                    <w:p w14:paraId="4AE866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B90A97" w14:textId="77777777" w:rsidR="005033DD" w:rsidRDefault="005033DD"/>
                    <w:p w14:paraId="65D81E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1F46D8" w14:textId="77777777" w:rsidR="005033DD" w:rsidRDefault="005033DD"/>
                    <w:p w14:paraId="5DEDA9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3508E" w14:textId="77777777" w:rsidR="005033DD" w:rsidRDefault="005033DD"/>
                    <w:p w14:paraId="0B8610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464C45" w14:textId="77777777" w:rsidR="005033DD" w:rsidRDefault="005033DD"/>
                    <w:p w14:paraId="70E8C5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E5EF15" w14:textId="77777777" w:rsidR="005033DD" w:rsidRDefault="005033DD"/>
                    <w:p w14:paraId="0C11BB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48FF5C" w14:textId="77777777" w:rsidR="005033DD" w:rsidRDefault="005033DD"/>
                    <w:p w14:paraId="4E792A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972F917" w14:textId="77777777" w:rsidR="005033DD" w:rsidRDefault="005033DD"/>
                    <w:p w14:paraId="6ACA9E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A26E919" w14:textId="77777777" w:rsidR="005033DD" w:rsidRDefault="005033DD"/>
                    <w:p w14:paraId="41C966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65E1329" w14:textId="77777777" w:rsidR="005033DD" w:rsidRDefault="005033DD"/>
                    <w:p w14:paraId="4211FC7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E27C8" w14:textId="77777777" w:rsidR="005033DD" w:rsidRDefault="005033DD"/>
                    <w:p w14:paraId="05190E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4885B6" w14:textId="77777777" w:rsidR="005033DD" w:rsidRDefault="005033DD"/>
                    <w:p w14:paraId="523E69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74E4B4" w14:textId="77777777" w:rsidR="005033DD" w:rsidRDefault="005033DD"/>
                    <w:p w14:paraId="0276A6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DAB588" w14:textId="77777777" w:rsidR="005033DD" w:rsidRDefault="005033DD"/>
                    <w:p w14:paraId="0D72DC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7E3C87" w14:textId="77777777" w:rsidR="005033DD" w:rsidRDefault="005033DD"/>
                    <w:p w14:paraId="27E4CA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F2A3717" w14:textId="77777777" w:rsidR="005033DD" w:rsidRDefault="005033DD"/>
                    <w:p w14:paraId="619039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4FCF25F" w14:textId="77777777" w:rsidR="005033DD" w:rsidRDefault="005033DD"/>
                    <w:p w14:paraId="26EB15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92AAC0" w14:textId="77777777" w:rsidR="005033DD" w:rsidRDefault="005033DD"/>
                    <w:p w14:paraId="4CAD4F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C56F37" w14:textId="77777777" w:rsidR="005033DD" w:rsidRDefault="005033DD"/>
                    <w:p w14:paraId="444850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3A59E0" w14:textId="77777777" w:rsidR="005033DD" w:rsidRDefault="005033DD"/>
                    <w:p w14:paraId="4A969E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4E29B9" w14:textId="77777777" w:rsidR="005033DD" w:rsidRDefault="005033DD"/>
                    <w:p w14:paraId="44A35A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649A2" w14:textId="77777777" w:rsidR="005033DD" w:rsidRDefault="005033DD"/>
                    <w:p w14:paraId="57039F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11AF2EE" w14:textId="77777777" w:rsidR="005033DD" w:rsidRDefault="005033DD"/>
                    <w:p w14:paraId="41E6784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A0A072" w14:textId="77777777" w:rsidR="005033DD" w:rsidRDefault="005033DD"/>
                    <w:p w14:paraId="4A3803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F63612" w14:textId="77777777" w:rsidR="005033DD" w:rsidRDefault="005033DD"/>
                    <w:p w14:paraId="3D853A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760D9" w14:textId="77777777" w:rsidR="005033DD" w:rsidRDefault="005033DD"/>
                    <w:p w14:paraId="70BB32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85D37E" w14:textId="77777777" w:rsidR="005033DD" w:rsidRDefault="005033DD"/>
                    <w:p w14:paraId="210F7E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63035F" w14:textId="77777777" w:rsidR="005033DD" w:rsidRDefault="005033DD"/>
                    <w:p w14:paraId="738547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067AE1" w14:textId="77777777" w:rsidR="005033DD" w:rsidRDefault="005033DD"/>
                    <w:p w14:paraId="22A4E5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F4F3DA" w14:textId="77777777" w:rsidR="005033DD" w:rsidRDefault="005033DD"/>
                    <w:p w14:paraId="123BC5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23918C" w14:textId="77777777" w:rsidR="005033DD" w:rsidRDefault="005033DD"/>
                    <w:p w14:paraId="619379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B88F25" w14:textId="77777777" w:rsidR="005033DD" w:rsidRDefault="005033DD"/>
                    <w:p w14:paraId="505884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EB0715" w14:textId="77777777" w:rsidR="005033DD" w:rsidRDefault="005033DD"/>
                    <w:p w14:paraId="497B98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8FB758" w14:textId="77777777" w:rsidR="005033DD" w:rsidRDefault="005033DD"/>
                    <w:p w14:paraId="157962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D2A574" w14:textId="77777777" w:rsidR="005033DD" w:rsidRDefault="005033DD"/>
                    <w:p w14:paraId="682245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E19FCB" w14:textId="77777777" w:rsidR="005033DD" w:rsidRDefault="005033DD"/>
                    <w:p w14:paraId="3BBBEA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18806" w14:textId="77777777" w:rsidR="005033DD" w:rsidRDefault="005033DD"/>
                    <w:p w14:paraId="286C2A7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A6F538" w14:textId="77777777" w:rsidR="005033DD" w:rsidRDefault="005033DD"/>
                    <w:p w14:paraId="181A50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834264" w14:textId="77777777" w:rsidR="005033DD" w:rsidRDefault="005033DD"/>
                    <w:p w14:paraId="7A96C0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754D8D" w14:textId="77777777" w:rsidR="005033DD" w:rsidRDefault="005033DD"/>
                    <w:p w14:paraId="232CC5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B12B27" w14:textId="77777777" w:rsidR="005033DD" w:rsidRDefault="005033DD"/>
                    <w:p w14:paraId="32D130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498303" w14:textId="77777777" w:rsidR="005033DD" w:rsidRDefault="005033DD"/>
                    <w:p w14:paraId="0533C4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E04A973" w14:textId="77777777" w:rsidR="005033DD" w:rsidRDefault="005033DD"/>
                    <w:p w14:paraId="03E57E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390A17" w14:textId="77777777" w:rsidR="005033DD" w:rsidRDefault="005033DD"/>
                    <w:p w14:paraId="2544CF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C6FBA2" w14:textId="77777777" w:rsidR="005033DD" w:rsidRDefault="005033DD"/>
                    <w:p w14:paraId="7BB069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D09E3A" w14:textId="77777777" w:rsidR="005033DD" w:rsidRDefault="005033DD"/>
                    <w:p w14:paraId="1352EA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E87836" w14:textId="77777777" w:rsidR="005033DD" w:rsidRDefault="005033DD"/>
                    <w:p w14:paraId="6758AA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A02592" w14:textId="77777777" w:rsidR="005033DD" w:rsidRDefault="005033DD"/>
                    <w:p w14:paraId="4DCE35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47735" w14:textId="77777777" w:rsidR="005033DD" w:rsidRDefault="005033DD"/>
                    <w:p w14:paraId="0F8E20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48A1C" w14:textId="77777777" w:rsidR="005033DD" w:rsidRDefault="005033DD"/>
                    <w:p w14:paraId="0F834C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0F66A5" w14:textId="77777777" w:rsidR="005033DD" w:rsidRDefault="005033DD"/>
                    <w:p w14:paraId="58E1962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14ABB5F" w14:textId="77777777" w:rsidR="005033DD" w:rsidRDefault="005033DD"/>
                    <w:p w14:paraId="0B031D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9D1515" w14:textId="77777777" w:rsidR="005033DD" w:rsidRDefault="005033DD"/>
                    <w:p w14:paraId="523E74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1318AA" w14:textId="77777777" w:rsidR="005033DD" w:rsidRDefault="005033DD"/>
                    <w:p w14:paraId="14A5FC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E177BB" w14:textId="77777777" w:rsidR="005033DD" w:rsidRDefault="005033DD"/>
                    <w:p w14:paraId="6ABB20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C45A5" w14:textId="77777777" w:rsidR="005033DD" w:rsidRDefault="005033DD"/>
                    <w:p w14:paraId="486899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E59114" w14:textId="77777777" w:rsidR="005033DD" w:rsidRDefault="005033DD"/>
                    <w:p w14:paraId="54FB9B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3461B" w14:textId="77777777" w:rsidR="005033DD" w:rsidRDefault="005033DD"/>
                    <w:p w14:paraId="53F551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37CBB" w14:textId="77777777" w:rsidR="005033DD" w:rsidRDefault="005033DD"/>
                    <w:p w14:paraId="0914C96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7E77F5" w14:textId="77777777" w:rsidR="005033DD" w:rsidRDefault="005033DD" w:rsidP="004A74EE"/>
                    <w:p w14:paraId="77CCFD84" w14:textId="77777777" w:rsidR="005033DD" w:rsidRDefault="005033DD" w:rsidP="004A74EE"/>
                    <w:p w14:paraId="0E26B9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A90ECA" w14:textId="77777777" w:rsidR="005033DD" w:rsidRDefault="005033DD"/>
                    <w:p w14:paraId="36A960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AF77222" w14:textId="77777777" w:rsidR="005033DD" w:rsidRDefault="005033DD"/>
                    <w:p w14:paraId="21E251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26247B6" w14:textId="77777777" w:rsidR="005033DD" w:rsidRDefault="005033DD"/>
                    <w:p w14:paraId="0F65C9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FA23F8" w14:textId="77777777" w:rsidR="005033DD" w:rsidRDefault="005033DD"/>
                    <w:p w14:paraId="6D42C1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50CE8DC" w14:textId="77777777" w:rsidR="005033DD" w:rsidRDefault="005033DD"/>
                    <w:p w14:paraId="4B4DFFA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56CC85" w14:textId="77777777" w:rsidR="005033DD" w:rsidRDefault="005033DD"/>
                    <w:p w14:paraId="3EF0CC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00DD9" w14:textId="77777777" w:rsidR="005033DD" w:rsidRDefault="005033DD"/>
                    <w:p w14:paraId="66B007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1C0F18" w14:textId="77777777" w:rsidR="005033DD" w:rsidRDefault="005033DD"/>
                    <w:p w14:paraId="717BC6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C662A" w14:textId="77777777" w:rsidR="005033DD" w:rsidRDefault="005033DD"/>
                    <w:p w14:paraId="23681E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63BB72" w14:textId="77777777" w:rsidR="005033DD" w:rsidRDefault="005033DD"/>
                    <w:p w14:paraId="491AF6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A764B34" w14:textId="77777777" w:rsidR="005033DD" w:rsidRDefault="005033DD"/>
                    <w:p w14:paraId="172FC3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5DE6DD" w14:textId="77777777" w:rsidR="005033DD" w:rsidRDefault="005033DD"/>
                    <w:p w14:paraId="136E7B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7B7E0D" w14:textId="77777777" w:rsidR="005033DD" w:rsidRDefault="005033DD"/>
                    <w:p w14:paraId="6C9F81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56CD3" w14:textId="77777777" w:rsidR="005033DD" w:rsidRDefault="005033DD"/>
                    <w:p w14:paraId="086CB2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9B11" w14:textId="77777777" w:rsidR="005033DD" w:rsidRDefault="005033DD"/>
                    <w:p w14:paraId="44BDB4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D06C62" w14:textId="77777777" w:rsidR="005033DD" w:rsidRDefault="005033DD"/>
                    <w:p w14:paraId="22DACD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004446" w14:textId="77777777" w:rsidR="005033DD" w:rsidRDefault="005033DD"/>
                    <w:p w14:paraId="084804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D6F3E5" w14:textId="77777777" w:rsidR="005033DD" w:rsidRDefault="005033DD"/>
                    <w:p w14:paraId="4A5775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3CE8E4" w14:textId="77777777" w:rsidR="005033DD" w:rsidRDefault="005033DD"/>
                    <w:p w14:paraId="73BF30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AE7EAF" w14:textId="77777777" w:rsidR="005033DD" w:rsidRDefault="005033DD"/>
                    <w:p w14:paraId="293EA3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11E64B" w14:textId="77777777" w:rsidR="005033DD" w:rsidRDefault="005033DD"/>
                    <w:p w14:paraId="40BCB1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EB8AE" w14:textId="77777777" w:rsidR="005033DD" w:rsidRDefault="005033DD"/>
                    <w:p w14:paraId="43FFBA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4A4E780" w14:textId="77777777" w:rsidR="005033DD" w:rsidRDefault="005033DD"/>
                    <w:p w14:paraId="0551F4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196078" w14:textId="77777777" w:rsidR="005033DD" w:rsidRDefault="005033DD"/>
                    <w:p w14:paraId="4C96A1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C45723" w14:textId="77777777" w:rsidR="005033DD" w:rsidRDefault="005033DD"/>
                    <w:p w14:paraId="0C4FC0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AA7C93C" w14:textId="77777777" w:rsidR="005033DD" w:rsidRDefault="005033DD"/>
                    <w:p w14:paraId="41DFFD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C7177" w14:textId="77777777" w:rsidR="005033DD" w:rsidRDefault="005033DD"/>
                    <w:p w14:paraId="6339C7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9FFCD0" w14:textId="77777777" w:rsidR="005033DD" w:rsidRDefault="005033DD"/>
                    <w:p w14:paraId="26B28C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AC8F65E" w14:textId="77777777" w:rsidR="005033DD" w:rsidRDefault="005033DD"/>
                    <w:p w14:paraId="7AA048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2137DA2" w14:textId="77777777" w:rsidR="005033DD" w:rsidRDefault="005033DD"/>
                    <w:p w14:paraId="70C79D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E57B6D" w14:textId="77777777" w:rsidR="005033DD" w:rsidRDefault="005033DD"/>
                    <w:p w14:paraId="62BCC15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52F289" w14:textId="77777777" w:rsidR="005033DD" w:rsidRDefault="005033DD"/>
                    <w:p w14:paraId="4F2F653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4B8530" w14:textId="77777777" w:rsidR="005033DD" w:rsidRDefault="005033DD"/>
                    <w:p w14:paraId="34416C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F924E2" w14:textId="77777777" w:rsidR="005033DD" w:rsidRDefault="005033DD"/>
                    <w:p w14:paraId="0D08D5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F1BDCD" w14:textId="77777777" w:rsidR="005033DD" w:rsidRDefault="005033DD"/>
                    <w:p w14:paraId="230B22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2C490E" w14:textId="77777777" w:rsidR="005033DD" w:rsidRDefault="005033DD"/>
                    <w:p w14:paraId="26FB9D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DCEF063" w14:textId="77777777" w:rsidR="005033DD" w:rsidRDefault="005033DD"/>
                    <w:p w14:paraId="26E8D6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6BE431" w14:textId="77777777" w:rsidR="005033DD" w:rsidRDefault="005033DD"/>
                    <w:p w14:paraId="3F1DFF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82077" w14:textId="77777777" w:rsidR="005033DD" w:rsidRDefault="005033DD"/>
                    <w:p w14:paraId="703261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CAB7EF" w14:textId="77777777" w:rsidR="005033DD" w:rsidRDefault="005033DD"/>
                    <w:p w14:paraId="16FF2F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C4ABE0" w14:textId="77777777" w:rsidR="005033DD" w:rsidRDefault="005033DD"/>
                    <w:p w14:paraId="520293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DBE1E0" w14:textId="77777777" w:rsidR="005033DD" w:rsidRDefault="005033DD"/>
                    <w:p w14:paraId="597523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E81F69" w14:textId="77777777" w:rsidR="005033DD" w:rsidRDefault="005033DD"/>
                    <w:p w14:paraId="4D09E9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543096" w14:textId="77777777" w:rsidR="005033DD" w:rsidRDefault="005033DD"/>
                    <w:p w14:paraId="08D8AA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0B4F6C" w14:textId="77777777" w:rsidR="005033DD" w:rsidRDefault="005033DD"/>
                    <w:p w14:paraId="7BF2EC8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69C30D" w14:textId="77777777" w:rsidR="005033DD" w:rsidRDefault="005033DD"/>
                    <w:p w14:paraId="416C9D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F126CF" w14:textId="77777777" w:rsidR="005033DD" w:rsidRDefault="005033DD"/>
                    <w:p w14:paraId="046AD9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1D1E15" w14:textId="77777777" w:rsidR="005033DD" w:rsidRDefault="005033DD"/>
                    <w:p w14:paraId="0217B7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2D7AE51" w14:textId="77777777" w:rsidR="005033DD" w:rsidRDefault="005033DD"/>
                    <w:p w14:paraId="074745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4CA06F" w14:textId="77777777" w:rsidR="005033DD" w:rsidRDefault="005033DD"/>
                    <w:p w14:paraId="1AB3A4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8BCBA71" w14:textId="77777777" w:rsidR="005033DD" w:rsidRDefault="005033DD"/>
                    <w:p w14:paraId="7B497F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B12F34" w14:textId="77777777" w:rsidR="005033DD" w:rsidRDefault="005033DD"/>
                    <w:p w14:paraId="216CCC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5E4EF2B" w14:textId="77777777" w:rsidR="005033DD" w:rsidRDefault="005033DD"/>
                    <w:p w14:paraId="1AB833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5C1D0" w14:textId="77777777" w:rsidR="005033DD" w:rsidRDefault="005033DD"/>
                    <w:p w14:paraId="1D090E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7CFD7D" w14:textId="77777777" w:rsidR="005033DD" w:rsidRDefault="005033DD"/>
                    <w:p w14:paraId="791593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D509C0" w14:textId="77777777" w:rsidR="005033DD" w:rsidRDefault="005033DD"/>
                    <w:p w14:paraId="46E3ED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1E3702" w14:textId="77777777" w:rsidR="005033DD" w:rsidRDefault="005033DD"/>
                    <w:p w14:paraId="6F3125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7142E2" w14:textId="77777777" w:rsidR="005033DD" w:rsidRDefault="005033DD"/>
                    <w:p w14:paraId="531FA3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C6D591" w14:textId="77777777" w:rsidR="005033DD" w:rsidRDefault="005033DD"/>
                    <w:p w14:paraId="09FC1D88" w14:textId="77777777" w:rsidR="005033DD" w:rsidRPr="007408A5" w:rsidRDefault="005033DD" w:rsidP="004154E0">
                      <w:pPr>
                        <w:pStyle w:val="Ttulo1"/>
                        <w:numPr>
                          <w:ilvl w:val="0"/>
                          <w:numId w:val="46"/>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0595A4" w14:textId="77777777" w:rsidR="005033DD" w:rsidRDefault="005033DD"/>
                    <w:p w14:paraId="794A86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9DD59" w14:textId="77777777" w:rsidR="005033DD" w:rsidRDefault="005033DD"/>
                    <w:p w14:paraId="501D6A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396777D" w14:textId="77777777" w:rsidR="005033DD" w:rsidRDefault="005033DD"/>
                    <w:p w14:paraId="0E72C1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72D287" w14:textId="77777777" w:rsidR="005033DD" w:rsidRDefault="005033DD"/>
                    <w:p w14:paraId="470368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D744B3" w14:textId="77777777" w:rsidR="005033DD" w:rsidRDefault="005033DD"/>
                    <w:p w14:paraId="25737F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AFE00C7" w14:textId="77777777" w:rsidR="005033DD" w:rsidRDefault="005033DD"/>
                    <w:p w14:paraId="5D70BF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7F43E2" w14:textId="77777777" w:rsidR="005033DD" w:rsidRDefault="005033DD"/>
                    <w:p w14:paraId="325C00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3DDCC" w14:textId="77777777" w:rsidR="005033DD" w:rsidRDefault="005033DD"/>
                    <w:p w14:paraId="59B09D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A547C8" w14:textId="77777777" w:rsidR="005033DD" w:rsidRDefault="005033DD"/>
                    <w:p w14:paraId="4ABFA0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71DE5" w14:textId="77777777" w:rsidR="005033DD" w:rsidRDefault="005033DD"/>
                    <w:p w14:paraId="58C2B0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F76EC9" w14:textId="77777777" w:rsidR="005033DD" w:rsidRDefault="005033DD"/>
                    <w:p w14:paraId="1261F46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2E9F606" w14:textId="77777777" w:rsidR="005033DD" w:rsidRDefault="005033DD"/>
                    <w:p w14:paraId="74901F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15F4E7" w14:textId="77777777" w:rsidR="005033DD" w:rsidRDefault="005033DD"/>
                    <w:p w14:paraId="5D6115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8CBD7E" w14:textId="77777777" w:rsidR="005033DD" w:rsidRDefault="005033DD"/>
                    <w:p w14:paraId="624E7AF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7CF463D" w14:textId="77777777" w:rsidR="005033DD" w:rsidRDefault="005033DD"/>
                    <w:p w14:paraId="65C698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D2A0FC" w14:textId="77777777" w:rsidR="005033DD" w:rsidRDefault="005033DD"/>
                    <w:p w14:paraId="4176A2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331FD6" w14:textId="77777777" w:rsidR="005033DD" w:rsidRDefault="005033DD"/>
                    <w:p w14:paraId="67595C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3EEC86" w14:textId="77777777" w:rsidR="005033DD" w:rsidRDefault="005033DD"/>
                    <w:p w14:paraId="0B04AF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DA98CE" w14:textId="77777777" w:rsidR="005033DD" w:rsidRDefault="005033DD"/>
                    <w:p w14:paraId="5624FE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45B698" w14:textId="77777777" w:rsidR="005033DD" w:rsidRDefault="005033DD"/>
                    <w:p w14:paraId="617AC3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AA0C7E" w14:textId="77777777" w:rsidR="005033DD" w:rsidRDefault="005033DD"/>
                    <w:p w14:paraId="3FAE0A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CA2ADC" w14:textId="77777777" w:rsidR="005033DD" w:rsidRDefault="005033DD"/>
                    <w:p w14:paraId="70DAF5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114560" w14:textId="77777777" w:rsidR="005033DD" w:rsidRDefault="005033DD" w:rsidP="004A74EE"/>
                    <w:p w14:paraId="009F29E7" w14:textId="77777777" w:rsidR="005033DD" w:rsidRDefault="005033DD" w:rsidP="004A74EE"/>
                    <w:p w14:paraId="751734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57F4D3" w14:textId="77777777" w:rsidR="005033DD" w:rsidRDefault="005033DD"/>
                    <w:p w14:paraId="475802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72CBAD" w14:textId="77777777" w:rsidR="005033DD" w:rsidRDefault="005033DD"/>
                    <w:p w14:paraId="4CFC7B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0F14B8" w14:textId="77777777" w:rsidR="005033DD" w:rsidRDefault="005033DD"/>
                    <w:p w14:paraId="169A8B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E17BA7" w14:textId="77777777" w:rsidR="005033DD" w:rsidRDefault="005033DD"/>
                    <w:p w14:paraId="02517B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B04620B" w14:textId="77777777" w:rsidR="005033DD" w:rsidRDefault="005033DD"/>
                    <w:p w14:paraId="423200D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355FA9B" w14:textId="77777777" w:rsidR="005033DD" w:rsidRDefault="005033DD"/>
                    <w:p w14:paraId="647BC8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CF644C" w14:textId="77777777" w:rsidR="005033DD" w:rsidRDefault="005033DD"/>
                    <w:p w14:paraId="5E47BF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14AA9" w14:textId="77777777" w:rsidR="005033DD" w:rsidRDefault="005033DD"/>
                    <w:p w14:paraId="3DE9DD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B37F4" w14:textId="77777777" w:rsidR="005033DD" w:rsidRDefault="005033DD"/>
                    <w:p w14:paraId="0DCE70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C71DF5" w14:textId="77777777" w:rsidR="005033DD" w:rsidRDefault="005033DD"/>
                    <w:p w14:paraId="48D515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1954D6B" w14:textId="77777777" w:rsidR="005033DD" w:rsidRDefault="005033DD"/>
                    <w:p w14:paraId="47C7D6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87B6FD7" w14:textId="77777777" w:rsidR="005033DD" w:rsidRDefault="005033DD"/>
                    <w:p w14:paraId="127E78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DEC7F7" w14:textId="77777777" w:rsidR="005033DD" w:rsidRDefault="005033DD"/>
                    <w:p w14:paraId="35AA04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79B90C" w14:textId="77777777" w:rsidR="005033DD" w:rsidRDefault="005033DD"/>
                    <w:p w14:paraId="16BCD2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D914B7" w14:textId="77777777" w:rsidR="005033DD" w:rsidRDefault="005033DD"/>
                    <w:p w14:paraId="76FCAC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60C343" w14:textId="77777777" w:rsidR="005033DD" w:rsidRDefault="005033DD"/>
                    <w:p w14:paraId="592FD4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E6FA73" w14:textId="77777777" w:rsidR="005033DD" w:rsidRDefault="005033DD"/>
                    <w:p w14:paraId="2A22CD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39D6D2" w14:textId="77777777" w:rsidR="005033DD" w:rsidRDefault="005033DD"/>
                    <w:p w14:paraId="09F2EF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E4CB87" w14:textId="77777777" w:rsidR="005033DD" w:rsidRDefault="005033DD"/>
                    <w:p w14:paraId="2F60E30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2F1FCA7" w14:textId="77777777" w:rsidR="005033DD" w:rsidRDefault="005033DD"/>
                    <w:p w14:paraId="087651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1737F9" w14:textId="77777777" w:rsidR="005033DD" w:rsidRDefault="005033DD"/>
                    <w:p w14:paraId="1BCB28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E6E055" w14:textId="77777777" w:rsidR="005033DD" w:rsidRDefault="005033DD"/>
                    <w:p w14:paraId="4338F8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A2BF69" w14:textId="77777777" w:rsidR="005033DD" w:rsidRDefault="005033DD"/>
                    <w:p w14:paraId="2D9608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D95222" w14:textId="77777777" w:rsidR="005033DD" w:rsidRDefault="005033DD"/>
                    <w:p w14:paraId="7F30D3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342CFF" w14:textId="77777777" w:rsidR="005033DD" w:rsidRDefault="005033DD"/>
                    <w:p w14:paraId="5FAEF4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DB1FE5" w14:textId="77777777" w:rsidR="005033DD" w:rsidRDefault="005033DD"/>
                    <w:p w14:paraId="526366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504849" w14:textId="77777777" w:rsidR="005033DD" w:rsidRDefault="005033DD"/>
                    <w:p w14:paraId="04F200C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136C43" w14:textId="77777777" w:rsidR="005033DD" w:rsidRDefault="005033DD" w:rsidP="004A74EE"/>
                    <w:p w14:paraId="2B2D2E1E" w14:textId="77777777" w:rsidR="005033DD" w:rsidRDefault="005033DD" w:rsidP="004A74EE"/>
                    <w:p w14:paraId="7F4EFE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7FB6A8" w14:textId="77777777" w:rsidR="005033DD" w:rsidRDefault="005033DD"/>
                    <w:p w14:paraId="028F12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BD70C2" w14:textId="77777777" w:rsidR="005033DD" w:rsidRDefault="005033DD"/>
                    <w:p w14:paraId="0F9B8E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A690AC" w14:textId="77777777" w:rsidR="005033DD" w:rsidRDefault="005033DD"/>
                    <w:p w14:paraId="5A08F6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E70718" w14:textId="77777777" w:rsidR="005033DD" w:rsidRDefault="005033DD"/>
                    <w:p w14:paraId="4E07D9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41C60E" w14:textId="77777777" w:rsidR="005033DD" w:rsidRDefault="005033DD"/>
                    <w:p w14:paraId="5C57BB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11715" w14:textId="77777777" w:rsidR="005033DD" w:rsidRDefault="005033DD"/>
                    <w:p w14:paraId="20CF3D2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6A91D5" w14:textId="77777777" w:rsidR="005033DD" w:rsidRDefault="005033DD"/>
                    <w:p w14:paraId="186971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4140AA" w14:textId="77777777" w:rsidR="005033DD" w:rsidRDefault="005033DD"/>
                    <w:p w14:paraId="025A81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22A5AE" w14:textId="77777777" w:rsidR="005033DD" w:rsidRDefault="005033DD"/>
                    <w:p w14:paraId="7D3AE19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EC9B51" w14:textId="77777777" w:rsidR="005033DD" w:rsidRDefault="005033DD" w:rsidP="004A74EE"/>
                    <w:p w14:paraId="4E0F673D" w14:textId="77777777" w:rsidR="005033DD" w:rsidRDefault="005033DD" w:rsidP="004A74EE"/>
                    <w:p w14:paraId="3FF86F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E68AE7" w14:textId="77777777" w:rsidR="005033DD" w:rsidRDefault="005033DD"/>
                    <w:p w14:paraId="7F6BA1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2FCB0D" w14:textId="77777777" w:rsidR="005033DD" w:rsidRDefault="005033DD"/>
                    <w:p w14:paraId="478D96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CDD25D" w14:textId="77777777" w:rsidR="005033DD" w:rsidRDefault="005033DD"/>
                    <w:p w14:paraId="7C0C013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96929C" w14:textId="77777777" w:rsidR="005033DD" w:rsidRDefault="005033DD" w:rsidP="004A74EE"/>
                    <w:p w14:paraId="72835465" w14:textId="77777777" w:rsidR="005033DD" w:rsidRDefault="005033DD" w:rsidP="004A74EE"/>
                    <w:p w14:paraId="33498B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99F7F" w14:textId="77777777" w:rsidR="005033DD" w:rsidRDefault="005033DD"/>
                    <w:p w14:paraId="65B89E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B506F7" w14:textId="77777777" w:rsidR="005033DD" w:rsidRDefault="005033DD" w:rsidP="004A74EE"/>
                    <w:p w14:paraId="19D92606" w14:textId="77777777" w:rsidR="005033DD" w:rsidRDefault="005033DD" w:rsidP="004A74EE"/>
                    <w:p w14:paraId="3A94640F" w14:textId="77777777" w:rsidR="005033DD" w:rsidRDefault="005033DD" w:rsidP="004A74EE">
                      <w:r>
                        <w:rPr>
                          <w:rFonts w:ascii="Arial Narrow" w:hAnsi="Arial Narrow"/>
                          <w:color w:val="FFFFFF" w:themeColor="background1"/>
                          <w:szCs w:val="24"/>
                        </w:rPr>
                        <w:t>VALOR ESTIMADO E DISPONIBILIDADE FINANCEIRASAGESTÃO DA FISCALIZAÇÃO</w:t>
                      </w:r>
                    </w:p>
                    <w:p w14:paraId="69CF6FE9" w14:textId="77777777" w:rsidR="005033DD" w:rsidRDefault="005033DD"/>
                    <w:p w14:paraId="56051D0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377827" w14:textId="77777777" w:rsidR="005033DD" w:rsidRDefault="005033DD" w:rsidP="004A74EE"/>
                    <w:p w14:paraId="74092524" w14:textId="77777777" w:rsidR="005033DD" w:rsidRDefault="005033DD" w:rsidP="004A74EE"/>
                    <w:p w14:paraId="1DE2C0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EDA064" w14:textId="77777777" w:rsidR="005033DD" w:rsidRDefault="005033DD"/>
                    <w:p w14:paraId="1D2ED9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95F7291" w14:textId="77777777" w:rsidR="005033DD" w:rsidRDefault="005033DD" w:rsidP="004A74EE"/>
                    <w:p w14:paraId="4DBAFB4B" w14:textId="77777777" w:rsidR="005033DD" w:rsidRDefault="005033DD" w:rsidP="004A74EE"/>
                    <w:p w14:paraId="194745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360D37" w14:textId="77777777" w:rsidR="005033DD" w:rsidRDefault="005033DD"/>
                    <w:p w14:paraId="5AA5DB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E10799" w14:textId="77777777" w:rsidR="005033DD" w:rsidRDefault="005033DD"/>
                    <w:p w14:paraId="7EED4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F8DC7E" w14:textId="77777777" w:rsidR="005033DD" w:rsidRDefault="005033DD"/>
                    <w:p w14:paraId="392FBEB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B35BF2" w14:textId="77777777" w:rsidR="005033DD" w:rsidRDefault="005033DD" w:rsidP="004A74EE"/>
                    <w:p w14:paraId="36DB5657" w14:textId="77777777" w:rsidR="005033DD" w:rsidRDefault="005033DD" w:rsidP="004A74EE"/>
                    <w:p w14:paraId="178C12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A17E77" w14:textId="77777777" w:rsidR="005033DD" w:rsidRDefault="005033DD"/>
                    <w:p w14:paraId="157D97B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E31098A" w14:textId="77777777" w:rsidR="005033DD" w:rsidRDefault="005033DD"/>
                    <w:p w14:paraId="0A47BB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BBC84" w14:textId="77777777" w:rsidR="005033DD" w:rsidRDefault="005033DD"/>
                    <w:p w14:paraId="7AAC1D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E424F7" w14:textId="77777777" w:rsidR="005033DD" w:rsidRDefault="005033DD"/>
                    <w:p w14:paraId="466AE1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49DC2A" w14:textId="77777777" w:rsidR="005033DD" w:rsidRDefault="005033DD"/>
                    <w:p w14:paraId="659002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BF16D7" w14:textId="77777777" w:rsidR="005033DD" w:rsidRDefault="005033DD"/>
                    <w:p w14:paraId="1DDC2F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1F51C1" w14:textId="77777777" w:rsidR="005033DD" w:rsidRDefault="005033DD"/>
                    <w:p w14:paraId="03901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C9714D" w14:textId="77777777" w:rsidR="005033DD" w:rsidRDefault="005033DD"/>
                    <w:p w14:paraId="2D0C65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A74060" w14:textId="77777777" w:rsidR="005033DD" w:rsidRDefault="005033DD"/>
                    <w:p w14:paraId="5E5D78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91A7" w14:textId="77777777" w:rsidR="005033DD" w:rsidRDefault="005033DD" w:rsidP="004A74EE"/>
                    <w:p w14:paraId="15E395E7" w14:textId="77777777" w:rsidR="005033DD" w:rsidRDefault="005033DD" w:rsidP="004A74EE"/>
                    <w:p w14:paraId="56FA77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C3F5B2" w14:textId="77777777" w:rsidR="005033DD" w:rsidRDefault="005033DD"/>
                    <w:p w14:paraId="35B5A5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85D29" w14:textId="77777777" w:rsidR="005033DD" w:rsidRDefault="005033DD"/>
                    <w:p w14:paraId="1A0AB3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A38B3E" w14:textId="77777777" w:rsidR="005033DD" w:rsidRDefault="005033DD"/>
                    <w:p w14:paraId="48218E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2FC8A" w14:textId="77777777" w:rsidR="005033DD" w:rsidRDefault="005033DD"/>
                    <w:p w14:paraId="527F12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F1ABD8" w14:textId="77777777" w:rsidR="005033DD" w:rsidRDefault="005033DD"/>
                    <w:p w14:paraId="255A60A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3B9335" w14:textId="77777777" w:rsidR="005033DD" w:rsidRDefault="005033DD"/>
                    <w:p w14:paraId="638B21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86D17D" w14:textId="77777777" w:rsidR="005033DD" w:rsidRDefault="005033DD"/>
                    <w:p w14:paraId="2E1F88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BD7873" w14:textId="77777777" w:rsidR="005033DD" w:rsidRDefault="005033DD"/>
                    <w:p w14:paraId="21C292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722746" w14:textId="77777777" w:rsidR="005033DD" w:rsidRDefault="005033DD"/>
                    <w:p w14:paraId="765989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9B5AD" w14:textId="77777777" w:rsidR="005033DD" w:rsidRDefault="005033DD"/>
                    <w:p w14:paraId="638B8D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B0334B" w14:textId="77777777" w:rsidR="005033DD" w:rsidRDefault="005033DD"/>
                    <w:p w14:paraId="31ACCE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EF0B6" w14:textId="77777777" w:rsidR="005033DD" w:rsidRDefault="005033DD"/>
                    <w:p w14:paraId="341557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1D70E19" w14:textId="77777777" w:rsidR="005033DD" w:rsidRDefault="005033DD"/>
                    <w:p w14:paraId="2244A3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B18AD" w14:textId="77777777" w:rsidR="005033DD" w:rsidRDefault="005033DD"/>
                    <w:p w14:paraId="61FE7E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4657FE" w14:textId="77777777" w:rsidR="005033DD" w:rsidRDefault="005033DD"/>
                    <w:p w14:paraId="54AAB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4A4495" w14:textId="77777777" w:rsidR="005033DD" w:rsidRDefault="005033DD"/>
                    <w:p w14:paraId="2035C6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FA8901" w14:textId="77777777" w:rsidR="005033DD" w:rsidRDefault="005033DD"/>
                    <w:p w14:paraId="2B66C76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FB89D0" w14:textId="77777777" w:rsidR="005033DD" w:rsidRDefault="005033DD"/>
                    <w:p w14:paraId="6CE2C5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C0CB7F" w14:textId="77777777" w:rsidR="005033DD" w:rsidRDefault="005033DD"/>
                    <w:p w14:paraId="494B9FE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5432A4D" w14:textId="77777777" w:rsidR="005033DD" w:rsidRDefault="005033DD"/>
                    <w:p w14:paraId="2CBAB8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C4DB9" w14:textId="77777777" w:rsidR="005033DD" w:rsidRDefault="005033DD"/>
                    <w:p w14:paraId="144E69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3255A7" w14:textId="77777777" w:rsidR="005033DD" w:rsidRDefault="005033DD"/>
                    <w:p w14:paraId="690CAE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96EA5C" w14:textId="77777777" w:rsidR="005033DD" w:rsidRDefault="005033DD"/>
                    <w:p w14:paraId="06A9A3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EDF03F" w14:textId="77777777" w:rsidR="005033DD" w:rsidRDefault="005033DD"/>
                    <w:p w14:paraId="27266E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5EF8D8" w14:textId="77777777" w:rsidR="005033DD" w:rsidRDefault="005033DD"/>
                    <w:p w14:paraId="3E7D27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549F5F" w14:textId="77777777" w:rsidR="005033DD" w:rsidRDefault="005033DD"/>
                    <w:p w14:paraId="6372D7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D285D3" w14:textId="77777777" w:rsidR="005033DD" w:rsidRDefault="005033DD"/>
                    <w:p w14:paraId="7264CA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FBDD682" w14:textId="77777777" w:rsidR="005033DD" w:rsidRDefault="005033DD" w:rsidP="004A74EE"/>
                    <w:p w14:paraId="50DAFB3D" w14:textId="77777777" w:rsidR="005033DD" w:rsidRDefault="005033DD" w:rsidP="004A74EE"/>
                    <w:p w14:paraId="7BE52D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2188FE" w14:textId="77777777" w:rsidR="005033DD" w:rsidRDefault="005033DD"/>
                    <w:p w14:paraId="7B9142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B20F1C" w14:textId="77777777" w:rsidR="005033DD" w:rsidRDefault="005033DD"/>
                    <w:p w14:paraId="5FFA65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41613BC" w14:textId="77777777" w:rsidR="005033DD" w:rsidRDefault="005033DD"/>
                    <w:p w14:paraId="7DFFDA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A89B8" w14:textId="77777777" w:rsidR="005033DD" w:rsidRDefault="005033DD"/>
                    <w:p w14:paraId="21322B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C2E298" w14:textId="77777777" w:rsidR="005033DD" w:rsidRDefault="005033DD"/>
                    <w:p w14:paraId="7B7BAB0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5CDBCC" w14:textId="77777777" w:rsidR="005033DD" w:rsidRDefault="005033DD"/>
                    <w:p w14:paraId="4F68FA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4D8F81" w14:textId="77777777" w:rsidR="005033DD" w:rsidRDefault="005033DD"/>
                    <w:p w14:paraId="7F8705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FD37E9" w14:textId="77777777" w:rsidR="005033DD" w:rsidRDefault="005033DD"/>
                    <w:p w14:paraId="0256DB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35992A" w14:textId="77777777" w:rsidR="005033DD" w:rsidRDefault="005033DD"/>
                    <w:p w14:paraId="7841D7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082629" w14:textId="77777777" w:rsidR="005033DD" w:rsidRDefault="005033DD"/>
                    <w:p w14:paraId="00ACA2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D6636C" w14:textId="77777777" w:rsidR="005033DD" w:rsidRDefault="005033DD"/>
                    <w:p w14:paraId="30B126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2233B8" w14:textId="77777777" w:rsidR="005033DD" w:rsidRDefault="005033DD"/>
                    <w:p w14:paraId="1626CA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35393E" w14:textId="77777777" w:rsidR="005033DD" w:rsidRDefault="005033DD"/>
                    <w:p w14:paraId="39E1FE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E5B6B3" w14:textId="77777777" w:rsidR="005033DD" w:rsidRDefault="005033DD"/>
                    <w:p w14:paraId="609ECB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49661" w14:textId="77777777" w:rsidR="005033DD" w:rsidRDefault="005033DD"/>
                    <w:p w14:paraId="1609EF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63754FB" w14:textId="77777777" w:rsidR="005033DD" w:rsidRDefault="005033DD"/>
                    <w:p w14:paraId="63C3DE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C3AB81F" w14:textId="77777777" w:rsidR="005033DD" w:rsidRDefault="005033DD"/>
                    <w:p w14:paraId="23B67A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7C7577" w14:textId="77777777" w:rsidR="005033DD" w:rsidRDefault="005033DD"/>
                    <w:p w14:paraId="03B32103" w14:textId="77777777" w:rsidR="005033DD" w:rsidRPr="007408A5" w:rsidRDefault="005033DD" w:rsidP="004154E0">
                      <w:pPr>
                        <w:pStyle w:val="Ttulo1"/>
                        <w:numPr>
                          <w:ilvl w:val="0"/>
                          <w:numId w:val="7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062E36" w14:textId="77777777" w:rsidR="005033DD" w:rsidRDefault="005033DD"/>
                    <w:p w14:paraId="2A2770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264332" w14:textId="77777777" w:rsidR="005033DD" w:rsidRDefault="005033DD"/>
                    <w:p w14:paraId="44ECB2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7E2579" w14:textId="77777777" w:rsidR="005033DD" w:rsidRDefault="005033DD"/>
                    <w:p w14:paraId="4D707A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F29E756" w14:textId="77777777" w:rsidR="005033DD" w:rsidRDefault="005033DD"/>
                    <w:p w14:paraId="359CC26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9F20E" w14:textId="77777777" w:rsidR="005033DD" w:rsidRDefault="005033DD"/>
                    <w:p w14:paraId="1927F5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0AB6F7" w14:textId="77777777" w:rsidR="005033DD" w:rsidRDefault="005033DD"/>
                    <w:p w14:paraId="0F19E5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906758" w14:textId="77777777" w:rsidR="005033DD" w:rsidRDefault="005033DD"/>
                    <w:p w14:paraId="11D97E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D00A98" w14:textId="77777777" w:rsidR="005033DD" w:rsidRDefault="005033DD"/>
                    <w:p w14:paraId="4B335E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B3D92E" w14:textId="77777777" w:rsidR="005033DD" w:rsidRDefault="005033DD"/>
                    <w:p w14:paraId="6A9F6C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123FC80" w14:textId="77777777" w:rsidR="005033DD" w:rsidRDefault="005033DD"/>
                    <w:p w14:paraId="5C9A79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42ECEF" w14:textId="77777777" w:rsidR="005033DD" w:rsidRDefault="005033DD"/>
                    <w:p w14:paraId="7B8848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484DF0" w14:textId="77777777" w:rsidR="005033DD" w:rsidRDefault="005033DD"/>
                    <w:p w14:paraId="0EE2BA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22DA99" w14:textId="77777777" w:rsidR="005033DD" w:rsidRDefault="005033DD"/>
                    <w:p w14:paraId="7328F5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65BC60" w14:textId="77777777" w:rsidR="005033DD" w:rsidRDefault="005033DD"/>
                    <w:p w14:paraId="2AF8702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F2D093" w14:textId="77777777" w:rsidR="005033DD" w:rsidRDefault="005033DD"/>
                    <w:p w14:paraId="593853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E51CAA" w14:textId="77777777" w:rsidR="005033DD" w:rsidRDefault="005033DD"/>
                    <w:p w14:paraId="50899C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A35311C" w14:textId="77777777" w:rsidR="005033DD" w:rsidRDefault="005033DD"/>
                    <w:p w14:paraId="75A9DF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0EE4EA5" w14:textId="77777777" w:rsidR="005033DD" w:rsidRDefault="005033DD"/>
                    <w:p w14:paraId="214BB9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24C218" w14:textId="77777777" w:rsidR="005033DD" w:rsidRDefault="005033DD"/>
                    <w:p w14:paraId="2A3708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5C8AD0" w14:textId="77777777" w:rsidR="005033DD" w:rsidRDefault="005033DD"/>
                    <w:p w14:paraId="254616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E168EF" w14:textId="77777777" w:rsidR="005033DD" w:rsidRDefault="005033DD"/>
                    <w:p w14:paraId="3E834A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BF9B65" w14:textId="77777777" w:rsidR="005033DD" w:rsidRDefault="005033DD"/>
                    <w:p w14:paraId="4AB94F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2BCB39" w14:textId="77777777" w:rsidR="005033DD" w:rsidRDefault="005033DD"/>
                    <w:p w14:paraId="25202E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B29000" w14:textId="77777777" w:rsidR="005033DD" w:rsidRDefault="005033DD"/>
                    <w:p w14:paraId="034B47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FA9BF3" w14:textId="77777777" w:rsidR="005033DD" w:rsidRDefault="005033DD"/>
                    <w:p w14:paraId="1E3DB0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B13B91" w14:textId="77777777" w:rsidR="005033DD" w:rsidRDefault="005033DD"/>
                    <w:p w14:paraId="0D46F0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81B19A" w14:textId="77777777" w:rsidR="005033DD" w:rsidRDefault="005033DD"/>
                    <w:p w14:paraId="0B87496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17899F" w14:textId="77777777" w:rsidR="005033DD" w:rsidRDefault="005033DD"/>
                    <w:p w14:paraId="020782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51754D8" w14:textId="77777777" w:rsidR="005033DD" w:rsidRDefault="005033DD"/>
                    <w:p w14:paraId="1B1ED9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DB9AA" w14:textId="77777777" w:rsidR="005033DD" w:rsidRDefault="005033DD"/>
                    <w:p w14:paraId="374851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7DA588" w14:textId="77777777" w:rsidR="005033DD" w:rsidRDefault="005033DD"/>
                    <w:p w14:paraId="2B4437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1A0AC5" w14:textId="77777777" w:rsidR="005033DD" w:rsidRDefault="005033DD"/>
                    <w:p w14:paraId="491C16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9C4001" w14:textId="77777777" w:rsidR="005033DD" w:rsidRDefault="005033DD"/>
                    <w:p w14:paraId="66503E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73FFCC" w14:textId="77777777" w:rsidR="005033DD" w:rsidRDefault="005033DD"/>
                    <w:p w14:paraId="102902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4F478D" w14:textId="77777777" w:rsidR="005033DD" w:rsidRDefault="005033DD"/>
                    <w:p w14:paraId="4C789C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290C7C" w14:textId="77777777" w:rsidR="005033DD" w:rsidRDefault="005033DD"/>
                    <w:p w14:paraId="23D0C9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CD9A99" w14:textId="77777777" w:rsidR="005033DD" w:rsidRDefault="005033DD"/>
                    <w:p w14:paraId="39B094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31962E" w14:textId="77777777" w:rsidR="005033DD" w:rsidRDefault="005033DD"/>
                    <w:p w14:paraId="775B4B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5985F0" w14:textId="77777777" w:rsidR="005033DD" w:rsidRDefault="005033DD"/>
                    <w:p w14:paraId="797405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05E95B" w14:textId="77777777" w:rsidR="005033DD" w:rsidRDefault="005033DD"/>
                    <w:p w14:paraId="44D641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8B1080" w14:textId="77777777" w:rsidR="005033DD" w:rsidRDefault="005033DD"/>
                    <w:p w14:paraId="7404EAD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B25355" w14:textId="77777777" w:rsidR="005033DD" w:rsidRDefault="005033DD"/>
                    <w:p w14:paraId="0333CF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A2AF53" w14:textId="77777777" w:rsidR="005033DD" w:rsidRDefault="005033DD"/>
                    <w:p w14:paraId="7D2D04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317809C" w14:textId="77777777" w:rsidR="005033DD" w:rsidRDefault="005033DD"/>
                    <w:p w14:paraId="77ADBE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79FE05" w14:textId="77777777" w:rsidR="005033DD" w:rsidRDefault="005033DD"/>
                    <w:p w14:paraId="6612DE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F88340" w14:textId="77777777" w:rsidR="005033DD" w:rsidRDefault="005033DD"/>
                    <w:p w14:paraId="64D039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2B1786" w14:textId="77777777" w:rsidR="005033DD" w:rsidRDefault="005033DD"/>
                    <w:p w14:paraId="473246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BFAA8C" w14:textId="77777777" w:rsidR="005033DD" w:rsidRDefault="005033DD"/>
                    <w:p w14:paraId="49FEAE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61AA1" w14:textId="77777777" w:rsidR="005033DD" w:rsidRDefault="005033DD"/>
                    <w:p w14:paraId="4A186A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AD47F1" w14:textId="77777777" w:rsidR="005033DD" w:rsidRDefault="005033DD"/>
                    <w:p w14:paraId="03ADA0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FE35D" w14:textId="77777777" w:rsidR="005033DD" w:rsidRDefault="005033DD"/>
                    <w:p w14:paraId="462225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085A7C" w14:textId="77777777" w:rsidR="005033DD" w:rsidRDefault="005033DD"/>
                    <w:p w14:paraId="068417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986588" w14:textId="77777777" w:rsidR="005033DD" w:rsidRDefault="005033DD"/>
                    <w:p w14:paraId="357BBD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12EFE7" w14:textId="77777777" w:rsidR="005033DD" w:rsidRDefault="005033DD"/>
                    <w:p w14:paraId="5C8A60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96014A" w14:textId="77777777" w:rsidR="005033DD" w:rsidRDefault="005033DD"/>
                    <w:p w14:paraId="6CBC5C0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11238B2E" w14:textId="77777777" w:rsidR="005033DD" w:rsidRDefault="005033DD"/>
                    <w:p w14:paraId="1B9F29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00FED0" w14:textId="77777777" w:rsidR="005033DD" w:rsidRDefault="005033DD"/>
                    <w:p w14:paraId="753C4B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1A009C" w14:textId="77777777" w:rsidR="005033DD" w:rsidRDefault="005033DD"/>
                    <w:p w14:paraId="719624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FCAB8B" w14:textId="77777777" w:rsidR="005033DD" w:rsidRDefault="005033DD"/>
                    <w:p w14:paraId="234DC5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94BBE1" w14:textId="77777777" w:rsidR="005033DD" w:rsidRDefault="005033DD"/>
                    <w:p w14:paraId="59F897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CD9875" w14:textId="77777777" w:rsidR="005033DD" w:rsidRDefault="005033DD"/>
                    <w:p w14:paraId="5A5E8F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C4659D" w14:textId="77777777" w:rsidR="005033DD" w:rsidRDefault="005033DD"/>
                    <w:p w14:paraId="217B35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B3734A" w14:textId="77777777" w:rsidR="005033DD" w:rsidRDefault="005033DD"/>
                    <w:p w14:paraId="155A87F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D1FF842" w14:textId="77777777" w:rsidR="005033DD" w:rsidRDefault="005033DD" w:rsidP="004A74EE"/>
                    <w:p w14:paraId="5E83E5C6" w14:textId="77777777" w:rsidR="005033DD" w:rsidRDefault="005033DD" w:rsidP="004A74EE"/>
                    <w:p w14:paraId="0512C9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B7D5AF" w14:textId="77777777" w:rsidR="005033DD" w:rsidRDefault="005033DD"/>
                    <w:p w14:paraId="738D6B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7026ED" w14:textId="77777777" w:rsidR="005033DD" w:rsidRDefault="005033DD"/>
                    <w:p w14:paraId="50920E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459A8F" w14:textId="77777777" w:rsidR="005033DD" w:rsidRDefault="005033DD"/>
                    <w:p w14:paraId="1F4717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50C7CF" w14:textId="77777777" w:rsidR="005033DD" w:rsidRDefault="005033DD"/>
                    <w:p w14:paraId="070DF4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7C6EDE" w14:textId="77777777" w:rsidR="005033DD" w:rsidRDefault="005033DD"/>
                    <w:p w14:paraId="69B6162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C0E3E" w14:textId="77777777" w:rsidR="005033DD" w:rsidRDefault="005033DD"/>
                    <w:p w14:paraId="773B05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532E81" w14:textId="77777777" w:rsidR="005033DD" w:rsidRDefault="005033DD"/>
                    <w:p w14:paraId="482BD6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BE3869" w14:textId="77777777" w:rsidR="005033DD" w:rsidRDefault="005033DD"/>
                    <w:p w14:paraId="2086EF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A3EB5F" w14:textId="77777777" w:rsidR="005033DD" w:rsidRDefault="005033DD"/>
                    <w:p w14:paraId="72898D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FFA60F" w14:textId="77777777" w:rsidR="005033DD" w:rsidRDefault="005033DD"/>
                    <w:p w14:paraId="67925F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666100" w14:textId="77777777" w:rsidR="005033DD" w:rsidRDefault="005033DD"/>
                    <w:p w14:paraId="73A443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B87B07" w14:textId="77777777" w:rsidR="005033DD" w:rsidRDefault="005033DD"/>
                    <w:p w14:paraId="6354C9A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CA0814" w14:textId="77777777" w:rsidR="005033DD" w:rsidRDefault="005033DD"/>
                    <w:p w14:paraId="4FA4C8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A7CDEF" w14:textId="77777777" w:rsidR="005033DD" w:rsidRDefault="005033DD"/>
                    <w:p w14:paraId="639439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D7CF2" w14:textId="77777777" w:rsidR="005033DD" w:rsidRDefault="005033DD"/>
                    <w:p w14:paraId="2B5F2D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58BCB4" w14:textId="77777777" w:rsidR="005033DD" w:rsidRDefault="005033DD"/>
                    <w:p w14:paraId="504C43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D8DE7" w14:textId="77777777" w:rsidR="005033DD" w:rsidRDefault="005033DD"/>
                    <w:p w14:paraId="3AF996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13A149" w14:textId="77777777" w:rsidR="005033DD" w:rsidRDefault="005033DD"/>
                    <w:p w14:paraId="501F335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01E89F" w14:textId="77777777" w:rsidR="005033DD" w:rsidRDefault="005033DD"/>
                    <w:p w14:paraId="5C460F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6C5DA43" w14:textId="77777777" w:rsidR="005033DD" w:rsidRDefault="005033DD"/>
                    <w:p w14:paraId="6F52F5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8CD28" w14:textId="77777777" w:rsidR="005033DD" w:rsidRDefault="005033DD"/>
                    <w:p w14:paraId="6D0357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2FF15B" w14:textId="77777777" w:rsidR="005033DD" w:rsidRDefault="005033DD"/>
                    <w:p w14:paraId="2E4B03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ECA999C" w14:textId="77777777" w:rsidR="005033DD" w:rsidRDefault="005033DD"/>
                    <w:p w14:paraId="0D73BA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B68B40" w14:textId="77777777" w:rsidR="005033DD" w:rsidRDefault="005033DD"/>
                    <w:p w14:paraId="1508E5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46072C" w14:textId="77777777" w:rsidR="005033DD" w:rsidRDefault="005033DD"/>
                    <w:p w14:paraId="468DD2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2860A" w14:textId="77777777" w:rsidR="005033DD" w:rsidRDefault="005033DD"/>
                    <w:p w14:paraId="469D0F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67026" w14:textId="77777777" w:rsidR="005033DD" w:rsidRDefault="005033DD"/>
                    <w:p w14:paraId="64B913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32FFAD" w14:textId="77777777" w:rsidR="005033DD" w:rsidRDefault="005033DD"/>
                    <w:p w14:paraId="5E8750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34018D" w14:textId="77777777" w:rsidR="005033DD" w:rsidRDefault="005033DD"/>
                    <w:p w14:paraId="4E2C24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E7BC8B9" w14:textId="77777777" w:rsidR="005033DD" w:rsidRDefault="005033DD"/>
                    <w:p w14:paraId="3DD018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74800" w14:textId="77777777" w:rsidR="005033DD" w:rsidRDefault="005033DD"/>
                    <w:p w14:paraId="767227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454E673" w14:textId="77777777" w:rsidR="005033DD" w:rsidRDefault="005033DD"/>
                    <w:p w14:paraId="1819972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C98B8A" w14:textId="77777777" w:rsidR="005033DD" w:rsidRDefault="005033DD"/>
                    <w:p w14:paraId="56FB00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3EDC06" w14:textId="77777777" w:rsidR="005033DD" w:rsidRDefault="005033DD"/>
                    <w:p w14:paraId="648BCD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25513E2" w14:textId="77777777" w:rsidR="005033DD" w:rsidRDefault="005033DD"/>
                    <w:p w14:paraId="74E8A8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A4A406" w14:textId="77777777" w:rsidR="005033DD" w:rsidRDefault="005033DD"/>
                    <w:p w14:paraId="733548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302925" w14:textId="77777777" w:rsidR="005033DD" w:rsidRDefault="005033DD"/>
                    <w:p w14:paraId="78A756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B0E89E" w14:textId="77777777" w:rsidR="005033DD" w:rsidRDefault="005033DD"/>
                    <w:p w14:paraId="0BD8DD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BB1001" w14:textId="77777777" w:rsidR="005033DD" w:rsidRDefault="005033DD"/>
                    <w:p w14:paraId="3861B7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416BA" w14:textId="77777777" w:rsidR="005033DD" w:rsidRDefault="005033DD"/>
                    <w:p w14:paraId="3E7891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CCA84" w14:textId="77777777" w:rsidR="005033DD" w:rsidRDefault="005033DD"/>
                    <w:p w14:paraId="12A1F2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EEB1A5" w14:textId="77777777" w:rsidR="005033DD" w:rsidRDefault="005033DD"/>
                    <w:p w14:paraId="0521EA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4018BE" w14:textId="77777777" w:rsidR="005033DD" w:rsidRDefault="005033DD"/>
                    <w:p w14:paraId="1301F3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CD57B15" w14:textId="77777777" w:rsidR="005033DD" w:rsidRDefault="005033DD"/>
                    <w:p w14:paraId="34DFBF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6C8B5A0" w14:textId="77777777" w:rsidR="005033DD" w:rsidRDefault="005033DD"/>
                    <w:p w14:paraId="5CEC7EE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CE7F6C" w14:textId="77777777" w:rsidR="005033DD" w:rsidRDefault="005033DD"/>
                    <w:p w14:paraId="47FB41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1E00E4" w14:textId="77777777" w:rsidR="005033DD" w:rsidRDefault="005033DD"/>
                    <w:p w14:paraId="5314D6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7ED511" w14:textId="77777777" w:rsidR="005033DD" w:rsidRDefault="005033DD"/>
                    <w:p w14:paraId="59C0E7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70DEA5" w14:textId="77777777" w:rsidR="005033DD" w:rsidRDefault="005033DD"/>
                    <w:p w14:paraId="7D1A36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9AA5AA" w14:textId="77777777" w:rsidR="005033DD" w:rsidRDefault="005033DD"/>
                    <w:p w14:paraId="54D24E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142285" w14:textId="77777777" w:rsidR="005033DD" w:rsidRDefault="005033DD"/>
                    <w:p w14:paraId="567D03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023ED7" w14:textId="77777777" w:rsidR="005033DD" w:rsidRDefault="005033DD"/>
                    <w:p w14:paraId="12318C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1F2A3DC" w14:textId="77777777" w:rsidR="005033DD" w:rsidRDefault="005033DD"/>
                    <w:p w14:paraId="2484E2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E5951E" w14:textId="77777777" w:rsidR="005033DD" w:rsidRDefault="005033DD"/>
                    <w:p w14:paraId="3A965F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D266FC" w14:textId="77777777" w:rsidR="005033DD" w:rsidRDefault="005033DD"/>
                    <w:p w14:paraId="63C5A7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C5ACB7" w14:textId="77777777" w:rsidR="005033DD" w:rsidRDefault="005033DD"/>
                    <w:p w14:paraId="2A7FC3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2853302" w14:textId="77777777" w:rsidR="005033DD" w:rsidRDefault="005033DD"/>
                    <w:p w14:paraId="4B0285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BC0B0F" w14:textId="77777777" w:rsidR="005033DD" w:rsidRDefault="005033DD"/>
                    <w:p w14:paraId="5B0104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75"/>
                      <w:bookmarkEnd w:id="876"/>
                    </w:p>
                  </w:txbxContent>
                </v:textbox>
                <w10:anchorlock/>
              </v:shape>
            </w:pict>
          </mc:Fallback>
        </mc:AlternateContent>
      </w:r>
    </w:p>
    <w:p w14:paraId="3E98F202" w14:textId="77777777" w:rsidR="00F36BE3" w:rsidRPr="00426AA9" w:rsidRDefault="00F36BE3" w:rsidP="00546212">
      <w:pPr>
        <w:pStyle w:val="PargrafodaLista"/>
        <w:numPr>
          <w:ilvl w:val="0"/>
          <w:numId w:val="101"/>
        </w:numPr>
        <w:spacing w:after="0" w:line="300" w:lineRule="auto"/>
        <w:ind w:right="102"/>
        <w:jc w:val="both"/>
        <w:rPr>
          <w:rFonts w:asciiTheme="minorHAnsi" w:hAnsiTheme="minorHAnsi" w:cstheme="minorHAnsi"/>
          <w:vanish/>
          <w:sz w:val="22"/>
        </w:rPr>
      </w:pPr>
    </w:p>
    <w:p w14:paraId="0C890B79" w14:textId="77777777" w:rsidR="005E4C2C" w:rsidRPr="00426AA9" w:rsidRDefault="009408BF" w:rsidP="00546212">
      <w:pPr>
        <w:pStyle w:val="PargrafodaLista"/>
        <w:numPr>
          <w:ilvl w:val="1"/>
          <w:numId w:val="101"/>
        </w:numPr>
        <w:spacing w:after="0"/>
        <w:ind w:left="142" w:right="102" w:firstLine="566"/>
        <w:jc w:val="both"/>
        <w:rPr>
          <w:rFonts w:asciiTheme="minorHAnsi" w:eastAsiaTheme="minorHAnsi" w:hAnsiTheme="minorHAnsi" w:cstheme="minorHAnsi"/>
          <w:sz w:val="22"/>
          <w:lang w:eastAsia="en-US"/>
        </w:rPr>
      </w:pPr>
      <w:r w:rsidRPr="00426AA9">
        <w:rPr>
          <w:rFonts w:asciiTheme="minorHAnsi" w:hAnsiTheme="minorHAnsi" w:cstheme="minorHAnsi"/>
          <w:sz w:val="22"/>
        </w:rPr>
        <w:t>O</w:t>
      </w:r>
      <w:r w:rsidR="00064055" w:rsidRPr="00426AA9">
        <w:rPr>
          <w:rFonts w:asciiTheme="minorHAnsi" w:eastAsiaTheme="minorHAnsi" w:hAnsiTheme="minorHAnsi" w:cstheme="minorHAnsi"/>
          <w:sz w:val="22"/>
          <w:lang w:eastAsia="en-US"/>
        </w:rPr>
        <w:t xml:space="preserve"> C</w:t>
      </w:r>
      <w:r w:rsidR="005E4C2C" w:rsidRPr="00426AA9">
        <w:rPr>
          <w:rFonts w:asciiTheme="minorHAnsi" w:eastAsiaTheme="minorHAnsi" w:hAnsiTheme="minorHAnsi" w:cstheme="minorHAnsi"/>
          <w:sz w:val="22"/>
          <w:lang w:eastAsia="en-US"/>
        </w:rPr>
        <w:t>ontrato ser</w:t>
      </w:r>
      <w:r w:rsidRPr="00426AA9">
        <w:rPr>
          <w:rFonts w:asciiTheme="minorHAnsi" w:eastAsiaTheme="minorHAnsi" w:hAnsiTheme="minorHAnsi" w:cstheme="minorHAnsi"/>
          <w:sz w:val="22"/>
          <w:lang w:eastAsia="en-US"/>
        </w:rPr>
        <w:t>á</w:t>
      </w:r>
      <w:r w:rsidR="005E4C2C" w:rsidRPr="00426AA9">
        <w:rPr>
          <w:rFonts w:asciiTheme="minorHAnsi" w:eastAsiaTheme="minorHAnsi" w:hAnsiTheme="minorHAnsi" w:cstheme="minorHAnsi"/>
          <w:sz w:val="22"/>
          <w:lang w:eastAsia="en-US"/>
        </w:rPr>
        <w:t xml:space="preserve"> acompanhado por um gestor de contrato, representante </w:t>
      </w:r>
      <w:r w:rsidRPr="00426AA9">
        <w:rPr>
          <w:rFonts w:asciiTheme="minorHAnsi" w:eastAsiaTheme="minorHAnsi" w:hAnsiTheme="minorHAnsi" w:cstheme="minorHAnsi"/>
          <w:sz w:val="22"/>
          <w:lang w:eastAsia="en-US"/>
        </w:rPr>
        <w:t xml:space="preserve">da </w:t>
      </w:r>
      <w:r w:rsidR="000A40F8">
        <w:rPr>
          <w:rFonts w:asciiTheme="minorHAnsi" w:eastAsiaTheme="minorHAnsi" w:hAnsiTheme="minorHAnsi" w:cstheme="minorHAnsi"/>
          <w:sz w:val="22"/>
          <w:lang w:eastAsia="en-US"/>
        </w:rPr>
        <w:t>EMAP</w:t>
      </w:r>
      <w:r w:rsidRPr="00426AA9">
        <w:rPr>
          <w:rFonts w:asciiTheme="minorHAnsi" w:eastAsiaTheme="minorHAnsi" w:hAnsiTheme="minorHAnsi" w:cstheme="minorHAnsi"/>
          <w:sz w:val="22"/>
          <w:lang w:eastAsia="en-US"/>
        </w:rPr>
        <w:t xml:space="preserve">, sendo </w:t>
      </w:r>
      <w:r w:rsidR="000A40F8" w:rsidRPr="00426AA9">
        <w:rPr>
          <w:rFonts w:asciiTheme="minorHAnsi" w:hAnsiTheme="minorHAnsi" w:cstheme="minorHAnsi"/>
          <w:sz w:val="22"/>
        </w:rPr>
        <w:t xml:space="preserve">previamente </w:t>
      </w:r>
      <w:r w:rsidRPr="00426AA9">
        <w:rPr>
          <w:rFonts w:asciiTheme="minorHAnsi" w:hAnsiTheme="minorHAnsi" w:cstheme="minorHAnsi"/>
          <w:sz w:val="22"/>
        </w:rPr>
        <w:t>designado e qualificado pela autoridade signatária do contrato, por parte da Administração</w:t>
      </w:r>
      <w:r w:rsidR="000A40F8">
        <w:rPr>
          <w:rFonts w:asciiTheme="minorHAnsi" w:hAnsiTheme="minorHAnsi" w:cstheme="minorHAnsi"/>
          <w:sz w:val="22"/>
        </w:rPr>
        <w:t>.</w:t>
      </w:r>
    </w:p>
    <w:p w14:paraId="0089E525" w14:textId="15D5B47A"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Os serviços serão fiscalizados por representant</w:t>
      </w:r>
      <w:r w:rsidR="00543CBC">
        <w:rPr>
          <w:rFonts w:asciiTheme="minorHAnsi" w:hAnsiTheme="minorHAnsi" w:cstheme="minorHAnsi"/>
          <w:sz w:val="22"/>
        </w:rPr>
        <w:t xml:space="preserve">e da </w:t>
      </w:r>
      <w:r w:rsidR="009F3D7E">
        <w:rPr>
          <w:rFonts w:asciiTheme="minorHAnsi" w:hAnsiTheme="minorHAnsi" w:cstheme="minorHAnsi"/>
          <w:sz w:val="22"/>
        </w:rPr>
        <w:t>Diretoria de Engenharia</w:t>
      </w:r>
      <w:r w:rsidRPr="00426AA9">
        <w:rPr>
          <w:rFonts w:asciiTheme="minorHAnsi" w:hAnsiTheme="minorHAnsi" w:cstheme="minorHAnsi"/>
          <w:sz w:val="22"/>
        </w:rPr>
        <w:t xml:space="preserve">, que ficará responsável pela comprovação da execução dos serviços exigidos neste </w:t>
      </w:r>
      <w:r w:rsidR="00877B74">
        <w:rPr>
          <w:rFonts w:asciiTheme="minorHAnsi" w:hAnsiTheme="minorHAnsi" w:cstheme="minorHAnsi"/>
          <w:sz w:val="22"/>
        </w:rPr>
        <w:t>Termo de Referência</w:t>
      </w:r>
      <w:r w:rsidRPr="00426AA9">
        <w:rPr>
          <w:rFonts w:asciiTheme="minorHAnsi" w:hAnsiTheme="minorHAnsi" w:cstheme="minorHAnsi"/>
          <w:sz w:val="22"/>
        </w:rPr>
        <w:t xml:space="preserve"> e em atestar a Nota </w:t>
      </w:r>
      <w:r w:rsidR="00CC13E3" w:rsidRPr="00426AA9">
        <w:rPr>
          <w:rFonts w:asciiTheme="minorHAnsi" w:hAnsiTheme="minorHAnsi" w:cstheme="minorHAnsi"/>
          <w:sz w:val="22"/>
        </w:rPr>
        <w:t>Fiscal</w:t>
      </w:r>
      <w:r w:rsidRPr="00426AA9">
        <w:rPr>
          <w:rFonts w:asciiTheme="minorHAnsi" w:hAnsiTheme="minorHAnsi" w:cstheme="minorHAnsi"/>
          <w:sz w:val="22"/>
        </w:rPr>
        <w:t>, devendo este ser substituído, no caso de seu impedimento, por outro funcionário indicado pela mesm</w:t>
      </w:r>
      <w:r w:rsidR="00CC13E3" w:rsidRPr="00426AA9">
        <w:rPr>
          <w:rFonts w:asciiTheme="minorHAnsi" w:hAnsiTheme="minorHAnsi" w:cstheme="minorHAnsi"/>
          <w:sz w:val="22"/>
        </w:rPr>
        <w:t>a fonte, a seu exclusivo juízo.</w:t>
      </w:r>
    </w:p>
    <w:p w14:paraId="45287B28" w14:textId="77777777"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As decisões e providências que ultrapassarem a competência d</w:t>
      </w:r>
      <w:r w:rsidR="00CC13E3" w:rsidRPr="00426AA9">
        <w:rPr>
          <w:rFonts w:asciiTheme="minorHAnsi" w:hAnsiTheme="minorHAnsi" w:cstheme="minorHAnsi"/>
          <w:sz w:val="22"/>
        </w:rPr>
        <w:t xml:space="preserve">a Fiscalização </w:t>
      </w:r>
      <w:r w:rsidRPr="00426AA9">
        <w:rPr>
          <w:rFonts w:asciiTheme="minorHAnsi" w:hAnsiTheme="minorHAnsi" w:cstheme="minorHAnsi"/>
          <w:sz w:val="22"/>
        </w:rPr>
        <w:t>devem ser solicitadas a seus superiores em tempo hábil para a adoção das medidas convenientes.</w:t>
      </w:r>
    </w:p>
    <w:p w14:paraId="3D0988A5" w14:textId="77777777"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atuação ou a eventual omissão da </w:t>
      </w:r>
      <w:r w:rsidR="00CC13E3" w:rsidRPr="00426AA9">
        <w:rPr>
          <w:rFonts w:asciiTheme="minorHAnsi" w:hAnsiTheme="minorHAnsi" w:cstheme="minorHAnsi"/>
          <w:sz w:val="22"/>
        </w:rPr>
        <w:t xml:space="preserve">Fiscalização </w:t>
      </w:r>
      <w:r w:rsidRPr="00426AA9">
        <w:rPr>
          <w:rFonts w:asciiTheme="minorHAnsi" w:hAnsiTheme="minorHAnsi" w:cstheme="minorHAnsi"/>
          <w:sz w:val="22"/>
        </w:rPr>
        <w:t>durante a realização dos serviços não poderão ser invocada para eximir a Contratada d</w:t>
      </w:r>
      <w:r w:rsidR="00CC13E3" w:rsidRPr="00426AA9">
        <w:rPr>
          <w:rFonts w:asciiTheme="minorHAnsi" w:hAnsiTheme="minorHAnsi" w:cstheme="minorHAnsi"/>
          <w:sz w:val="22"/>
        </w:rPr>
        <w:t xml:space="preserve">e suas </w:t>
      </w:r>
      <w:r w:rsidRPr="00426AA9">
        <w:rPr>
          <w:rFonts w:asciiTheme="minorHAnsi" w:hAnsiTheme="minorHAnsi" w:cstheme="minorHAnsi"/>
          <w:sz w:val="22"/>
        </w:rPr>
        <w:t>responsabilidade</w:t>
      </w:r>
      <w:r w:rsidR="00CC13E3" w:rsidRPr="00426AA9">
        <w:rPr>
          <w:rFonts w:asciiTheme="minorHAnsi" w:hAnsiTheme="minorHAnsi" w:cstheme="minorHAnsi"/>
          <w:sz w:val="22"/>
        </w:rPr>
        <w:t>s</w:t>
      </w:r>
      <w:r w:rsidRPr="00426AA9">
        <w:rPr>
          <w:rFonts w:asciiTheme="minorHAnsi" w:hAnsiTheme="minorHAnsi" w:cstheme="minorHAnsi"/>
          <w:sz w:val="22"/>
        </w:rPr>
        <w:t xml:space="preserve"> pela execução dos serviços.</w:t>
      </w:r>
    </w:p>
    <w:p w14:paraId="31CC0273" w14:textId="77777777"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w:t>
      </w:r>
      <w:r w:rsidR="00CC13E3" w:rsidRPr="00426AA9">
        <w:rPr>
          <w:rFonts w:asciiTheme="minorHAnsi" w:hAnsiTheme="minorHAnsi" w:cstheme="minorHAnsi"/>
          <w:sz w:val="22"/>
        </w:rPr>
        <w:t xml:space="preserve">Fiscalização </w:t>
      </w:r>
      <w:r w:rsidRPr="00426AA9">
        <w:rPr>
          <w:rFonts w:asciiTheme="minorHAnsi" w:hAnsiTheme="minorHAnsi" w:cstheme="minorHAnsi"/>
          <w:sz w:val="22"/>
        </w:rPr>
        <w:t xml:space="preserve">não aceitará a alegação de atraso dos serviços devido ao não fornecimento tempestivo dos materiais pelos fornecedores, nem tão pouco a transferência de qualquer responsabilidade da </w:t>
      </w:r>
      <w:r w:rsidR="00792947" w:rsidRPr="00426AA9">
        <w:rPr>
          <w:rFonts w:asciiTheme="minorHAnsi" w:hAnsiTheme="minorHAnsi" w:cstheme="minorHAnsi"/>
          <w:sz w:val="22"/>
        </w:rPr>
        <w:t xml:space="preserve">Contratada </w:t>
      </w:r>
      <w:r w:rsidRPr="00426AA9">
        <w:rPr>
          <w:rFonts w:asciiTheme="minorHAnsi" w:hAnsiTheme="minorHAnsi" w:cstheme="minorHAnsi"/>
          <w:sz w:val="22"/>
        </w:rPr>
        <w:t>para outras entidades, sejam fabricantes, técnicos, subempreiteiros, entre outros.</w:t>
      </w:r>
    </w:p>
    <w:p w14:paraId="7A86CDD1" w14:textId="77777777"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w:t>
      </w:r>
      <w:r w:rsidR="00792947" w:rsidRPr="00426AA9">
        <w:rPr>
          <w:rFonts w:asciiTheme="minorHAnsi" w:hAnsiTheme="minorHAnsi" w:cstheme="minorHAnsi"/>
          <w:sz w:val="22"/>
        </w:rPr>
        <w:t xml:space="preserve">Fiscalização </w:t>
      </w:r>
      <w:r w:rsidRPr="00426AA9">
        <w:rPr>
          <w:rFonts w:asciiTheme="minorHAnsi" w:hAnsiTheme="minorHAnsi" w:cstheme="minorHAnsi"/>
          <w:sz w:val="22"/>
        </w:rPr>
        <w:t xml:space="preserve">deverá registrar avaliação da </w:t>
      </w:r>
      <w:r w:rsidR="00792947" w:rsidRPr="00426AA9">
        <w:rPr>
          <w:rFonts w:asciiTheme="minorHAnsi" w:hAnsiTheme="minorHAnsi" w:cstheme="minorHAnsi"/>
          <w:sz w:val="22"/>
        </w:rPr>
        <w:t xml:space="preserve">Contratada </w:t>
      </w:r>
      <w:r w:rsidRPr="00426AA9">
        <w:rPr>
          <w:rFonts w:asciiTheme="minorHAnsi" w:hAnsiTheme="minorHAnsi" w:cstheme="minorHAnsi"/>
          <w:sz w:val="22"/>
        </w:rPr>
        <w:t xml:space="preserve">nos quesitos atendimento, qualidade, segurança e meio ambiente, sempre ao fechamento de cada </w:t>
      </w:r>
      <w:r w:rsidR="00792947" w:rsidRPr="00426AA9">
        <w:rPr>
          <w:rFonts w:asciiTheme="minorHAnsi" w:hAnsiTheme="minorHAnsi" w:cstheme="minorHAnsi"/>
          <w:sz w:val="22"/>
        </w:rPr>
        <w:t>Medição</w:t>
      </w:r>
      <w:r w:rsidRPr="00426AA9">
        <w:rPr>
          <w:rFonts w:asciiTheme="minorHAnsi" w:hAnsiTheme="minorHAnsi" w:cstheme="minorHAnsi"/>
          <w:sz w:val="22"/>
        </w:rPr>
        <w:t xml:space="preserve">. Podendo a qualquer momento reavaliar a comprovação de capacidade técnica declarada e a quaisquer quantidades, rever ou suspender a </w:t>
      </w:r>
      <w:r w:rsidR="00792947" w:rsidRPr="00426AA9">
        <w:rPr>
          <w:rFonts w:asciiTheme="minorHAnsi" w:hAnsiTheme="minorHAnsi" w:cstheme="minorHAnsi"/>
          <w:sz w:val="22"/>
        </w:rPr>
        <w:t>Contratada</w:t>
      </w:r>
      <w:r w:rsidRPr="00426AA9">
        <w:rPr>
          <w:rFonts w:asciiTheme="minorHAnsi" w:hAnsiTheme="minorHAnsi" w:cstheme="minorHAnsi"/>
          <w:sz w:val="22"/>
        </w:rPr>
        <w:t xml:space="preserve">, caso não atenda ao potencial exigido para este </w:t>
      </w:r>
      <w:r w:rsidR="00792947" w:rsidRPr="00426AA9">
        <w:rPr>
          <w:rFonts w:asciiTheme="minorHAnsi" w:hAnsiTheme="minorHAnsi" w:cstheme="minorHAnsi"/>
          <w:sz w:val="22"/>
        </w:rPr>
        <w:t>Objeto</w:t>
      </w:r>
      <w:r w:rsidRPr="00426AA9">
        <w:rPr>
          <w:rFonts w:asciiTheme="minorHAnsi" w:hAnsiTheme="minorHAnsi" w:cstheme="minorHAnsi"/>
          <w:sz w:val="22"/>
        </w:rPr>
        <w:t>.</w:t>
      </w:r>
    </w:p>
    <w:p w14:paraId="2092B52D" w14:textId="77777777"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qualquer tempo a </w:t>
      </w:r>
      <w:r w:rsidR="00792947" w:rsidRPr="00426AA9">
        <w:rPr>
          <w:rFonts w:asciiTheme="minorHAnsi" w:hAnsiTheme="minorHAnsi" w:cstheme="minorHAnsi"/>
          <w:sz w:val="22"/>
        </w:rPr>
        <w:t xml:space="preserve">Fiscalização </w:t>
      </w:r>
      <w:r w:rsidRPr="00426AA9">
        <w:rPr>
          <w:rFonts w:asciiTheme="minorHAnsi" w:hAnsiTheme="minorHAnsi" w:cstheme="minorHAnsi"/>
          <w:sz w:val="22"/>
        </w:rPr>
        <w:t xml:space="preserve">poderá solicitar a substituição de qualquer membro da equipe técnica da </w:t>
      </w:r>
      <w:r w:rsidR="00792947" w:rsidRPr="00426AA9">
        <w:rPr>
          <w:rFonts w:asciiTheme="minorHAnsi" w:hAnsiTheme="minorHAnsi" w:cstheme="minorHAnsi"/>
          <w:sz w:val="22"/>
        </w:rPr>
        <w:t>Contratada</w:t>
      </w:r>
      <w:r w:rsidRPr="00426AA9">
        <w:rPr>
          <w:rFonts w:asciiTheme="minorHAnsi" w:hAnsiTheme="minorHAnsi" w:cstheme="minorHAnsi"/>
          <w:sz w:val="22"/>
        </w:rPr>
        <w:t>, desde que entenda que seja benéfico ao desenvolvimento dos trabalhos.</w:t>
      </w:r>
    </w:p>
    <w:p w14:paraId="373D48B4" w14:textId="77777777" w:rsidR="005E38AD" w:rsidRPr="00426AA9" w:rsidRDefault="005E38AD"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O Gestor do Contrato deve comunicar as irregularidades observadas à autoridade designante e ao Controle Interno da EMAP.</w:t>
      </w:r>
    </w:p>
    <w:p w14:paraId="451AF490" w14:textId="77777777" w:rsidR="005E4C2C" w:rsidRPr="00426AA9" w:rsidRDefault="005E4C2C"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lastRenderedPageBreak/>
        <w:t xml:space="preserve">As reuniões realizadas serão documentadas por Atas de Reunião, elaboradas pela </w:t>
      </w:r>
      <w:r w:rsidR="00792947" w:rsidRPr="00426AA9">
        <w:rPr>
          <w:rFonts w:asciiTheme="minorHAnsi" w:hAnsiTheme="minorHAnsi" w:cstheme="minorHAnsi"/>
          <w:sz w:val="22"/>
        </w:rPr>
        <w:t xml:space="preserve">Fiscalização </w:t>
      </w:r>
      <w:r w:rsidRPr="00426AA9">
        <w:rPr>
          <w:rFonts w:asciiTheme="minorHAnsi" w:hAnsiTheme="minorHAnsi" w:cstheme="minorHAnsi"/>
          <w:sz w:val="22"/>
        </w:rPr>
        <w:t>e que conterão, no mínimo, os seguintes elementos: data, nome e assinatura dos participantes, assuntos tratados, decisões, datas das ações e responsáveis pelas providências a serem tomadas.</w:t>
      </w:r>
    </w:p>
    <w:p w14:paraId="3625039E" w14:textId="77777777" w:rsidR="00013C35" w:rsidRPr="00426AA9" w:rsidRDefault="00013C35" w:rsidP="00017FDD">
      <w:pPr>
        <w:spacing w:after="0" w:line="300" w:lineRule="auto"/>
        <w:ind w:left="142"/>
        <w:jc w:val="both"/>
        <w:rPr>
          <w:rFonts w:asciiTheme="minorHAnsi" w:hAnsiTheme="minorHAnsi" w:cstheme="minorHAnsi"/>
          <w:bCs/>
          <w:sz w:val="22"/>
        </w:rPr>
      </w:pPr>
    </w:p>
    <w:p w14:paraId="45088CEE" w14:textId="77777777" w:rsidR="00520856" w:rsidRPr="00426AA9" w:rsidRDefault="00712351" w:rsidP="00CD130D">
      <w:pPr>
        <w:spacing w:after="0" w:line="300" w:lineRule="auto"/>
        <w:jc w:val="both"/>
        <w:rPr>
          <w:rFonts w:asciiTheme="minorHAnsi" w:hAnsiTheme="minorHAnsi" w:cstheme="minorHAnsi"/>
          <w:color w:val="000000" w:themeColor="text1"/>
          <w:sz w:val="22"/>
        </w:rPr>
      </w:pPr>
      <w:r w:rsidRPr="00426AA9">
        <w:rPr>
          <w:rFonts w:asciiTheme="minorHAnsi" w:hAnsiTheme="minorHAnsi" w:cstheme="minorHAnsi"/>
          <w:noProof/>
          <w:sz w:val="22"/>
        </w:rPr>
        <mc:AlternateContent>
          <mc:Choice Requires="wps">
            <w:drawing>
              <wp:inline distT="0" distB="0" distL="0" distR="0" wp14:anchorId="7EE16BD1" wp14:editId="28F23327">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DC4E19F" w14:textId="77777777" w:rsidR="005033DD" w:rsidRPr="007408A5" w:rsidRDefault="005033DD" w:rsidP="004154E0">
                            <w:pPr>
                              <w:pStyle w:val="Ttulo1"/>
                              <w:numPr>
                                <w:ilvl w:val="0"/>
                                <w:numId w:val="71"/>
                              </w:numPr>
                              <w:tabs>
                                <w:tab w:val="left" w:pos="426"/>
                              </w:tabs>
                              <w:spacing w:before="0" w:line="240" w:lineRule="auto"/>
                              <w:rPr>
                                <w:rFonts w:ascii="Arial Narrow" w:hAnsi="Arial Narrow"/>
                                <w:color w:val="FFFFFF" w:themeColor="background1"/>
                                <w:sz w:val="24"/>
                                <w:szCs w:val="24"/>
                              </w:rPr>
                            </w:pPr>
                            <w:bookmarkStart w:id="441" w:name="_Toc427226381"/>
                            <w:bookmarkStart w:id="442" w:name="_Toc42722873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106FEC" w14:textId="77777777" w:rsidR="005033DD" w:rsidRDefault="005033DD"/>
                          <w:p w14:paraId="32A27E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D95007" w14:textId="77777777" w:rsidR="005033DD" w:rsidRDefault="005033DD"/>
                          <w:p w14:paraId="11DFDF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7B079F" w14:textId="77777777" w:rsidR="005033DD" w:rsidRDefault="005033DD"/>
                          <w:p w14:paraId="0EE04B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CDDC40" w14:textId="77777777" w:rsidR="005033DD" w:rsidRDefault="005033DD"/>
                          <w:p w14:paraId="6D8767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9D7AEB" w14:textId="77777777" w:rsidR="005033DD" w:rsidRDefault="005033DD"/>
                          <w:p w14:paraId="7A8187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42A140" w14:textId="77777777" w:rsidR="005033DD" w:rsidRDefault="005033DD"/>
                          <w:p w14:paraId="55310A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7A885D" w14:textId="77777777" w:rsidR="005033DD" w:rsidRDefault="005033DD"/>
                          <w:p w14:paraId="58CE4D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9127E9" w14:textId="77777777" w:rsidR="005033DD" w:rsidRDefault="005033DD"/>
                          <w:p w14:paraId="44B4FE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87A071" w14:textId="77777777" w:rsidR="005033DD" w:rsidRDefault="005033DD"/>
                          <w:p w14:paraId="642313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B69ACE" w14:textId="77777777" w:rsidR="005033DD" w:rsidRDefault="005033DD"/>
                          <w:p w14:paraId="685DAB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7D9F9D" w14:textId="77777777" w:rsidR="005033DD" w:rsidRDefault="005033DD"/>
                          <w:p w14:paraId="2A612C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D05EA65" w14:textId="77777777" w:rsidR="005033DD" w:rsidRDefault="005033DD"/>
                          <w:p w14:paraId="16FE24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CBD7A9" w14:textId="77777777" w:rsidR="005033DD" w:rsidRDefault="005033DD"/>
                          <w:p w14:paraId="5D1D43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C51ED7" w14:textId="77777777" w:rsidR="005033DD" w:rsidRDefault="005033DD"/>
                          <w:p w14:paraId="133CFC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25A4A937" w14:textId="77777777" w:rsidR="005033DD" w:rsidRDefault="005033DD"/>
                          <w:p w14:paraId="38FC77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86FEE2" w14:textId="77777777" w:rsidR="005033DD" w:rsidRDefault="005033DD"/>
                          <w:p w14:paraId="7DED0D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241DB7" w14:textId="77777777" w:rsidR="005033DD" w:rsidRDefault="005033DD"/>
                          <w:p w14:paraId="2694A7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F492BF" w14:textId="77777777" w:rsidR="005033DD" w:rsidRDefault="005033DD"/>
                          <w:p w14:paraId="54AE77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3DED24" w14:textId="77777777" w:rsidR="005033DD" w:rsidRDefault="005033DD"/>
                          <w:p w14:paraId="16BF5B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321D51" w14:textId="77777777" w:rsidR="005033DD" w:rsidRDefault="005033DD"/>
                          <w:p w14:paraId="0B9B95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CAD5BB" w14:textId="77777777" w:rsidR="005033DD" w:rsidRDefault="005033DD"/>
                          <w:p w14:paraId="027661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9084C7" w14:textId="77777777" w:rsidR="005033DD" w:rsidRDefault="005033DD"/>
                          <w:p w14:paraId="4D42761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B98995" w14:textId="77777777" w:rsidR="005033DD" w:rsidRDefault="005033DD" w:rsidP="004A74EE"/>
                          <w:p w14:paraId="2DDFCD35" w14:textId="77777777" w:rsidR="005033DD" w:rsidRDefault="005033DD" w:rsidP="004A74EE"/>
                          <w:p w14:paraId="7DD026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72F0B3" w14:textId="77777777" w:rsidR="005033DD" w:rsidRDefault="005033DD"/>
                          <w:p w14:paraId="1588D4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465110" w14:textId="77777777" w:rsidR="005033DD" w:rsidRDefault="005033DD"/>
                          <w:p w14:paraId="4DA0B5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96544D3" w14:textId="77777777" w:rsidR="005033DD" w:rsidRDefault="005033DD"/>
                          <w:p w14:paraId="2D0E09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DAB32" w14:textId="77777777" w:rsidR="005033DD" w:rsidRDefault="005033DD"/>
                          <w:p w14:paraId="51BD68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57CC61" w14:textId="77777777" w:rsidR="005033DD" w:rsidRDefault="005033DD"/>
                          <w:p w14:paraId="4548A71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3EEEE1" w14:textId="77777777" w:rsidR="005033DD" w:rsidRDefault="005033DD"/>
                          <w:p w14:paraId="7C5EF9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AA344" w14:textId="77777777" w:rsidR="005033DD" w:rsidRDefault="005033DD"/>
                          <w:p w14:paraId="7BA659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7B99A4D" w14:textId="77777777" w:rsidR="005033DD" w:rsidRDefault="005033DD"/>
                          <w:p w14:paraId="666157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6ADB22" w14:textId="77777777" w:rsidR="005033DD" w:rsidRDefault="005033DD"/>
                          <w:p w14:paraId="01656A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B5ED88" w14:textId="77777777" w:rsidR="005033DD" w:rsidRDefault="005033DD"/>
                          <w:p w14:paraId="20663E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D7377D4" w14:textId="77777777" w:rsidR="005033DD" w:rsidRDefault="005033DD"/>
                          <w:p w14:paraId="21C8A9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181BD7" w14:textId="77777777" w:rsidR="005033DD" w:rsidRDefault="005033DD"/>
                          <w:p w14:paraId="79F0DE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509CA" w14:textId="77777777" w:rsidR="005033DD" w:rsidRDefault="005033DD"/>
                          <w:p w14:paraId="78A563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E5F1AB" w14:textId="77777777" w:rsidR="005033DD" w:rsidRDefault="005033DD"/>
                          <w:p w14:paraId="3F752F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DB496C4" w14:textId="77777777" w:rsidR="005033DD" w:rsidRDefault="005033DD"/>
                          <w:p w14:paraId="640886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19669A" w14:textId="77777777" w:rsidR="005033DD" w:rsidRDefault="005033DD"/>
                          <w:p w14:paraId="0781F0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EF31339" w14:textId="77777777" w:rsidR="005033DD" w:rsidRDefault="005033DD"/>
                          <w:p w14:paraId="6E352D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13DFE9" w14:textId="77777777" w:rsidR="005033DD" w:rsidRDefault="005033DD"/>
                          <w:p w14:paraId="5A81B4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E91316" w14:textId="77777777" w:rsidR="005033DD" w:rsidRDefault="005033DD"/>
                          <w:p w14:paraId="548E017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6DA2CB5" w14:textId="77777777" w:rsidR="005033DD" w:rsidRDefault="005033DD"/>
                          <w:p w14:paraId="5AF201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3944F1" w14:textId="77777777" w:rsidR="005033DD" w:rsidRDefault="005033DD"/>
                          <w:p w14:paraId="5D169B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58886B" w14:textId="77777777" w:rsidR="005033DD" w:rsidRDefault="005033DD"/>
                          <w:p w14:paraId="2A7641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5BE4992" w14:textId="77777777" w:rsidR="005033DD" w:rsidRDefault="005033DD"/>
                          <w:p w14:paraId="40191D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7EA86B" w14:textId="77777777" w:rsidR="005033DD" w:rsidRDefault="005033DD"/>
                          <w:p w14:paraId="7C0FE4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4E4EA" w14:textId="77777777" w:rsidR="005033DD" w:rsidRDefault="005033DD"/>
                          <w:p w14:paraId="1EBEA1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3A0FB8" w14:textId="77777777" w:rsidR="005033DD" w:rsidRDefault="005033DD"/>
                          <w:p w14:paraId="5879CD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F6D8B" w14:textId="77777777" w:rsidR="005033DD" w:rsidRDefault="005033DD"/>
                          <w:p w14:paraId="57AA46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6880F3" w14:textId="77777777" w:rsidR="005033DD" w:rsidRDefault="005033DD" w:rsidP="004A74EE"/>
                          <w:p w14:paraId="5627BE45" w14:textId="77777777" w:rsidR="005033DD" w:rsidRDefault="005033DD" w:rsidP="004A74EE"/>
                          <w:p w14:paraId="4DBB4E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C56AF5" w14:textId="77777777" w:rsidR="005033DD" w:rsidRDefault="005033DD"/>
                          <w:p w14:paraId="21A510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71DE68" w14:textId="77777777" w:rsidR="005033DD" w:rsidRDefault="005033DD"/>
                          <w:p w14:paraId="2F6E2A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0510321" w14:textId="77777777" w:rsidR="005033DD" w:rsidRDefault="005033DD"/>
                          <w:p w14:paraId="2EF1D5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A66710" w14:textId="77777777" w:rsidR="005033DD" w:rsidRDefault="005033DD"/>
                          <w:p w14:paraId="20CC9A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4616A9" w14:textId="77777777" w:rsidR="005033DD" w:rsidRDefault="005033DD"/>
                          <w:p w14:paraId="6FE03E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DB6C76" w14:textId="77777777" w:rsidR="005033DD" w:rsidRDefault="005033DD"/>
                          <w:p w14:paraId="64DC944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3238F8" w14:textId="77777777" w:rsidR="005033DD" w:rsidRDefault="005033DD"/>
                          <w:p w14:paraId="0AC06A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C7183A" w14:textId="77777777" w:rsidR="005033DD" w:rsidRDefault="005033DD"/>
                          <w:p w14:paraId="7AF920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7290E7" w14:textId="77777777" w:rsidR="005033DD" w:rsidRDefault="005033DD"/>
                          <w:p w14:paraId="402DBA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5862B" w14:textId="77777777" w:rsidR="005033DD" w:rsidRDefault="005033DD" w:rsidP="004A74EE"/>
                          <w:p w14:paraId="2D08FDA8" w14:textId="77777777" w:rsidR="005033DD" w:rsidRDefault="005033DD" w:rsidP="004A74EE"/>
                          <w:p w14:paraId="4CF7EE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B266" w14:textId="77777777" w:rsidR="005033DD" w:rsidRDefault="005033DD"/>
                          <w:p w14:paraId="1731D6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F58EB2" w14:textId="77777777" w:rsidR="005033DD" w:rsidRDefault="005033DD"/>
                          <w:p w14:paraId="007032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3B4D91" w14:textId="77777777" w:rsidR="005033DD" w:rsidRDefault="005033DD"/>
                          <w:p w14:paraId="5D1BA18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05BA3" w14:textId="77777777" w:rsidR="005033DD" w:rsidRDefault="005033DD" w:rsidP="004A74EE"/>
                          <w:p w14:paraId="76983A67" w14:textId="77777777" w:rsidR="005033DD" w:rsidRDefault="005033DD" w:rsidP="004A74EE"/>
                          <w:p w14:paraId="490578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EBD249" w14:textId="77777777" w:rsidR="005033DD" w:rsidRDefault="005033DD"/>
                          <w:p w14:paraId="7EEF1EE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822CDC" w14:textId="77777777" w:rsidR="005033DD" w:rsidRDefault="005033DD" w:rsidP="004A74EE"/>
                          <w:p w14:paraId="3AFFC7C4" w14:textId="77777777" w:rsidR="005033DD" w:rsidRDefault="005033DD" w:rsidP="004A74EE"/>
                          <w:p w14:paraId="019F8DDD" w14:textId="77777777" w:rsidR="005033DD" w:rsidRDefault="005033DD" w:rsidP="004A74EE">
                            <w:r>
                              <w:rPr>
                                <w:rFonts w:ascii="Arial Narrow" w:hAnsi="Arial Narrow"/>
                                <w:color w:val="FFFFFF" w:themeColor="background1"/>
                                <w:szCs w:val="24"/>
                              </w:rPr>
                              <w:t>VALOR ESTIMADO E DISPONIBILIDADE FINANCEIRASAGESTÃO DA FISCALIZAÇÃO</w:t>
                            </w:r>
                          </w:p>
                          <w:p w14:paraId="6111FAB9" w14:textId="77777777" w:rsidR="005033DD" w:rsidRDefault="005033DD"/>
                          <w:p w14:paraId="09CC88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917DD8" w14:textId="77777777" w:rsidR="005033DD" w:rsidRDefault="005033DD" w:rsidP="004A74EE"/>
                          <w:p w14:paraId="16958A3C" w14:textId="77777777" w:rsidR="005033DD" w:rsidRDefault="005033DD" w:rsidP="004A74EE"/>
                          <w:p w14:paraId="01E4CD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A12094" w14:textId="77777777" w:rsidR="005033DD" w:rsidRDefault="005033DD"/>
                          <w:p w14:paraId="5D6B9BB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40C28D" w14:textId="77777777" w:rsidR="005033DD" w:rsidRDefault="005033DD" w:rsidP="004A74EE"/>
                          <w:p w14:paraId="43744841" w14:textId="77777777" w:rsidR="005033DD" w:rsidRDefault="005033DD" w:rsidP="004A74EE"/>
                          <w:p w14:paraId="5F04C5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25EBD2" w14:textId="77777777" w:rsidR="005033DD" w:rsidRDefault="005033DD"/>
                          <w:p w14:paraId="2AD4AB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CA3A1A" w14:textId="77777777" w:rsidR="005033DD" w:rsidRDefault="005033DD"/>
                          <w:p w14:paraId="5823CA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269A71" w14:textId="77777777" w:rsidR="005033DD" w:rsidRDefault="005033DD"/>
                          <w:p w14:paraId="13FFC7B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9D1889" w14:textId="77777777" w:rsidR="005033DD" w:rsidRDefault="005033DD" w:rsidP="004A74EE"/>
                          <w:p w14:paraId="63C318EF" w14:textId="77777777" w:rsidR="005033DD" w:rsidRDefault="005033DD" w:rsidP="004A74EE"/>
                          <w:p w14:paraId="4EA068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61B57" w14:textId="77777777" w:rsidR="005033DD" w:rsidRDefault="005033DD"/>
                          <w:p w14:paraId="02E3C9D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7C268CF" w14:textId="77777777" w:rsidR="005033DD" w:rsidRDefault="005033DD"/>
                          <w:p w14:paraId="783BC0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47080F" w14:textId="77777777" w:rsidR="005033DD" w:rsidRDefault="005033DD"/>
                          <w:p w14:paraId="6B0CFF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AC88EA" w14:textId="77777777" w:rsidR="005033DD" w:rsidRDefault="005033DD"/>
                          <w:p w14:paraId="320D70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ADECD9" w14:textId="77777777" w:rsidR="005033DD" w:rsidRDefault="005033DD"/>
                          <w:p w14:paraId="536422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81CD6" w14:textId="77777777" w:rsidR="005033DD" w:rsidRDefault="005033DD"/>
                          <w:p w14:paraId="57C714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7065D9" w14:textId="77777777" w:rsidR="005033DD" w:rsidRDefault="005033DD"/>
                          <w:p w14:paraId="71FFF0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ABE19B" w14:textId="77777777" w:rsidR="005033DD" w:rsidRDefault="005033DD"/>
                          <w:p w14:paraId="16FAB3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B2E478" w14:textId="77777777" w:rsidR="005033DD" w:rsidRDefault="005033DD"/>
                          <w:p w14:paraId="2BF3A0A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678821" w14:textId="77777777" w:rsidR="005033DD" w:rsidRDefault="005033DD" w:rsidP="004A74EE"/>
                          <w:p w14:paraId="6ADE22D1" w14:textId="77777777" w:rsidR="005033DD" w:rsidRDefault="005033DD" w:rsidP="004A74EE"/>
                          <w:p w14:paraId="66EA9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4ADD38" w14:textId="77777777" w:rsidR="005033DD" w:rsidRDefault="005033DD"/>
                          <w:p w14:paraId="4015A0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8BE5BE8" w14:textId="77777777" w:rsidR="005033DD" w:rsidRDefault="005033DD"/>
                          <w:p w14:paraId="59D89C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00CC41" w14:textId="77777777" w:rsidR="005033DD" w:rsidRDefault="005033DD"/>
                          <w:p w14:paraId="47A8C7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ED38CD" w14:textId="77777777" w:rsidR="005033DD" w:rsidRDefault="005033DD"/>
                          <w:p w14:paraId="17A8E0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ADC232" w14:textId="77777777" w:rsidR="005033DD" w:rsidRDefault="005033DD"/>
                          <w:p w14:paraId="58FFBE7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3A03CA" w14:textId="77777777" w:rsidR="005033DD" w:rsidRDefault="005033DD"/>
                          <w:p w14:paraId="5AB037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4258B3" w14:textId="77777777" w:rsidR="005033DD" w:rsidRDefault="005033DD"/>
                          <w:p w14:paraId="4D5195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D5E559" w14:textId="77777777" w:rsidR="005033DD" w:rsidRDefault="005033DD"/>
                          <w:p w14:paraId="21CC72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3F698F" w14:textId="77777777" w:rsidR="005033DD" w:rsidRDefault="005033DD"/>
                          <w:p w14:paraId="0AC165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6BFF15" w14:textId="77777777" w:rsidR="005033DD" w:rsidRDefault="005033DD"/>
                          <w:p w14:paraId="2225A1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708B1" w14:textId="77777777" w:rsidR="005033DD" w:rsidRDefault="005033DD"/>
                          <w:p w14:paraId="40D528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77B5B7" w14:textId="77777777" w:rsidR="005033DD" w:rsidRDefault="005033DD"/>
                          <w:p w14:paraId="2782F9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AE9E20" w14:textId="77777777" w:rsidR="005033DD" w:rsidRDefault="005033DD"/>
                          <w:p w14:paraId="53F524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E7D1B18" w14:textId="77777777" w:rsidR="005033DD" w:rsidRDefault="005033DD"/>
                          <w:p w14:paraId="208552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AC200A" w14:textId="77777777" w:rsidR="005033DD" w:rsidRDefault="005033DD"/>
                          <w:p w14:paraId="275602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BD7835" w14:textId="77777777" w:rsidR="005033DD" w:rsidRDefault="005033DD"/>
                          <w:p w14:paraId="64B949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3586CB7" w14:textId="77777777" w:rsidR="005033DD" w:rsidRDefault="005033DD"/>
                          <w:p w14:paraId="624F81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1F725" w14:textId="77777777" w:rsidR="005033DD" w:rsidRDefault="005033DD"/>
                          <w:p w14:paraId="751308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40C490" w14:textId="77777777" w:rsidR="005033DD" w:rsidRDefault="005033DD"/>
                          <w:p w14:paraId="2DC1C1E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D394D14" w14:textId="77777777" w:rsidR="005033DD" w:rsidRDefault="005033DD"/>
                          <w:p w14:paraId="1A4EEA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741E60" w14:textId="77777777" w:rsidR="005033DD" w:rsidRDefault="005033DD"/>
                          <w:p w14:paraId="61BE25E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C23297" w14:textId="77777777" w:rsidR="005033DD" w:rsidRDefault="005033DD"/>
                          <w:p w14:paraId="731BB2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A959E6" w14:textId="77777777" w:rsidR="005033DD" w:rsidRDefault="005033DD"/>
                          <w:p w14:paraId="63EA74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729945" w14:textId="77777777" w:rsidR="005033DD" w:rsidRDefault="005033DD"/>
                          <w:p w14:paraId="2B6ECC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DDB50" w14:textId="77777777" w:rsidR="005033DD" w:rsidRDefault="005033DD"/>
                          <w:p w14:paraId="2CC372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008B61" w14:textId="77777777" w:rsidR="005033DD" w:rsidRDefault="005033DD"/>
                          <w:p w14:paraId="6CEFF0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BE3125D" w14:textId="77777777" w:rsidR="005033DD" w:rsidRDefault="005033DD"/>
                          <w:p w14:paraId="614469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9BCC85" w14:textId="77777777" w:rsidR="005033DD" w:rsidRDefault="005033DD" w:rsidP="004A74EE"/>
                          <w:p w14:paraId="2C01C523" w14:textId="77777777" w:rsidR="005033DD" w:rsidRDefault="005033DD" w:rsidP="004A74EE"/>
                          <w:p w14:paraId="5AF499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BAF98B" w14:textId="77777777" w:rsidR="005033DD" w:rsidRDefault="005033DD"/>
                          <w:p w14:paraId="44043C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8F60BD" w14:textId="77777777" w:rsidR="005033DD" w:rsidRDefault="005033DD"/>
                          <w:p w14:paraId="247F1A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28E423" w14:textId="77777777" w:rsidR="005033DD" w:rsidRDefault="005033DD"/>
                          <w:p w14:paraId="2AC4F6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37E3CC" w14:textId="77777777" w:rsidR="005033DD" w:rsidRDefault="005033DD"/>
                          <w:p w14:paraId="382AF5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D15BF" w14:textId="77777777" w:rsidR="005033DD" w:rsidRDefault="005033DD"/>
                          <w:p w14:paraId="6DD8237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D484D6" w14:textId="77777777" w:rsidR="005033DD" w:rsidRDefault="005033DD"/>
                          <w:p w14:paraId="4EF8D7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5E778B" w14:textId="77777777" w:rsidR="005033DD" w:rsidRDefault="005033DD"/>
                          <w:p w14:paraId="321CF2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B894A66" w14:textId="77777777" w:rsidR="005033DD" w:rsidRDefault="005033DD"/>
                          <w:p w14:paraId="7CF7E2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B0929D" w14:textId="77777777" w:rsidR="005033DD" w:rsidRDefault="005033DD"/>
                          <w:p w14:paraId="2CF55C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DE7E65" w14:textId="77777777" w:rsidR="005033DD" w:rsidRDefault="005033DD"/>
                          <w:p w14:paraId="01A3C4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2A9EA3D" w14:textId="77777777" w:rsidR="005033DD" w:rsidRDefault="005033DD"/>
                          <w:p w14:paraId="4B8BCB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013837" w14:textId="77777777" w:rsidR="005033DD" w:rsidRDefault="005033DD"/>
                          <w:p w14:paraId="42D67F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D422B5" w14:textId="77777777" w:rsidR="005033DD" w:rsidRDefault="005033DD"/>
                          <w:p w14:paraId="1A445A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B5313DD" w14:textId="77777777" w:rsidR="005033DD" w:rsidRDefault="005033DD"/>
                          <w:p w14:paraId="4D2DDF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D2C06C" w14:textId="77777777" w:rsidR="005033DD" w:rsidRDefault="005033DD"/>
                          <w:p w14:paraId="772CF3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74707" w14:textId="77777777" w:rsidR="005033DD" w:rsidRDefault="005033DD"/>
                          <w:p w14:paraId="04EC80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00BA299" w14:textId="77777777" w:rsidR="005033DD" w:rsidRDefault="005033DD"/>
                          <w:p w14:paraId="59697C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ECAFE50" w14:textId="77777777" w:rsidR="005033DD" w:rsidRDefault="005033DD"/>
                          <w:p w14:paraId="0C8B16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F4E632" w14:textId="77777777" w:rsidR="005033DD" w:rsidRDefault="005033DD"/>
                          <w:p w14:paraId="242FDE36" w14:textId="77777777" w:rsidR="005033DD" w:rsidRPr="007408A5" w:rsidRDefault="005033DD" w:rsidP="004154E0">
                            <w:pPr>
                              <w:pStyle w:val="Ttulo1"/>
                              <w:numPr>
                                <w:ilvl w:val="0"/>
                                <w:numId w:val="47"/>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B6C937C" w14:textId="77777777" w:rsidR="005033DD" w:rsidRDefault="005033DD"/>
                          <w:p w14:paraId="6F62DC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FEC88" w14:textId="77777777" w:rsidR="005033DD" w:rsidRDefault="005033DD"/>
                          <w:p w14:paraId="1841FE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6BF71A9" w14:textId="77777777" w:rsidR="005033DD" w:rsidRDefault="005033DD"/>
                          <w:p w14:paraId="69783E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FA1A7C" w14:textId="77777777" w:rsidR="005033DD" w:rsidRDefault="005033DD"/>
                          <w:p w14:paraId="49D6E8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9229B8" w14:textId="77777777" w:rsidR="005033DD" w:rsidRDefault="005033DD"/>
                          <w:p w14:paraId="06576B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C80B7F" w14:textId="77777777" w:rsidR="005033DD" w:rsidRDefault="005033DD"/>
                          <w:p w14:paraId="2F6E00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A13F22D" w14:textId="77777777" w:rsidR="005033DD" w:rsidRDefault="005033DD"/>
                          <w:p w14:paraId="5A3E7D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785A6" w14:textId="77777777" w:rsidR="005033DD" w:rsidRDefault="005033DD"/>
                          <w:p w14:paraId="7AAEE7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FE9928" w14:textId="77777777" w:rsidR="005033DD" w:rsidRDefault="005033DD" w:rsidP="004A74EE"/>
                          <w:p w14:paraId="1C4661AF" w14:textId="77777777" w:rsidR="005033DD" w:rsidRDefault="005033DD" w:rsidP="004A74EE"/>
                          <w:p w14:paraId="531E3B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D80885" w14:textId="77777777" w:rsidR="005033DD" w:rsidRDefault="005033DD"/>
                          <w:p w14:paraId="7FCBB6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3194B1" w14:textId="77777777" w:rsidR="005033DD" w:rsidRDefault="005033DD"/>
                          <w:p w14:paraId="1A2234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49AE4D" w14:textId="77777777" w:rsidR="005033DD" w:rsidRDefault="005033DD"/>
                          <w:p w14:paraId="7EB081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4FCE9" w14:textId="77777777" w:rsidR="005033DD" w:rsidRDefault="005033DD"/>
                          <w:p w14:paraId="5B7761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DB59C1" w14:textId="77777777" w:rsidR="005033DD" w:rsidRDefault="005033DD"/>
                          <w:p w14:paraId="330EF1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5CDB71" w14:textId="77777777" w:rsidR="005033DD" w:rsidRDefault="005033DD"/>
                          <w:p w14:paraId="085B5A9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AF12D8" w14:textId="77777777" w:rsidR="005033DD" w:rsidRDefault="005033DD"/>
                          <w:p w14:paraId="5E72C6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475A5A" w14:textId="77777777" w:rsidR="005033DD" w:rsidRDefault="005033DD"/>
                          <w:p w14:paraId="706215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D12BC9" w14:textId="77777777" w:rsidR="005033DD" w:rsidRDefault="005033DD"/>
                          <w:p w14:paraId="5C89C3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0B5A2E" w14:textId="77777777" w:rsidR="005033DD" w:rsidRDefault="005033DD" w:rsidP="004A74EE"/>
                          <w:p w14:paraId="4A8F5580" w14:textId="77777777" w:rsidR="005033DD" w:rsidRDefault="005033DD" w:rsidP="004A74EE"/>
                          <w:p w14:paraId="77CFF1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73B20C" w14:textId="77777777" w:rsidR="005033DD" w:rsidRDefault="005033DD"/>
                          <w:p w14:paraId="14827D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0838AD" w14:textId="77777777" w:rsidR="005033DD" w:rsidRDefault="005033DD"/>
                          <w:p w14:paraId="6F733A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8C084C" w14:textId="77777777" w:rsidR="005033DD" w:rsidRDefault="005033DD"/>
                          <w:p w14:paraId="412722C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6D031C" w14:textId="77777777" w:rsidR="005033DD" w:rsidRDefault="005033DD" w:rsidP="004A74EE"/>
                          <w:p w14:paraId="121CF71B" w14:textId="77777777" w:rsidR="005033DD" w:rsidRDefault="005033DD" w:rsidP="004A74EE"/>
                          <w:p w14:paraId="7C4087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9CDD4D" w14:textId="77777777" w:rsidR="005033DD" w:rsidRDefault="005033DD"/>
                          <w:p w14:paraId="66E2ABE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9FACA" w14:textId="77777777" w:rsidR="005033DD" w:rsidRDefault="005033DD" w:rsidP="004A74EE"/>
                          <w:p w14:paraId="4B46D57F" w14:textId="77777777" w:rsidR="005033DD" w:rsidRDefault="005033DD" w:rsidP="004A74EE"/>
                          <w:p w14:paraId="7779593A" w14:textId="77777777" w:rsidR="005033DD" w:rsidRDefault="005033DD" w:rsidP="004A74EE">
                            <w:r>
                              <w:rPr>
                                <w:rFonts w:ascii="Arial Narrow" w:hAnsi="Arial Narrow"/>
                                <w:color w:val="FFFFFF" w:themeColor="background1"/>
                                <w:szCs w:val="24"/>
                              </w:rPr>
                              <w:t>VALOR ESTIMADO E DISPONIBILIDADE FINANCEIRASAGESTÃO DA FISCALIZAÇÃO</w:t>
                            </w:r>
                          </w:p>
                          <w:p w14:paraId="0560FC16" w14:textId="77777777" w:rsidR="005033DD" w:rsidRDefault="005033DD"/>
                          <w:p w14:paraId="74B38EC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78C694" w14:textId="77777777" w:rsidR="005033DD" w:rsidRDefault="005033DD" w:rsidP="004A74EE"/>
                          <w:p w14:paraId="5F66D96E" w14:textId="77777777" w:rsidR="005033DD" w:rsidRDefault="005033DD" w:rsidP="004A74EE"/>
                          <w:p w14:paraId="07B03D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384BB0" w14:textId="77777777" w:rsidR="005033DD" w:rsidRDefault="005033DD"/>
                          <w:p w14:paraId="7DBC536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D7DC80" w14:textId="77777777" w:rsidR="005033DD" w:rsidRDefault="005033DD" w:rsidP="004A74EE"/>
                          <w:p w14:paraId="4032E4C1" w14:textId="77777777" w:rsidR="005033DD" w:rsidRDefault="005033DD" w:rsidP="004A74EE"/>
                          <w:p w14:paraId="7B7E9A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D96ED" w14:textId="77777777" w:rsidR="005033DD" w:rsidRDefault="005033DD"/>
                          <w:p w14:paraId="2FC3CF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F0ADD9" w14:textId="77777777" w:rsidR="005033DD" w:rsidRDefault="005033DD"/>
                          <w:p w14:paraId="7D4A1A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F6C4D2" w14:textId="77777777" w:rsidR="005033DD" w:rsidRDefault="005033DD"/>
                          <w:p w14:paraId="7BE9690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7023D7" w14:textId="77777777" w:rsidR="005033DD" w:rsidRDefault="005033DD" w:rsidP="004A74EE"/>
                          <w:p w14:paraId="1D1BBC5C" w14:textId="77777777" w:rsidR="005033DD" w:rsidRDefault="005033DD" w:rsidP="004A74EE"/>
                          <w:p w14:paraId="4C15D3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587F3F" w14:textId="77777777" w:rsidR="005033DD" w:rsidRDefault="005033DD"/>
                          <w:p w14:paraId="6A1696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F8F6446" w14:textId="77777777" w:rsidR="005033DD" w:rsidRDefault="005033DD"/>
                          <w:p w14:paraId="3B06CC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EA2E15" w14:textId="77777777" w:rsidR="005033DD" w:rsidRDefault="005033DD"/>
                          <w:p w14:paraId="48F69B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C85A5E" w14:textId="77777777" w:rsidR="005033DD" w:rsidRDefault="005033DD"/>
                          <w:p w14:paraId="1C3F93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05B1CD" w14:textId="77777777" w:rsidR="005033DD" w:rsidRDefault="005033DD"/>
                          <w:p w14:paraId="4B82DC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5EF600" w14:textId="77777777" w:rsidR="005033DD" w:rsidRDefault="005033DD"/>
                          <w:p w14:paraId="34104C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4BC178" w14:textId="77777777" w:rsidR="005033DD" w:rsidRDefault="005033DD"/>
                          <w:p w14:paraId="254A0B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B4D24E" w14:textId="77777777" w:rsidR="005033DD" w:rsidRDefault="005033DD"/>
                          <w:p w14:paraId="47F4D1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1DB84A" w14:textId="77777777" w:rsidR="005033DD" w:rsidRDefault="005033DD"/>
                          <w:p w14:paraId="0D33B6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F931CA" w14:textId="77777777" w:rsidR="005033DD" w:rsidRDefault="005033DD" w:rsidP="004A74EE"/>
                          <w:p w14:paraId="59F7DF42" w14:textId="77777777" w:rsidR="005033DD" w:rsidRDefault="005033DD" w:rsidP="004A74EE"/>
                          <w:p w14:paraId="153CCE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48B8B" w14:textId="77777777" w:rsidR="005033DD" w:rsidRDefault="005033DD"/>
                          <w:p w14:paraId="6CFA2D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B58D65" w14:textId="77777777" w:rsidR="005033DD" w:rsidRDefault="005033DD"/>
                          <w:p w14:paraId="53FE4B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944ED5" w14:textId="77777777" w:rsidR="005033DD" w:rsidRDefault="005033DD"/>
                          <w:p w14:paraId="1DA11D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E8C1A7" w14:textId="77777777" w:rsidR="005033DD" w:rsidRDefault="005033DD"/>
                          <w:p w14:paraId="245A05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7EA8F8" w14:textId="77777777" w:rsidR="005033DD" w:rsidRDefault="005033DD"/>
                          <w:p w14:paraId="1224EF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F2136B" w14:textId="77777777" w:rsidR="005033DD" w:rsidRDefault="005033DD"/>
                          <w:p w14:paraId="3ADFB4B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254100" w14:textId="77777777" w:rsidR="005033DD" w:rsidRDefault="005033DD"/>
                          <w:p w14:paraId="373B79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ACA360" w14:textId="77777777" w:rsidR="005033DD" w:rsidRDefault="005033DD"/>
                          <w:p w14:paraId="1D04A6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862CC4" w14:textId="77777777" w:rsidR="005033DD" w:rsidRDefault="005033DD"/>
                          <w:p w14:paraId="74704F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AC2AC3" w14:textId="77777777" w:rsidR="005033DD" w:rsidRDefault="005033DD" w:rsidP="004A74EE"/>
                          <w:p w14:paraId="4EF128C5" w14:textId="77777777" w:rsidR="005033DD" w:rsidRDefault="005033DD" w:rsidP="004A74EE"/>
                          <w:p w14:paraId="14B5F4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781B91" w14:textId="77777777" w:rsidR="005033DD" w:rsidRDefault="005033DD"/>
                          <w:p w14:paraId="51C63C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FF7486" w14:textId="77777777" w:rsidR="005033DD" w:rsidRDefault="005033DD"/>
                          <w:p w14:paraId="2F25FA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F17D2B9" w14:textId="77777777" w:rsidR="005033DD" w:rsidRDefault="005033DD"/>
                          <w:p w14:paraId="2FFBFC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1BD053" w14:textId="77777777" w:rsidR="005033DD" w:rsidRDefault="005033DD" w:rsidP="004A74EE"/>
                          <w:p w14:paraId="5313EF0C" w14:textId="77777777" w:rsidR="005033DD" w:rsidRDefault="005033DD" w:rsidP="004A74EE"/>
                          <w:p w14:paraId="3EC672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277694" w14:textId="77777777" w:rsidR="005033DD" w:rsidRDefault="005033DD"/>
                          <w:p w14:paraId="2AFCF68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8ADFC1" w14:textId="77777777" w:rsidR="005033DD" w:rsidRDefault="005033DD" w:rsidP="004A74EE"/>
                          <w:p w14:paraId="7BB6BDDC" w14:textId="77777777" w:rsidR="005033DD" w:rsidRDefault="005033DD" w:rsidP="004A74EE"/>
                          <w:p w14:paraId="2C9E9D74" w14:textId="77777777" w:rsidR="005033DD" w:rsidRDefault="005033DD" w:rsidP="004A74EE">
                            <w:r>
                              <w:rPr>
                                <w:rFonts w:ascii="Arial Narrow" w:hAnsi="Arial Narrow"/>
                                <w:color w:val="FFFFFF" w:themeColor="background1"/>
                                <w:szCs w:val="24"/>
                              </w:rPr>
                              <w:t>VALOR ESTIMADO E DISPONIBILIDADE FINANCEIRASAGESTÃO DA FISCALIZAÇÃO</w:t>
                            </w:r>
                          </w:p>
                          <w:p w14:paraId="5C0B40C8" w14:textId="77777777" w:rsidR="005033DD" w:rsidRDefault="005033DD"/>
                          <w:p w14:paraId="36C12A1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DB13" w14:textId="77777777" w:rsidR="005033DD" w:rsidRDefault="005033DD" w:rsidP="004A74EE"/>
                          <w:p w14:paraId="56792126" w14:textId="77777777" w:rsidR="005033DD" w:rsidRDefault="005033DD" w:rsidP="004A74EE"/>
                          <w:p w14:paraId="7FF97F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AE829E" w14:textId="77777777" w:rsidR="005033DD" w:rsidRDefault="005033DD"/>
                          <w:p w14:paraId="3ED5AC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E370C" w14:textId="77777777" w:rsidR="005033DD" w:rsidRDefault="005033DD" w:rsidP="004A74EE"/>
                          <w:p w14:paraId="3BD27D62" w14:textId="77777777" w:rsidR="005033DD" w:rsidRDefault="005033DD" w:rsidP="004A74EE"/>
                          <w:p w14:paraId="1520F1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CB0D2E" w14:textId="77777777" w:rsidR="005033DD" w:rsidRDefault="005033DD"/>
                          <w:p w14:paraId="27C578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34BF4" w14:textId="77777777" w:rsidR="005033DD" w:rsidRDefault="005033DD"/>
                          <w:p w14:paraId="4275B7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91E6C65" w14:textId="77777777" w:rsidR="005033DD" w:rsidRDefault="005033DD"/>
                          <w:p w14:paraId="5F31425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CB1A22" w14:textId="77777777" w:rsidR="005033DD" w:rsidRDefault="005033DD" w:rsidP="004A74EE"/>
                          <w:p w14:paraId="2DB68755" w14:textId="77777777" w:rsidR="005033DD" w:rsidRDefault="005033DD" w:rsidP="004A74EE"/>
                          <w:p w14:paraId="4E72A0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E906312" w14:textId="77777777" w:rsidR="005033DD" w:rsidRDefault="005033DD"/>
                          <w:p w14:paraId="243567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D661C3" w14:textId="77777777" w:rsidR="005033DD" w:rsidRDefault="005033DD"/>
                          <w:p w14:paraId="4E71457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83A978" w14:textId="77777777" w:rsidR="005033DD" w:rsidRDefault="005033DD"/>
                          <w:p w14:paraId="5809515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831E6B" w14:textId="77777777" w:rsidR="005033DD" w:rsidRDefault="005033DD" w:rsidP="004A74EE"/>
                          <w:p w14:paraId="5932F391" w14:textId="77777777" w:rsidR="005033DD" w:rsidRDefault="005033DD" w:rsidP="004A74EE"/>
                          <w:p w14:paraId="12B6F5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03FB1B" w14:textId="77777777" w:rsidR="005033DD" w:rsidRDefault="005033DD"/>
                          <w:p w14:paraId="03C4F5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F8EC8E" w14:textId="77777777" w:rsidR="005033DD" w:rsidRDefault="005033DD" w:rsidP="004A74EE"/>
                          <w:p w14:paraId="2997C35A" w14:textId="77777777" w:rsidR="005033DD" w:rsidRDefault="005033DD" w:rsidP="004A74EE"/>
                          <w:p w14:paraId="3E2E1D46" w14:textId="77777777" w:rsidR="005033DD" w:rsidRDefault="005033DD" w:rsidP="004A74EE">
                            <w:r>
                              <w:rPr>
                                <w:rFonts w:ascii="Arial Narrow" w:hAnsi="Arial Narrow"/>
                                <w:color w:val="FFFFFF" w:themeColor="background1"/>
                                <w:szCs w:val="24"/>
                              </w:rPr>
                              <w:t>VALOR ESTIMADO E DISPONIBILIDADE FINANCEIRASAGESTÃO DA FISCALIZAÇÃO</w:t>
                            </w:r>
                          </w:p>
                          <w:p w14:paraId="0A25EE82" w14:textId="77777777" w:rsidR="005033DD" w:rsidRDefault="005033DD"/>
                          <w:p w14:paraId="6C3BB0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8E22B47" w14:textId="77777777" w:rsidR="005033DD" w:rsidRDefault="005033DD" w:rsidP="004A74EE"/>
                          <w:p w14:paraId="27A30B8D" w14:textId="77777777" w:rsidR="005033DD" w:rsidRDefault="005033DD" w:rsidP="004A74EE"/>
                          <w:p w14:paraId="34FEE2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315300" w14:textId="77777777" w:rsidR="005033DD" w:rsidRDefault="005033DD"/>
                          <w:p w14:paraId="4C49EC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040CD3" w14:textId="77777777" w:rsidR="005033DD" w:rsidRDefault="005033DD" w:rsidP="004A74EE"/>
                          <w:p w14:paraId="756CD84F" w14:textId="77777777" w:rsidR="005033DD" w:rsidRDefault="005033DD" w:rsidP="004A74EE"/>
                          <w:p w14:paraId="6BB350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1824D" w14:textId="77777777" w:rsidR="005033DD" w:rsidRDefault="005033DD"/>
                          <w:p w14:paraId="5B60AC5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C0AD26" w14:textId="77777777" w:rsidR="005033DD" w:rsidRDefault="005033DD" w:rsidP="004A74EE"/>
                          <w:p w14:paraId="48BF43FA" w14:textId="77777777" w:rsidR="005033DD" w:rsidRDefault="005033DD" w:rsidP="004A74EE"/>
                          <w:p w14:paraId="6C9F97FF" w14:textId="77777777" w:rsidR="005033DD" w:rsidRDefault="005033DD" w:rsidP="004A74EE">
                            <w:r>
                              <w:rPr>
                                <w:rFonts w:ascii="Arial Narrow" w:hAnsi="Arial Narrow"/>
                                <w:color w:val="FFFFFF" w:themeColor="background1"/>
                                <w:szCs w:val="24"/>
                              </w:rPr>
                              <w:t>VALOR ESTIMADO E DISPONIBILIDADE FINANCEIRASAGESTÃO DA FISCALIZAÇÃO</w:t>
                            </w:r>
                          </w:p>
                          <w:p w14:paraId="41970B19" w14:textId="77777777" w:rsidR="005033DD" w:rsidRDefault="005033DD"/>
                          <w:p w14:paraId="5A91827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47EF65" w14:textId="77777777" w:rsidR="005033DD" w:rsidRDefault="005033DD" w:rsidP="004A74EE"/>
                          <w:p w14:paraId="31B7C471" w14:textId="77777777" w:rsidR="005033DD" w:rsidRDefault="005033DD" w:rsidP="004A74EE"/>
                          <w:p w14:paraId="71F7F937" w14:textId="77777777" w:rsidR="005033DD" w:rsidRDefault="005033DD" w:rsidP="004A74EE">
                            <w:r>
                              <w:rPr>
                                <w:rFonts w:ascii="Arial Narrow" w:hAnsi="Arial Narrow"/>
                                <w:color w:val="FFFFFF" w:themeColor="background1"/>
                                <w:szCs w:val="24"/>
                              </w:rPr>
                              <w:t>VALOR ESTIMADO E DISPONIBILIDADE FINANCEIRASAGESTÃO DA FISCALIZAÇÃO</w:t>
                            </w:r>
                          </w:p>
                          <w:p w14:paraId="5120AED6" w14:textId="77777777" w:rsidR="005033DD" w:rsidRDefault="005033DD"/>
                          <w:p w14:paraId="6DE02B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BEAD1FD" w14:textId="77777777" w:rsidR="005033DD" w:rsidRDefault="005033DD"/>
                          <w:p w14:paraId="0A86B1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5A05DE" w14:textId="77777777" w:rsidR="005033DD" w:rsidRDefault="005033DD" w:rsidP="004A74EE"/>
                          <w:p w14:paraId="54A00A50" w14:textId="77777777" w:rsidR="005033DD" w:rsidRDefault="005033DD" w:rsidP="004A74EE"/>
                          <w:p w14:paraId="1AB871DC" w14:textId="77777777" w:rsidR="005033DD" w:rsidRDefault="005033DD" w:rsidP="004A74EE">
                            <w:r>
                              <w:rPr>
                                <w:rFonts w:ascii="Arial Narrow" w:hAnsi="Arial Narrow"/>
                                <w:color w:val="FFFFFF" w:themeColor="background1"/>
                                <w:szCs w:val="24"/>
                              </w:rPr>
                              <w:t>VALOR ESTIMADO E DISPONIBILIDADE FINANCEIRASAGESTÃO DA FISCALIZAÇÃO</w:t>
                            </w:r>
                          </w:p>
                          <w:p w14:paraId="30F4D3BF" w14:textId="77777777" w:rsidR="005033DD" w:rsidRDefault="005033DD"/>
                          <w:p w14:paraId="3B6C23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9B9D0D" w14:textId="77777777" w:rsidR="005033DD" w:rsidRDefault="005033DD" w:rsidP="004A74EE"/>
                          <w:p w14:paraId="72E4DF99" w14:textId="77777777" w:rsidR="005033DD" w:rsidRDefault="005033DD" w:rsidP="004A74EE"/>
                          <w:p w14:paraId="5162F5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6F849" w14:textId="77777777" w:rsidR="005033DD" w:rsidRDefault="005033DD"/>
                          <w:p w14:paraId="5B1FE29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4454B4" w14:textId="77777777" w:rsidR="005033DD" w:rsidRDefault="005033DD" w:rsidP="004A74EE"/>
                          <w:p w14:paraId="657270C7" w14:textId="77777777" w:rsidR="005033DD" w:rsidRDefault="005033DD" w:rsidP="004A74EE"/>
                          <w:p w14:paraId="725D78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D1A5EB" w14:textId="77777777" w:rsidR="005033DD" w:rsidRDefault="005033DD"/>
                          <w:p w14:paraId="33D6DD0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EAE36F" w14:textId="77777777" w:rsidR="005033DD" w:rsidRDefault="005033DD" w:rsidP="004A74EE"/>
                          <w:p w14:paraId="5223FD81" w14:textId="77777777" w:rsidR="005033DD" w:rsidRDefault="005033DD" w:rsidP="004A74EE"/>
                          <w:p w14:paraId="49C11215" w14:textId="77777777" w:rsidR="005033DD" w:rsidRDefault="005033DD" w:rsidP="004A74EE">
                            <w:r>
                              <w:rPr>
                                <w:rFonts w:ascii="Arial Narrow" w:hAnsi="Arial Narrow"/>
                                <w:color w:val="FFFFFF" w:themeColor="background1"/>
                                <w:szCs w:val="24"/>
                              </w:rPr>
                              <w:t>VALOR ESTIMADO E DISPONIBILIDADE FINANCEIRASAGESTÃO DA FISCALIZAÇÃO</w:t>
                            </w:r>
                          </w:p>
                          <w:p w14:paraId="0EDF8FC4" w14:textId="77777777" w:rsidR="005033DD" w:rsidRDefault="005033DD"/>
                          <w:p w14:paraId="319B07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77D2E9" w14:textId="77777777" w:rsidR="005033DD" w:rsidRDefault="005033DD" w:rsidP="004A74EE"/>
                          <w:p w14:paraId="46E2FBFA" w14:textId="77777777" w:rsidR="005033DD" w:rsidRDefault="005033DD" w:rsidP="004A74EE"/>
                          <w:p w14:paraId="0CE97C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604D3D" w14:textId="77777777" w:rsidR="005033DD" w:rsidRDefault="005033DD"/>
                          <w:p w14:paraId="2D8001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D739DE" w14:textId="77777777" w:rsidR="005033DD" w:rsidRDefault="005033DD" w:rsidP="004A74EE"/>
                          <w:p w14:paraId="35D3BFC8" w14:textId="77777777" w:rsidR="005033DD" w:rsidRDefault="005033DD" w:rsidP="004A74EE"/>
                          <w:p w14:paraId="1771361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3519C6" w14:textId="77777777" w:rsidR="005033DD" w:rsidRDefault="005033DD"/>
                          <w:p w14:paraId="292A9F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3E00C7" w14:textId="77777777" w:rsidR="005033DD" w:rsidRDefault="005033DD"/>
                          <w:p w14:paraId="5CB0AF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3E40BA" w14:textId="77777777" w:rsidR="005033DD" w:rsidRDefault="005033DD"/>
                          <w:p w14:paraId="4C45C3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5A0095" w14:textId="77777777" w:rsidR="005033DD" w:rsidRDefault="005033DD" w:rsidP="004A74EE"/>
                          <w:p w14:paraId="36D50E0D" w14:textId="77777777" w:rsidR="005033DD" w:rsidRDefault="005033DD" w:rsidP="004A74EE"/>
                          <w:p w14:paraId="2688CB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01872B" w14:textId="77777777" w:rsidR="005033DD" w:rsidRDefault="005033DD"/>
                          <w:p w14:paraId="7AAB6B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373AFA" w14:textId="77777777" w:rsidR="005033DD" w:rsidRDefault="005033DD"/>
                          <w:p w14:paraId="6ADE4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512389" w14:textId="77777777" w:rsidR="005033DD" w:rsidRDefault="005033DD"/>
                          <w:p w14:paraId="5CCD236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D3D7CC" w14:textId="77777777" w:rsidR="005033DD" w:rsidRDefault="005033DD" w:rsidP="004A74EE"/>
                          <w:p w14:paraId="0E0A7B7D" w14:textId="77777777" w:rsidR="005033DD" w:rsidRDefault="005033DD" w:rsidP="004A74EE"/>
                          <w:p w14:paraId="43301D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F19F66" w14:textId="77777777" w:rsidR="005033DD" w:rsidRDefault="005033DD"/>
                          <w:p w14:paraId="7B7CC7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788A0" w14:textId="77777777" w:rsidR="005033DD" w:rsidRDefault="005033DD" w:rsidP="004A74EE"/>
                          <w:p w14:paraId="3F415B6F" w14:textId="77777777" w:rsidR="005033DD" w:rsidRDefault="005033DD" w:rsidP="004A74EE"/>
                          <w:p w14:paraId="495D8E29" w14:textId="77777777" w:rsidR="005033DD" w:rsidRDefault="005033DD" w:rsidP="004A74EE">
                            <w:r>
                              <w:rPr>
                                <w:rFonts w:ascii="Arial Narrow" w:hAnsi="Arial Narrow"/>
                                <w:color w:val="FFFFFF" w:themeColor="background1"/>
                                <w:szCs w:val="24"/>
                              </w:rPr>
                              <w:t>VALOR ESTIMADO E DISPONIBILIDADE FINANCEIRASAGESTÃO DA FISCALIZAÇÃO</w:t>
                            </w:r>
                          </w:p>
                          <w:p w14:paraId="252396C2" w14:textId="77777777" w:rsidR="005033DD" w:rsidRDefault="005033DD"/>
                          <w:p w14:paraId="615B5E7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444B89" w14:textId="77777777" w:rsidR="005033DD" w:rsidRDefault="005033DD" w:rsidP="004A74EE"/>
                          <w:p w14:paraId="1C1278C0" w14:textId="77777777" w:rsidR="005033DD" w:rsidRDefault="005033DD" w:rsidP="004A74EE"/>
                          <w:p w14:paraId="0BAF17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17C586" w14:textId="77777777" w:rsidR="005033DD" w:rsidRDefault="005033DD"/>
                          <w:p w14:paraId="460192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68A1C0" w14:textId="77777777" w:rsidR="005033DD" w:rsidRDefault="005033DD" w:rsidP="004A74EE"/>
                          <w:p w14:paraId="5A122B33" w14:textId="77777777" w:rsidR="005033DD" w:rsidRDefault="005033DD" w:rsidP="004A74EE"/>
                          <w:p w14:paraId="061025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231D" w14:textId="77777777" w:rsidR="005033DD" w:rsidRDefault="005033DD"/>
                          <w:p w14:paraId="6673DA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8273EF" w14:textId="77777777" w:rsidR="005033DD" w:rsidRDefault="005033DD"/>
                          <w:p w14:paraId="78A647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13E11D" w14:textId="77777777" w:rsidR="005033DD" w:rsidRDefault="005033DD"/>
                          <w:p w14:paraId="7BAFD6C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D031F8" w14:textId="77777777" w:rsidR="005033DD" w:rsidRDefault="005033DD" w:rsidP="004A74EE"/>
                          <w:p w14:paraId="0519B344" w14:textId="77777777" w:rsidR="005033DD" w:rsidRDefault="005033DD" w:rsidP="004A74EE"/>
                          <w:p w14:paraId="45FEE5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BF3ED2" w14:textId="77777777" w:rsidR="005033DD" w:rsidRDefault="005033DD"/>
                          <w:p w14:paraId="69D9F7F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A0AE4B2" w14:textId="77777777" w:rsidR="005033DD" w:rsidRDefault="005033DD"/>
                          <w:p w14:paraId="3EF467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12C626C" w14:textId="77777777" w:rsidR="005033DD" w:rsidRDefault="005033DD"/>
                          <w:p w14:paraId="5EC894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F45ACB" w14:textId="77777777" w:rsidR="005033DD" w:rsidRDefault="005033DD"/>
                          <w:p w14:paraId="6C4BF5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072B6F" w14:textId="77777777" w:rsidR="005033DD" w:rsidRDefault="005033DD"/>
                          <w:p w14:paraId="631A09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E4CAB5" w14:textId="77777777" w:rsidR="005033DD" w:rsidRDefault="005033DD"/>
                          <w:p w14:paraId="7C4170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94033C" w14:textId="77777777" w:rsidR="005033DD" w:rsidRDefault="005033DD"/>
                          <w:p w14:paraId="4A4D08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3D08FF" w14:textId="77777777" w:rsidR="005033DD" w:rsidRDefault="005033DD"/>
                          <w:p w14:paraId="288EC4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172B9E" w14:textId="77777777" w:rsidR="005033DD" w:rsidRDefault="005033DD"/>
                          <w:p w14:paraId="7BF110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104977" w14:textId="77777777" w:rsidR="005033DD" w:rsidRDefault="005033DD" w:rsidP="004A74EE"/>
                          <w:p w14:paraId="0DDF3DAA" w14:textId="77777777" w:rsidR="005033DD" w:rsidRDefault="005033DD" w:rsidP="004A74EE"/>
                          <w:p w14:paraId="484D57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A28AB03" w14:textId="77777777" w:rsidR="005033DD" w:rsidRDefault="005033DD"/>
                          <w:p w14:paraId="653569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2CBEA0" w14:textId="77777777" w:rsidR="005033DD" w:rsidRDefault="005033DD"/>
                          <w:p w14:paraId="4899D5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A7D1C6" w14:textId="77777777" w:rsidR="005033DD" w:rsidRDefault="005033DD"/>
                          <w:p w14:paraId="512777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0E99DD" w14:textId="77777777" w:rsidR="005033DD" w:rsidRDefault="005033DD"/>
                          <w:p w14:paraId="3531AE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F93D28" w14:textId="77777777" w:rsidR="005033DD" w:rsidRDefault="005033DD"/>
                          <w:p w14:paraId="6DABF8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619AD4" w14:textId="77777777" w:rsidR="005033DD" w:rsidRDefault="005033DD"/>
                          <w:p w14:paraId="307DB6C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971DD" w14:textId="77777777" w:rsidR="005033DD" w:rsidRDefault="005033DD"/>
                          <w:p w14:paraId="6DF224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6A185D" w14:textId="77777777" w:rsidR="005033DD" w:rsidRDefault="005033DD"/>
                          <w:p w14:paraId="6A35AF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99D9BA" w14:textId="77777777" w:rsidR="005033DD" w:rsidRDefault="005033DD"/>
                          <w:p w14:paraId="314278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13E9B5" w14:textId="77777777" w:rsidR="005033DD" w:rsidRDefault="005033DD" w:rsidP="004A74EE"/>
                          <w:p w14:paraId="3CF9B05A" w14:textId="77777777" w:rsidR="005033DD" w:rsidRDefault="005033DD" w:rsidP="004A74EE"/>
                          <w:p w14:paraId="51EF40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80524E" w14:textId="77777777" w:rsidR="005033DD" w:rsidRDefault="005033DD"/>
                          <w:p w14:paraId="6FE254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5533E" w14:textId="77777777" w:rsidR="005033DD" w:rsidRDefault="005033DD"/>
                          <w:p w14:paraId="0AE758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83CE9B2" w14:textId="77777777" w:rsidR="005033DD" w:rsidRDefault="005033DD"/>
                          <w:p w14:paraId="03DE2E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B0801A" w14:textId="77777777" w:rsidR="005033DD" w:rsidRDefault="005033DD" w:rsidP="004A74EE"/>
                          <w:p w14:paraId="772F5190" w14:textId="77777777" w:rsidR="005033DD" w:rsidRDefault="005033DD" w:rsidP="004A74EE"/>
                          <w:p w14:paraId="6D5905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3CEF76" w14:textId="77777777" w:rsidR="005033DD" w:rsidRDefault="005033DD"/>
                          <w:p w14:paraId="3BBB3B5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0384C" w14:textId="77777777" w:rsidR="005033DD" w:rsidRDefault="005033DD" w:rsidP="004A74EE"/>
                          <w:p w14:paraId="6CDC7E38" w14:textId="77777777" w:rsidR="005033DD" w:rsidRDefault="005033DD" w:rsidP="004A74EE"/>
                          <w:p w14:paraId="61E3168A" w14:textId="77777777" w:rsidR="005033DD" w:rsidRDefault="005033DD" w:rsidP="004A74EE">
                            <w:r>
                              <w:rPr>
                                <w:rFonts w:ascii="Arial Narrow" w:hAnsi="Arial Narrow"/>
                                <w:color w:val="FFFFFF" w:themeColor="background1"/>
                                <w:szCs w:val="24"/>
                              </w:rPr>
                              <w:t>VALOR ESTIMADO E DISPONIBILIDADE FINANCEIRASAGESTÃO DA FISCALIZAÇÃO</w:t>
                            </w:r>
                          </w:p>
                          <w:p w14:paraId="5FE4910F" w14:textId="77777777" w:rsidR="005033DD" w:rsidRDefault="005033DD"/>
                          <w:p w14:paraId="5E9DDFF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9A6CA32" w14:textId="77777777" w:rsidR="005033DD" w:rsidRDefault="005033DD" w:rsidP="004A74EE"/>
                          <w:p w14:paraId="3EA7BF79" w14:textId="77777777" w:rsidR="005033DD" w:rsidRDefault="005033DD" w:rsidP="004A74EE"/>
                          <w:p w14:paraId="446960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B86AE" w14:textId="77777777" w:rsidR="005033DD" w:rsidRDefault="005033DD"/>
                          <w:p w14:paraId="645A84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96FA73" w14:textId="77777777" w:rsidR="005033DD" w:rsidRDefault="005033DD" w:rsidP="004A74EE"/>
                          <w:p w14:paraId="5E12F819" w14:textId="77777777" w:rsidR="005033DD" w:rsidRDefault="005033DD" w:rsidP="004A74EE"/>
                          <w:p w14:paraId="18C4CD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13EDBF" w14:textId="77777777" w:rsidR="005033DD" w:rsidRDefault="005033DD"/>
                          <w:p w14:paraId="049488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395E12" w14:textId="77777777" w:rsidR="005033DD" w:rsidRDefault="005033DD"/>
                          <w:p w14:paraId="20DAC1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2D6B91" w14:textId="77777777" w:rsidR="005033DD" w:rsidRDefault="005033DD"/>
                          <w:p w14:paraId="00844A9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2EE73D" w14:textId="77777777" w:rsidR="005033DD" w:rsidRDefault="005033DD" w:rsidP="004A74EE"/>
                          <w:p w14:paraId="1869F236" w14:textId="77777777" w:rsidR="005033DD" w:rsidRDefault="005033DD" w:rsidP="004A74EE"/>
                          <w:p w14:paraId="337DCD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C817C" w14:textId="77777777" w:rsidR="005033DD" w:rsidRDefault="005033DD"/>
                          <w:p w14:paraId="3840794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C7A06D8" w14:textId="77777777" w:rsidR="005033DD" w:rsidRDefault="005033DD"/>
                          <w:p w14:paraId="106542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BD53CE" w14:textId="77777777" w:rsidR="005033DD" w:rsidRDefault="005033DD"/>
                          <w:p w14:paraId="5544B9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9A22D4" w14:textId="77777777" w:rsidR="005033DD" w:rsidRDefault="005033DD"/>
                          <w:p w14:paraId="5C3701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518B95" w14:textId="77777777" w:rsidR="005033DD" w:rsidRDefault="005033DD"/>
                          <w:p w14:paraId="6464AC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3E186B" w14:textId="77777777" w:rsidR="005033DD" w:rsidRDefault="005033DD"/>
                          <w:p w14:paraId="3A3B62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30CB6F" w14:textId="77777777" w:rsidR="005033DD" w:rsidRDefault="005033DD"/>
                          <w:p w14:paraId="51F918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26E811" w14:textId="77777777" w:rsidR="005033DD" w:rsidRDefault="005033DD"/>
                          <w:p w14:paraId="5BA1AB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448522" w14:textId="77777777" w:rsidR="005033DD" w:rsidRDefault="005033DD"/>
                          <w:p w14:paraId="33B44F6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570B65" w14:textId="77777777" w:rsidR="005033DD" w:rsidRDefault="005033DD" w:rsidP="004A74EE"/>
                          <w:p w14:paraId="515CE786" w14:textId="77777777" w:rsidR="005033DD" w:rsidRDefault="005033DD" w:rsidP="004A74EE"/>
                          <w:p w14:paraId="742AE4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9101D9" w14:textId="77777777" w:rsidR="005033DD" w:rsidRDefault="005033DD"/>
                          <w:p w14:paraId="5200BF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1B680F4" w14:textId="77777777" w:rsidR="005033DD" w:rsidRDefault="005033DD"/>
                          <w:p w14:paraId="517DBD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E24FB1" w14:textId="77777777" w:rsidR="005033DD" w:rsidRDefault="005033DD"/>
                          <w:p w14:paraId="081832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63070C" w14:textId="77777777" w:rsidR="005033DD" w:rsidRDefault="005033DD"/>
                          <w:p w14:paraId="29121F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5E4113" w14:textId="77777777" w:rsidR="005033DD" w:rsidRDefault="005033DD"/>
                          <w:p w14:paraId="35F3482D" w14:textId="77777777" w:rsidR="005033DD" w:rsidRPr="007408A5" w:rsidRDefault="005033DD" w:rsidP="004154E0">
                            <w:pPr>
                              <w:pStyle w:val="Ttulo1"/>
                              <w:numPr>
                                <w:ilvl w:val="0"/>
                                <w:numId w:val="71"/>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124AAC2" w14:textId="77777777" w:rsidR="005033DD" w:rsidRDefault="005033DD"/>
                          <w:p w14:paraId="06B7A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B895D5" w14:textId="77777777" w:rsidR="005033DD" w:rsidRDefault="005033DD"/>
                          <w:p w14:paraId="1A58E2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EF7EA5A" w14:textId="77777777" w:rsidR="005033DD" w:rsidRDefault="005033DD"/>
                          <w:p w14:paraId="67E662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5220C3" w14:textId="77777777" w:rsidR="005033DD" w:rsidRDefault="005033DD"/>
                          <w:p w14:paraId="45BF91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37686E" w14:textId="77777777" w:rsidR="005033DD" w:rsidRDefault="005033DD"/>
                          <w:p w14:paraId="25AE3C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8463EC5" w14:textId="77777777" w:rsidR="005033DD" w:rsidRDefault="005033DD"/>
                          <w:p w14:paraId="29E2D1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8DDAB9" w14:textId="77777777" w:rsidR="005033DD" w:rsidRDefault="005033DD"/>
                          <w:p w14:paraId="460CD6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DF0E5" w14:textId="77777777" w:rsidR="005033DD" w:rsidRDefault="005033DD"/>
                          <w:p w14:paraId="615F7F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B7743B" w14:textId="77777777" w:rsidR="005033DD" w:rsidRDefault="005033DD"/>
                          <w:p w14:paraId="43F2C6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AAEA18" w14:textId="77777777" w:rsidR="005033DD" w:rsidRDefault="005033DD"/>
                          <w:p w14:paraId="5EE38A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511D36" w14:textId="77777777" w:rsidR="005033DD" w:rsidRDefault="005033DD"/>
                          <w:p w14:paraId="74DA7D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D14469D" w14:textId="77777777" w:rsidR="005033DD" w:rsidRDefault="005033DD"/>
                          <w:p w14:paraId="0DE5DD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60608D" w14:textId="77777777" w:rsidR="005033DD" w:rsidRDefault="005033DD"/>
                          <w:p w14:paraId="7A64D1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D33665" w14:textId="77777777" w:rsidR="005033DD" w:rsidRDefault="005033DD"/>
                          <w:p w14:paraId="29DA7BF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DD259D8" w14:textId="77777777" w:rsidR="005033DD" w:rsidRDefault="005033DD"/>
                          <w:p w14:paraId="49CD86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CA4AD86" w14:textId="77777777" w:rsidR="005033DD" w:rsidRDefault="005033DD"/>
                          <w:p w14:paraId="04A1F1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AE4328" w14:textId="77777777" w:rsidR="005033DD" w:rsidRDefault="005033DD"/>
                          <w:p w14:paraId="5F5340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D9A3D4" w14:textId="77777777" w:rsidR="005033DD" w:rsidRDefault="005033DD"/>
                          <w:p w14:paraId="136EC6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BC77E7C" w14:textId="77777777" w:rsidR="005033DD" w:rsidRDefault="005033DD"/>
                          <w:p w14:paraId="4F4C2D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67E7B7" w14:textId="77777777" w:rsidR="005033DD" w:rsidRDefault="005033DD"/>
                          <w:p w14:paraId="05313B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C7B6BE" w14:textId="77777777" w:rsidR="005033DD" w:rsidRDefault="005033DD"/>
                          <w:p w14:paraId="24BA7B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82DFC" w14:textId="77777777" w:rsidR="005033DD" w:rsidRDefault="005033DD"/>
                          <w:p w14:paraId="37A8D23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4A419" w14:textId="77777777" w:rsidR="005033DD" w:rsidRDefault="005033DD" w:rsidP="004A74EE"/>
                          <w:p w14:paraId="7B684E69" w14:textId="77777777" w:rsidR="005033DD" w:rsidRDefault="005033DD" w:rsidP="004A74EE"/>
                          <w:p w14:paraId="6B9511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D0F35F" w14:textId="77777777" w:rsidR="005033DD" w:rsidRDefault="005033DD"/>
                          <w:p w14:paraId="7B156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154712" w14:textId="77777777" w:rsidR="005033DD" w:rsidRDefault="005033DD"/>
                          <w:p w14:paraId="6E5468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43D7FB" w14:textId="77777777" w:rsidR="005033DD" w:rsidRDefault="005033DD"/>
                          <w:p w14:paraId="40C19B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BB14C" w14:textId="77777777" w:rsidR="005033DD" w:rsidRDefault="005033DD"/>
                          <w:p w14:paraId="4A4D93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D23DFAD" w14:textId="77777777" w:rsidR="005033DD" w:rsidRDefault="005033DD"/>
                          <w:p w14:paraId="04489ED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020095" w14:textId="77777777" w:rsidR="005033DD" w:rsidRDefault="005033DD"/>
                          <w:p w14:paraId="74DD3E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B77821" w14:textId="77777777" w:rsidR="005033DD" w:rsidRDefault="005033DD"/>
                          <w:p w14:paraId="278870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47B838" w14:textId="77777777" w:rsidR="005033DD" w:rsidRDefault="005033DD"/>
                          <w:p w14:paraId="32731C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0CD067" w14:textId="77777777" w:rsidR="005033DD" w:rsidRDefault="005033DD"/>
                          <w:p w14:paraId="57A3C2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5772BD" w14:textId="77777777" w:rsidR="005033DD" w:rsidRDefault="005033DD"/>
                          <w:p w14:paraId="75D9A1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918EB08" w14:textId="77777777" w:rsidR="005033DD" w:rsidRDefault="005033DD"/>
                          <w:p w14:paraId="0BFD6F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549DB" w14:textId="77777777" w:rsidR="005033DD" w:rsidRDefault="005033DD"/>
                          <w:p w14:paraId="240F03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099810" w14:textId="77777777" w:rsidR="005033DD" w:rsidRDefault="005033DD"/>
                          <w:p w14:paraId="5E1B80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178469" w14:textId="77777777" w:rsidR="005033DD" w:rsidRDefault="005033DD"/>
                          <w:p w14:paraId="013FA5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B0CB47" w14:textId="77777777" w:rsidR="005033DD" w:rsidRDefault="005033DD"/>
                          <w:p w14:paraId="767316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2192A0" w14:textId="77777777" w:rsidR="005033DD" w:rsidRDefault="005033DD"/>
                          <w:p w14:paraId="7B02E1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941832" w14:textId="77777777" w:rsidR="005033DD" w:rsidRDefault="005033DD"/>
                          <w:p w14:paraId="247109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8E52E7" w14:textId="77777777" w:rsidR="005033DD" w:rsidRDefault="005033DD"/>
                          <w:p w14:paraId="320F1B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AC0297" w14:textId="77777777" w:rsidR="005033DD" w:rsidRDefault="005033DD"/>
                          <w:p w14:paraId="49EC1B8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01E88DCB" w14:textId="77777777" w:rsidR="005033DD" w:rsidRDefault="005033DD"/>
                          <w:p w14:paraId="51945B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20EF3" w14:textId="77777777" w:rsidR="005033DD" w:rsidRDefault="005033DD"/>
                          <w:p w14:paraId="6F845D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F21D87" w14:textId="77777777" w:rsidR="005033DD" w:rsidRDefault="005033DD"/>
                          <w:p w14:paraId="3A6396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8785F8" w14:textId="77777777" w:rsidR="005033DD" w:rsidRDefault="005033DD"/>
                          <w:p w14:paraId="7F2B2C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55EC55" w14:textId="77777777" w:rsidR="005033DD" w:rsidRDefault="005033DD"/>
                          <w:p w14:paraId="195852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6A2E83" w14:textId="77777777" w:rsidR="005033DD" w:rsidRDefault="005033DD"/>
                          <w:p w14:paraId="408757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2E9945" w14:textId="77777777" w:rsidR="005033DD" w:rsidRDefault="005033DD"/>
                          <w:p w14:paraId="4DBABE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36133E" w14:textId="77777777" w:rsidR="005033DD" w:rsidRDefault="005033DD"/>
                          <w:p w14:paraId="058CEC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5695DF" w14:textId="77777777" w:rsidR="005033DD" w:rsidRDefault="005033DD" w:rsidP="004A74EE"/>
                          <w:p w14:paraId="36C04D0D" w14:textId="77777777" w:rsidR="005033DD" w:rsidRDefault="005033DD" w:rsidP="004A74EE"/>
                          <w:p w14:paraId="0A58B8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18D3B" w14:textId="77777777" w:rsidR="005033DD" w:rsidRDefault="005033DD"/>
                          <w:p w14:paraId="1E83D5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ABB489" w14:textId="77777777" w:rsidR="005033DD" w:rsidRDefault="005033DD"/>
                          <w:p w14:paraId="5039D5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CBA769" w14:textId="77777777" w:rsidR="005033DD" w:rsidRDefault="005033DD"/>
                          <w:p w14:paraId="00E238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1A7A373" w14:textId="77777777" w:rsidR="005033DD" w:rsidRDefault="005033DD"/>
                          <w:p w14:paraId="17361E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6F5B8" w14:textId="77777777" w:rsidR="005033DD" w:rsidRDefault="005033DD"/>
                          <w:p w14:paraId="474D5A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A87482" w14:textId="77777777" w:rsidR="005033DD" w:rsidRDefault="005033DD"/>
                          <w:p w14:paraId="428AAA9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BF5D5D" w14:textId="77777777" w:rsidR="005033DD" w:rsidRDefault="005033DD"/>
                          <w:p w14:paraId="346D91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4F6F5" w14:textId="77777777" w:rsidR="005033DD" w:rsidRDefault="005033DD"/>
                          <w:p w14:paraId="0A0313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0F46E7" w14:textId="77777777" w:rsidR="005033DD" w:rsidRDefault="005033DD"/>
                          <w:p w14:paraId="6C1FD10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A1D8F9" w14:textId="77777777" w:rsidR="005033DD" w:rsidRDefault="005033DD" w:rsidP="004A74EE"/>
                          <w:p w14:paraId="2B0D988F" w14:textId="77777777" w:rsidR="005033DD" w:rsidRDefault="005033DD" w:rsidP="004A74EE"/>
                          <w:p w14:paraId="43A260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4D50C2" w14:textId="77777777" w:rsidR="005033DD" w:rsidRDefault="005033DD"/>
                          <w:p w14:paraId="7C200C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9504C6" w14:textId="77777777" w:rsidR="005033DD" w:rsidRDefault="005033DD"/>
                          <w:p w14:paraId="13E50B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FAED88" w14:textId="77777777" w:rsidR="005033DD" w:rsidRDefault="005033DD"/>
                          <w:p w14:paraId="39776B6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FFE99" w14:textId="77777777" w:rsidR="005033DD" w:rsidRDefault="005033DD" w:rsidP="004A74EE"/>
                          <w:p w14:paraId="3EB7058E" w14:textId="77777777" w:rsidR="005033DD" w:rsidRDefault="005033DD" w:rsidP="004A74EE"/>
                          <w:p w14:paraId="0E5CE7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296427" w14:textId="77777777" w:rsidR="005033DD" w:rsidRDefault="005033DD"/>
                          <w:p w14:paraId="57F3F9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B46220" w14:textId="77777777" w:rsidR="005033DD" w:rsidRDefault="005033DD" w:rsidP="004A74EE"/>
                          <w:p w14:paraId="342540D0" w14:textId="77777777" w:rsidR="005033DD" w:rsidRDefault="005033DD" w:rsidP="004A74EE"/>
                          <w:p w14:paraId="14344794" w14:textId="77777777" w:rsidR="005033DD" w:rsidRDefault="005033DD" w:rsidP="004A74EE">
                            <w:r>
                              <w:rPr>
                                <w:rFonts w:ascii="Arial Narrow" w:hAnsi="Arial Narrow"/>
                                <w:color w:val="FFFFFF" w:themeColor="background1"/>
                                <w:szCs w:val="24"/>
                              </w:rPr>
                              <w:t>VALOR ESTIMADO E DISPONIBILIDADE FINANCEIRASAGESTÃO DA FISCALIZAÇÃO</w:t>
                            </w:r>
                          </w:p>
                          <w:p w14:paraId="34AAAE57" w14:textId="77777777" w:rsidR="005033DD" w:rsidRDefault="005033DD"/>
                          <w:p w14:paraId="12EF14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F5247D" w14:textId="77777777" w:rsidR="005033DD" w:rsidRDefault="005033DD" w:rsidP="004A74EE"/>
                          <w:p w14:paraId="6F85CE7C" w14:textId="77777777" w:rsidR="005033DD" w:rsidRDefault="005033DD" w:rsidP="004A74EE"/>
                          <w:p w14:paraId="7B4F6D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2E43DC" w14:textId="77777777" w:rsidR="005033DD" w:rsidRDefault="005033DD"/>
                          <w:p w14:paraId="56EE1E9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7A41B" w14:textId="77777777" w:rsidR="005033DD" w:rsidRDefault="005033DD" w:rsidP="004A74EE"/>
                          <w:p w14:paraId="0DFF43DA" w14:textId="77777777" w:rsidR="005033DD" w:rsidRDefault="005033DD" w:rsidP="004A74EE"/>
                          <w:p w14:paraId="14DAC3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97A0B7" w14:textId="77777777" w:rsidR="005033DD" w:rsidRDefault="005033DD"/>
                          <w:p w14:paraId="7EFD5A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7C5E48" w14:textId="77777777" w:rsidR="005033DD" w:rsidRDefault="005033DD"/>
                          <w:p w14:paraId="3639D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AABA6D" w14:textId="77777777" w:rsidR="005033DD" w:rsidRDefault="005033DD"/>
                          <w:p w14:paraId="27BECD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D0232F" w14:textId="77777777" w:rsidR="005033DD" w:rsidRDefault="005033DD" w:rsidP="004A74EE"/>
                          <w:p w14:paraId="14E2A4C2" w14:textId="77777777" w:rsidR="005033DD" w:rsidRDefault="005033DD" w:rsidP="004A74EE"/>
                          <w:p w14:paraId="55D762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788B3" w14:textId="77777777" w:rsidR="005033DD" w:rsidRDefault="005033DD"/>
                          <w:p w14:paraId="47740F1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A740447" w14:textId="77777777" w:rsidR="005033DD" w:rsidRDefault="005033DD"/>
                          <w:p w14:paraId="5FD4FB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C4F454" w14:textId="77777777" w:rsidR="005033DD" w:rsidRDefault="005033DD"/>
                          <w:p w14:paraId="06DDE2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482EBC" w14:textId="77777777" w:rsidR="005033DD" w:rsidRDefault="005033DD"/>
                          <w:p w14:paraId="3135A6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22F6289" w14:textId="77777777" w:rsidR="005033DD" w:rsidRDefault="005033DD"/>
                          <w:p w14:paraId="1EE415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1DD49E" w14:textId="77777777" w:rsidR="005033DD" w:rsidRDefault="005033DD"/>
                          <w:p w14:paraId="26728E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48FCB" w14:textId="77777777" w:rsidR="005033DD" w:rsidRDefault="005033DD"/>
                          <w:p w14:paraId="76CD0A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18D3B3" w14:textId="77777777" w:rsidR="005033DD" w:rsidRDefault="005033DD"/>
                          <w:p w14:paraId="5A7E55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B4B9B3" w14:textId="77777777" w:rsidR="005033DD" w:rsidRDefault="005033DD"/>
                          <w:p w14:paraId="1F44E11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7D149D" w14:textId="77777777" w:rsidR="005033DD" w:rsidRDefault="005033DD" w:rsidP="004A74EE"/>
                          <w:p w14:paraId="498CA746" w14:textId="77777777" w:rsidR="005033DD" w:rsidRDefault="005033DD" w:rsidP="004A74EE"/>
                          <w:p w14:paraId="33F9F2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E89D41" w14:textId="77777777" w:rsidR="005033DD" w:rsidRDefault="005033DD"/>
                          <w:p w14:paraId="74E57A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297F562" w14:textId="77777777" w:rsidR="005033DD" w:rsidRDefault="005033DD"/>
                          <w:p w14:paraId="3AAD75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B8006EF" w14:textId="77777777" w:rsidR="005033DD" w:rsidRDefault="005033DD"/>
                          <w:p w14:paraId="6996DB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47F08" w14:textId="77777777" w:rsidR="005033DD" w:rsidRDefault="005033DD"/>
                          <w:p w14:paraId="396A3C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A4EDD1" w14:textId="77777777" w:rsidR="005033DD" w:rsidRDefault="005033DD"/>
                          <w:p w14:paraId="4144320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404534" w14:textId="77777777" w:rsidR="005033DD" w:rsidRDefault="005033DD"/>
                          <w:p w14:paraId="6CABD6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4160D0" w14:textId="77777777" w:rsidR="005033DD" w:rsidRDefault="005033DD"/>
                          <w:p w14:paraId="422BDC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7B3819C" w14:textId="77777777" w:rsidR="005033DD" w:rsidRDefault="005033DD"/>
                          <w:p w14:paraId="2C8012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9648" w14:textId="77777777" w:rsidR="005033DD" w:rsidRDefault="005033DD"/>
                          <w:p w14:paraId="3C7214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899C95" w14:textId="77777777" w:rsidR="005033DD" w:rsidRDefault="005033DD"/>
                          <w:p w14:paraId="5D490C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7BB928" w14:textId="77777777" w:rsidR="005033DD" w:rsidRDefault="005033DD"/>
                          <w:p w14:paraId="637B1A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AE10D0" w14:textId="77777777" w:rsidR="005033DD" w:rsidRDefault="005033DD"/>
                          <w:p w14:paraId="24C7BE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E5E989" w14:textId="77777777" w:rsidR="005033DD" w:rsidRDefault="005033DD"/>
                          <w:p w14:paraId="183CFD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C650C4" w14:textId="77777777" w:rsidR="005033DD" w:rsidRDefault="005033DD"/>
                          <w:p w14:paraId="311561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40730C" w14:textId="77777777" w:rsidR="005033DD" w:rsidRDefault="005033DD"/>
                          <w:p w14:paraId="6F8A5FE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8F4617" w14:textId="77777777" w:rsidR="005033DD" w:rsidRDefault="005033DD"/>
                          <w:p w14:paraId="5580BA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79A194" w14:textId="77777777" w:rsidR="005033DD" w:rsidRDefault="005033DD"/>
                          <w:p w14:paraId="43387B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F68EFB" w14:textId="77777777" w:rsidR="005033DD" w:rsidRDefault="005033DD"/>
                          <w:p w14:paraId="55D81E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0D931B" w14:textId="77777777" w:rsidR="005033DD" w:rsidRDefault="005033DD"/>
                          <w:p w14:paraId="26D1577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48143B5A" w14:textId="77777777" w:rsidR="005033DD" w:rsidRDefault="005033DD"/>
                          <w:p w14:paraId="4B35D9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E4880A" w14:textId="77777777" w:rsidR="005033DD" w:rsidRDefault="005033DD"/>
                          <w:p w14:paraId="3943D1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C37549" w14:textId="77777777" w:rsidR="005033DD" w:rsidRDefault="005033DD"/>
                          <w:p w14:paraId="5A775A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DA5FFE" w14:textId="77777777" w:rsidR="005033DD" w:rsidRDefault="005033DD"/>
                          <w:p w14:paraId="67A15B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460157" w14:textId="77777777" w:rsidR="005033DD" w:rsidRDefault="005033DD"/>
                          <w:p w14:paraId="7CAE41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40505EC" w14:textId="77777777" w:rsidR="005033DD" w:rsidRDefault="005033DD"/>
                          <w:p w14:paraId="0FC109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53F85" w14:textId="77777777" w:rsidR="005033DD" w:rsidRDefault="005033DD"/>
                          <w:p w14:paraId="27B2C5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6200FC" w14:textId="77777777" w:rsidR="005033DD" w:rsidRDefault="005033DD"/>
                          <w:p w14:paraId="1ACC6C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5865DD" w14:textId="77777777" w:rsidR="005033DD" w:rsidRDefault="005033DD" w:rsidP="004A74EE"/>
                          <w:p w14:paraId="6D48A0A8" w14:textId="77777777" w:rsidR="005033DD" w:rsidRDefault="005033DD" w:rsidP="004A74EE"/>
                          <w:p w14:paraId="164830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9396D" w14:textId="77777777" w:rsidR="005033DD" w:rsidRDefault="005033DD"/>
                          <w:p w14:paraId="2D6D02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F99B04" w14:textId="77777777" w:rsidR="005033DD" w:rsidRDefault="005033DD"/>
                          <w:p w14:paraId="07BCCF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6D9249" w14:textId="77777777" w:rsidR="005033DD" w:rsidRDefault="005033DD"/>
                          <w:p w14:paraId="1391DB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A3728C" w14:textId="77777777" w:rsidR="005033DD" w:rsidRDefault="005033DD"/>
                          <w:p w14:paraId="626E54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ACA511" w14:textId="77777777" w:rsidR="005033DD" w:rsidRDefault="005033DD"/>
                          <w:p w14:paraId="23454C9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98781A" w14:textId="77777777" w:rsidR="005033DD" w:rsidRDefault="005033DD"/>
                          <w:p w14:paraId="584454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5F827E" w14:textId="77777777" w:rsidR="005033DD" w:rsidRDefault="005033DD"/>
                          <w:p w14:paraId="7B1E04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A61FB6" w14:textId="77777777" w:rsidR="005033DD" w:rsidRDefault="005033DD"/>
                          <w:p w14:paraId="051B72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FA884C" w14:textId="77777777" w:rsidR="005033DD" w:rsidRDefault="005033DD"/>
                          <w:p w14:paraId="0E4B81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C47BC1" w14:textId="77777777" w:rsidR="005033DD" w:rsidRDefault="005033DD"/>
                          <w:p w14:paraId="69CC4A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65CEBC" w14:textId="77777777" w:rsidR="005033DD" w:rsidRDefault="005033DD"/>
                          <w:p w14:paraId="25B8F8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292B1D" w14:textId="77777777" w:rsidR="005033DD" w:rsidRDefault="005033DD"/>
                          <w:p w14:paraId="7A67D3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13D89" w14:textId="77777777" w:rsidR="005033DD" w:rsidRDefault="005033DD"/>
                          <w:p w14:paraId="0812A3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27E8B5" w14:textId="77777777" w:rsidR="005033DD" w:rsidRDefault="005033DD"/>
                          <w:p w14:paraId="6C173C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1F12" w14:textId="77777777" w:rsidR="005033DD" w:rsidRDefault="005033DD"/>
                          <w:p w14:paraId="3264E7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0E50B" w14:textId="77777777" w:rsidR="005033DD" w:rsidRDefault="005033DD"/>
                          <w:p w14:paraId="115FB2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F4F1092" w14:textId="77777777" w:rsidR="005033DD" w:rsidRDefault="005033DD"/>
                          <w:p w14:paraId="373B7C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023C43F" w14:textId="77777777" w:rsidR="005033DD" w:rsidRDefault="005033DD"/>
                          <w:p w14:paraId="772C49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bookmarkStart w:id="443" w:name="_Toc71703576"/>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441"/>
                            <w:bookmarkEnd w:id="442"/>
                            <w:bookmarkEnd w:id="443"/>
                          </w:p>
                        </w:txbxContent>
                      </wps:txbx>
                      <wps:bodyPr rot="0" vert="horz" wrap="square" lIns="91440" tIns="45720" rIns="91440" bIns="45720" anchor="t" anchorCtr="0">
                        <a:noAutofit/>
                      </wps:bodyPr>
                    </wps:wsp>
                  </a:graphicData>
                </a:graphic>
              </wp:inline>
            </w:drawing>
          </mc:Choice>
          <mc:Fallback>
            <w:pict>
              <v:shape w14:anchorId="7EE16BD1"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YCJU6hAgAAPQUAAA4AAAAAAAAAAAAAAAAALgIAAGRycy9l&#10;Mm9Eb2MueG1sUEsBAi0AFAAGAAgAAAAhANBd8V3ZAAAABAEAAA8AAAAAAAAAAAAAAAAA+wQAAGRy&#10;cy9kb3ducmV2LnhtbFBLBQYAAAAABAAEAPMAAAABBgAAAAA=&#10;" fillcolor="#1f497d [3215]" stroked="f" strokeweight="1.5pt">
                <v:textbox>
                  <w:txbxContent>
                    <w:p w14:paraId="4DC4E19F" w14:textId="77777777" w:rsidR="005033DD" w:rsidRPr="007408A5" w:rsidRDefault="005033DD" w:rsidP="004154E0">
                      <w:pPr>
                        <w:pStyle w:val="Ttulo1"/>
                        <w:numPr>
                          <w:ilvl w:val="0"/>
                          <w:numId w:val="71"/>
                        </w:numPr>
                        <w:tabs>
                          <w:tab w:val="left" w:pos="426"/>
                        </w:tabs>
                        <w:spacing w:before="0" w:line="240" w:lineRule="auto"/>
                        <w:rPr>
                          <w:rFonts w:ascii="Arial Narrow" w:hAnsi="Arial Narrow"/>
                          <w:color w:val="FFFFFF" w:themeColor="background1"/>
                          <w:sz w:val="24"/>
                          <w:szCs w:val="24"/>
                        </w:rPr>
                      </w:pPr>
                      <w:bookmarkStart w:id="880" w:name="_Toc427226381"/>
                      <w:bookmarkStart w:id="881" w:name="_Toc42722873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106FEC" w14:textId="77777777" w:rsidR="005033DD" w:rsidRDefault="005033DD"/>
                    <w:p w14:paraId="32A27E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D95007" w14:textId="77777777" w:rsidR="005033DD" w:rsidRDefault="005033DD"/>
                    <w:p w14:paraId="11DFDF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7B079F" w14:textId="77777777" w:rsidR="005033DD" w:rsidRDefault="005033DD"/>
                    <w:p w14:paraId="0EE04B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CDDC40" w14:textId="77777777" w:rsidR="005033DD" w:rsidRDefault="005033DD"/>
                    <w:p w14:paraId="6D8767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9D7AEB" w14:textId="77777777" w:rsidR="005033DD" w:rsidRDefault="005033DD"/>
                    <w:p w14:paraId="7A8187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42A140" w14:textId="77777777" w:rsidR="005033DD" w:rsidRDefault="005033DD"/>
                    <w:p w14:paraId="55310A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7A885D" w14:textId="77777777" w:rsidR="005033DD" w:rsidRDefault="005033DD"/>
                    <w:p w14:paraId="58CE4D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9127E9" w14:textId="77777777" w:rsidR="005033DD" w:rsidRDefault="005033DD"/>
                    <w:p w14:paraId="44B4FE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87A071" w14:textId="77777777" w:rsidR="005033DD" w:rsidRDefault="005033DD"/>
                    <w:p w14:paraId="642313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B69ACE" w14:textId="77777777" w:rsidR="005033DD" w:rsidRDefault="005033DD"/>
                    <w:p w14:paraId="685DAB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7D9F9D" w14:textId="77777777" w:rsidR="005033DD" w:rsidRDefault="005033DD"/>
                    <w:p w14:paraId="2A612C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D05EA65" w14:textId="77777777" w:rsidR="005033DD" w:rsidRDefault="005033DD"/>
                    <w:p w14:paraId="16FE24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CBD7A9" w14:textId="77777777" w:rsidR="005033DD" w:rsidRDefault="005033DD"/>
                    <w:p w14:paraId="5D1D43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C51ED7" w14:textId="77777777" w:rsidR="005033DD" w:rsidRDefault="005033DD"/>
                    <w:p w14:paraId="133CFC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25A4A937" w14:textId="77777777" w:rsidR="005033DD" w:rsidRDefault="005033DD"/>
                    <w:p w14:paraId="38FC77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86FEE2" w14:textId="77777777" w:rsidR="005033DD" w:rsidRDefault="005033DD"/>
                    <w:p w14:paraId="7DED0D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241DB7" w14:textId="77777777" w:rsidR="005033DD" w:rsidRDefault="005033DD"/>
                    <w:p w14:paraId="2694A7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F492BF" w14:textId="77777777" w:rsidR="005033DD" w:rsidRDefault="005033DD"/>
                    <w:p w14:paraId="54AE77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3DED24" w14:textId="77777777" w:rsidR="005033DD" w:rsidRDefault="005033DD"/>
                    <w:p w14:paraId="16BF5B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321D51" w14:textId="77777777" w:rsidR="005033DD" w:rsidRDefault="005033DD"/>
                    <w:p w14:paraId="0B9B95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CAD5BB" w14:textId="77777777" w:rsidR="005033DD" w:rsidRDefault="005033DD"/>
                    <w:p w14:paraId="027661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9084C7" w14:textId="77777777" w:rsidR="005033DD" w:rsidRDefault="005033DD"/>
                    <w:p w14:paraId="4D42761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B98995" w14:textId="77777777" w:rsidR="005033DD" w:rsidRDefault="005033DD" w:rsidP="004A74EE"/>
                    <w:p w14:paraId="2DDFCD35" w14:textId="77777777" w:rsidR="005033DD" w:rsidRDefault="005033DD" w:rsidP="004A74EE"/>
                    <w:p w14:paraId="7DD026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72F0B3" w14:textId="77777777" w:rsidR="005033DD" w:rsidRDefault="005033DD"/>
                    <w:p w14:paraId="1588D4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465110" w14:textId="77777777" w:rsidR="005033DD" w:rsidRDefault="005033DD"/>
                    <w:p w14:paraId="4DA0B5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96544D3" w14:textId="77777777" w:rsidR="005033DD" w:rsidRDefault="005033DD"/>
                    <w:p w14:paraId="2D0E09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DAB32" w14:textId="77777777" w:rsidR="005033DD" w:rsidRDefault="005033DD"/>
                    <w:p w14:paraId="51BD68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57CC61" w14:textId="77777777" w:rsidR="005033DD" w:rsidRDefault="005033DD"/>
                    <w:p w14:paraId="4548A71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3EEEE1" w14:textId="77777777" w:rsidR="005033DD" w:rsidRDefault="005033DD"/>
                    <w:p w14:paraId="7C5EF9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AA344" w14:textId="77777777" w:rsidR="005033DD" w:rsidRDefault="005033DD"/>
                    <w:p w14:paraId="7BA659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7B99A4D" w14:textId="77777777" w:rsidR="005033DD" w:rsidRDefault="005033DD"/>
                    <w:p w14:paraId="666157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6ADB22" w14:textId="77777777" w:rsidR="005033DD" w:rsidRDefault="005033DD"/>
                    <w:p w14:paraId="01656A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B5ED88" w14:textId="77777777" w:rsidR="005033DD" w:rsidRDefault="005033DD"/>
                    <w:p w14:paraId="20663E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D7377D4" w14:textId="77777777" w:rsidR="005033DD" w:rsidRDefault="005033DD"/>
                    <w:p w14:paraId="21C8A9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181BD7" w14:textId="77777777" w:rsidR="005033DD" w:rsidRDefault="005033DD"/>
                    <w:p w14:paraId="79F0DE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509CA" w14:textId="77777777" w:rsidR="005033DD" w:rsidRDefault="005033DD"/>
                    <w:p w14:paraId="78A563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E5F1AB" w14:textId="77777777" w:rsidR="005033DD" w:rsidRDefault="005033DD"/>
                    <w:p w14:paraId="3F752F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DB496C4" w14:textId="77777777" w:rsidR="005033DD" w:rsidRDefault="005033DD"/>
                    <w:p w14:paraId="640886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19669A" w14:textId="77777777" w:rsidR="005033DD" w:rsidRDefault="005033DD"/>
                    <w:p w14:paraId="0781F0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EF31339" w14:textId="77777777" w:rsidR="005033DD" w:rsidRDefault="005033DD"/>
                    <w:p w14:paraId="6E352D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13DFE9" w14:textId="77777777" w:rsidR="005033DD" w:rsidRDefault="005033DD"/>
                    <w:p w14:paraId="5A81B4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E91316" w14:textId="77777777" w:rsidR="005033DD" w:rsidRDefault="005033DD"/>
                    <w:p w14:paraId="548E017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6DA2CB5" w14:textId="77777777" w:rsidR="005033DD" w:rsidRDefault="005033DD"/>
                    <w:p w14:paraId="5AF201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3944F1" w14:textId="77777777" w:rsidR="005033DD" w:rsidRDefault="005033DD"/>
                    <w:p w14:paraId="5D169B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58886B" w14:textId="77777777" w:rsidR="005033DD" w:rsidRDefault="005033DD"/>
                    <w:p w14:paraId="2A7641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5BE4992" w14:textId="77777777" w:rsidR="005033DD" w:rsidRDefault="005033DD"/>
                    <w:p w14:paraId="40191D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7EA86B" w14:textId="77777777" w:rsidR="005033DD" w:rsidRDefault="005033DD"/>
                    <w:p w14:paraId="7C0FE4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4E4EA" w14:textId="77777777" w:rsidR="005033DD" w:rsidRDefault="005033DD"/>
                    <w:p w14:paraId="1EBEA1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3A0FB8" w14:textId="77777777" w:rsidR="005033DD" w:rsidRDefault="005033DD"/>
                    <w:p w14:paraId="5879CD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F6D8B" w14:textId="77777777" w:rsidR="005033DD" w:rsidRDefault="005033DD"/>
                    <w:p w14:paraId="57AA46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6880F3" w14:textId="77777777" w:rsidR="005033DD" w:rsidRDefault="005033DD" w:rsidP="004A74EE"/>
                    <w:p w14:paraId="5627BE45" w14:textId="77777777" w:rsidR="005033DD" w:rsidRDefault="005033DD" w:rsidP="004A74EE"/>
                    <w:p w14:paraId="4DBB4E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C56AF5" w14:textId="77777777" w:rsidR="005033DD" w:rsidRDefault="005033DD"/>
                    <w:p w14:paraId="21A510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71DE68" w14:textId="77777777" w:rsidR="005033DD" w:rsidRDefault="005033DD"/>
                    <w:p w14:paraId="2F6E2A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0510321" w14:textId="77777777" w:rsidR="005033DD" w:rsidRDefault="005033DD"/>
                    <w:p w14:paraId="2EF1D5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A66710" w14:textId="77777777" w:rsidR="005033DD" w:rsidRDefault="005033DD"/>
                    <w:p w14:paraId="20CC9A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4616A9" w14:textId="77777777" w:rsidR="005033DD" w:rsidRDefault="005033DD"/>
                    <w:p w14:paraId="6FE03E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DB6C76" w14:textId="77777777" w:rsidR="005033DD" w:rsidRDefault="005033DD"/>
                    <w:p w14:paraId="64DC944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3238F8" w14:textId="77777777" w:rsidR="005033DD" w:rsidRDefault="005033DD"/>
                    <w:p w14:paraId="0AC06A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C7183A" w14:textId="77777777" w:rsidR="005033DD" w:rsidRDefault="005033DD"/>
                    <w:p w14:paraId="7AF920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7290E7" w14:textId="77777777" w:rsidR="005033DD" w:rsidRDefault="005033DD"/>
                    <w:p w14:paraId="402DBA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5862B" w14:textId="77777777" w:rsidR="005033DD" w:rsidRDefault="005033DD" w:rsidP="004A74EE"/>
                    <w:p w14:paraId="2D08FDA8" w14:textId="77777777" w:rsidR="005033DD" w:rsidRDefault="005033DD" w:rsidP="004A74EE"/>
                    <w:p w14:paraId="4CF7EE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B266" w14:textId="77777777" w:rsidR="005033DD" w:rsidRDefault="005033DD"/>
                    <w:p w14:paraId="1731D6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F58EB2" w14:textId="77777777" w:rsidR="005033DD" w:rsidRDefault="005033DD"/>
                    <w:p w14:paraId="007032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3B4D91" w14:textId="77777777" w:rsidR="005033DD" w:rsidRDefault="005033DD"/>
                    <w:p w14:paraId="5D1BA18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05BA3" w14:textId="77777777" w:rsidR="005033DD" w:rsidRDefault="005033DD" w:rsidP="004A74EE"/>
                    <w:p w14:paraId="76983A67" w14:textId="77777777" w:rsidR="005033DD" w:rsidRDefault="005033DD" w:rsidP="004A74EE"/>
                    <w:p w14:paraId="490578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EBD249" w14:textId="77777777" w:rsidR="005033DD" w:rsidRDefault="005033DD"/>
                    <w:p w14:paraId="7EEF1EE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822CDC" w14:textId="77777777" w:rsidR="005033DD" w:rsidRDefault="005033DD" w:rsidP="004A74EE"/>
                    <w:p w14:paraId="3AFFC7C4" w14:textId="77777777" w:rsidR="005033DD" w:rsidRDefault="005033DD" w:rsidP="004A74EE"/>
                    <w:p w14:paraId="019F8DDD" w14:textId="77777777" w:rsidR="005033DD" w:rsidRDefault="005033DD" w:rsidP="004A74EE">
                      <w:r>
                        <w:rPr>
                          <w:rFonts w:ascii="Arial Narrow" w:hAnsi="Arial Narrow"/>
                          <w:color w:val="FFFFFF" w:themeColor="background1"/>
                          <w:szCs w:val="24"/>
                        </w:rPr>
                        <w:t>VALOR ESTIMADO E DISPONIBILIDADE FINANCEIRASAGESTÃO DA FISCALIZAÇÃO</w:t>
                      </w:r>
                    </w:p>
                    <w:p w14:paraId="6111FAB9" w14:textId="77777777" w:rsidR="005033DD" w:rsidRDefault="005033DD"/>
                    <w:p w14:paraId="09CC88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917DD8" w14:textId="77777777" w:rsidR="005033DD" w:rsidRDefault="005033DD" w:rsidP="004A74EE"/>
                    <w:p w14:paraId="16958A3C" w14:textId="77777777" w:rsidR="005033DD" w:rsidRDefault="005033DD" w:rsidP="004A74EE"/>
                    <w:p w14:paraId="01E4CD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A12094" w14:textId="77777777" w:rsidR="005033DD" w:rsidRDefault="005033DD"/>
                    <w:p w14:paraId="5D6B9BB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40C28D" w14:textId="77777777" w:rsidR="005033DD" w:rsidRDefault="005033DD" w:rsidP="004A74EE"/>
                    <w:p w14:paraId="43744841" w14:textId="77777777" w:rsidR="005033DD" w:rsidRDefault="005033DD" w:rsidP="004A74EE"/>
                    <w:p w14:paraId="5F04C5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25EBD2" w14:textId="77777777" w:rsidR="005033DD" w:rsidRDefault="005033DD"/>
                    <w:p w14:paraId="2AD4AB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CA3A1A" w14:textId="77777777" w:rsidR="005033DD" w:rsidRDefault="005033DD"/>
                    <w:p w14:paraId="5823CA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269A71" w14:textId="77777777" w:rsidR="005033DD" w:rsidRDefault="005033DD"/>
                    <w:p w14:paraId="13FFC7B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9D1889" w14:textId="77777777" w:rsidR="005033DD" w:rsidRDefault="005033DD" w:rsidP="004A74EE"/>
                    <w:p w14:paraId="63C318EF" w14:textId="77777777" w:rsidR="005033DD" w:rsidRDefault="005033DD" w:rsidP="004A74EE"/>
                    <w:p w14:paraId="4EA068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61B57" w14:textId="77777777" w:rsidR="005033DD" w:rsidRDefault="005033DD"/>
                    <w:p w14:paraId="02E3C9D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7C268CF" w14:textId="77777777" w:rsidR="005033DD" w:rsidRDefault="005033DD"/>
                    <w:p w14:paraId="783BC0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47080F" w14:textId="77777777" w:rsidR="005033DD" w:rsidRDefault="005033DD"/>
                    <w:p w14:paraId="6B0CFF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AC88EA" w14:textId="77777777" w:rsidR="005033DD" w:rsidRDefault="005033DD"/>
                    <w:p w14:paraId="320D70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ADECD9" w14:textId="77777777" w:rsidR="005033DD" w:rsidRDefault="005033DD"/>
                    <w:p w14:paraId="536422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81CD6" w14:textId="77777777" w:rsidR="005033DD" w:rsidRDefault="005033DD"/>
                    <w:p w14:paraId="57C714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7065D9" w14:textId="77777777" w:rsidR="005033DD" w:rsidRDefault="005033DD"/>
                    <w:p w14:paraId="71FFF0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ABE19B" w14:textId="77777777" w:rsidR="005033DD" w:rsidRDefault="005033DD"/>
                    <w:p w14:paraId="16FAB3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B2E478" w14:textId="77777777" w:rsidR="005033DD" w:rsidRDefault="005033DD"/>
                    <w:p w14:paraId="2BF3A0A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678821" w14:textId="77777777" w:rsidR="005033DD" w:rsidRDefault="005033DD" w:rsidP="004A74EE"/>
                    <w:p w14:paraId="6ADE22D1" w14:textId="77777777" w:rsidR="005033DD" w:rsidRDefault="005033DD" w:rsidP="004A74EE"/>
                    <w:p w14:paraId="66EA9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4ADD38" w14:textId="77777777" w:rsidR="005033DD" w:rsidRDefault="005033DD"/>
                    <w:p w14:paraId="4015A0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8BE5BE8" w14:textId="77777777" w:rsidR="005033DD" w:rsidRDefault="005033DD"/>
                    <w:p w14:paraId="59D89C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00CC41" w14:textId="77777777" w:rsidR="005033DD" w:rsidRDefault="005033DD"/>
                    <w:p w14:paraId="47A8C7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ED38CD" w14:textId="77777777" w:rsidR="005033DD" w:rsidRDefault="005033DD"/>
                    <w:p w14:paraId="17A8E0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ADC232" w14:textId="77777777" w:rsidR="005033DD" w:rsidRDefault="005033DD"/>
                    <w:p w14:paraId="58FFBE7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3A03CA" w14:textId="77777777" w:rsidR="005033DD" w:rsidRDefault="005033DD"/>
                    <w:p w14:paraId="5AB037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4258B3" w14:textId="77777777" w:rsidR="005033DD" w:rsidRDefault="005033DD"/>
                    <w:p w14:paraId="4D5195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D5E559" w14:textId="77777777" w:rsidR="005033DD" w:rsidRDefault="005033DD"/>
                    <w:p w14:paraId="21CC72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3F698F" w14:textId="77777777" w:rsidR="005033DD" w:rsidRDefault="005033DD"/>
                    <w:p w14:paraId="0AC165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6BFF15" w14:textId="77777777" w:rsidR="005033DD" w:rsidRDefault="005033DD"/>
                    <w:p w14:paraId="2225A1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708B1" w14:textId="77777777" w:rsidR="005033DD" w:rsidRDefault="005033DD"/>
                    <w:p w14:paraId="40D528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77B5B7" w14:textId="77777777" w:rsidR="005033DD" w:rsidRDefault="005033DD"/>
                    <w:p w14:paraId="2782F9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AE9E20" w14:textId="77777777" w:rsidR="005033DD" w:rsidRDefault="005033DD"/>
                    <w:p w14:paraId="53F524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E7D1B18" w14:textId="77777777" w:rsidR="005033DD" w:rsidRDefault="005033DD"/>
                    <w:p w14:paraId="208552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AC200A" w14:textId="77777777" w:rsidR="005033DD" w:rsidRDefault="005033DD"/>
                    <w:p w14:paraId="275602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BD7835" w14:textId="77777777" w:rsidR="005033DD" w:rsidRDefault="005033DD"/>
                    <w:p w14:paraId="64B949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3586CB7" w14:textId="77777777" w:rsidR="005033DD" w:rsidRDefault="005033DD"/>
                    <w:p w14:paraId="624F81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1F725" w14:textId="77777777" w:rsidR="005033DD" w:rsidRDefault="005033DD"/>
                    <w:p w14:paraId="751308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40C490" w14:textId="77777777" w:rsidR="005033DD" w:rsidRDefault="005033DD"/>
                    <w:p w14:paraId="2DC1C1E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D394D14" w14:textId="77777777" w:rsidR="005033DD" w:rsidRDefault="005033DD"/>
                    <w:p w14:paraId="1A4EEA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741E60" w14:textId="77777777" w:rsidR="005033DD" w:rsidRDefault="005033DD"/>
                    <w:p w14:paraId="61BE25E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C23297" w14:textId="77777777" w:rsidR="005033DD" w:rsidRDefault="005033DD"/>
                    <w:p w14:paraId="731BB2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A959E6" w14:textId="77777777" w:rsidR="005033DD" w:rsidRDefault="005033DD"/>
                    <w:p w14:paraId="63EA74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729945" w14:textId="77777777" w:rsidR="005033DD" w:rsidRDefault="005033DD"/>
                    <w:p w14:paraId="2B6ECC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DDB50" w14:textId="77777777" w:rsidR="005033DD" w:rsidRDefault="005033DD"/>
                    <w:p w14:paraId="2CC372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008B61" w14:textId="77777777" w:rsidR="005033DD" w:rsidRDefault="005033DD"/>
                    <w:p w14:paraId="6CEFF0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BE3125D" w14:textId="77777777" w:rsidR="005033DD" w:rsidRDefault="005033DD"/>
                    <w:p w14:paraId="614469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9BCC85" w14:textId="77777777" w:rsidR="005033DD" w:rsidRDefault="005033DD" w:rsidP="004A74EE"/>
                    <w:p w14:paraId="2C01C523" w14:textId="77777777" w:rsidR="005033DD" w:rsidRDefault="005033DD" w:rsidP="004A74EE"/>
                    <w:p w14:paraId="5AF499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BAF98B" w14:textId="77777777" w:rsidR="005033DD" w:rsidRDefault="005033DD"/>
                    <w:p w14:paraId="44043C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8F60BD" w14:textId="77777777" w:rsidR="005033DD" w:rsidRDefault="005033DD"/>
                    <w:p w14:paraId="247F1A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28E423" w14:textId="77777777" w:rsidR="005033DD" w:rsidRDefault="005033DD"/>
                    <w:p w14:paraId="2AC4F6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37E3CC" w14:textId="77777777" w:rsidR="005033DD" w:rsidRDefault="005033DD"/>
                    <w:p w14:paraId="382AF5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D15BF" w14:textId="77777777" w:rsidR="005033DD" w:rsidRDefault="005033DD"/>
                    <w:p w14:paraId="6DD8237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D484D6" w14:textId="77777777" w:rsidR="005033DD" w:rsidRDefault="005033DD"/>
                    <w:p w14:paraId="4EF8D7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5E778B" w14:textId="77777777" w:rsidR="005033DD" w:rsidRDefault="005033DD"/>
                    <w:p w14:paraId="321CF2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B894A66" w14:textId="77777777" w:rsidR="005033DD" w:rsidRDefault="005033DD"/>
                    <w:p w14:paraId="7CF7E2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B0929D" w14:textId="77777777" w:rsidR="005033DD" w:rsidRDefault="005033DD"/>
                    <w:p w14:paraId="2CF55C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DE7E65" w14:textId="77777777" w:rsidR="005033DD" w:rsidRDefault="005033DD"/>
                    <w:p w14:paraId="01A3C4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2A9EA3D" w14:textId="77777777" w:rsidR="005033DD" w:rsidRDefault="005033DD"/>
                    <w:p w14:paraId="4B8BCB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013837" w14:textId="77777777" w:rsidR="005033DD" w:rsidRDefault="005033DD"/>
                    <w:p w14:paraId="42D67F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D422B5" w14:textId="77777777" w:rsidR="005033DD" w:rsidRDefault="005033DD"/>
                    <w:p w14:paraId="1A445A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B5313DD" w14:textId="77777777" w:rsidR="005033DD" w:rsidRDefault="005033DD"/>
                    <w:p w14:paraId="4D2DDF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D2C06C" w14:textId="77777777" w:rsidR="005033DD" w:rsidRDefault="005033DD"/>
                    <w:p w14:paraId="772CF3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74707" w14:textId="77777777" w:rsidR="005033DD" w:rsidRDefault="005033DD"/>
                    <w:p w14:paraId="04EC80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00BA299" w14:textId="77777777" w:rsidR="005033DD" w:rsidRDefault="005033DD"/>
                    <w:p w14:paraId="59697C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ECAFE50" w14:textId="77777777" w:rsidR="005033DD" w:rsidRDefault="005033DD"/>
                    <w:p w14:paraId="0C8B16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F4E632" w14:textId="77777777" w:rsidR="005033DD" w:rsidRDefault="005033DD"/>
                    <w:p w14:paraId="242FDE36" w14:textId="77777777" w:rsidR="005033DD" w:rsidRPr="007408A5" w:rsidRDefault="005033DD" w:rsidP="004154E0">
                      <w:pPr>
                        <w:pStyle w:val="Ttulo1"/>
                        <w:numPr>
                          <w:ilvl w:val="0"/>
                          <w:numId w:val="47"/>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B6C937C" w14:textId="77777777" w:rsidR="005033DD" w:rsidRDefault="005033DD"/>
                    <w:p w14:paraId="6F62DC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FEC88" w14:textId="77777777" w:rsidR="005033DD" w:rsidRDefault="005033DD"/>
                    <w:p w14:paraId="1841FE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6BF71A9" w14:textId="77777777" w:rsidR="005033DD" w:rsidRDefault="005033DD"/>
                    <w:p w14:paraId="69783E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FA1A7C" w14:textId="77777777" w:rsidR="005033DD" w:rsidRDefault="005033DD"/>
                    <w:p w14:paraId="49D6E8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9229B8" w14:textId="77777777" w:rsidR="005033DD" w:rsidRDefault="005033DD"/>
                    <w:p w14:paraId="06576B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C80B7F" w14:textId="77777777" w:rsidR="005033DD" w:rsidRDefault="005033DD"/>
                    <w:p w14:paraId="2F6E00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A13F22D" w14:textId="77777777" w:rsidR="005033DD" w:rsidRDefault="005033DD"/>
                    <w:p w14:paraId="5A3E7D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785A6" w14:textId="77777777" w:rsidR="005033DD" w:rsidRDefault="005033DD"/>
                    <w:p w14:paraId="7AAEE7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FE9928" w14:textId="77777777" w:rsidR="005033DD" w:rsidRDefault="005033DD" w:rsidP="004A74EE"/>
                    <w:p w14:paraId="1C4661AF" w14:textId="77777777" w:rsidR="005033DD" w:rsidRDefault="005033DD" w:rsidP="004A74EE"/>
                    <w:p w14:paraId="531E3B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D80885" w14:textId="77777777" w:rsidR="005033DD" w:rsidRDefault="005033DD"/>
                    <w:p w14:paraId="7FCBB6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3194B1" w14:textId="77777777" w:rsidR="005033DD" w:rsidRDefault="005033DD"/>
                    <w:p w14:paraId="1A2234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49AE4D" w14:textId="77777777" w:rsidR="005033DD" w:rsidRDefault="005033DD"/>
                    <w:p w14:paraId="7EB081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4FCE9" w14:textId="77777777" w:rsidR="005033DD" w:rsidRDefault="005033DD"/>
                    <w:p w14:paraId="5B7761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DB59C1" w14:textId="77777777" w:rsidR="005033DD" w:rsidRDefault="005033DD"/>
                    <w:p w14:paraId="330EF1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5CDB71" w14:textId="77777777" w:rsidR="005033DD" w:rsidRDefault="005033DD"/>
                    <w:p w14:paraId="085B5A9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AF12D8" w14:textId="77777777" w:rsidR="005033DD" w:rsidRDefault="005033DD"/>
                    <w:p w14:paraId="5E72C6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475A5A" w14:textId="77777777" w:rsidR="005033DD" w:rsidRDefault="005033DD"/>
                    <w:p w14:paraId="706215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D12BC9" w14:textId="77777777" w:rsidR="005033DD" w:rsidRDefault="005033DD"/>
                    <w:p w14:paraId="5C89C3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0B5A2E" w14:textId="77777777" w:rsidR="005033DD" w:rsidRDefault="005033DD" w:rsidP="004A74EE"/>
                    <w:p w14:paraId="4A8F5580" w14:textId="77777777" w:rsidR="005033DD" w:rsidRDefault="005033DD" w:rsidP="004A74EE"/>
                    <w:p w14:paraId="77CFF1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73B20C" w14:textId="77777777" w:rsidR="005033DD" w:rsidRDefault="005033DD"/>
                    <w:p w14:paraId="14827D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0838AD" w14:textId="77777777" w:rsidR="005033DD" w:rsidRDefault="005033DD"/>
                    <w:p w14:paraId="6F733A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8C084C" w14:textId="77777777" w:rsidR="005033DD" w:rsidRDefault="005033DD"/>
                    <w:p w14:paraId="412722C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6D031C" w14:textId="77777777" w:rsidR="005033DD" w:rsidRDefault="005033DD" w:rsidP="004A74EE"/>
                    <w:p w14:paraId="121CF71B" w14:textId="77777777" w:rsidR="005033DD" w:rsidRDefault="005033DD" w:rsidP="004A74EE"/>
                    <w:p w14:paraId="7C4087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9CDD4D" w14:textId="77777777" w:rsidR="005033DD" w:rsidRDefault="005033DD"/>
                    <w:p w14:paraId="66E2ABE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9FACA" w14:textId="77777777" w:rsidR="005033DD" w:rsidRDefault="005033DD" w:rsidP="004A74EE"/>
                    <w:p w14:paraId="4B46D57F" w14:textId="77777777" w:rsidR="005033DD" w:rsidRDefault="005033DD" w:rsidP="004A74EE"/>
                    <w:p w14:paraId="7779593A" w14:textId="77777777" w:rsidR="005033DD" w:rsidRDefault="005033DD" w:rsidP="004A74EE">
                      <w:r>
                        <w:rPr>
                          <w:rFonts w:ascii="Arial Narrow" w:hAnsi="Arial Narrow"/>
                          <w:color w:val="FFFFFF" w:themeColor="background1"/>
                          <w:szCs w:val="24"/>
                        </w:rPr>
                        <w:t>VALOR ESTIMADO E DISPONIBILIDADE FINANCEIRASAGESTÃO DA FISCALIZAÇÃO</w:t>
                      </w:r>
                    </w:p>
                    <w:p w14:paraId="0560FC16" w14:textId="77777777" w:rsidR="005033DD" w:rsidRDefault="005033DD"/>
                    <w:p w14:paraId="74B38EC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78C694" w14:textId="77777777" w:rsidR="005033DD" w:rsidRDefault="005033DD" w:rsidP="004A74EE"/>
                    <w:p w14:paraId="5F66D96E" w14:textId="77777777" w:rsidR="005033DD" w:rsidRDefault="005033DD" w:rsidP="004A74EE"/>
                    <w:p w14:paraId="07B03D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384BB0" w14:textId="77777777" w:rsidR="005033DD" w:rsidRDefault="005033DD"/>
                    <w:p w14:paraId="7DBC536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D7DC80" w14:textId="77777777" w:rsidR="005033DD" w:rsidRDefault="005033DD" w:rsidP="004A74EE"/>
                    <w:p w14:paraId="4032E4C1" w14:textId="77777777" w:rsidR="005033DD" w:rsidRDefault="005033DD" w:rsidP="004A74EE"/>
                    <w:p w14:paraId="7B7E9A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D96ED" w14:textId="77777777" w:rsidR="005033DD" w:rsidRDefault="005033DD"/>
                    <w:p w14:paraId="2FC3CF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F0ADD9" w14:textId="77777777" w:rsidR="005033DD" w:rsidRDefault="005033DD"/>
                    <w:p w14:paraId="7D4A1A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F6C4D2" w14:textId="77777777" w:rsidR="005033DD" w:rsidRDefault="005033DD"/>
                    <w:p w14:paraId="7BE9690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7023D7" w14:textId="77777777" w:rsidR="005033DD" w:rsidRDefault="005033DD" w:rsidP="004A74EE"/>
                    <w:p w14:paraId="1D1BBC5C" w14:textId="77777777" w:rsidR="005033DD" w:rsidRDefault="005033DD" w:rsidP="004A74EE"/>
                    <w:p w14:paraId="4C15D3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587F3F" w14:textId="77777777" w:rsidR="005033DD" w:rsidRDefault="005033DD"/>
                    <w:p w14:paraId="6A1696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F8F6446" w14:textId="77777777" w:rsidR="005033DD" w:rsidRDefault="005033DD"/>
                    <w:p w14:paraId="3B06CC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EA2E15" w14:textId="77777777" w:rsidR="005033DD" w:rsidRDefault="005033DD"/>
                    <w:p w14:paraId="48F69B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C85A5E" w14:textId="77777777" w:rsidR="005033DD" w:rsidRDefault="005033DD"/>
                    <w:p w14:paraId="1C3F93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05B1CD" w14:textId="77777777" w:rsidR="005033DD" w:rsidRDefault="005033DD"/>
                    <w:p w14:paraId="4B82DC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5EF600" w14:textId="77777777" w:rsidR="005033DD" w:rsidRDefault="005033DD"/>
                    <w:p w14:paraId="34104C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4BC178" w14:textId="77777777" w:rsidR="005033DD" w:rsidRDefault="005033DD"/>
                    <w:p w14:paraId="254A0B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B4D24E" w14:textId="77777777" w:rsidR="005033DD" w:rsidRDefault="005033DD"/>
                    <w:p w14:paraId="47F4D1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1DB84A" w14:textId="77777777" w:rsidR="005033DD" w:rsidRDefault="005033DD"/>
                    <w:p w14:paraId="0D33B6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F931CA" w14:textId="77777777" w:rsidR="005033DD" w:rsidRDefault="005033DD" w:rsidP="004A74EE"/>
                    <w:p w14:paraId="59F7DF42" w14:textId="77777777" w:rsidR="005033DD" w:rsidRDefault="005033DD" w:rsidP="004A74EE"/>
                    <w:p w14:paraId="153CCE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48B8B" w14:textId="77777777" w:rsidR="005033DD" w:rsidRDefault="005033DD"/>
                    <w:p w14:paraId="6CFA2D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B58D65" w14:textId="77777777" w:rsidR="005033DD" w:rsidRDefault="005033DD"/>
                    <w:p w14:paraId="53FE4B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944ED5" w14:textId="77777777" w:rsidR="005033DD" w:rsidRDefault="005033DD"/>
                    <w:p w14:paraId="1DA11D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E8C1A7" w14:textId="77777777" w:rsidR="005033DD" w:rsidRDefault="005033DD"/>
                    <w:p w14:paraId="245A05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7EA8F8" w14:textId="77777777" w:rsidR="005033DD" w:rsidRDefault="005033DD"/>
                    <w:p w14:paraId="1224EF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F2136B" w14:textId="77777777" w:rsidR="005033DD" w:rsidRDefault="005033DD"/>
                    <w:p w14:paraId="3ADFB4B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254100" w14:textId="77777777" w:rsidR="005033DD" w:rsidRDefault="005033DD"/>
                    <w:p w14:paraId="373B79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ACA360" w14:textId="77777777" w:rsidR="005033DD" w:rsidRDefault="005033DD"/>
                    <w:p w14:paraId="1D04A6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862CC4" w14:textId="77777777" w:rsidR="005033DD" w:rsidRDefault="005033DD"/>
                    <w:p w14:paraId="74704F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AC2AC3" w14:textId="77777777" w:rsidR="005033DD" w:rsidRDefault="005033DD" w:rsidP="004A74EE"/>
                    <w:p w14:paraId="4EF128C5" w14:textId="77777777" w:rsidR="005033DD" w:rsidRDefault="005033DD" w:rsidP="004A74EE"/>
                    <w:p w14:paraId="14B5F4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781B91" w14:textId="77777777" w:rsidR="005033DD" w:rsidRDefault="005033DD"/>
                    <w:p w14:paraId="51C63C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FF7486" w14:textId="77777777" w:rsidR="005033DD" w:rsidRDefault="005033DD"/>
                    <w:p w14:paraId="2F25FA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F17D2B9" w14:textId="77777777" w:rsidR="005033DD" w:rsidRDefault="005033DD"/>
                    <w:p w14:paraId="2FFBFC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1BD053" w14:textId="77777777" w:rsidR="005033DD" w:rsidRDefault="005033DD" w:rsidP="004A74EE"/>
                    <w:p w14:paraId="5313EF0C" w14:textId="77777777" w:rsidR="005033DD" w:rsidRDefault="005033DD" w:rsidP="004A74EE"/>
                    <w:p w14:paraId="3EC672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277694" w14:textId="77777777" w:rsidR="005033DD" w:rsidRDefault="005033DD"/>
                    <w:p w14:paraId="2AFCF68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8ADFC1" w14:textId="77777777" w:rsidR="005033DD" w:rsidRDefault="005033DD" w:rsidP="004A74EE"/>
                    <w:p w14:paraId="7BB6BDDC" w14:textId="77777777" w:rsidR="005033DD" w:rsidRDefault="005033DD" w:rsidP="004A74EE"/>
                    <w:p w14:paraId="2C9E9D74" w14:textId="77777777" w:rsidR="005033DD" w:rsidRDefault="005033DD" w:rsidP="004A74EE">
                      <w:r>
                        <w:rPr>
                          <w:rFonts w:ascii="Arial Narrow" w:hAnsi="Arial Narrow"/>
                          <w:color w:val="FFFFFF" w:themeColor="background1"/>
                          <w:szCs w:val="24"/>
                        </w:rPr>
                        <w:t>VALOR ESTIMADO E DISPONIBILIDADE FINANCEIRASAGESTÃO DA FISCALIZAÇÃO</w:t>
                      </w:r>
                    </w:p>
                    <w:p w14:paraId="5C0B40C8" w14:textId="77777777" w:rsidR="005033DD" w:rsidRDefault="005033DD"/>
                    <w:p w14:paraId="36C12A1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DB13" w14:textId="77777777" w:rsidR="005033DD" w:rsidRDefault="005033DD" w:rsidP="004A74EE"/>
                    <w:p w14:paraId="56792126" w14:textId="77777777" w:rsidR="005033DD" w:rsidRDefault="005033DD" w:rsidP="004A74EE"/>
                    <w:p w14:paraId="7FF97F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AE829E" w14:textId="77777777" w:rsidR="005033DD" w:rsidRDefault="005033DD"/>
                    <w:p w14:paraId="3ED5AC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E370C" w14:textId="77777777" w:rsidR="005033DD" w:rsidRDefault="005033DD" w:rsidP="004A74EE"/>
                    <w:p w14:paraId="3BD27D62" w14:textId="77777777" w:rsidR="005033DD" w:rsidRDefault="005033DD" w:rsidP="004A74EE"/>
                    <w:p w14:paraId="1520F1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CB0D2E" w14:textId="77777777" w:rsidR="005033DD" w:rsidRDefault="005033DD"/>
                    <w:p w14:paraId="27C578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34BF4" w14:textId="77777777" w:rsidR="005033DD" w:rsidRDefault="005033DD"/>
                    <w:p w14:paraId="4275B7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91E6C65" w14:textId="77777777" w:rsidR="005033DD" w:rsidRDefault="005033DD"/>
                    <w:p w14:paraId="5F31425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CB1A22" w14:textId="77777777" w:rsidR="005033DD" w:rsidRDefault="005033DD" w:rsidP="004A74EE"/>
                    <w:p w14:paraId="2DB68755" w14:textId="77777777" w:rsidR="005033DD" w:rsidRDefault="005033DD" w:rsidP="004A74EE"/>
                    <w:p w14:paraId="4E72A0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E906312" w14:textId="77777777" w:rsidR="005033DD" w:rsidRDefault="005033DD"/>
                    <w:p w14:paraId="243567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D661C3" w14:textId="77777777" w:rsidR="005033DD" w:rsidRDefault="005033DD"/>
                    <w:p w14:paraId="4E71457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83A978" w14:textId="77777777" w:rsidR="005033DD" w:rsidRDefault="005033DD"/>
                    <w:p w14:paraId="5809515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831E6B" w14:textId="77777777" w:rsidR="005033DD" w:rsidRDefault="005033DD" w:rsidP="004A74EE"/>
                    <w:p w14:paraId="5932F391" w14:textId="77777777" w:rsidR="005033DD" w:rsidRDefault="005033DD" w:rsidP="004A74EE"/>
                    <w:p w14:paraId="12B6F5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03FB1B" w14:textId="77777777" w:rsidR="005033DD" w:rsidRDefault="005033DD"/>
                    <w:p w14:paraId="03C4F5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F8EC8E" w14:textId="77777777" w:rsidR="005033DD" w:rsidRDefault="005033DD" w:rsidP="004A74EE"/>
                    <w:p w14:paraId="2997C35A" w14:textId="77777777" w:rsidR="005033DD" w:rsidRDefault="005033DD" w:rsidP="004A74EE"/>
                    <w:p w14:paraId="3E2E1D46" w14:textId="77777777" w:rsidR="005033DD" w:rsidRDefault="005033DD" w:rsidP="004A74EE">
                      <w:r>
                        <w:rPr>
                          <w:rFonts w:ascii="Arial Narrow" w:hAnsi="Arial Narrow"/>
                          <w:color w:val="FFFFFF" w:themeColor="background1"/>
                          <w:szCs w:val="24"/>
                        </w:rPr>
                        <w:t>VALOR ESTIMADO E DISPONIBILIDADE FINANCEIRASAGESTÃO DA FISCALIZAÇÃO</w:t>
                      </w:r>
                    </w:p>
                    <w:p w14:paraId="0A25EE82" w14:textId="77777777" w:rsidR="005033DD" w:rsidRDefault="005033DD"/>
                    <w:p w14:paraId="6C3BB0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8E22B47" w14:textId="77777777" w:rsidR="005033DD" w:rsidRDefault="005033DD" w:rsidP="004A74EE"/>
                    <w:p w14:paraId="27A30B8D" w14:textId="77777777" w:rsidR="005033DD" w:rsidRDefault="005033DD" w:rsidP="004A74EE"/>
                    <w:p w14:paraId="34FEE2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315300" w14:textId="77777777" w:rsidR="005033DD" w:rsidRDefault="005033DD"/>
                    <w:p w14:paraId="4C49EC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040CD3" w14:textId="77777777" w:rsidR="005033DD" w:rsidRDefault="005033DD" w:rsidP="004A74EE"/>
                    <w:p w14:paraId="756CD84F" w14:textId="77777777" w:rsidR="005033DD" w:rsidRDefault="005033DD" w:rsidP="004A74EE"/>
                    <w:p w14:paraId="6BB350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1824D" w14:textId="77777777" w:rsidR="005033DD" w:rsidRDefault="005033DD"/>
                    <w:p w14:paraId="5B60AC5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C0AD26" w14:textId="77777777" w:rsidR="005033DD" w:rsidRDefault="005033DD" w:rsidP="004A74EE"/>
                    <w:p w14:paraId="48BF43FA" w14:textId="77777777" w:rsidR="005033DD" w:rsidRDefault="005033DD" w:rsidP="004A74EE"/>
                    <w:p w14:paraId="6C9F97FF" w14:textId="77777777" w:rsidR="005033DD" w:rsidRDefault="005033DD" w:rsidP="004A74EE">
                      <w:r>
                        <w:rPr>
                          <w:rFonts w:ascii="Arial Narrow" w:hAnsi="Arial Narrow"/>
                          <w:color w:val="FFFFFF" w:themeColor="background1"/>
                          <w:szCs w:val="24"/>
                        </w:rPr>
                        <w:t>VALOR ESTIMADO E DISPONIBILIDADE FINANCEIRASAGESTÃO DA FISCALIZAÇÃO</w:t>
                      </w:r>
                    </w:p>
                    <w:p w14:paraId="41970B19" w14:textId="77777777" w:rsidR="005033DD" w:rsidRDefault="005033DD"/>
                    <w:p w14:paraId="5A91827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47EF65" w14:textId="77777777" w:rsidR="005033DD" w:rsidRDefault="005033DD" w:rsidP="004A74EE"/>
                    <w:p w14:paraId="31B7C471" w14:textId="77777777" w:rsidR="005033DD" w:rsidRDefault="005033DD" w:rsidP="004A74EE"/>
                    <w:p w14:paraId="71F7F937" w14:textId="77777777" w:rsidR="005033DD" w:rsidRDefault="005033DD" w:rsidP="004A74EE">
                      <w:r>
                        <w:rPr>
                          <w:rFonts w:ascii="Arial Narrow" w:hAnsi="Arial Narrow"/>
                          <w:color w:val="FFFFFF" w:themeColor="background1"/>
                          <w:szCs w:val="24"/>
                        </w:rPr>
                        <w:t>VALOR ESTIMADO E DISPONIBILIDADE FINANCEIRASAGESTÃO DA FISCALIZAÇÃO</w:t>
                      </w:r>
                    </w:p>
                    <w:p w14:paraId="5120AED6" w14:textId="77777777" w:rsidR="005033DD" w:rsidRDefault="005033DD"/>
                    <w:p w14:paraId="6DE02B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BEAD1FD" w14:textId="77777777" w:rsidR="005033DD" w:rsidRDefault="005033DD"/>
                    <w:p w14:paraId="0A86B1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5A05DE" w14:textId="77777777" w:rsidR="005033DD" w:rsidRDefault="005033DD" w:rsidP="004A74EE"/>
                    <w:p w14:paraId="54A00A50" w14:textId="77777777" w:rsidR="005033DD" w:rsidRDefault="005033DD" w:rsidP="004A74EE"/>
                    <w:p w14:paraId="1AB871DC" w14:textId="77777777" w:rsidR="005033DD" w:rsidRDefault="005033DD" w:rsidP="004A74EE">
                      <w:r>
                        <w:rPr>
                          <w:rFonts w:ascii="Arial Narrow" w:hAnsi="Arial Narrow"/>
                          <w:color w:val="FFFFFF" w:themeColor="background1"/>
                          <w:szCs w:val="24"/>
                        </w:rPr>
                        <w:t>VALOR ESTIMADO E DISPONIBILIDADE FINANCEIRASAGESTÃO DA FISCALIZAÇÃO</w:t>
                      </w:r>
                    </w:p>
                    <w:p w14:paraId="30F4D3BF" w14:textId="77777777" w:rsidR="005033DD" w:rsidRDefault="005033DD"/>
                    <w:p w14:paraId="3B6C23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9B9D0D" w14:textId="77777777" w:rsidR="005033DD" w:rsidRDefault="005033DD" w:rsidP="004A74EE"/>
                    <w:p w14:paraId="72E4DF99" w14:textId="77777777" w:rsidR="005033DD" w:rsidRDefault="005033DD" w:rsidP="004A74EE"/>
                    <w:p w14:paraId="5162F5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6F849" w14:textId="77777777" w:rsidR="005033DD" w:rsidRDefault="005033DD"/>
                    <w:p w14:paraId="5B1FE29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4454B4" w14:textId="77777777" w:rsidR="005033DD" w:rsidRDefault="005033DD" w:rsidP="004A74EE"/>
                    <w:p w14:paraId="657270C7" w14:textId="77777777" w:rsidR="005033DD" w:rsidRDefault="005033DD" w:rsidP="004A74EE"/>
                    <w:p w14:paraId="725D78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D1A5EB" w14:textId="77777777" w:rsidR="005033DD" w:rsidRDefault="005033DD"/>
                    <w:p w14:paraId="33D6DD0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EAE36F" w14:textId="77777777" w:rsidR="005033DD" w:rsidRDefault="005033DD" w:rsidP="004A74EE"/>
                    <w:p w14:paraId="5223FD81" w14:textId="77777777" w:rsidR="005033DD" w:rsidRDefault="005033DD" w:rsidP="004A74EE"/>
                    <w:p w14:paraId="49C11215" w14:textId="77777777" w:rsidR="005033DD" w:rsidRDefault="005033DD" w:rsidP="004A74EE">
                      <w:r>
                        <w:rPr>
                          <w:rFonts w:ascii="Arial Narrow" w:hAnsi="Arial Narrow"/>
                          <w:color w:val="FFFFFF" w:themeColor="background1"/>
                          <w:szCs w:val="24"/>
                        </w:rPr>
                        <w:t>VALOR ESTIMADO E DISPONIBILIDADE FINANCEIRASAGESTÃO DA FISCALIZAÇÃO</w:t>
                      </w:r>
                    </w:p>
                    <w:p w14:paraId="0EDF8FC4" w14:textId="77777777" w:rsidR="005033DD" w:rsidRDefault="005033DD"/>
                    <w:p w14:paraId="319B07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77D2E9" w14:textId="77777777" w:rsidR="005033DD" w:rsidRDefault="005033DD" w:rsidP="004A74EE"/>
                    <w:p w14:paraId="46E2FBFA" w14:textId="77777777" w:rsidR="005033DD" w:rsidRDefault="005033DD" w:rsidP="004A74EE"/>
                    <w:p w14:paraId="0CE97C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604D3D" w14:textId="77777777" w:rsidR="005033DD" w:rsidRDefault="005033DD"/>
                    <w:p w14:paraId="2D8001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D739DE" w14:textId="77777777" w:rsidR="005033DD" w:rsidRDefault="005033DD" w:rsidP="004A74EE"/>
                    <w:p w14:paraId="35D3BFC8" w14:textId="77777777" w:rsidR="005033DD" w:rsidRDefault="005033DD" w:rsidP="004A74EE"/>
                    <w:p w14:paraId="1771361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3519C6" w14:textId="77777777" w:rsidR="005033DD" w:rsidRDefault="005033DD"/>
                    <w:p w14:paraId="292A9F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3E00C7" w14:textId="77777777" w:rsidR="005033DD" w:rsidRDefault="005033DD"/>
                    <w:p w14:paraId="5CB0AF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3E40BA" w14:textId="77777777" w:rsidR="005033DD" w:rsidRDefault="005033DD"/>
                    <w:p w14:paraId="4C45C3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5A0095" w14:textId="77777777" w:rsidR="005033DD" w:rsidRDefault="005033DD" w:rsidP="004A74EE"/>
                    <w:p w14:paraId="36D50E0D" w14:textId="77777777" w:rsidR="005033DD" w:rsidRDefault="005033DD" w:rsidP="004A74EE"/>
                    <w:p w14:paraId="2688CB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01872B" w14:textId="77777777" w:rsidR="005033DD" w:rsidRDefault="005033DD"/>
                    <w:p w14:paraId="7AAB6B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373AFA" w14:textId="77777777" w:rsidR="005033DD" w:rsidRDefault="005033DD"/>
                    <w:p w14:paraId="6ADE4D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512389" w14:textId="77777777" w:rsidR="005033DD" w:rsidRDefault="005033DD"/>
                    <w:p w14:paraId="5CCD236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D3D7CC" w14:textId="77777777" w:rsidR="005033DD" w:rsidRDefault="005033DD" w:rsidP="004A74EE"/>
                    <w:p w14:paraId="0E0A7B7D" w14:textId="77777777" w:rsidR="005033DD" w:rsidRDefault="005033DD" w:rsidP="004A74EE"/>
                    <w:p w14:paraId="43301D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F19F66" w14:textId="77777777" w:rsidR="005033DD" w:rsidRDefault="005033DD"/>
                    <w:p w14:paraId="7B7CC7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788A0" w14:textId="77777777" w:rsidR="005033DD" w:rsidRDefault="005033DD" w:rsidP="004A74EE"/>
                    <w:p w14:paraId="3F415B6F" w14:textId="77777777" w:rsidR="005033DD" w:rsidRDefault="005033DD" w:rsidP="004A74EE"/>
                    <w:p w14:paraId="495D8E29" w14:textId="77777777" w:rsidR="005033DD" w:rsidRDefault="005033DD" w:rsidP="004A74EE">
                      <w:r>
                        <w:rPr>
                          <w:rFonts w:ascii="Arial Narrow" w:hAnsi="Arial Narrow"/>
                          <w:color w:val="FFFFFF" w:themeColor="background1"/>
                          <w:szCs w:val="24"/>
                        </w:rPr>
                        <w:t>VALOR ESTIMADO E DISPONIBILIDADE FINANCEIRASAGESTÃO DA FISCALIZAÇÃO</w:t>
                      </w:r>
                    </w:p>
                    <w:p w14:paraId="252396C2" w14:textId="77777777" w:rsidR="005033DD" w:rsidRDefault="005033DD"/>
                    <w:p w14:paraId="615B5E7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444B89" w14:textId="77777777" w:rsidR="005033DD" w:rsidRDefault="005033DD" w:rsidP="004A74EE"/>
                    <w:p w14:paraId="1C1278C0" w14:textId="77777777" w:rsidR="005033DD" w:rsidRDefault="005033DD" w:rsidP="004A74EE"/>
                    <w:p w14:paraId="0BAF17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17C586" w14:textId="77777777" w:rsidR="005033DD" w:rsidRDefault="005033DD"/>
                    <w:p w14:paraId="460192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68A1C0" w14:textId="77777777" w:rsidR="005033DD" w:rsidRDefault="005033DD" w:rsidP="004A74EE"/>
                    <w:p w14:paraId="5A122B33" w14:textId="77777777" w:rsidR="005033DD" w:rsidRDefault="005033DD" w:rsidP="004A74EE"/>
                    <w:p w14:paraId="061025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231D" w14:textId="77777777" w:rsidR="005033DD" w:rsidRDefault="005033DD"/>
                    <w:p w14:paraId="6673DA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8273EF" w14:textId="77777777" w:rsidR="005033DD" w:rsidRDefault="005033DD"/>
                    <w:p w14:paraId="78A647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13E11D" w14:textId="77777777" w:rsidR="005033DD" w:rsidRDefault="005033DD"/>
                    <w:p w14:paraId="7BAFD6C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D031F8" w14:textId="77777777" w:rsidR="005033DD" w:rsidRDefault="005033DD" w:rsidP="004A74EE"/>
                    <w:p w14:paraId="0519B344" w14:textId="77777777" w:rsidR="005033DD" w:rsidRDefault="005033DD" w:rsidP="004A74EE"/>
                    <w:p w14:paraId="45FEE5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BF3ED2" w14:textId="77777777" w:rsidR="005033DD" w:rsidRDefault="005033DD"/>
                    <w:p w14:paraId="69D9F7F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A0AE4B2" w14:textId="77777777" w:rsidR="005033DD" w:rsidRDefault="005033DD"/>
                    <w:p w14:paraId="3EF467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12C626C" w14:textId="77777777" w:rsidR="005033DD" w:rsidRDefault="005033DD"/>
                    <w:p w14:paraId="5EC894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F45ACB" w14:textId="77777777" w:rsidR="005033DD" w:rsidRDefault="005033DD"/>
                    <w:p w14:paraId="6C4BF5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072B6F" w14:textId="77777777" w:rsidR="005033DD" w:rsidRDefault="005033DD"/>
                    <w:p w14:paraId="631A09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E4CAB5" w14:textId="77777777" w:rsidR="005033DD" w:rsidRDefault="005033DD"/>
                    <w:p w14:paraId="7C4170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94033C" w14:textId="77777777" w:rsidR="005033DD" w:rsidRDefault="005033DD"/>
                    <w:p w14:paraId="4A4D08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3D08FF" w14:textId="77777777" w:rsidR="005033DD" w:rsidRDefault="005033DD"/>
                    <w:p w14:paraId="288EC4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172B9E" w14:textId="77777777" w:rsidR="005033DD" w:rsidRDefault="005033DD"/>
                    <w:p w14:paraId="7BF110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104977" w14:textId="77777777" w:rsidR="005033DD" w:rsidRDefault="005033DD" w:rsidP="004A74EE"/>
                    <w:p w14:paraId="0DDF3DAA" w14:textId="77777777" w:rsidR="005033DD" w:rsidRDefault="005033DD" w:rsidP="004A74EE"/>
                    <w:p w14:paraId="484D57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A28AB03" w14:textId="77777777" w:rsidR="005033DD" w:rsidRDefault="005033DD"/>
                    <w:p w14:paraId="653569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2CBEA0" w14:textId="77777777" w:rsidR="005033DD" w:rsidRDefault="005033DD"/>
                    <w:p w14:paraId="4899D5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A7D1C6" w14:textId="77777777" w:rsidR="005033DD" w:rsidRDefault="005033DD"/>
                    <w:p w14:paraId="512777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0E99DD" w14:textId="77777777" w:rsidR="005033DD" w:rsidRDefault="005033DD"/>
                    <w:p w14:paraId="3531AE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F93D28" w14:textId="77777777" w:rsidR="005033DD" w:rsidRDefault="005033DD"/>
                    <w:p w14:paraId="6DABF8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619AD4" w14:textId="77777777" w:rsidR="005033DD" w:rsidRDefault="005033DD"/>
                    <w:p w14:paraId="307DB6C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971DD" w14:textId="77777777" w:rsidR="005033DD" w:rsidRDefault="005033DD"/>
                    <w:p w14:paraId="6DF224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6A185D" w14:textId="77777777" w:rsidR="005033DD" w:rsidRDefault="005033DD"/>
                    <w:p w14:paraId="6A35AF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99D9BA" w14:textId="77777777" w:rsidR="005033DD" w:rsidRDefault="005033DD"/>
                    <w:p w14:paraId="314278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13E9B5" w14:textId="77777777" w:rsidR="005033DD" w:rsidRDefault="005033DD" w:rsidP="004A74EE"/>
                    <w:p w14:paraId="3CF9B05A" w14:textId="77777777" w:rsidR="005033DD" w:rsidRDefault="005033DD" w:rsidP="004A74EE"/>
                    <w:p w14:paraId="51EF40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80524E" w14:textId="77777777" w:rsidR="005033DD" w:rsidRDefault="005033DD"/>
                    <w:p w14:paraId="6FE254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5533E" w14:textId="77777777" w:rsidR="005033DD" w:rsidRDefault="005033DD"/>
                    <w:p w14:paraId="0AE758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83CE9B2" w14:textId="77777777" w:rsidR="005033DD" w:rsidRDefault="005033DD"/>
                    <w:p w14:paraId="03DE2E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B0801A" w14:textId="77777777" w:rsidR="005033DD" w:rsidRDefault="005033DD" w:rsidP="004A74EE"/>
                    <w:p w14:paraId="772F5190" w14:textId="77777777" w:rsidR="005033DD" w:rsidRDefault="005033DD" w:rsidP="004A74EE"/>
                    <w:p w14:paraId="6D5905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3CEF76" w14:textId="77777777" w:rsidR="005033DD" w:rsidRDefault="005033DD"/>
                    <w:p w14:paraId="3BBB3B5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0384C" w14:textId="77777777" w:rsidR="005033DD" w:rsidRDefault="005033DD" w:rsidP="004A74EE"/>
                    <w:p w14:paraId="6CDC7E38" w14:textId="77777777" w:rsidR="005033DD" w:rsidRDefault="005033DD" w:rsidP="004A74EE"/>
                    <w:p w14:paraId="61E3168A" w14:textId="77777777" w:rsidR="005033DD" w:rsidRDefault="005033DD" w:rsidP="004A74EE">
                      <w:r>
                        <w:rPr>
                          <w:rFonts w:ascii="Arial Narrow" w:hAnsi="Arial Narrow"/>
                          <w:color w:val="FFFFFF" w:themeColor="background1"/>
                          <w:szCs w:val="24"/>
                        </w:rPr>
                        <w:t>VALOR ESTIMADO E DISPONIBILIDADE FINANCEIRASAGESTÃO DA FISCALIZAÇÃO</w:t>
                      </w:r>
                    </w:p>
                    <w:p w14:paraId="5FE4910F" w14:textId="77777777" w:rsidR="005033DD" w:rsidRDefault="005033DD"/>
                    <w:p w14:paraId="5E9DDFF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9A6CA32" w14:textId="77777777" w:rsidR="005033DD" w:rsidRDefault="005033DD" w:rsidP="004A74EE"/>
                    <w:p w14:paraId="3EA7BF79" w14:textId="77777777" w:rsidR="005033DD" w:rsidRDefault="005033DD" w:rsidP="004A74EE"/>
                    <w:p w14:paraId="446960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B86AE" w14:textId="77777777" w:rsidR="005033DD" w:rsidRDefault="005033DD"/>
                    <w:p w14:paraId="645A84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96FA73" w14:textId="77777777" w:rsidR="005033DD" w:rsidRDefault="005033DD" w:rsidP="004A74EE"/>
                    <w:p w14:paraId="5E12F819" w14:textId="77777777" w:rsidR="005033DD" w:rsidRDefault="005033DD" w:rsidP="004A74EE"/>
                    <w:p w14:paraId="18C4CD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13EDBF" w14:textId="77777777" w:rsidR="005033DD" w:rsidRDefault="005033DD"/>
                    <w:p w14:paraId="049488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395E12" w14:textId="77777777" w:rsidR="005033DD" w:rsidRDefault="005033DD"/>
                    <w:p w14:paraId="20DAC1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2D6B91" w14:textId="77777777" w:rsidR="005033DD" w:rsidRDefault="005033DD"/>
                    <w:p w14:paraId="00844A9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2EE73D" w14:textId="77777777" w:rsidR="005033DD" w:rsidRDefault="005033DD" w:rsidP="004A74EE"/>
                    <w:p w14:paraId="1869F236" w14:textId="77777777" w:rsidR="005033DD" w:rsidRDefault="005033DD" w:rsidP="004A74EE"/>
                    <w:p w14:paraId="337DCD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C817C" w14:textId="77777777" w:rsidR="005033DD" w:rsidRDefault="005033DD"/>
                    <w:p w14:paraId="3840794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C7A06D8" w14:textId="77777777" w:rsidR="005033DD" w:rsidRDefault="005033DD"/>
                    <w:p w14:paraId="106542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BD53CE" w14:textId="77777777" w:rsidR="005033DD" w:rsidRDefault="005033DD"/>
                    <w:p w14:paraId="5544B9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9A22D4" w14:textId="77777777" w:rsidR="005033DD" w:rsidRDefault="005033DD"/>
                    <w:p w14:paraId="5C3701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518B95" w14:textId="77777777" w:rsidR="005033DD" w:rsidRDefault="005033DD"/>
                    <w:p w14:paraId="6464AC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3E186B" w14:textId="77777777" w:rsidR="005033DD" w:rsidRDefault="005033DD"/>
                    <w:p w14:paraId="3A3B62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30CB6F" w14:textId="77777777" w:rsidR="005033DD" w:rsidRDefault="005033DD"/>
                    <w:p w14:paraId="51F918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26E811" w14:textId="77777777" w:rsidR="005033DD" w:rsidRDefault="005033DD"/>
                    <w:p w14:paraId="5BA1AB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448522" w14:textId="77777777" w:rsidR="005033DD" w:rsidRDefault="005033DD"/>
                    <w:p w14:paraId="33B44F6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570B65" w14:textId="77777777" w:rsidR="005033DD" w:rsidRDefault="005033DD" w:rsidP="004A74EE"/>
                    <w:p w14:paraId="515CE786" w14:textId="77777777" w:rsidR="005033DD" w:rsidRDefault="005033DD" w:rsidP="004A74EE"/>
                    <w:p w14:paraId="742AE4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9101D9" w14:textId="77777777" w:rsidR="005033DD" w:rsidRDefault="005033DD"/>
                    <w:p w14:paraId="5200BF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1B680F4" w14:textId="77777777" w:rsidR="005033DD" w:rsidRDefault="005033DD"/>
                    <w:p w14:paraId="517DBD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E24FB1" w14:textId="77777777" w:rsidR="005033DD" w:rsidRDefault="005033DD"/>
                    <w:p w14:paraId="081832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63070C" w14:textId="77777777" w:rsidR="005033DD" w:rsidRDefault="005033DD"/>
                    <w:p w14:paraId="29121F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5E4113" w14:textId="77777777" w:rsidR="005033DD" w:rsidRDefault="005033DD"/>
                    <w:p w14:paraId="35F3482D" w14:textId="77777777" w:rsidR="005033DD" w:rsidRPr="007408A5" w:rsidRDefault="005033DD" w:rsidP="004154E0">
                      <w:pPr>
                        <w:pStyle w:val="Ttulo1"/>
                        <w:numPr>
                          <w:ilvl w:val="0"/>
                          <w:numId w:val="71"/>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124AAC2" w14:textId="77777777" w:rsidR="005033DD" w:rsidRDefault="005033DD"/>
                    <w:p w14:paraId="06B7A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B895D5" w14:textId="77777777" w:rsidR="005033DD" w:rsidRDefault="005033DD"/>
                    <w:p w14:paraId="1A58E2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EF7EA5A" w14:textId="77777777" w:rsidR="005033DD" w:rsidRDefault="005033DD"/>
                    <w:p w14:paraId="67E662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5220C3" w14:textId="77777777" w:rsidR="005033DD" w:rsidRDefault="005033DD"/>
                    <w:p w14:paraId="45BF91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37686E" w14:textId="77777777" w:rsidR="005033DD" w:rsidRDefault="005033DD"/>
                    <w:p w14:paraId="25AE3C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8463EC5" w14:textId="77777777" w:rsidR="005033DD" w:rsidRDefault="005033DD"/>
                    <w:p w14:paraId="29E2D1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8DDAB9" w14:textId="77777777" w:rsidR="005033DD" w:rsidRDefault="005033DD"/>
                    <w:p w14:paraId="460CD6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DF0E5" w14:textId="77777777" w:rsidR="005033DD" w:rsidRDefault="005033DD"/>
                    <w:p w14:paraId="615F7F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B7743B" w14:textId="77777777" w:rsidR="005033DD" w:rsidRDefault="005033DD"/>
                    <w:p w14:paraId="43F2C6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AAEA18" w14:textId="77777777" w:rsidR="005033DD" w:rsidRDefault="005033DD"/>
                    <w:p w14:paraId="5EE38A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511D36" w14:textId="77777777" w:rsidR="005033DD" w:rsidRDefault="005033DD"/>
                    <w:p w14:paraId="74DA7D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D14469D" w14:textId="77777777" w:rsidR="005033DD" w:rsidRDefault="005033DD"/>
                    <w:p w14:paraId="0DE5DD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60608D" w14:textId="77777777" w:rsidR="005033DD" w:rsidRDefault="005033DD"/>
                    <w:p w14:paraId="7A64D1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D33665" w14:textId="77777777" w:rsidR="005033DD" w:rsidRDefault="005033DD"/>
                    <w:p w14:paraId="29DA7BF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DD259D8" w14:textId="77777777" w:rsidR="005033DD" w:rsidRDefault="005033DD"/>
                    <w:p w14:paraId="49CD86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CA4AD86" w14:textId="77777777" w:rsidR="005033DD" w:rsidRDefault="005033DD"/>
                    <w:p w14:paraId="04A1F1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AE4328" w14:textId="77777777" w:rsidR="005033DD" w:rsidRDefault="005033DD"/>
                    <w:p w14:paraId="5F5340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D9A3D4" w14:textId="77777777" w:rsidR="005033DD" w:rsidRDefault="005033DD"/>
                    <w:p w14:paraId="136EC6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BC77E7C" w14:textId="77777777" w:rsidR="005033DD" w:rsidRDefault="005033DD"/>
                    <w:p w14:paraId="4F4C2D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67E7B7" w14:textId="77777777" w:rsidR="005033DD" w:rsidRDefault="005033DD"/>
                    <w:p w14:paraId="05313B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C7B6BE" w14:textId="77777777" w:rsidR="005033DD" w:rsidRDefault="005033DD"/>
                    <w:p w14:paraId="24BA7B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82DFC" w14:textId="77777777" w:rsidR="005033DD" w:rsidRDefault="005033DD"/>
                    <w:p w14:paraId="37A8D23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4A419" w14:textId="77777777" w:rsidR="005033DD" w:rsidRDefault="005033DD" w:rsidP="004A74EE"/>
                    <w:p w14:paraId="7B684E69" w14:textId="77777777" w:rsidR="005033DD" w:rsidRDefault="005033DD" w:rsidP="004A74EE"/>
                    <w:p w14:paraId="6B9511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D0F35F" w14:textId="77777777" w:rsidR="005033DD" w:rsidRDefault="005033DD"/>
                    <w:p w14:paraId="7B156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154712" w14:textId="77777777" w:rsidR="005033DD" w:rsidRDefault="005033DD"/>
                    <w:p w14:paraId="6E5468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43D7FB" w14:textId="77777777" w:rsidR="005033DD" w:rsidRDefault="005033DD"/>
                    <w:p w14:paraId="40C19B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BB14C" w14:textId="77777777" w:rsidR="005033DD" w:rsidRDefault="005033DD"/>
                    <w:p w14:paraId="4A4D93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D23DFAD" w14:textId="77777777" w:rsidR="005033DD" w:rsidRDefault="005033DD"/>
                    <w:p w14:paraId="04489ED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020095" w14:textId="77777777" w:rsidR="005033DD" w:rsidRDefault="005033DD"/>
                    <w:p w14:paraId="74DD3E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B77821" w14:textId="77777777" w:rsidR="005033DD" w:rsidRDefault="005033DD"/>
                    <w:p w14:paraId="278870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47B838" w14:textId="77777777" w:rsidR="005033DD" w:rsidRDefault="005033DD"/>
                    <w:p w14:paraId="32731C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0CD067" w14:textId="77777777" w:rsidR="005033DD" w:rsidRDefault="005033DD"/>
                    <w:p w14:paraId="57A3C2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5772BD" w14:textId="77777777" w:rsidR="005033DD" w:rsidRDefault="005033DD"/>
                    <w:p w14:paraId="75D9A1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918EB08" w14:textId="77777777" w:rsidR="005033DD" w:rsidRDefault="005033DD"/>
                    <w:p w14:paraId="0BFD6F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549DB" w14:textId="77777777" w:rsidR="005033DD" w:rsidRDefault="005033DD"/>
                    <w:p w14:paraId="240F03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099810" w14:textId="77777777" w:rsidR="005033DD" w:rsidRDefault="005033DD"/>
                    <w:p w14:paraId="5E1B80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178469" w14:textId="77777777" w:rsidR="005033DD" w:rsidRDefault="005033DD"/>
                    <w:p w14:paraId="013FA5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B0CB47" w14:textId="77777777" w:rsidR="005033DD" w:rsidRDefault="005033DD"/>
                    <w:p w14:paraId="767316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2192A0" w14:textId="77777777" w:rsidR="005033DD" w:rsidRDefault="005033DD"/>
                    <w:p w14:paraId="7B02E1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941832" w14:textId="77777777" w:rsidR="005033DD" w:rsidRDefault="005033DD"/>
                    <w:p w14:paraId="247109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8E52E7" w14:textId="77777777" w:rsidR="005033DD" w:rsidRDefault="005033DD"/>
                    <w:p w14:paraId="320F1B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AC0297" w14:textId="77777777" w:rsidR="005033DD" w:rsidRDefault="005033DD"/>
                    <w:p w14:paraId="49EC1B8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01E88DCB" w14:textId="77777777" w:rsidR="005033DD" w:rsidRDefault="005033DD"/>
                    <w:p w14:paraId="51945B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20EF3" w14:textId="77777777" w:rsidR="005033DD" w:rsidRDefault="005033DD"/>
                    <w:p w14:paraId="6F845D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F21D87" w14:textId="77777777" w:rsidR="005033DD" w:rsidRDefault="005033DD"/>
                    <w:p w14:paraId="3A63963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8785F8" w14:textId="77777777" w:rsidR="005033DD" w:rsidRDefault="005033DD"/>
                    <w:p w14:paraId="7F2B2C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55EC55" w14:textId="77777777" w:rsidR="005033DD" w:rsidRDefault="005033DD"/>
                    <w:p w14:paraId="195852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6A2E83" w14:textId="77777777" w:rsidR="005033DD" w:rsidRDefault="005033DD"/>
                    <w:p w14:paraId="408757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2E9945" w14:textId="77777777" w:rsidR="005033DD" w:rsidRDefault="005033DD"/>
                    <w:p w14:paraId="4DBABEC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36133E" w14:textId="77777777" w:rsidR="005033DD" w:rsidRDefault="005033DD"/>
                    <w:p w14:paraId="058CEC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5695DF" w14:textId="77777777" w:rsidR="005033DD" w:rsidRDefault="005033DD" w:rsidP="004A74EE"/>
                    <w:p w14:paraId="36C04D0D" w14:textId="77777777" w:rsidR="005033DD" w:rsidRDefault="005033DD" w:rsidP="004A74EE"/>
                    <w:p w14:paraId="0A58B8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18D3B" w14:textId="77777777" w:rsidR="005033DD" w:rsidRDefault="005033DD"/>
                    <w:p w14:paraId="1E83D5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ABB489" w14:textId="77777777" w:rsidR="005033DD" w:rsidRDefault="005033DD"/>
                    <w:p w14:paraId="5039D5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CBA769" w14:textId="77777777" w:rsidR="005033DD" w:rsidRDefault="005033DD"/>
                    <w:p w14:paraId="00E238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1A7A373" w14:textId="77777777" w:rsidR="005033DD" w:rsidRDefault="005033DD"/>
                    <w:p w14:paraId="17361E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6F5B8" w14:textId="77777777" w:rsidR="005033DD" w:rsidRDefault="005033DD"/>
                    <w:p w14:paraId="474D5A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A87482" w14:textId="77777777" w:rsidR="005033DD" w:rsidRDefault="005033DD"/>
                    <w:p w14:paraId="428AAA9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BF5D5D" w14:textId="77777777" w:rsidR="005033DD" w:rsidRDefault="005033DD"/>
                    <w:p w14:paraId="346D91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4F6F5" w14:textId="77777777" w:rsidR="005033DD" w:rsidRDefault="005033DD"/>
                    <w:p w14:paraId="0A0313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0F46E7" w14:textId="77777777" w:rsidR="005033DD" w:rsidRDefault="005033DD"/>
                    <w:p w14:paraId="6C1FD10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A1D8F9" w14:textId="77777777" w:rsidR="005033DD" w:rsidRDefault="005033DD" w:rsidP="004A74EE"/>
                    <w:p w14:paraId="2B0D988F" w14:textId="77777777" w:rsidR="005033DD" w:rsidRDefault="005033DD" w:rsidP="004A74EE"/>
                    <w:p w14:paraId="43A260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4D50C2" w14:textId="77777777" w:rsidR="005033DD" w:rsidRDefault="005033DD"/>
                    <w:p w14:paraId="7C200C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9504C6" w14:textId="77777777" w:rsidR="005033DD" w:rsidRDefault="005033DD"/>
                    <w:p w14:paraId="13E50B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FAED88" w14:textId="77777777" w:rsidR="005033DD" w:rsidRDefault="005033DD"/>
                    <w:p w14:paraId="39776B6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FFE99" w14:textId="77777777" w:rsidR="005033DD" w:rsidRDefault="005033DD" w:rsidP="004A74EE"/>
                    <w:p w14:paraId="3EB7058E" w14:textId="77777777" w:rsidR="005033DD" w:rsidRDefault="005033DD" w:rsidP="004A74EE"/>
                    <w:p w14:paraId="0E5CE7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296427" w14:textId="77777777" w:rsidR="005033DD" w:rsidRDefault="005033DD"/>
                    <w:p w14:paraId="57F3F9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B46220" w14:textId="77777777" w:rsidR="005033DD" w:rsidRDefault="005033DD" w:rsidP="004A74EE"/>
                    <w:p w14:paraId="342540D0" w14:textId="77777777" w:rsidR="005033DD" w:rsidRDefault="005033DD" w:rsidP="004A74EE"/>
                    <w:p w14:paraId="14344794" w14:textId="77777777" w:rsidR="005033DD" w:rsidRDefault="005033DD" w:rsidP="004A74EE">
                      <w:r>
                        <w:rPr>
                          <w:rFonts w:ascii="Arial Narrow" w:hAnsi="Arial Narrow"/>
                          <w:color w:val="FFFFFF" w:themeColor="background1"/>
                          <w:szCs w:val="24"/>
                        </w:rPr>
                        <w:t>VALOR ESTIMADO E DISPONIBILIDADE FINANCEIRASAGESTÃO DA FISCALIZAÇÃO</w:t>
                      </w:r>
                    </w:p>
                    <w:p w14:paraId="34AAAE57" w14:textId="77777777" w:rsidR="005033DD" w:rsidRDefault="005033DD"/>
                    <w:p w14:paraId="12EF14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F5247D" w14:textId="77777777" w:rsidR="005033DD" w:rsidRDefault="005033DD" w:rsidP="004A74EE"/>
                    <w:p w14:paraId="6F85CE7C" w14:textId="77777777" w:rsidR="005033DD" w:rsidRDefault="005033DD" w:rsidP="004A74EE"/>
                    <w:p w14:paraId="7B4F6D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2E43DC" w14:textId="77777777" w:rsidR="005033DD" w:rsidRDefault="005033DD"/>
                    <w:p w14:paraId="56EE1E9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7A41B" w14:textId="77777777" w:rsidR="005033DD" w:rsidRDefault="005033DD" w:rsidP="004A74EE"/>
                    <w:p w14:paraId="0DFF43DA" w14:textId="77777777" w:rsidR="005033DD" w:rsidRDefault="005033DD" w:rsidP="004A74EE"/>
                    <w:p w14:paraId="14DAC3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97A0B7" w14:textId="77777777" w:rsidR="005033DD" w:rsidRDefault="005033DD"/>
                    <w:p w14:paraId="7EFD5A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7C5E48" w14:textId="77777777" w:rsidR="005033DD" w:rsidRDefault="005033DD"/>
                    <w:p w14:paraId="3639D4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AABA6D" w14:textId="77777777" w:rsidR="005033DD" w:rsidRDefault="005033DD"/>
                    <w:p w14:paraId="27BECD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D0232F" w14:textId="77777777" w:rsidR="005033DD" w:rsidRDefault="005033DD" w:rsidP="004A74EE"/>
                    <w:p w14:paraId="14E2A4C2" w14:textId="77777777" w:rsidR="005033DD" w:rsidRDefault="005033DD" w:rsidP="004A74EE"/>
                    <w:p w14:paraId="55D762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788B3" w14:textId="77777777" w:rsidR="005033DD" w:rsidRDefault="005033DD"/>
                    <w:p w14:paraId="47740F1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A740447" w14:textId="77777777" w:rsidR="005033DD" w:rsidRDefault="005033DD"/>
                    <w:p w14:paraId="5FD4FB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C4F454" w14:textId="77777777" w:rsidR="005033DD" w:rsidRDefault="005033DD"/>
                    <w:p w14:paraId="06DDE2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482EBC" w14:textId="77777777" w:rsidR="005033DD" w:rsidRDefault="005033DD"/>
                    <w:p w14:paraId="3135A6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22F6289" w14:textId="77777777" w:rsidR="005033DD" w:rsidRDefault="005033DD"/>
                    <w:p w14:paraId="1EE415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1DD49E" w14:textId="77777777" w:rsidR="005033DD" w:rsidRDefault="005033DD"/>
                    <w:p w14:paraId="26728E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48FCB" w14:textId="77777777" w:rsidR="005033DD" w:rsidRDefault="005033DD"/>
                    <w:p w14:paraId="76CD0A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18D3B3" w14:textId="77777777" w:rsidR="005033DD" w:rsidRDefault="005033DD"/>
                    <w:p w14:paraId="5A7E55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B4B9B3" w14:textId="77777777" w:rsidR="005033DD" w:rsidRDefault="005033DD"/>
                    <w:p w14:paraId="1F44E11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7D149D" w14:textId="77777777" w:rsidR="005033DD" w:rsidRDefault="005033DD" w:rsidP="004A74EE"/>
                    <w:p w14:paraId="498CA746" w14:textId="77777777" w:rsidR="005033DD" w:rsidRDefault="005033DD" w:rsidP="004A74EE"/>
                    <w:p w14:paraId="33F9F2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E89D41" w14:textId="77777777" w:rsidR="005033DD" w:rsidRDefault="005033DD"/>
                    <w:p w14:paraId="74E57A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297F562" w14:textId="77777777" w:rsidR="005033DD" w:rsidRDefault="005033DD"/>
                    <w:p w14:paraId="3AAD75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B8006EF" w14:textId="77777777" w:rsidR="005033DD" w:rsidRDefault="005033DD"/>
                    <w:p w14:paraId="6996DB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47F08" w14:textId="77777777" w:rsidR="005033DD" w:rsidRDefault="005033DD"/>
                    <w:p w14:paraId="396A3C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A4EDD1" w14:textId="77777777" w:rsidR="005033DD" w:rsidRDefault="005033DD"/>
                    <w:p w14:paraId="4144320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404534" w14:textId="77777777" w:rsidR="005033DD" w:rsidRDefault="005033DD"/>
                    <w:p w14:paraId="6CABD6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4160D0" w14:textId="77777777" w:rsidR="005033DD" w:rsidRDefault="005033DD"/>
                    <w:p w14:paraId="422BDC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7B3819C" w14:textId="77777777" w:rsidR="005033DD" w:rsidRDefault="005033DD"/>
                    <w:p w14:paraId="2C8012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9648" w14:textId="77777777" w:rsidR="005033DD" w:rsidRDefault="005033DD"/>
                    <w:p w14:paraId="3C7214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899C95" w14:textId="77777777" w:rsidR="005033DD" w:rsidRDefault="005033DD"/>
                    <w:p w14:paraId="5D490C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7BB928" w14:textId="77777777" w:rsidR="005033DD" w:rsidRDefault="005033DD"/>
                    <w:p w14:paraId="637B1A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AE10D0" w14:textId="77777777" w:rsidR="005033DD" w:rsidRDefault="005033DD"/>
                    <w:p w14:paraId="24C7BE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E5E989" w14:textId="77777777" w:rsidR="005033DD" w:rsidRDefault="005033DD"/>
                    <w:p w14:paraId="183CFD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C650C4" w14:textId="77777777" w:rsidR="005033DD" w:rsidRDefault="005033DD"/>
                    <w:p w14:paraId="311561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40730C" w14:textId="77777777" w:rsidR="005033DD" w:rsidRDefault="005033DD"/>
                    <w:p w14:paraId="6F8A5FE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8F4617" w14:textId="77777777" w:rsidR="005033DD" w:rsidRDefault="005033DD"/>
                    <w:p w14:paraId="5580BA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79A194" w14:textId="77777777" w:rsidR="005033DD" w:rsidRDefault="005033DD"/>
                    <w:p w14:paraId="43387B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F68EFB" w14:textId="77777777" w:rsidR="005033DD" w:rsidRDefault="005033DD"/>
                    <w:p w14:paraId="55D81E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0D931B" w14:textId="77777777" w:rsidR="005033DD" w:rsidRDefault="005033DD"/>
                    <w:p w14:paraId="26D1577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48143B5A" w14:textId="77777777" w:rsidR="005033DD" w:rsidRDefault="005033DD"/>
                    <w:p w14:paraId="4B35D9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E4880A" w14:textId="77777777" w:rsidR="005033DD" w:rsidRDefault="005033DD"/>
                    <w:p w14:paraId="3943D1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C37549" w14:textId="77777777" w:rsidR="005033DD" w:rsidRDefault="005033DD"/>
                    <w:p w14:paraId="5A775A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DA5FFE" w14:textId="77777777" w:rsidR="005033DD" w:rsidRDefault="005033DD"/>
                    <w:p w14:paraId="67A15B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460157" w14:textId="77777777" w:rsidR="005033DD" w:rsidRDefault="005033DD"/>
                    <w:p w14:paraId="7CAE41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40505EC" w14:textId="77777777" w:rsidR="005033DD" w:rsidRDefault="005033DD"/>
                    <w:p w14:paraId="0FC109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53F85" w14:textId="77777777" w:rsidR="005033DD" w:rsidRDefault="005033DD"/>
                    <w:p w14:paraId="27B2C5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6200FC" w14:textId="77777777" w:rsidR="005033DD" w:rsidRDefault="005033DD"/>
                    <w:p w14:paraId="1ACC6C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5865DD" w14:textId="77777777" w:rsidR="005033DD" w:rsidRDefault="005033DD" w:rsidP="004A74EE"/>
                    <w:p w14:paraId="6D48A0A8" w14:textId="77777777" w:rsidR="005033DD" w:rsidRDefault="005033DD" w:rsidP="004A74EE"/>
                    <w:p w14:paraId="164830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9396D" w14:textId="77777777" w:rsidR="005033DD" w:rsidRDefault="005033DD"/>
                    <w:p w14:paraId="2D6D02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F99B04" w14:textId="77777777" w:rsidR="005033DD" w:rsidRDefault="005033DD"/>
                    <w:p w14:paraId="07BCCF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6D9249" w14:textId="77777777" w:rsidR="005033DD" w:rsidRDefault="005033DD"/>
                    <w:p w14:paraId="1391DB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A3728C" w14:textId="77777777" w:rsidR="005033DD" w:rsidRDefault="005033DD"/>
                    <w:p w14:paraId="626E54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ACA511" w14:textId="77777777" w:rsidR="005033DD" w:rsidRDefault="005033DD"/>
                    <w:p w14:paraId="23454C9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98781A" w14:textId="77777777" w:rsidR="005033DD" w:rsidRDefault="005033DD"/>
                    <w:p w14:paraId="584454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5F827E" w14:textId="77777777" w:rsidR="005033DD" w:rsidRDefault="005033DD"/>
                    <w:p w14:paraId="7B1E04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A61FB6" w14:textId="77777777" w:rsidR="005033DD" w:rsidRDefault="005033DD"/>
                    <w:p w14:paraId="051B72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FA884C" w14:textId="77777777" w:rsidR="005033DD" w:rsidRDefault="005033DD"/>
                    <w:p w14:paraId="0E4B81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C47BC1" w14:textId="77777777" w:rsidR="005033DD" w:rsidRDefault="005033DD"/>
                    <w:p w14:paraId="69CC4A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65CEBC" w14:textId="77777777" w:rsidR="005033DD" w:rsidRDefault="005033DD"/>
                    <w:p w14:paraId="25B8F8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292B1D" w14:textId="77777777" w:rsidR="005033DD" w:rsidRDefault="005033DD"/>
                    <w:p w14:paraId="7A67D3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13D89" w14:textId="77777777" w:rsidR="005033DD" w:rsidRDefault="005033DD"/>
                    <w:p w14:paraId="0812A3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27E8B5" w14:textId="77777777" w:rsidR="005033DD" w:rsidRDefault="005033DD"/>
                    <w:p w14:paraId="6C173C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1F12" w14:textId="77777777" w:rsidR="005033DD" w:rsidRDefault="005033DD"/>
                    <w:p w14:paraId="3264E7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0E50B" w14:textId="77777777" w:rsidR="005033DD" w:rsidRDefault="005033DD"/>
                    <w:p w14:paraId="115FB2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F4F1092" w14:textId="77777777" w:rsidR="005033DD" w:rsidRDefault="005033DD"/>
                    <w:p w14:paraId="373B7C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023C43F" w14:textId="77777777" w:rsidR="005033DD" w:rsidRDefault="005033DD"/>
                    <w:p w14:paraId="772C49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bookmarkStart w:id="882" w:name="_Toc71703576"/>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880"/>
                      <w:bookmarkEnd w:id="881"/>
                      <w:bookmarkEnd w:id="882"/>
                    </w:p>
                  </w:txbxContent>
                </v:textbox>
                <w10:anchorlock/>
              </v:shape>
            </w:pict>
          </mc:Fallback>
        </mc:AlternateContent>
      </w:r>
    </w:p>
    <w:p w14:paraId="13B96F14" w14:textId="77777777" w:rsidR="007C16AE" w:rsidRPr="007C16AE" w:rsidRDefault="007C16AE" w:rsidP="007C16AE">
      <w:pPr>
        <w:pStyle w:val="PargrafodaLista"/>
        <w:numPr>
          <w:ilvl w:val="0"/>
          <w:numId w:val="101"/>
        </w:numPr>
        <w:spacing w:after="0"/>
        <w:ind w:right="102"/>
        <w:jc w:val="both"/>
        <w:rPr>
          <w:rFonts w:asciiTheme="minorHAnsi" w:hAnsiTheme="minorHAnsi" w:cstheme="minorHAnsi"/>
          <w:vanish/>
          <w:sz w:val="22"/>
        </w:rPr>
      </w:pPr>
    </w:p>
    <w:p w14:paraId="25654707" w14:textId="18FF42FC" w:rsidR="00DA3A09" w:rsidRPr="00426AA9" w:rsidRDefault="00DA3A09" w:rsidP="007C16AE">
      <w:pPr>
        <w:pStyle w:val="PargrafodaLista"/>
        <w:numPr>
          <w:ilvl w:val="1"/>
          <w:numId w:val="101"/>
        </w:numPr>
        <w:spacing w:after="0"/>
        <w:ind w:left="1083" w:right="102"/>
        <w:jc w:val="both"/>
        <w:rPr>
          <w:rFonts w:asciiTheme="minorHAnsi" w:hAnsiTheme="minorHAnsi" w:cstheme="minorHAnsi"/>
          <w:color w:val="000000" w:themeColor="text1"/>
          <w:sz w:val="22"/>
        </w:rPr>
      </w:pPr>
      <w:r w:rsidRPr="00426AA9">
        <w:rPr>
          <w:rFonts w:asciiTheme="minorHAnsi" w:hAnsiTheme="minorHAnsi" w:cstheme="minorHAnsi"/>
          <w:sz w:val="22"/>
        </w:rPr>
        <w:t>Os</w:t>
      </w:r>
      <w:r w:rsidRPr="00426AA9">
        <w:rPr>
          <w:rFonts w:asciiTheme="minorHAnsi" w:eastAsiaTheme="minorHAnsi" w:hAnsiTheme="minorHAnsi" w:cstheme="minorHAnsi"/>
          <w:sz w:val="22"/>
          <w:lang w:eastAsia="en-US"/>
        </w:rPr>
        <w:t xml:space="preserve"> riscos inerentes ao processo, nas fases de contratação deste </w:t>
      </w:r>
      <w:r w:rsidR="00FA2F44">
        <w:rPr>
          <w:rFonts w:asciiTheme="minorHAnsi" w:eastAsiaTheme="minorHAnsi" w:hAnsiTheme="minorHAnsi" w:cstheme="minorHAnsi"/>
          <w:sz w:val="22"/>
          <w:lang w:eastAsia="en-US"/>
        </w:rPr>
        <w:t>Termo de Referência</w:t>
      </w:r>
      <w:r w:rsidRPr="00426AA9">
        <w:rPr>
          <w:rFonts w:asciiTheme="minorHAnsi" w:eastAsiaTheme="minorHAnsi" w:hAnsiTheme="minorHAnsi" w:cstheme="minorHAnsi"/>
          <w:sz w:val="22"/>
          <w:lang w:eastAsia="en-US"/>
        </w:rPr>
        <w:t xml:space="preserve"> e ao posterior</w:t>
      </w:r>
      <w:r w:rsidRPr="00426AA9">
        <w:rPr>
          <w:rFonts w:asciiTheme="minorHAnsi" w:hAnsiTheme="minorHAnsi" w:cstheme="minorHAnsi"/>
          <w:color w:val="000000" w:themeColor="text1"/>
          <w:sz w:val="22"/>
        </w:rPr>
        <w:t xml:space="preserve"> desenvolvimento das atividades contratadas, são: </w:t>
      </w:r>
    </w:p>
    <w:p w14:paraId="6216A0E9" w14:textId="77777777" w:rsidR="00DA3A09" w:rsidRDefault="00DA3A09" w:rsidP="00C308C1">
      <w:pPr>
        <w:numPr>
          <w:ilvl w:val="0"/>
          <w:numId w:val="12"/>
        </w:numPr>
        <w:spacing w:after="0"/>
        <w:ind w:left="1560" w:hanging="357"/>
        <w:contextualSpacing/>
        <w:jc w:val="both"/>
        <w:rPr>
          <w:rFonts w:asciiTheme="minorHAnsi" w:hAnsiTheme="minorHAnsi" w:cstheme="minorHAnsi"/>
          <w:sz w:val="22"/>
        </w:rPr>
      </w:pPr>
      <w:r w:rsidRPr="00426AA9">
        <w:rPr>
          <w:rFonts w:asciiTheme="minorHAnsi" w:hAnsiTheme="minorHAnsi" w:cstheme="minorHAnsi"/>
          <w:sz w:val="22"/>
        </w:rPr>
        <w:t>Prejuízos financeiros a EMAP relativos à mão de obra empregada em todo o processo licitatório;</w:t>
      </w:r>
    </w:p>
    <w:p w14:paraId="27ED7BB9" w14:textId="178B6D72" w:rsidR="00FA2F44" w:rsidRDefault="00FA2F44" w:rsidP="00C308C1">
      <w:pPr>
        <w:numPr>
          <w:ilvl w:val="0"/>
          <w:numId w:val="12"/>
        </w:numPr>
        <w:spacing w:after="0"/>
        <w:ind w:left="1560" w:hanging="357"/>
        <w:contextualSpacing/>
        <w:jc w:val="both"/>
        <w:rPr>
          <w:rFonts w:asciiTheme="minorHAnsi" w:hAnsiTheme="minorHAnsi" w:cstheme="minorHAnsi"/>
          <w:sz w:val="22"/>
        </w:rPr>
      </w:pPr>
      <w:r>
        <w:rPr>
          <w:rFonts w:asciiTheme="minorHAnsi" w:hAnsiTheme="minorHAnsi" w:cstheme="minorHAnsi"/>
          <w:sz w:val="22"/>
        </w:rPr>
        <w:t xml:space="preserve">Descumprimento do cronograma físico-financeiro </w:t>
      </w:r>
      <w:r w:rsidR="009F3D7E">
        <w:rPr>
          <w:rFonts w:asciiTheme="minorHAnsi" w:hAnsiTheme="minorHAnsi" w:cstheme="minorHAnsi"/>
          <w:sz w:val="22"/>
        </w:rPr>
        <w:t>para as Obras e Projetos</w:t>
      </w:r>
    </w:p>
    <w:p w14:paraId="7F26E2BA" w14:textId="0A881A14" w:rsidR="00566F64" w:rsidRPr="00426AA9" w:rsidRDefault="009F3D7E" w:rsidP="00C308C1">
      <w:pPr>
        <w:numPr>
          <w:ilvl w:val="0"/>
          <w:numId w:val="12"/>
        </w:numPr>
        <w:spacing w:after="0"/>
        <w:ind w:left="1560" w:hanging="357"/>
        <w:contextualSpacing/>
        <w:jc w:val="both"/>
        <w:rPr>
          <w:rFonts w:asciiTheme="minorHAnsi" w:hAnsiTheme="minorHAnsi" w:cstheme="minorHAnsi"/>
          <w:sz w:val="22"/>
        </w:rPr>
      </w:pPr>
      <w:r>
        <w:rPr>
          <w:rFonts w:asciiTheme="minorHAnsi" w:hAnsiTheme="minorHAnsi" w:cstheme="minorHAnsi"/>
          <w:sz w:val="22"/>
        </w:rPr>
        <w:t>Impactos no plano de Investimento da Empresa</w:t>
      </w:r>
    </w:p>
    <w:p w14:paraId="2B7ACEF4" w14:textId="771ABDF8" w:rsidR="00DA3A09" w:rsidRPr="00426AA9" w:rsidRDefault="00DA3A09" w:rsidP="00C308C1">
      <w:pPr>
        <w:numPr>
          <w:ilvl w:val="0"/>
          <w:numId w:val="12"/>
        </w:numPr>
        <w:spacing w:after="0"/>
        <w:ind w:left="1560" w:hanging="357"/>
        <w:contextualSpacing/>
        <w:jc w:val="both"/>
        <w:rPr>
          <w:rFonts w:asciiTheme="minorHAnsi" w:hAnsiTheme="minorHAnsi" w:cstheme="minorHAnsi"/>
          <w:sz w:val="22"/>
        </w:rPr>
      </w:pPr>
      <w:r w:rsidRPr="00426AA9">
        <w:rPr>
          <w:rFonts w:asciiTheme="minorHAnsi" w:hAnsiTheme="minorHAnsi" w:cstheme="minorHAnsi"/>
          <w:sz w:val="22"/>
        </w:rPr>
        <w:t>Impacto negativo para imag</w:t>
      </w:r>
      <w:r w:rsidR="009F3D7E">
        <w:rPr>
          <w:rFonts w:asciiTheme="minorHAnsi" w:hAnsiTheme="minorHAnsi" w:cstheme="minorHAnsi"/>
          <w:sz w:val="22"/>
        </w:rPr>
        <w:t>em da EMAP e do Porto do Itaqui por não conseguir atender sua demanda interna</w:t>
      </w:r>
    </w:p>
    <w:p w14:paraId="783349F2" w14:textId="77777777" w:rsidR="002C7E31" w:rsidRPr="00AE4E4C" w:rsidRDefault="002C7E31"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Será exigida da Contratada a apresentação à EMAP, no prazo máximo de 10 (dez) dias corridos, contado da data da assinatura do Contrato, comprovante de prestação de garantia correspondente a </w:t>
      </w:r>
      <w:r>
        <w:rPr>
          <w:rFonts w:asciiTheme="minorHAnsi" w:hAnsiTheme="minorHAnsi" w:cstheme="minorHAnsi"/>
          <w:sz w:val="22"/>
        </w:rPr>
        <w:t xml:space="preserve">5% </w:t>
      </w:r>
      <w:r w:rsidRPr="00426AA9">
        <w:rPr>
          <w:rFonts w:asciiTheme="minorHAnsi" w:hAnsiTheme="minorHAnsi" w:cstheme="minorHAnsi"/>
          <w:sz w:val="22"/>
        </w:rPr>
        <w:t>(cinco por cento)</w:t>
      </w:r>
      <w:r>
        <w:rPr>
          <w:rFonts w:asciiTheme="minorHAnsi" w:hAnsiTheme="minorHAnsi" w:cstheme="minorHAnsi"/>
          <w:sz w:val="22"/>
        </w:rPr>
        <w:t xml:space="preserve"> do valor global contratado</w:t>
      </w:r>
      <w:r w:rsidRPr="00426AA9">
        <w:rPr>
          <w:rFonts w:asciiTheme="minorHAnsi" w:hAnsiTheme="minorHAnsi" w:cstheme="minorHAnsi"/>
          <w:sz w:val="22"/>
        </w:rPr>
        <w:t>, com validade</w:t>
      </w:r>
      <w:r>
        <w:rPr>
          <w:rFonts w:asciiTheme="minorHAnsi" w:hAnsiTheme="minorHAnsi" w:cstheme="minorHAnsi"/>
          <w:sz w:val="22"/>
        </w:rPr>
        <w:t xml:space="preserve"> para todo o período contratual, </w:t>
      </w:r>
      <w:r w:rsidRPr="00AE4E4C">
        <w:rPr>
          <w:rFonts w:asciiTheme="minorHAnsi" w:hAnsiTheme="minorHAnsi" w:cstheme="minorHAnsi"/>
          <w:sz w:val="22"/>
        </w:rPr>
        <w:t>conforme parágrafo 2º do artigo 70º da lei 13.303/2016.</w:t>
      </w:r>
    </w:p>
    <w:p w14:paraId="4CCA1479" w14:textId="77777777" w:rsidR="00DA3A09" w:rsidRPr="00426AA9" w:rsidRDefault="00DA3A09"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 A garantia citada deverá ser prestada em uma das seguintes modalidades:</w:t>
      </w:r>
    </w:p>
    <w:p w14:paraId="7F804A82" w14:textId="77777777" w:rsidR="00DA3A09" w:rsidRPr="00426AA9" w:rsidRDefault="00DA3A09" w:rsidP="00C308C1">
      <w:pPr>
        <w:pStyle w:val="PargrafodaLista"/>
        <w:numPr>
          <w:ilvl w:val="0"/>
          <w:numId w:val="13"/>
        </w:numPr>
        <w:spacing w:after="0"/>
        <w:ind w:left="1560" w:hanging="284"/>
        <w:contextualSpacing w:val="0"/>
        <w:jc w:val="both"/>
        <w:rPr>
          <w:rFonts w:asciiTheme="minorHAnsi" w:hAnsiTheme="minorHAnsi" w:cstheme="minorHAnsi"/>
          <w:color w:val="000000" w:themeColor="text1"/>
          <w:sz w:val="22"/>
        </w:rPr>
      </w:pPr>
      <w:r w:rsidRPr="00426AA9">
        <w:rPr>
          <w:rFonts w:asciiTheme="minorHAnsi" w:hAnsiTheme="minorHAnsi" w:cstheme="minorHAnsi"/>
          <w:b/>
          <w:color w:val="000000" w:themeColor="text1"/>
          <w:sz w:val="22"/>
        </w:rPr>
        <w:t xml:space="preserve">Caução em dinheiro: </w:t>
      </w:r>
      <w:r w:rsidRPr="00426AA9">
        <w:rPr>
          <w:rFonts w:asciiTheme="minorHAnsi" w:hAnsiTheme="minorHAnsi" w:cstheme="minorHAnsi"/>
          <w:color w:val="000000" w:themeColor="text1"/>
          <w:sz w:val="22"/>
        </w:rPr>
        <w:t>Se a opção de garantia for a caução em dinheiro, a Contratada 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14:paraId="77B75449" w14:textId="77777777" w:rsidR="00DA3A09" w:rsidRPr="00426AA9" w:rsidRDefault="00DA3A09" w:rsidP="00C308C1">
      <w:pPr>
        <w:pStyle w:val="PargrafodaLista"/>
        <w:numPr>
          <w:ilvl w:val="0"/>
          <w:numId w:val="13"/>
        </w:numPr>
        <w:spacing w:after="0"/>
        <w:ind w:left="1560" w:hanging="284"/>
        <w:contextualSpacing w:val="0"/>
        <w:jc w:val="both"/>
        <w:rPr>
          <w:rFonts w:asciiTheme="minorHAnsi" w:hAnsiTheme="minorHAnsi" w:cstheme="minorHAnsi"/>
          <w:color w:val="000000" w:themeColor="text1"/>
          <w:sz w:val="22"/>
        </w:rPr>
      </w:pPr>
      <w:r w:rsidRPr="00426AA9">
        <w:rPr>
          <w:rFonts w:asciiTheme="minorHAnsi" w:hAnsiTheme="minorHAnsi" w:cstheme="minorHAnsi"/>
          <w:b/>
          <w:color w:val="000000" w:themeColor="text1"/>
          <w:sz w:val="22"/>
        </w:rPr>
        <w:t xml:space="preserve">Fiança bancária: </w:t>
      </w:r>
      <w:r w:rsidRPr="00426AA9">
        <w:rPr>
          <w:rFonts w:asciiTheme="minorHAnsi" w:hAnsiTheme="minorHAnsi" w:cstheme="minorHAnsi"/>
          <w:color w:val="000000" w:themeColor="text1"/>
          <w:sz w:val="22"/>
        </w:rPr>
        <w:t xml:space="preserve">Se a opção de garantia for fiança bancária, a EMAP aceitará cartas de fiança bancária emitidas em favor da Contratada, desde que: </w:t>
      </w:r>
    </w:p>
    <w:p w14:paraId="4F29667C"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lastRenderedPageBreak/>
        <w:t xml:space="preserve">Emitidas por bancos comerciais, de investimento e/ou múltiplos, autorizados a funcionar no Brasil, segundo a legislação brasileira e o regulamento próprio do setor financeiro; </w:t>
      </w:r>
    </w:p>
    <w:p w14:paraId="024D8788"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Os bancos observem as vedações do Conselho Monetário Nacional quanto aos limites de endividamento e diversificação do risco; </w:t>
      </w:r>
    </w:p>
    <w:p w14:paraId="73550FC5"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Não sejam acrescentadas cláusulas que eximam a Contratada de suas responsabilidades; </w:t>
      </w:r>
    </w:p>
    <w:p w14:paraId="214AEE95"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Contendo firmas dos representantes legais do fiador reconhecidas; </w:t>
      </w:r>
    </w:p>
    <w:p w14:paraId="52AF97D4"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Contendo assinaturas de duas testemunhas; </w:t>
      </w:r>
    </w:p>
    <w:p w14:paraId="356087B8"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Contendo rubrica no anverso e nas demais páginas que não contenham assinaturas; </w:t>
      </w:r>
    </w:p>
    <w:p w14:paraId="5343604E"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Seja entregue em sua forma original, não sendo aceitas cópias de qualquer natureza; </w:t>
      </w:r>
    </w:p>
    <w:p w14:paraId="5AD26E98" w14:textId="77777777" w:rsidR="00DA3A09" w:rsidRPr="00426AA9" w:rsidRDefault="00DA3A09" w:rsidP="00C308C1">
      <w:pPr>
        <w:pStyle w:val="PargrafodaLista"/>
        <w:numPr>
          <w:ilvl w:val="1"/>
          <w:numId w:val="16"/>
        </w:numPr>
        <w:spacing w:after="0"/>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O banco possua sistema para verificação de autenticidade.</w:t>
      </w:r>
    </w:p>
    <w:p w14:paraId="55E9AA63" w14:textId="77777777" w:rsidR="00DA3A09" w:rsidRPr="00426AA9" w:rsidRDefault="00DA3A09" w:rsidP="00C308C1">
      <w:pPr>
        <w:pStyle w:val="PargrafodaLista"/>
        <w:numPr>
          <w:ilvl w:val="0"/>
          <w:numId w:val="13"/>
        </w:numPr>
        <w:spacing w:after="0"/>
        <w:ind w:left="1134"/>
        <w:contextualSpacing w:val="0"/>
        <w:jc w:val="both"/>
        <w:rPr>
          <w:rFonts w:asciiTheme="minorHAnsi" w:hAnsiTheme="minorHAnsi" w:cstheme="minorHAnsi"/>
          <w:color w:val="000000" w:themeColor="text1"/>
          <w:sz w:val="22"/>
        </w:rPr>
      </w:pPr>
      <w:r w:rsidRPr="00426AA9">
        <w:rPr>
          <w:rFonts w:asciiTheme="minorHAnsi" w:hAnsiTheme="minorHAnsi" w:cstheme="minorHAnsi"/>
          <w:b/>
          <w:color w:val="000000" w:themeColor="text1"/>
          <w:sz w:val="22"/>
        </w:rPr>
        <w:t>Seguro-garantia</w:t>
      </w:r>
      <w:r w:rsidRPr="00426AA9">
        <w:rPr>
          <w:rFonts w:asciiTheme="minorHAnsi" w:hAnsiTheme="minorHAnsi" w:cstheme="minorHAnsi"/>
          <w:color w:val="000000" w:themeColor="text1"/>
          <w:sz w:val="22"/>
        </w:rPr>
        <w:t>: Se a opção de garantia for seguro-garantia, a EMAP aceitará cartas de fiança bancária emitidas em favor da Contratada, desde que:</w:t>
      </w:r>
    </w:p>
    <w:p w14:paraId="003A8AC2" w14:textId="77777777" w:rsidR="00DA3A09" w:rsidRPr="00426AA9" w:rsidRDefault="00DA3A09" w:rsidP="00C308C1">
      <w:pPr>
        <w:pStyle w:val="PargrafodaLista"/>
        <w:numPr>
          <w:ilvl w:val="0"/>
          <w:numId w:val="14"/>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A via original da apólice completa, ou seja, com as Especificações Técnicas do Seguro, Condições Gerais e as Condições Especiais da Garantia, impressas em seu verso ou anexas. Alternativamente, poderá ser emitida apólice com certificação digital.</w:t>
      </w:r>
    </w:p>
    <w:p w14:paraId="60E9F271" w14:textId="77777777" w:rsidR="00DA3A09" w:rsidRPr="00426AA9" w:rsidRDefault="00DA3A09" w:rsidP="00C308C1">
      <w:pPr>
        <w:pStyle w:val="PargrafodaLista"/>
        <w:numPr>
          <w:ilvl w:val="0"/>
          <w:numId w:val="14"/>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O seguro-garantia e suas condições gerais deverão atender aos anexos I e II da Circular SUSEP nº 232, de 03 de junho de 2003.</w:t>
      </w:r>
    </w:p>
    <w:p w14:paraId="0A06BB36" w14:textId="77777777" w:rsidR="00DA3A09" w:rsidRPr="00426AA9" w:rsidRDefault="00DA3A09" w:rsidP="00C308C1">
      <w:pPr>
        <w:pStyle w:val="PargrafodaLista"/>
        <w:numPr>
          <w:ilvl w:val="0"/>
          <w:numId w:val="14"/>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O seguro-garantia deverá ser livre de franquia. </w:t>
      </w:r>
    </w:p>
    <w:p w14:paraId="3F48C688" w14:textId="77777777" w:rsidR="00DA3A09" w:rsidRPr="00426AA9" w:rsidRDefault="00DA3A09" w:rsidP="00C308C1">
      <w:pPr>
        <w:pStyle w:val="PargrafodaLista"/>
        <w:numPr>
          <w:ilvl w:val="0"/>
          <w:numId w:val="14"/>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Na apólice mencionada deverão constar, no mínimo, as seguintes informações: </w:t>
      </w:r>
    </w:p>
    <w:p w14:paraId="65F526EC" w14:textId="77777777" w:rsidR="00DA3A09" w:rsidRPr="00426AA9" w:rsidRDefault="00DA3A09" w:rsidP="00C308C1">
      <w:pPr>
        <w:pStyle w:val="PargrafodaLista"/>
        <w:numPr>
          <w:ilvl w:val="1"/>
          <w:numId w:val="29"/>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Número completo da licitação ou, quando se tratar de aditamento, o número do Contrato </w:t>
      </w:r>
    </w:p>
    <w:p w14:paraId="08E30B92" w14:textId="77777777" w:rsidR="00DA3A09" w:rsidRPr="00426AA9" w:rsidRDefault="00DA3A09" w:rsidP="00C308C1">
      <w:pPr>
        <w:pStyle w:val="PargrafodaLista"/>
        <w:numPr>
          <w:ilvl w:val="1"/>
          <w:numId w:val="29"/>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Objeto a ser contratado, especificado no Edital</w:t>
      </w:r>
    </w:p>
    <w:p w14:paraId="093F9FBB" w14:textId="77777777" w:rsidR="00DA3A09" w:rsidRPr="00426AA9" w:rsidRDefault="00DA3A09" w:rsidP="00C308C1">
      <w:pPr>
        <w:pStyle w:val="PargrafodaLista"/>
        <w:numPr>
          <w:ilvl w:val="1"/>
          <w:numId w:val="29"/>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Nome e número do CNPJ do Segurado</w:t>
      </w:r>
    </w:p>
    <w:p w14:paraId="68DF8B8B" w14:textId="77777777" w:rsidR="00DA3A09" w:rsidRPr="00426AA9" w:rsidRDefault="00DA3A09" w:rsidP="00C308C1">
      <w:pPr>
        <w:pStyle w:val="PargrafodaLista"/>
        <w:numPr>
          <w:ilvl w:val="1"/>
          <w:numId w:val="29"/>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Nome e número do CNPJ do emitente (Seguradora) </w:t>
      </w:r>
    </w:p>
    <w:p w14:paraId="0F0D4E3C" w14:textId="544BBDAD" w:rsidR="00DA3A09" w:rsidRPr="008577B8" w:rsidRDefault="00DA3A09" w:rsidP="008577B8">
      <w:pPr>
        <w:pStyle w:val="PargrafodaLista"/>
        <w:numPr>
          <w:ilvl w:val="1"/>
          <w:numId w:val="29"/>
        </w:numPr>
        <w:spacing w:after="0"/>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Nome e número do CNPJ da Contratada (Tomadora da apólice). </w:t>
      </w:r>
    </w:p>
    <w:p w14:paraId="27E66EC1" w14:textId="2D49CED8" w:rsidR="009F5C73" w:rsidRDefault="00DA3A09"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lastRenderedPageBreak/>
        <w:t xml:space="preserve">As apólices de seguro, em todas as suas modalidades, e/ou cartas de fiança, e seus endossos e aditamentos, devem expressar a EMAP como “Segurada” e especificar claramente o objeto do seguro de acordo com este </w:t>
      </w:r>
      <w:r w:rsidR="00262741">
        <w:rPr>
          <w:rFonts w:asciiTheme="minorHAnsi" w:hAnsiTheme="minorHAnsi" w:cstheme="minorHAnsi"/>
          <w:sz w:val="22"/>
        </w:rPr>
        <w:t>Termo de Referência.</w:t>
      </w:r>
    </w:p>
    <w:p w14:paraId="554ED3F1" w14:textId="77777777" w:rsidR="00262741" w:rsidRPr="00260A60" w:rsidRDefault="00262741" w:rsidP="00546212">
      <w:pPr>
        <w:pStyle w:val="PargrafodaLista"/>
        <w:numPr>
          <w:ilvl w:val="1"/>
          <w:numId w:val="101"/>
        </w:numPr>
        <w:spacing w:after="0"/>
        <w:ind w:left="142" w:right="102" w:firstLine="566"/>
        <w:jc w:val="both"/>
        <w:rPr>
          <w:rFonts w:asciiTheme="minorHAnsi" w:hAnsiTheme="minorHAnsi" w:cstheme="minorHAnsi"/>
          <w:sz w:val="22"/>
        </w:rPr>
      </w:pPr>
      <w:r w:rsidRPr="00260A60">
        <w:rPr>
          <w:rFonts w:asciiTheme="minorHAnsi" w:hAnsiTheme="minorHAnsi" w:cstheme="minorHAnsi"/>
          <w:sz w:val="22"/>
        </w:rPr>
        <w:t>O valor caucionado será restituído considerando-se os critérios vigentes de remuneração da poupança aplicados à época da devolução.</w:t>
      </w:r>
    </w:p>
    <w:p w14:paraId="6CAE094F" w14:textId="77777777" w:rsidR="00DA3A09" w:rsidRPr="00426AA9" w:rsidRDefault="00DA3A09"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A garantia prestada na forma escolhida pelo licitante deverá ser entregue à EMAP, localizada na Avenida dos Portugueses, s/nº, Porto do Itaqui, CEP: 65085-370, São Luís – MA, que emitirá o respectivo recibo de recebimento. Cópia desse recibo deverá ser entregue pela Contratada.</w:t>
      </w:r>
    </w:p>
    <w:p w14:paraId="6BA81DB3" w14:textId="77777777" w:rsidR="00DA3A09" w:rsidRPr="00426AA9" w:rsidRDefault="00DA3A09"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A garantia prestada deverá formalmente cobrir pagamentos não efetuados pela Contratada</w:t>
      </w:r>
      <w:r w:rsidR="00076C7D">
        <w:rPr>
          <w:rFonts w:asciiTheme="minorHAnsi" w:hAnsiTheme="minorHAnsi" w:cstheme="minorHAnsi"/>
          <w:sz w:val="22"/>
        </w:rPr>
        <w:t>,</w:t>
      </w:r>
      <w:r w:rsidRPr="00426AA9">
        <w:rPr>
          <w:rFonts w:asciiTheme="minorHAnsi" w:hAnsiTheme="minorHAnsi" w:cstheme="minorHAnsi"/>
          <w:sz w:val="22"/>
        </w:rPr>
        <w:t xml:space="preserve"> referentes à:</w:t>
      </w:r>
    </w:p>
    <w:p w14:paraId="2B883B90" w14:textId="77777777" w:rsidR="00DA3A09" w:rsidRPr="00426AA9" w:rsidRDefault="00DA3A09" w:rsidP="00C308C1">
      <w:pPr>
        <w:numPr>
          <w:ilvl w:val="0"/>
          <w:numId w:val="15"/>
        </w:numPr>
        <w:spacing w:after="0"/>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Prejuízos ou danos causados à EMAP;</w:t>
      </w:r>
    </w:p>
    <w:p w14:paraId="2461CD92" w14:textId="77777777" w:rsidR="00DA3A09" w:rsidRPr="00426AA9" w:rsidRDefault="00DA3A09" w:rsidP="00C308C1">
      <w:pPr>
        <w:numPr>
          <w:ilvl w:val="0"/>
          <w:numId w:val="15"/>
        </w:numPr>
        <w:spacing w:after="0"/>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Prejuízos ou danos causados a terceiros pela Contratada;</w:t>
      </w:r>
    </w:p>
    <w:p w14:paraId="57180DBD" w14:textId="77777777" w:rsidR="00DA3A09" w:rsidRPr="00426AA9" w:rsidRDefault="00DA3A09" w:rsidP="00C308C1">
      <w:pPr>
        <w:numPr>
          <w:ilvl w:val="0"/>
          <w:numId w:val="15"/>
        </w:numPr>
        <w:spacing w:after="0"/>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Toda e qualquer multa contratual;</w:t>
      </w:r>
    </w:p>
    <w:p w14:paraId="50D3F23C" w14:textId="77777777" w:rsidR="00DA3A09" w:rsidRPr="00426AA9" w:rsidRDefault="00DA3A09" w:rsidP="00C308C1">
      <w:pPr>
        <w:numPr>
          <w:ilvl w:val="0"/>
          <w:numId w:val="15"/>
        </w:numPr>
        <w:spacing w:after="0"/>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Débitos da empresa para com os encargos fiscais, previdenciários e trabalhistas relacionados com o Contrato, tais como: INSS, FGTS, impostos, salários, vale-transporte, vale-refeição, verbas rescisórias etc.;</w:t>
      </w:r>
    </w:p>
    <w:p w14:paraId="6E00DB2F" w14:textId="77777777" w:rsidR="00DA3A09" w:rsidRPr="00426AA9" w:rsidRDefault="00DA3A09" w:rsidP="00C308C1">
      <w:pPr>
        <w:numPr>
          <w:ilvl w:val="0"/>
          <w:numId w:val="15"/>
        </w:numPr>
        <w:spacing w:after="0"/>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Quaisquer obrigações não cumpridas pela Contratada em relação ao Contrato, previstas no ordenamento jurídico do país;</w:t>
      </w:r>
    </w:p>
    <w:p w14:paraId="31E58FCA" w14:textId="77777777" w:rsidR="00DA3A09" w:rsidRPr="00426AA9" w:rsidRDefault="00DA3A09" w:rsidP="00C308C1">
      <w:pPr>
        <w:numPr>
          <w:ilvl w:val="0"/>
          <w:numId w:val="15"/>
        </w:numPr>
        <w:spacing w:after="0"/>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Multas aplicadas por órgãos oficiais.</w:t>
      </w:r>
    </w:p>
    <w:p w14:paraId="4EC9F9A5" w14:textId="77777777" w:rsidR="00DA3A09" w:rsidRPr="00426AA9" w:rsidRDefault="00DA3A09"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No caso de rescisão do Contrato por culpa da Contratada, não será devolvida a garantia, responsabilizando-se a Contratada por perdas e danos causados à EMAP, além de sujeitar-se a outras penalidades previstas na lei. </w:t>
      </w:r>
    </w:p>
    <w:p w14:paraId="357B10CC" w14:textId="77777777" w:rsidR="005E4C2C" w:rsidRPr="00426AA9" w:rsidRDefault="00DA3A09" w:rsidP="00546212">
      <w:pPr>
        <w:pStyle w:val="PargrafodaLista"/>
        <w:numPr>
          <w:ilvl w:val="1"/>
          <w:numId w:val="101"/>
        </w:numPr>
        <w:spacing w:after="0"/>
        <w:ind w:left="142" w:right="102" w:firstLine="566"/>
        <w:jc w:val="both"/>
        <w:rPr>
          <w:rFonts w:asciiTheme="minorHAnsi" w:hAnsiTheme="minorHAnsi" w:cstheme="minorHAnsi"/>
          <w:sz w:val="22"/>
        </w:rPr>
      </w:pPr>
      <w:r w:rsidRPr="00426AA9">
        <w:rPr>
          <w:rFonts w:asciiTheme="minorHAnsi" w:hAnsiTheme="minorHAnsi" w:cstheme="minorHAnsi"/>
          <w:sz w:val="22"/>
        </w:rPr>
        <w:t>A garantia será liberada após a integral execução do Contrato, desde que a Contratada tenha cumprido todas as obrigações contratuais</w:t>
      </w:r>
      <w:r w:rsidR="005E4C2C" w:rsidRPr="00426AA9">
        <w:rPr>
          <w:rFonts w:asciiTheme="minorHAnsi" w:hAnsiTheme="minorHAnsi" w:cstheme="minorHAnsi"/>
          <w:sz w:val="22"/>
        </w:rPr>
        <w:t>.</w:t>
      </w:r>
    </w:p>
    <w:p w14:paraId="4D40447D" w14:textId="77777777" w:rsidR="00FF3046" w:rsidRDefault="00FF3046" w:rsidP="00CD130D">
      <w:pPr>
        <w:spacing w:after="0" w:line="300" w:lineRule="auto"/>
        <w:jc w:val="both"/>
        <w:rPr>
          <w:rFonts w:asciiTheme="minorHAnsi" w:hAnsiTheme="minorHAnsi" w:cstheme="minorHAnsi"/>
          <w:color w:val="000000" w:themeColor="text1"/>
          <w:sz w:val="22"/>
        </w:rPr>
      </w:pPr>
    </w:p>
    <w:p w14:paraId="35905C35" w14:textId="77777777" w:rsidR="00362295" w:rsidRPr="00426AA9" w:rsidRDefault="00712351" w:rsidP="00CD130D">
      <w:pPr>
        <w:spacing w:after="0" w:line="300" w:lineRule="auto"/>
        <w:rPr>
          <w:rFonts w:asciiTheme="minorHAnsi" w:hAnsiTheme="minorHAnsi" w:cstheme="minorHAnsi"/>
          <w:bCs/>
          <w:sz w:val="22"/>
        </w:rPr>
      </w:pPr>
      <w:r w:rsidRPr="00426AA9">
        <w:rPr>
          <w:rFonts w:asciiTheme="minorHAnsi" w:hAnsiTheme="minorHAnsi" w:cstheme="minorHAnsi"/>
          <w:noProof/>
          <w:sz w:val="22"/>
        </w:rPr>
        <mc:AlternateContent>
          <mc:Choice Requires="wps">
            <w:drawing>
              <wp:inline distT="0" distB="0" distL="0" distR="0" wp14:anchorId="6EA12D51" wp14:editId="38546793">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8CFBEEE" w14:textId="77777777" w:rsidR="005033DD" w:rsidRPr="007408A5" w:rsidRDefault="005033DD" w:rsidP="004154E0">
                            <w:pPr>
                              <w:pStyle w:val="Ttulo1"/>
                              <w:numPr>
                                <w:ilvl w:val="0"/>
                                <w:numId w:val="78"/>
                              </w:numPr>
                              <w:tabs>
                                <w:tab w:val="left" w:pos="426"/>
                              </w:tabs>
                              <w:spacing w:before="0" w:line="240" w:lineRule="auto"/>
                              <w:rPr>
                                <w:rFonts w:ascii="Arial Narrow" w:hAnsi="Arial Narrow"/>
                                <w:color w:val="FFFFFF" w:themeColor="background1"/>
                                <w:sz w:val="24"/>
                                <w:szCs w:val="24"/>
                              </w:rPr>
                            </w:pPr>
                            <w:bookmarkStart w:id="444" w:name="_Toc427226379"/>
                            <w:bookmarkStart w:id="445" w:name="_Toc427228735"/>
                            <w:r>
                              <w:rPr>
                                <w:rFonts w:ascii="Arial Narrow" w:hAnsi="Arial Narrow"/>
                                <w:color w:val="FFFFFF" w:themeColor="background1"/>
                                <w:sz w:val="24"/>
                                <w:szCs w:val="24"/>
                              </w:rPr>
                              <w:t>REQUISITOS TÉCNICOS</w:t>
                            </w:r>
                          </w:p>
                          <w:p w14:paraId="74DC7C83" w14:textId="77777777" w:rsidR="005033DD" w:rsidRDefault="005033DD"/>
                          <w:p w14:paraId="49A195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EEE099" w14:textId="77777777" w:rsidR="005033DD" w:rsidRDefault="005033DD"/>
                          <w:p w14:paraId="252B31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183A73" w14:textId="77777777" w:rsidR="005033DD" w:rsidRDefault="005033DD"/>
                          <w:p w14:paraId="0D8713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13AC16" w14:textId="77777777" w:rsidR="005033DD" w:rsidRDefault="005033DD"/>
                          <w:p w14:paraId="17BD84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980C5B" w14:textId="77777777" w:rsidR="005033DD" w:rsidRDefault="005033DD"/>
                          <w:p w14:paraId="501EF6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E8EDE2" w14:textId="77777777" w:rsidR="005033DD" w:rsidRDefault="005033DD"/>
                          <w:p w14:paraId="58FADE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258898" w14:textId="77777777" w:rsidR="005033DD" w:rsidRDefault="005033DD"/>
                          <w:p w14:paraId="59F5E9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1D6BCA" w14:textId="77777777" w:rsidR="005033DD" w:rsidRDefault="005033DD"/>
                          <w:p w14:paraId="65BD140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B61CBF" w14:textId="77777777" w:rsidR="005033DD" w:rsidRDefault="005033DD" w:rsidP="004A74EE"/>
                          <w:p w14:paraId="62799ACF" w14:textId="77777777" w:rsidR="005033DD" w:rsidRDefault="005033DD" w:rsidP="004A74EE"/>
                          <w:p w14:paraId="6E34E5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5D9A9B" w14:textId="77777777" w:rsidR="005033DD" w:rsidRDefault="005033DD"/>
                          <w:p w14:paraId="680139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0F5894" w14:textId="77777777" w:rsidR="005033DD" w:rsidRDefault="005033DD"/>
                          <w:p w14:paraId="71C5E3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AFFFBC" w14:textId="77777777" w:rsidR="005033DD" w:rsidRDefault="005033DD"/>
                          <w:p w14:paraId="2DF2BB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1E150E" w14:textId="77777777" w:rsidR="005033DD" w:rsidRDefault="005033DD"/>
                          <w:p w14:paraId="211A99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6D33FA" w14:textId="77777777" w:rsidR="005033DD" w:rsidRDefault="005033DD"/>
                          <w:p w14:paraId="3C6FCB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F9505" w14:textId="77777777" w:rsidR="005033DD" w:rsidRDefault="005033DD"/>
                          <w:p w14:paraId="4764A34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8B90D" w14:textId="77777777" w:rsidR="005033DD" w:rsidRDefault="005033DD"/>
                          <w:p w14:paraId="674014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6E61B2" w14:textId="77777777" w:rsidR="005033DD" w:rsidRDefault="005033DD"/>
                          <w:p w14:paraId="45A6AE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85019E" w14:textId="77777777" w:rsidR="005033DD" w:rsidRDefault="005033DD"/>
                          <w:p w14:paraId="579BE2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536C8D" w14:textId="77777777" w:rsidR="005033DD" w:rsidRDefault="005033DD" w:rsidP="004A74EE"/>
                          <w:p w14:paraId="25781A11" w14:textId="77777777" w:rsidR="005033DD" w:rsidRDefault="005033DD" w:rsidP="004A74EE"/>
                          <w:p w14:paraId="0B8CC4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C84C0" w14:textId="77777777" w:rsidR="005033DD" w:rsidRDefault="005033DD"/>
                          <w:p w14:paraId="225D90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7B1EF5" w14:textId="77777777" w:rsidR="005033DD" w:rsidRDefault="005033DD"/>
                          <w:p w14:paraId="605F8A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3EED1C" w14:textId="77777777" w:rsidR="005033DD" w:rsidRDefault="005033DD"/>
                          <w:p w14:paraId="251B185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1EB9F" w14:textId="77777777" w:rsidR="005033DD" w:rsidRDefault="005033DD" w:rsidP="004A74EE"/>
                          <w:p w14:paraId="6238EBB5" w14:textId="77777777" w:rsidR="005033DD" w:rsidRDefault="005033DD" w:rsidP="004A74EE"/>
                          <w:p w14:paraId="3CB75A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138DC9" w14:textId="77777777" w:rsidR="005033DD" w:rsidRDefault="005033DD"/>
                          <w:p w14:paraId="4633419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83B70" w14:textId="77777777" w:rsidR="005033DD" w:rsidRDefault="005033DD" w:rsidP="004A74EE"/>
                          <w:p w14:paraId="34BCFBA6" w14:textId="77777777" w:rsidR="005033DD" w:rsidRDefault="005033DD" w:rsidP="004A74EE"/>
                          <w:p w14:paraId="510EDF7A" w14:textId="77777777" w:rsidR="005033DD" w:rsidRDefault="005033DD" w:rsidP="004A74EE">
                            <w:r>
                              <w:rPr>
                                <w:rFonts w:ascii="Arial Narrow" w:hAnsi="Arial Narrow"/>
                                <w:color w:val="FFFFFF" w:themeColor="background1"/>
                                <w:szCs w:val="24"/>
                              </w:rPr>
                              <w:t>VALOR ESTIMADO E DISPONIBILIDADE FINANCEIRASAGESTÃO DA FISCALIZAÇÃO</w:t>
                            </w:r>
                          </w:p>
                          <w:p w14:paraId="42A032CC" w14:textId="77777777" w:rsidR="005033DD" w:rsidRDefault="005033DD"/>
                          <w:p w14:paraId="16C990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A7472A" w14:textId="77777777" w:rsidR="005033DD" w:rsidRDefault="005033DD" w:rsidP="004A74EE"/>
                          <w:p w14:paraId="2562024E" w14:textId="77777777" w:rsidR="005033DD" w:rsidRDefault="005033DD" w:rsidP="004A74EE"/>
                          <w:p w14:paraId="3BFF41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7A08EF" w14:textId="77777777" w:rsidR="005033DD" w:rsidRDefault="005033DD"/>
                          <w:p w14:paraId="46B5955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2FD0C6" w14:textId="77777777" w:rsidR="005033DD" w:rsidRDefault="005033DD" w:rsidP="004A74EE"/>
                          <w:p w14:paraId="28691A6B" w14:textId="77777777" w:rsidR="005033DD" w:rsidRDefault="005033DD" w:rsidP="004A74EE"/>
                          <w:p w14:paraId="632730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71BAC5" w14:textId="77777777" w:rsidR="005033DD" w:rsidRDefault="005033DD"/>
                          <w:p w14:paraId="3316FD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F5808F" w14:textId="77777777" w:rsidR="005033DD" w:rsidRDefault="005033DD"/>
                          <w:p w14:paraId="4C51BC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B295D7" w14:textId="77777777" w:rsidR="005033DD" w:rsidRDefault="005033DD"/>
                          <w:p w14:paraId="3C2B433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E0385" w14:textId="77777777" w:rsidR="005033DD" w:rsidRDefault="005033DD" w:rsidP="004A74EE"/>
                          <w:p w14:paraId="2E99F928" w14:textId="77777777" w:rsidR="005033DD" w:rsidRDefault="005033DD" w:rsidP="004A74EE"/>
                          <w:p w14:paraId="63F846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AED357" w14:textId="77777777" w:rsidR="005033DD" w:rsidRDefault="005033DD"/>
                          <w:p w14:paraId="3BEE8DB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9C08365" w14:textId="77777777" w:rsidR="005033DD" w:rsidRDefault="005033DD"/>
                          <w:p w14:paraId="797D9D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2C8BF" w14:textId="77777777" w:rsidR="005033DD" w:rsidRDefault="005033DD"/>
                          <w:p w14:paraId="62AC38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3ED586E" w14:textId="77777777" w:rsidR="005033DD" w:rsidRDefault="005033DD"/>
                          <w:p w14:paraId="436634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C6F60" w14:textId="77777777" w:rsidR="005033DD" w:rsidRDefault="005033DD"/>
                          <w:p w14:paraId="037985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F8C341" w14:textId="77777777" w:rsidR="005033DD" w:rsidRDefault="005033DD"/>
                          <w:p w14:paraId="4D6795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ED25CA" w14:textId="77777777" w:rsidR="005033DD" w:rsidRDefault="005033DD"/>
                          <w:p w14:paraId="39CF7C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7E5CE85" w14:textId="77777777" w:rsidR="005033DD" w:rsidRDefault="005033DD"/>
                          <w:p w14:paraId="7630AB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2FDF2F" w14:textId="77777777" w:rsidR="005033DD" w:rsidRDefault="005033DD"/>
                          <w:p w14:paraId="7B91E2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B7567A" w14:textId="77777777" w:rsidR="005033DD" w:rsidRDefault="005033DD" w:rsidP="004A74EE"/>
                          <w:p w14:paraId="627D452F" w14:textId="77777777" w:rsidR="005033DD" w:rsidRDefault="005033DD" w:rsidP="004A74EE"/>
                          <w:p w14:paraId="7AD405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D5696D" w14:textId="77777777" w:rsidR="005033DD" w:rsidRDefault="005033DD"/>
                          <w:p w14:paraId="403A5B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D45235" w14:textId="77777777" w:rsidR="005033DD" w:rsidRDefault="005033DD"/>
                          <w:p w14:paraId="01626A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9DD4D9" w14:textId="77777777" w:rsidR="005033DD" w:rsidRDefault="005033DD"/>
                          <w:p w14:paraId="3CFB62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0AFD5D" w14:textId="77777777" w:rsidR="005033DD" w:rsidRDefault="005033DD"/>
                          <w:p w14:paraId="27A6A1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E72A3" w14:textId="77777777" w:rsidR="005033DD" w:rsidRDefault="005033DD"/>
                          <w:p w14:paraId="5FA0AE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1DB82" w14:textId="77777777" w:rsidR="005033DD" w:rsidRDefault="005033DD"/>
                          <w:p w14:paraId="6F2EE80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88AFE" w14:textId="77777777" w:rsidR="005033DD" w:rsidRDefault="005033DD"/>
                          <w:p w14:paraId="124917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1772A1" w14:textId="77777777" w:rsidR="005033DD" w:rsidRDefault="005033DD"/>
                          <w:p w14:paraId="339537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8E28E0" w14:textId="77777777" w:rsidR="005033DD" w:rsidRDefault="005033DD"/>
                          <w:p w14:paraId="2EC30D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00901" w14:textId="77777777" w:rsidR="005033DD" w:rsidRDefault="005033DD" w:rsidP="004A74EE"/>
                          <w:p w14:paraId="12962177" w14:textId="77777777" w:rsidR="005033DD" w:rsidRDefault="005033DD" w:rsidP="004A74EE"/>
                          <w:p w14:paraId="248E8B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80F8DC" w14:textId="77777777" w:rsidR="005033DD" w:rsidRDefault="005033DD"/>
                          <w:p w14:paraId="6DD7C4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A96F25" w14:textId="77777777" w:rsidR="005033DD" w:rsidRDefault="005033DD"/>
                          <w:p w14:paraId="44198B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9C064" w14:textId="77777777" w:rsidR="005033DD" w:rsidRDefault="005033DD"/>
                          <w:p w14:paraId="2DF6862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849CF7" w14:textId="77777777" w:rsidR="005033DD" w:rsidRDefault="005033DD" w:rsidP="004A74EE"/>
                          <w:p w14:paraId="2B86AF09" w14:textId="77777777" w:rsidR="005033DD" w:rsidRDefault="005033DD" w:rsidP="004A74EE"/>
                          <w:p w14:paraId="68F5B7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57C2BD7" w14:textId="77777777" w:rsidR="005033DD" w:rsidRDefault="005033DD"/>
                          <w:p w14:paraId="77AAA0D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E90164" w14:textId="77777777" w:rsidR="005033DD" w:rsidRDefault="005033DD" w:rsidP="004A74EE"/>
                          <w:p w14:paraId="70E73676" w14:textId="77777777" w:rsidR="005033DD" w:rsidRDefault="005033DD" w:rsidP="004A74EE"/>
                          <w:p w14:paraId="7121449A" w14:textId="77777777" w:rsidR="005033DD" w:rsidRDefault="005033DD" w:rsidP="004A74EE">
                            <w:r>
                              <w:rPr>
                                <w:rFonts w:ascii="Arial Narrow" w:hAnsi="Arial Narrow"/>
                                <w:color w:val="FFFFFF" w:themeColor="background1"/>
                                <w:szCs w:val="24"/>
                              </w:rPr>
                              <w:t>VALOR ESTIMADO E DISPONIBILIDADE FINANCEIRASAGESTÃO DA FISCALIZAÇÃO</w:t>
                            </w:r>
                          </w:p>
                          <w:p w14:paraId="2451ABFA" w14:textId="77777777" w:rsidR="005033DD" w:rsidRDefault="005033DD"/>
                          <w:p w14:paraId="6C3F5C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C019B1" w14:textId="77777777" w:rsidR="005033DD" w:rsidRDefault="005033DD" w:rsidP="004A74EE"/>
                          <w:p w14:paraId="45A67225" w14:textId="77777777" w:rsidR="005033DD" w:rsidRDefault="005033DD" w:rsidP="004A74EE"/>
                          <w:p w14:paraId="1D75BC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DD8E83" w14:textId="77777777" w:rsidR="005033DD" w:rsidRDefault="005033DD"/>
                          <w:p w14:paraId="76B11D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B9C655" w14:textId="77777777" w:rsidR="005033DD" w:rsidRDefault="005033DD" w:rsidP="004A74EE"/>
                          <w:p w14:paraId="08FA6327" w14:textId="77777777" w:rsidR="005033DD" w:rsidRDefault="005033DD" w:rsidP="004A74EE"/>
                          <w:p w14:paraId="08BA92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914A53" w14:textId="77777777" w:rsidR="005033DD" w:rsidRDefault="005033DD"/>
                          <w:p w14:paraId="78DD38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C7CB9B" w14:textId="77777777" w:rsidR="005033DD" w:rsidRDefault="005033DD"/>
                          <w:p w14:paraId="60DADD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6A18E3" w14:textId="77777777" w:rsidR="005033DD" w:rsidRDefault="005033DD"/>
                          <w:p w14:paraId="4C49A4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045A6EB" w14:textId="77777777" w:rsidR="005033DD" w:rsidRDefault="005033DD" w:rsidP="004A74EE"/>
                          <w:p w14:paraId="4B2164E8" w14:textId="77777777" w:rsidR="005033DD" w:rsidRDefault="005033DD" w:rsidP="004A74EE"/>
                          <w:p w14:paraId="5B28E2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849BF6" w14:textId="77777777" w:rsidR="005033DD" w:rsidRDefault="005033DD"/>
                          <w:p w14:paraId="5C6017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61B3D3" w14:textId="77777777" w:rsidR="005033DD" w:rsidRDefault="005033DD"/>
                          <w:p w14:paraId="583C9EE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A84069" w14:textId="77777777" w:rsidR="005033DD" w:rsidRDefault="005033DD"/>
                          <w:p w14:paraId="59BBBC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4441CE" w14:textId="77777777" w:rsidR="005033DD" w:rsidRDefault="005033DD" w:rsidP="004A74EE"/>
                          <w:p w14:paraId="5F9D3694" w14:textId="77777777" w:rsidR="005033DD" w:rsidRDefault="005033DD" w:rsidP="004A74EE"/>
                          <w:p w14:paraId="2D43B5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8AE215" w14:textId="77777777" w:rsidR="005033DD" w:rsidRDefault="005033DD"/>
                          <w:p w14:paraId="00100BD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A2B9CF" w14:textId="77777777" w:rsidR="005033DD" w:rsidRDefault="005033DD" w:rsidP="004A74EE"/>
                          <w:p w14:paraId="37BEDBFE" w14:textId="77777777" w:rsidR="005033DD" w:rsidRDefault="005033DD" w:rsidP="004A74EE"/>
                          <w:p w14:paraId="300A83B3" w14:textId="77777777" w:rsidR="005033DD" w:rsidRDefault="005033DD" w:rsidP="004A74EE">
                            <w:r>
                              <w:rPr>
                                <w:rFonts w:ascii="Arial Narrow" w:hAnsi="Arial Narrow"/>
                                <w:color w:val="FFFFFF" w:themeColor="background1"/>
                                <w:szCs w:val="24"/>
                              </w:rPr>
                              <w:t>VALOR ESTIMADO E DISPONIBILIDADE FINANCEIRASAGESTÃO DA FISCALIZAÇÃO</w:t>
                            </w:r>
                          </w:p>
                          <w:p w14:paraId="1E6B24EC" w14:textId="77777777" w:rsidR="005033DD" w:rsidRDefault="005033DD"/>
                          <w:p w14:paraId="0F7442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0E755" w14:textId="77777777" w:rsidR="005033DD" w:rsidRDefault="005033DD" w:rsidP="004A74EE"/>
                          <w:p w14:paraId="41279B32" w14:textId="77777777" w:rsidR="005033DD" w:rsidRDefault="005033DD" w:rsidP="004A74EE"/>
                          <w:p w14:paraId="277995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6DC109" w14:textId="77777777" w:rsidR="005033DD" w:rsidRDefault="005033DD"/>
                          <w:p w14:paraId="5393730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B097A7" w14:textId="77777777" w:rsidR="005033DD" w:rsidRDefault="005033DD" w:rsidP="004A74EE"/>
                          <w:p w14:paraId="43B6BFC7" w14:textId="77777777" w:rsidR="005033DD" w:rsidRDefault="005033DD" w:rsidP="004A74EE"/>
                          <w:p w14:paraId="54E814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6853B6" w14:textId="77777777" w:rsidR="005033DD" w:rsidRDefault="005033DD"/>
                          <w:p w14:paraId="4B6050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04A5DD" w14:textId="77777777" w:rsidR="005033DD" w:rsidRDefault="005033DD" w:rsidP="004A74EE"/>
                          <w:p w14:paraId="525BEA06" w14:textId="77777777" w:rsidR="005033DD" w:rsidRDefault="005033DD" w:rsidP="004A74EE"/>
                          <w:p w14:paraId="2B2DC0BF" w14:textId="77777777" w:rsidR="005033DD" w:rsidRDefault="005033DD" w:rsidP="004A74EE">
                            <w:r>
                              <w:rPr>
                                <w:rFonts w:ascii="Arial Narrow" w:hAnsi="Arial Narrow"/>
                                <w:color w:val="FFFFFF" w:themeColor="background1"/>
                                <w:szCs w:val="24"/>
                              </w:rPr>
                              <w:t>VALOR ESTIMADO E DISPONIBILIDADE FINANCEIRASAGESTÃO DA FISCALIZAÇÃO</w:t>
                            </w:r>
                          </w:p>
                          <w:p w14:paraId="15482DB1" w14:textId="77777777" w:rsidR="005033DD" w:rsidRDefault="005033DD"/>
                          <w:p w14:paraId="0D0D8BA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B39A40" w14:textId="77777777" w:rsidR="005033DD" w:rsidRDefault="005033DD" w:rsidP="004A74EE"/>
                          <w:p w14:paraId="14316A83" w14:textId="77777777" w:rsidR="005033DD" w:rsidRDefault="005033DD" w:rsidP="004A74EE"/>
                          <w:p w14:paraId="46CFCE39" w14:textId="77777777" w:rsidR="005033DD" w:rsidRDefault="005033DD" w:rsidP="004A74EE">
                            <w:r>
                              <w:rPr>
                                <w:rFonts w:ascii="Arial Narrow" w:hAnsi="Arial Narrow"/>
                                <w:color w:val="FFFFFF" w:themeColor="background1"/>
                                <w:szCs w:val="24"/>
                              </w:rPr>
                              <w:t>VALOR ESTIMADO E DISPONIBILIDADE FINANCEIRASAGESTÃO DA FISCALIZAÇÃO</w:t>
                            </w:r>
                          </w:p>
                          <w:p w14:paraId="2D27481C" w14:textId="77777777" w:rsidR="005033DD" w:rsidRDefault="005033DD"/>
                          <w:p w14:paraId="570627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17BF02" w14:textId="77777777" w:rsidR="005033DD" w:rsidRDefault="005033DD"/>
                          <w:p w14:paraId="0407750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21B4C9" w14:textId="77777777" w:rsidR="005033DD" w:rsidRDefault="005033DD" w:rsidP="004A74EE"/>
                          <w:p w14:paraId="012146AF" w14:textId="77777777" w:rsidR="005033DD" w:rsidRDefault="005033DD" w:rsidP="004A74EE"/>
                          <w:p w14:paraId="74A15BDF" w14:textId="77777777" w:rsidR="005033DD" w:rsidRDefault="005033DD" w:rsidP="004A74EE">
                            <w:r>
                              <w:rPr>
                                <w:rFonts w:ascii="Arial Narrow" w:hAnsi="Arial Narrow"/>
                                <w:color w:val="FFFFFF" w:themeColor="background1"/>
                                <w:szCs w:val="24"/>
                              </w:rPr>
                              <w:t>VALOR ESTIMADO E DISPONIBILIDADE FINANCEIRASAGESTÃO DA FISCALIZAÇÃO</w:t>
                            </w:r>
                          </w:p>
                          <w:p w14:paraId="6D4E71F8" w14:textId="77777777" w:rsidR="005033DD" w:rsidRDefault="005033DD"/>
                          <w:p w14:paraId="75773B7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2291C" w14:textId="77777777" w:rsidR="005033DD" w:rsidRDefault="005033DD" w:rsidP="004A74EE"/>
                          <w:p w14:paraId="71601D5E" w14:textId="77777777" w:rsidR="005033DD" w:rsidRDefault="005033DD" w:rsidP="004A74EE"/>
                          <w:p w14:paraId="0F5385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2CBE73" w14:textId="77777777" w:rsidR="005033DD" w:rsidRDefault="005033DD"/>
                          <w:p w14:paraId="59930A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050BAF" w14:textId="77777777" w:rsidR="005033DD" w:rsidRDefault="005033DD" w:rsidP="004A74EE"/>
                          <w:p w14:paraId="519E28F7" w14:textId="77777777" w:rsidR="005033DD" w:rsidRDefault="005033DD" w:rsidP="004A74EE"/>
                          <w:p w14:paraId="3B9677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69C531" w14:textId="77777777" w:rsidR="005033DD" w:rsidRDefault="005033DD"/>
                          <w:p w14:paraId="72BEB4B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927374F" w14:textId="77777777" w:rsidR="005033DD" w:rsidRDefault="005033DD" w:rsidP="004A74EE"/>
                          <w:p w14:paraId="108183FB" w14:textId="77777777" w:rsidR="005033DD" w:rsidRDefault="005033DD" w:rsidP="004A74EE"/>
                          <w:p w14:paraId="53B0E316" w14:textId="77777777" w:rsidR="005033DD" w:rsidRDefault="005033DD" w:rsidP="004A74EE">
                            <w:r>
                              <w:rPr>
                                <w:rFonts w:ascii="Arial Narrow" w:hAnsi="Arial Narrow"/>
                                <w:color w:val="FFFFFF" w:themeColor="background1"/>
                                <w:szCs w:val="24"/>
                              </w:rPr>
                              <w:t>VALOR ESTIMADO E DISPONIBILIDADE FINANCEIRASAGESTÃO DA FISCALIZAÇÃO</w:t>
                            </w:r>
                          </w:p>
                          <w:p w14:paraId="4404B7F5" w14:textId="77777777" w:rsidR="005033DD" w:rsidRDefault="005033DD"/>
                          <w:p w14:paraId="0411FA3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B9AD88" w14:textId="77777777" w:rsidR="005033DD" w:rsidRDefault="005033DD" w:rsidP="004A74EE"/>
                          <w:p w14:paraId="2E431D2A" w14:textId="77777777" w:rsidR="005033DD" w:rsidRDefault="005033DD" w:rsidP="004A74EE"/>
                          <w:p w14:paraId="5FC297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2E2E54" w14:textId="77777777" w:rsidR="005033DD" w:rsidRDefault="005033DD"/>
                          <w:p w14:paraId="51B420F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614C0C" w14:textId="77777777" w:rsidR="005033DD" w:rsidRDefault="005033DD" w:rsidP="004A74EE"/>
                          <w:p w14:paraId="5DAF1132" w14:textId="77777777" w:rsidR="005033DD" w:rsidRDefault="005033DD" w:rsidP="004A74EE"/>
                          <w:p w14:paraId="203384C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79A96C" w14:textId="77777777" w:rsidR="005033DD" w:rsidRDefault="005033DD"/>
                          <w:p w14:paraId="1D6579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05AC29" w14:textId="77777777" w:rsidR="005033DD" w:rsidRDefault="005033DD"/>
                          <w:p w14:paraId="49AA85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C2DDFE" w14:textId="77777777" w:rsidR="005033DD" w:rsidRDefault="005033DD"/>
                          <w:p w14:paraId="27CB35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C80D75" w14:textId="77777777" w:rsidR="005033DD" w:rsidRDefault="005033DD" w:rsidP="004A74EE"/>
                          <w:p w14:paraId="4AB91679" w14:textId="77777777" w:rsidR="005033DD" w:rsidRDefault="005033DD" w:rsidP="004A74EE"/>
                          <w:p w14:paraId="399FF9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21A13" w14:textId="77777777" w:rsidR="005033DD" w:rsidRDefault="005033DD"/>
                          <w:p w14:paraId="3C4F27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9D5A8F" w14:textId="77777777" w:rsidR="005033DD" w:rsidRDefault="005033DD"/>
                          <w:p w14:paraId="06A7E8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9169CC" w14:textId="77777777" w:rsidR="005033DD" w:rsidRDefault="005033DD"/>
                          <w:p w14:paraId="4F94AB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8DDFD" w14:textId="77777777" w:rsidR="005033DD" w:rsidRDefault="005033DD" w:rsidP="004A74EE"/>
                          <w:p w14:paraId="3EB8E39D" w14:textId="77777777" w:rsidR="005033DD" w:rsidRDefault="005033DD" w:rsidP="004A74EE"/>
                          <w:p w14:paraId="5600DA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839A6" w14:textId="77777777" w:rsidR="005033DD" w:rsidRDefault="005033DD"/>
                          <w:p w14:paraId="11587C0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9B19F3" w14:textId="77777777" w:rsidR="005033DD" w:rsidRDefault="005033DD" w:rsidP="004A74EE"/>
                          <w:p w14:paraId="7B3F26FC" w14:textId="77777777" w:rsidR="005033DD" w:rsidRDefault="005033DD" w:rsidP="004A74EE"/>
                          <w:p w14:paraId="40C79C17" w14:textId="77777777" w:rsidR="005033DD" w:rsidRDefault="005033DD" w:rsidP="004A74EE">
                            <w:r>
                              <w:rPr>
                                <w:rFonts w:ascii="Arial Narrow" w:hAnsi="Arial Narrow"/>
                                <w:color w:val="FFFFFF" w:themeColor="background1"/>
                                <w:szCs w:val="24"/>
                              </w:rPr>
                              <w:t>VALOR ESTIMADO E DISPONIBILIDADE FINANCEIRASAGESTÃO DA FISCALIZAÇÃO</w:t>
                            </w:r>
                          </w:p>
                          <w:p w14:paraId="44BBF2A6" w14:textId="77777777" w:rsidR="005033DD" w:rsidRDefault="005033DD"/>
                          <w:p w14:paraId="7958B1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A9ABA39" w14:textId="77777777" w:rsidR="005033DD" w:rsidRDefault="005033DD" w:rsidP="004A74EE"/>
                          <w:p w14:paraId="7CE6F5A5" w14:textId="77777777" w:rsidR="005033DD" w:rsidRDefault="005033DD" w:rsidP="004A74EE"/>
                          <w:p w14:paraId="436AAC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588641" w14:textId="77777777" w:rsidR="005033DD" w:rsidRDefault="005033DD"/>
                          <w:p w14:paraId="552369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A98A67F" w14:textId="77777777" w:rsidR="005033DD" w:rsidRDefault="005033DD" w:rsidP="004A74EE"/>
                          <w:p w14:paraId="5D3841E2" w14:textId="77777777" w:rsidR="005033DD" w:rsidRDefault="005033DD" w:rsidP="004A74EE"/>
                          <w:p w14:paraId="52445C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0A609" w14:textId="77777777" w:rsidR="005033DD" w:rsidRDefault="005033DD"/>
                          <w:p w14:paraId="650E5B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EA20FD" w14:textId="77777777" w:rsidR="005033DD" w:rsidRDefault="005033DD"/>
                          <w:p w14:paraId="1B006E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8C3CA6" w14:textId="77777777" w:rsidR="005033DD" w:rsidRDefault="005033DD"/>
                          <w:p w14:paraId="70FF93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C6D43A" w14:textId="77777777" w:rsidR="005033DD" w:rsidRDefault="005033DD" w:rsidP="004A74EE"/>
                          <w:p w14:paraId="41C867A6" w14:textId="77777777" w:rsidR="005033DD" w:rsidRDefault="005033DD" w:rsidP="004A74EE"/>
                          <w:p w14:paraId="403D16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85081D" w14:textId="77777777" w:rsidR="005033DD" w:rsidRDefault="005033DD"/>
                          <w:p w14:paraId="4494E3E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EF7E492" w14:textId="77777777" w:rsidR="005033DD" w:rsidRDefault="005033DD"/>
                          <w:p w14:paraId="270882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8C745D" w14:textId="77777777" w:rsidR="005033DD" w:rsidRDefault="005033DD"/>
                          <w:p w14:paraId="0358D6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200D27" w14:textId="77777777" w:rsidR="005033DD" w:rsidRDefault="005033DD"/>
                          <w:p w14:paraId="22A531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6D2077" w14:textId="77777777" w:rsidR="005033DD" w:rsidRDefault="005033DD"/>
                          <w:p w14:paraId="13834A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EC25F9E" w14:textId="77777777" w:rsidR="005033DD" w:rsidRDefault="005033DD"/>
                          <w:p w14:paraId="71DB09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F979C5" w14:textId="77777777" w:rsidR="005033DD" w:rsidRDefault="005033DD"/>
                          <w:p w14:paraId="4FC16B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4543B2" w14:textId="77777777" w:rsidR="005033DD" w:rsidRDefault="005033DD"/>
                          <w:p w14:paraId="5E42E0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B409F9" w14:textId="77777777" w:rsidR="005033DD" w:rsidRDefault="005033DD"/>
                          <w:p w14:paraId="03EF7D7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ACCFD7" w14:textId="77777777" w:rsidR="005033DD" w:rsidRDefault="005033DD" w:rsidP="004A74EE"/>
                          <w:p w14:paraId="21AE38E2" w14:textId="77777777" w:rsidR="005033DD" w:rsidRDefault="005033DD" w:rsidP="004A74EE"/>
                          <w:p w14:paraId="33C8FE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0D4C07C" w14:textId="77777777" w:rsidR="005033DD" w:rsidRDefault="005033DD"/>
                          <w:p w14:paraId="3CE933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97083DC" w14:textId="77777777" w:rsidR="005033DD" w:rsidRDefault="005033DD"/>
                          <w:p w14:paraId="4C7F6D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898B03" w14:textId="77777777" w:rsidR="005033DD" w:rsidRDefault="005033DD"/>
                          <w:p w14:paraId="6AA6C2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85CB2C" w14:textId="77777777" w:rsidR="005033DD" w:rsidRDefault="005033DD"/>
                          <w:p w14:paraId="19D016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EF44E1B" w14:textId="77777777" w:rsidR="005033DD" w:rsidRDefault="005033DD"/>
                          <w:p w14:paraId="5D653C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C51FF2" w14:textId="77777777" w:rsidR="005033DD" w:rsidRDefault="005033DD"/>
                          <w:p w14:paraId="18673F5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F59777" w14:textId="77777777" w:rsidR="005033DD" w:rsidRDefault="005033DD"/>
                          <w:p w14:paraId="27C086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E82CF0" w14:textId="77777777" w:rsidR="005033DD" w:rsidRDefault="005033DD"/>
                          <w:p w14:paraId="2910BC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23B369" w14:textId="77777777" w:rsidR="005033DD" w:rsidRDefault="005033DD"/>
                          <w:p w14:paraId="2EA686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776889" w14:textId="77777777" w:rsidR="005033DD" w:rsidRDefault="005033DD" w:rsidP="004A74EE"/>
                          <w:p w14:paraId="10F232FA" w14:textId="77777777" w:rsidR="005033DD" w:rsidRDefault="005033DD" w:rsidP="004A74EE"/>
                          <w:p w14:paraId="369A67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518B1" w14:textId="77777777" w:rsidR="005033DD" w:rsidRDefault="005033DD"/>
                          <w:p w14:paraId="134114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CF342F" w14:textId="77777777" w:rsidR="005033DD" w:rsidRDefault="005033DD"/>
                          <w:p w14:paraId="2211B5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75ABCA" w14:textId="77777777" w:rsidR="005033DD" w:rsidRDefault="005033DD"/>
                          <w:p w14:paraId="694C2A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AC444" w14:textId="77777777" w:rsidR="005033DD" w:rsidRDefault="005033DD" w:rsidP="004A74EE"/>
                          <w:p w14:paraId="7A181D45" w14:textId="77777777" w:rsidR="005033DD" w:rsidRDefault="005033DD" w:rsidP="004A74EE"/>
                          <w:p w14:paraId="0A27E5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9F9FB5" w14:textId="77777777" w:rsidR="005033DD" w:rsidRDefault="005033DD"/>
                          <w:p w14:paraId="01BEB2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C09721" w14:textId="77777777" w:rsidR="005033DD" w:rsidRDefault="005033DD" w:rsidP="004A74EE"/>
                          <w:p w14:paraId="767285A2" w14:textId="77777777" w:rsidR="005033DD" w:rsidRDefault="005033DD" w:rsidP="004A74EE"/>
                          <w:p w14:paraId="227D94F9" w14:textId="77777777" w:rsidR="005033DD" w:rsidRDefault="005033DD" w:rsidP="004A74EE">
                            <w:r>
                              <w:rPr>
                                <w:rFonts w:ascii="Arial Narrow" w:hAnsi="Arial Narrow"/>
                                <w:color w:val="FFFFFF" w:themeColor="background1"/>
                                <w:szCs w:val="24"/>
                              </w:rPr>
                              <w:t>VALOR ESTIMADO E DISPONIBILIDADE FINANCEIRASAGESTÃO DA FISCALIZAÇÃO</w:t>
                            </w:r>
                          </w:p>
                          <w:p w14:paraId="46C8EC33" w14:textId="77777777" w:rsidR="005033DD" w:rsidRDefault="005033DD"/>
                          <w:p w14:paraId="251A2E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62D9B" w14:textId="77777777" w:rsidR="005033DD" w:rsidRDefault="005033DD" w:rsidP="004A74EE"/>
                          <w:p w14:paraId="4E907D68" w14:textId="77777777" w:rsidR="005033DD" w:rsidRDefault="005033DD" w:rsidP="004A74EE"/>
                          <w:p w14:paraId="1827E0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90FFC" w14:textId="77777777" w:rsidR="005033DD" w:rsidRDefault="005033DD"/>
                          <w:p w14:paraId="3E47095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3E43CB" w14:textId="77777777" w:rsidR="005033DD" w:rsidRDefault="005033DD" w:rsidP="004A74EE"/>
                          <w:p w14:paraId="5DBB9FE1" w14:textId="77777777" w:rsidR="005033DD" w:rsidRDefault="005033DD" w:rsidP="004A74EE"/>
                          <w:p w14:paraId="01F172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6C16FD7" w14:textId="77777777" w:rsidR="005033DD" w:rsidRDefault="005033DD"/>
                          <w:p w14:paraId="65EC43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E49A66" w14:textId="77777777" w:rsidR="005033DD" w:rsidRDefault="005033DD"/>
                          <w:p w14:paraId="64040C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4F3621" w14:textId="77777777" w:rsidR="005033DD" w:rsidRDefault="005033DD"/>
                          <w:p w14:paraId="1BDC36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269425" w14:textId="77777777" w:rsidR="005033DD" w:rsidRDefault="005033DD" w:rsidP="004A74EE"/>
                          <w:p w14:paraId="650E3B1D" w14:textId="77777777" w:rsidR="005033DD" w:rsidRDefault="005033DD" w:rsidP="004A74EE"/>
                          <w:p w14:paraId="6DFEA2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9B9062" w14:textId="77777777" w:rsidR="005033DD" w:rsidRDefault="005033DD"/>
                          <w:p w14:paraId="56FEDA5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A0B142D" w14:textId="77777777" w:rsidR="005033DD" w:rsidRDefault="005033DD"/>
                          <w:p w14:paraId="6611AA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BE853D" w14:textId="77777777" w:rsidR="005033DD" w:rsidRDefault="005033DD"/>
                          <w:p w14:paraId="7E0A636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93617E" w14:textId="77777777" w:rsidR="005033DD" w:rsidRDefault="005033DD"/>
                          <w:p w14:paraId="041016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33BD91" w14:textId="77777777" w:rsidR="005033DD" w:rsidRDefault="005033DD"/>
                          <w:p w14:paraId="73FC55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713901" w14:textId="77777777" w:rsidR="005033DD" w:rsidRDefault="005033DD"/>
                          <w:p w14:paraId="3CA4A8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E7454" w14:textId="77777777" w:rsidR="005033DD" w:rsidRDefault="005033DD"/>
                          <w:p w14:paraId="725169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5A41EE" w14:textId="77777777" w:rsidR="005033DD" w:rsidRDefault="005033DD"/>
                          <w:p w14:paraId="79A019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F3E69D" w14:textId="77777777" w:rsidR="005033DD" w:rsidRDefault="005033DD"/>
                          <w:p w14:paraId="60E2DF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9CF3F2" w14:textId="77777777" w:rsidR="005033DD" w:rsidRDefault="005033DD" w:rsidP="004A74EE"/>
                          <w:p w14:paraId="7247717D" w14:textId="77777777" w:rsidR="005033DD" w:rsidRDefault="005033DD" w:rsidP="004A74EE"/>
                          <w:p w14:paraId="39D9BB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0956C4" w14:textId="77777777" w:rsidR="005033DD" w:rsidRDefault="005033DD"/>
                          <w:p w14:paraId="0E5287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8F617" w14:textId="77777777" w:rsidR="005033DD" w:rsidRDefault="005033DD"/>
                          <w:p w14:paraId="31758D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BC63A1" w14:textId="77777777" w:rsidR="005033DD" w:rsidRDefault="005033DD"/>
                          <w:p w14:paraId="2746D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E20082" w14:textId="77777777" w:rsidR="005033DD" w:rsidRDefault="005033DD"/>
                          <w:p w14:paraId="703A7A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789E51" w14:textId="77777777" w:rsidR="005033DD" w:rsidRDefault="005033DD"/>
                          <w:p w14:paraId="445E4B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8C61FB" w14:textId="77777777" w:rsidR="005033DD" w:rsidRDefault="005033DD"/>
                          <w:p w14:paraId="5497CF98" w14:textId="77777777" w:rsidR="005033DD" w:rsidRPr="007408A5" w:rsidRDefault="005033DD" w:rsidP="004154E0">
                            <w:pPr>
                              <w:pStyle w:val="Ttulo1"/>
                              <w:numPr>
                                <w:ilvl w:val="0"/>
                                <w:numId w:val="48"/>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03EC55" w14:textId="77777777" w:rsidR="005033DD" w:rsidRDefault="005033DD"/>
                          <w:p w14:paraId="348E6B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4243A" w14:textId="77777777" w:rsidR="005033DD" w:rsidRDefault="005033DD"/>
                          <w:p w14:paraId="57DE99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B70B80" w14:textId="77777777" w:rsidR="005033DD" w:rsidRDefault="005033DD"/>
                          <w:p w14:paraId="3640F8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8D1FC0" w14:textId="77777777" w:rsidR="005033DD" w:rsidRDefault="005033DD" w:rsidP="004A74EE"/>
                          <w:p w14:paraId="42080EB9" w14:textId="77777777" w:rsidR="005033DD" w:rsidRDefault="005033DD" w:rsidP="004A74EE"/>
                          <w:p w14:paraId="4A29A0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99209" w14:textId="77777777" w:rsidR="005033DD" w:rsidRDefault="005033DD"/>
                          <w:p w14:paraId="366427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5E9150" w14:textId="77777777" w:rsidR="005033DD" w:rsidRDefault="005033DD"/>
                          <w:p w14:paraId="35F98E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E3F3F8" w14:textId="77777777" w:rsidR="005033DD" w:rsidRDefault="005033DD"/>
                          <w:p w14:paraId="611338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6B6450" w14:textId="77777777" w:rsidR="005033DD" w:rsidRDefault="005033DD" w:rsidP="004A74EE"/>
                          <w:p w14:paraId="67F4146C" w14:textId="77777777" w:rsidR="005033DD" w:rsidRDefault="005033DD" w:rsidP="004A74EE"/>
                          <w:p w14:paraId="19C058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0BB00D" w14:textId="77777777" w:rsidR="005033DD" w:rsidRDefault="005033DD"/>
                          <w:p w14:paraId="726D8D4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D1E397" w14:textId="77777777" w:rsidR="005033DD" w:rsidRDefault="005033DD" w:rsidP="004A74EE"/>
                          <w:p w14:paraId="6214FFEE" w14:textId="77777777" w:rsidR="005033DD" w:rsidRDefault="005033DD" w:rsidP="004A74EE"/>
                          <w:p w14:paraId="5AAB32D6" w14:textId="77777777" w:rsidR="005033DD" w:rsidRDefault="005033DD" w:rsidP="004A74EE">
                            <w:r>
                              <w:rPr>
                                <w:rFonts w:ascii="Arial Narrow" w:hAnsi="Arial Narrow"/>
                                <w:color w:val="FFFFFF" w:themeColor="background1"/>
                                <w:szCs w:val="24"/>
                              </w:rPr>
                              <w:t>VALOR ESTIMADO E DISPONIBILIDADE FINANCEIRASAGESTÃO DA FISCALIZAÇÃO</w:t>
                            </w:r>
                          </w:p>
                          <w:p w14:paraId="74CA32BA" w14:textId="77777777" w:rsidR="005033DD" w:rsidRDefault="005033DD"/>
                          <w:p w14:paraId="0C08F47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986768" w14:textId="77777777" w:rsidR="005033DD" w:rsidRDefault="005033DD" w:rsidP="004A74EE"/>
                          <w:p w14:paraId="47C3CE42" w14:textId="77777777" w:rsidR="005033DD" w:rsidRDefault="005033DD" w:rsidP="004A74EE"/>
                          <w:p w14:paraId="3DCC8C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56C0" w14:textId="77777777" w:rsidR="005033DD" w:rsidRDefault="005033DD"/>
                          <w:p w14:paraId="44AA07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E4F3B2" w14:textId="77777777" w:rsidR="005033DD" w:rsidRDefault="005033DD" w:rsidP="004A74EE"/>
                          <w:p w14:paraId="6F65DE82" w14:textId="77777777" w:rsidR="005033DD" w:rsidRDefault="005033DD" w:rsidP="004A74EE"/>
                          <w:p w14:paraId="321622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2A096B" w14:textId="77777777" w:rsidR="005033DD" w:rsidRDefault="005033DD"/>
                          <w:p w14:paraId="65B805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A55EAA" w14:textId="77777777" w:rsidR="005033DD" w:rsidRDefault="005033DD"/>
                          <w:p w14:paraId="662D95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C92445" w14:textId="77777777" w:rsidR="005033DD" w:rsidRDefault="005033DD"/>
                          <w:p w14:paraId="2881707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C35ED2" w14:textId="77777777" w:rsidR="005033DD" w:rsidRDefault="005033DD" w:rsidP="004A74EE"/>
                          <w:p w14:paraId="4A194181" w14:textId="77777777" w:rsidR="005033DD" w:rsidRDefault="005033DD" w:rsidP="004A74EE"/>
                          <w:p w14:paraId="45F2D9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9FB17E" w14:textId="77777777" w:rsidR="005033DD" w:rsidRDefault="005033DD"/>
                          <w:p w14:paraId="5968F8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0F5CA5" w14:textId="77777777" w:rsidR="005033DD" w:rsidRDefault="005033DD"/>
                          <w:p w14:paraId="0761E0C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F862DE" w14:textId="77777777" w:rsidR="005033DD" w:rsidRDefault="005033DD"/>
                          <w:p w14:paraId="63F5CA2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59C68F" w14:textId="77777777" w:rsidR="005033DD" w:rsidRDefault="005033DD" w:rsidP="004A74EE"/>
                          <w:p w14:paraId="7A234E36" w14:textId="77777777" w:rsidR="005033DD" w:rsidRDefault="005033DD" w:rsidP="004A74EE"/>
                          <w:p w14:paraId="377C6D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90C2D5" w14:textId="77777777" w:rsidR="005033DD" w:rsidRDefault="005033DD"/>
                          <w:p w14:paraId="3B8F3AA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C9C0E9" w14:textId="77777777" w:rsidR="005033DD" w:rsidRDefault="005033DD" w:rsidP="004A74EE"/>
                          <w:p w14:paraId="56FA4C83" w14:textId="77777777" w:rsidR="005033DD" w:rsidRDefault="005033DD" w:rsidP="004A74EE"/>
                          <w:p w14:paraId="5B561B53" w14:textId="77777777" w:rsidR="005033DD" w:rsidRDefault="005033DD" w:rsidP="004A74EE">
                            <w:r>
                              <w:rPr>
                                <w:rFonts w:ascii="Arial Narrow" w:hAnsi="Arial Narrow"/>
                                <w:color w:val="FFFFFF" w:themeColor="background1"/>
                                <w:szCs w:val="24"/>
                              </w:rPr>
                              <w:t>VALOR ESTIMADO E DISPONIBILIDADE FINANCEIRASAGESTÃO DA FISCALIZAÇÃO</w:t>
                            </w:r>
                          </w:p>
                          <w:p w14:paraId="11632D60" w14:textId="77777777" w:rsidR="005033DD" w:rsidRDefault="005033DD"/>
                          <w:p w14:paraId="24D076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693490" w14:textId="77777777" w:rsidR="005033DD" w:rsidRDefault="005033DD" w:rsidP="004A74EE"/>
                          <w:p w14:paraId="1B125FB7" w14:textId="77777777" w:rsidR="005033DD" w:rsidRDefault="005033DD" w:rsidP="004A74EE"/>
                          <w:p w14:paraId="2AEEBC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BFB6B5" w14:textId="77777777" w:rsidR="005033DD" w:rsidRDefault="005033DD"/>
                          <w:p w14:paraId="0CD103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6F5753" w14:textId="77777777" w:rsidR="005033DD" w:rsidRDefault="005033DD" w:rsidP="004A74EE"/>
                          <w:p w14:paraId="4F75F52D" w14:textId="77777777" w:rsidR="005033DD" w:rsidRDefault="005033DD" w:rsidP="004A74EE"/>
                          <w:p w14:paraId="7B4B9A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6036B0" w14:textId="77777777" w:rsidR="005033DD" w:rsidRDefault="005033DD"/>
                          <w:p w14:paraId="6C1ED0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2F0BA3" w14:textId="77777777" w:rsidR="005033DD" w:rsidRDefault="005033DD" w:rsidP="004A74EE"/>
                          <w:p w14:paraId="28DE59D6" w14:textId="77777777" w:rsidR="005033DD" w:rsidRDefault="005033DD" w:rsidP="004A74EE"/>
                          <w:p w14:paraId="752936B0" w14:textId="77777777" w:rsidR="005033DD" w:rsidRDefault="005033DD" w:rsidP="004A74EE">
                            <w:r>
                              <w:rPr>
                                <w:rFonts w:ascii="Arial Narrow" w:hAnsi="Arial Narrow"/>
                                <w:color w:val="FFFFFF" w:themeColor="background1"/>
                                <w:szCs w:val="24"/>
                              </w:rPr>
                              <w:t>VALOR ESTIMADO E DISPONIBILIDADE FINANCEIRASAGESTÃO DA FISCALIZAÇÃO</w:t>
                            </w:r>
                          </w:p>
                          <w:p w14:paraId="4923F6DF" w14:textId="77777777" w:rsidR="005033DD" w:rsidRDefault="005033DD"/>
                          <w:p w14:paraId="03C2A97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EB4B7C" w14:textId="77777777" w:rsidR="005033DD" w:rsidRDefault="005033DD" w:rsidP="004A74EE"/>
                          <w:p w14:paraId="26BBC26B" w14:textId="77777777" w:rsidR="005033DD" w:rsidRDefault="005033DD" w:rsidP="004A74EE"/>
                          <w:p w14:paraId="0C1E4BB4" w14:textId="77777777" w:rsidR="005033DD" w:rsidRDefault="005033DD" w:rsidP="004A74EE">
                            <w:r>
                              <w:rPr>
                                <w:rFonts w:ascii="Arial Narrow" w:hAnsi="Arial Narrow"/>
                                <w:color w:val="FFFFFF" w:themeColor="background1"/>
                                <w:szCs w:val="24"/>
                              </w:rPr>
                              <w:t>VALOR ESTIMADO E DISPONIBILIDADE FINANCEIRASAGESTÃO DA FISCALIZAÇÃO</w:t>
                            </w:r>
                          </w:p>
                          <w:p w14:paraId="014B0126" w14:textId="77777777" w:rsidR="005033DD" w:rsidRDefault="005033DD"/>
                          <w:p w14:paraId="3577D0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8A1D21" w14:textId="77777777" w:rsidR="005033DD" w:rsidRDefault="005033DD"/>
                          <w:p w14:paraId="5D8C4B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4BE9F2" w14:textId="77777777" w:rsidR="005033DD" w:rsidRDefault="005033DD" w:rsidP="004A74EE"/>
                          <w:p w14:paraId="7D5ADC3A" w14:textId="77777777" w:rsidR="005033DD" w:rsidRDefault="005033DD" w:rsidP="004A74EE"/>
                          <w:p w14:paraId="21BF8BD1" w14:textId="77777777" w:rsidR="005033DD" w:rsidRDefault="005033DD" w:rsidP="004A74EE">
                            <w:r>
                              <w:rPr>
                                <w:rFonts w:ascii="Arial Narrow" w:hAnsi="Arial Narrow"/>
                                <w:color w:val="FFFFFF" w:themeColor="background1"/>
                                <w:szCs w:val="24"/>
                              </w:rPr>
                              <w:t>VALOR ESTIMADO E DISPONIBILIDADE FINANCEIRASAGESTÃO DA FISCALIZAÇÃO</w:t>
                            </w:r>
                          </w:p>
                          <w:p w14:paraId="4C639662" w14:textId="77777777" w:rsidR="005033DD" w:rsidRDefault="005033DD"/>
                          <w:p w14:paraId="238D16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93D280" w14:textId="77777777" w:rsidR="005033DD" w:rsidRDefault="005033DD" w:rsidP="004A74EE"/>
                          <w:p w14:paraId="1FFF7A47" w14:textId="77777777" w:rsidR="005033DD" w:rsidRDefault="005033DD" w:rsidP="004A74EE"/>
                          <w:p w14:paraId="2702C0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99E5E8" w14:textId="77777777" w:rsidR="005033DD" w:rsidRDefault="005033DD"/>
                          <w:p w14:paraId="3E15CB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27F066" w14:textId="77777777" w:rsidR="005033DD" w:rsidRDefault="005033DD" w:rsidP="004A74EE"/>
                          <w:p w14:paraId="483E60AE" w14:textId="77777777" w:rsidR="005033DD" w:rsidRDefault="005033DD" w:rsidP="004A74EE"/>
                          <w:p w14:paraId="1C0FD5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6DCF8F" w14:textId="77777777" w:rsidR="005033DD" w:rsidRDefault="005033DD"/>
                          <w:p w14:paraId="5DC0676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4AEA8D" w14:textId="77777777" w:rsidR="005033DD" w:rsidRDefault="005033DD" w:rsidP="004A74EE"/>
                          <w:p w14:paraId="0A14F5CC" w14:textId="77777777" w:rsidR="005033DD" w:rsidRDefault="005033DD" w:rsidP="004A74EE"/>
                          <w:p w14:paraId="61264D07" w14:textId="77777777" w:rsidR="005033DD" w:rsidRDefault="005033DD" w:rsidP="004A74EE">
                            <w:r>
                              <w:rPr>
                                <w:rFonts w:ascii="Arial Narrow" w:hAnsi="Arial Narrow"/>
                                <w:color w:val="FFFFFF" w:themeColor="background1"/>
                                <w:szCs w:val="24"/>
                              </w:rPr>
                              <w:t>VALOR ESTIMADO E DISPONIBILIDADE FINANCEIRASAGESTÃO DA FISCALIZAÇÃO</w:t>
                            </w:r>
                          </w:p>
                          <w:p w14:paraId="1565EF0C" w14:textId="77777777" w:rsidR="005033DD" w:rsidRDefault="005033DD"/>
                          <w:p w14:paraId="029049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56BDF7" w14:textId="77777777" w:rsidR="005033DD" w:rsidRDefault="005033DD" w:rsidP="004A74EE"/>
                          <w:p w14:paraId="3EC2A2E5" w14:textId="77777777" w:rsidR="005033DD" w:rsidRDefault="005033DD" w:rsidP="004A74EE"/>
                          <w:p w14:paraId="4BF006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42D279" w14:textId="77777777" w:rsidR="005033DD" w:rsidRDefault="005033DD"/>
                          <w:p w14:paraId="689155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8B19A0" w14:textId="77777777" w:rsidR="005033DD" w:rsidRDefault="005033DD" w:rsidP="004A74EE"/>
                          <w:p w14:paraId="3562D316" w14:textId="77777777" w:rsidR="005033DD" w:rsidRDefault="005033DD" w:rsidP="004A74EE"/>
                          <w:p w14:paraId="2B48C32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7409BC" w14:textId="77777777" w:rsidR="005033DD" w:rsidRDefault="005033DD"/>
                          <w:p w14:paraId="7BA645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BA399B" w14:textId="77777777" w:rsidR="005033DD" w:rsidRDefault="005033DD"/>
                          <w:p w14:paraId="6740B5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6F2B23" w14:textId="77777777" w:rsidR="005033DD" w:rsidRDefault="005033DD"/>
                          <w:p w14:paraId="1BD6AF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04E301" w14:textId="77777777" w:rsidR="005033DD" w:rsidRDefault="005033DD" w:rsidP="004A74EE"/>
                          <w:p w14:paraId="548559D4" w14:textId="77777777" w:rsidR="005033DD" w:rsidRDefault="005033DD" w:rsidP="004A74EE"/>
                          <w:p w14:paraId="1AD40A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A6390" w14:textId="77777777" w:rsidR="005033DD" w:rsidRDefault="005033DD"/>
                          <w:p w14:paraId="64EA60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76C382" w14:textId="77777777" w:rsidR="005033DD" w:rsidRDefault="005033DD"/>
                          <w:p w14:paraId="7D370C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F3AFC7" w14:textId="77777777" w:rsidR="005033DD" w:rsidRDefault="005033DD"/>
                          <w:p w14:paraId="76AB36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659B40" w14:textId="77777777" w:rsidR="005033DD" w:rsidRDefault="005033DD" w:rsidP="004A74EE"/>
                          <w:p w14:paraId="5201B898" w14:textId="77777777" w:rsidR="005033DD" w:rsidRDefault="005033DD" w:rsidP="004A74EE"/>
                          <w:p w14:paraId="271390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ACFCDE" w14:textId="77777777" w:rsidR="005033DD" w:rsidRDefault="005033DD"/>
                          <w:p w14:paraId="6B6D9F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74193" w14:textId="77777777" w:rsidR="005033DD" w:rsidRDefault="005033DD" w:rsidP="004A74EE"/>
                          <w:p w14:paraId="30BB8BBB" w14:textId="77777777" w:rsidR="005033DD" w:rsidRDefault="005033DD" w:rsidP="004A74EE"/>
                          <w:p w14:paraId="25EC4AEB" w14:textId="77777777" w:rsidR="005033DD" w:rsidRDefault="005033DD" w:rsidP="004A74EE">
                            <w:r>
                              <w:rPr>
                                <w:rFonts w:ascii="Arial Narrow" w:hAnsi="Arial Narrow"/>
                                <w:color w:val="FFFFFF" w:themeColor="background1"/>
                                <w:szCs w:val="24"/>
                              </w:rPr>
                              <w:t>VALOR ESTIMADO E DISPONIBILIDADE FINANCEIRASAGESTÃO DA FISCALIZAÇÃO</w:t>
                            </w:r>
                          </w:p>
                          <w:p w14:paraId="7502E5DF" w14:textId="77777777" w:rsidR="005033DD" w:rsidRDefault="005033DD"/>
                          <w:p w14:paraId="0B3987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08BFBC" w14:textId="77777777" w:rsidR="005033DD" w:rsidRDefault="005033DD" w:rsidP="004A74EE"/>
                          <w:p w14:paraId="1FB06791" w14:textId="77777777" w:rsidR="005033DD" w:rsidRDefault="005033DD" w:rsidP="004A74EE"/>
                          <w:p w14:paraId="4D81D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4C40A7" w14:textId="77777777" w:rsidR="005033DD" w:rsidRDefault="005033DD"/>
                          <w:p w14:paraId="4D590D0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558E85" w14:textId="77777777" w:rsidR="005033DD" w:rsidRDefault="005033DD" w:rsidP="004A74EE"/>
                          <w:p w14:paraId="29498160" w14:textId="77777777" w:rsidR="005033DD" w:rsidRDefault="005033DD" w:rsidP="004A74EE"/>
                          <w:p w14:paraId="03F4F9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144AC3" w14:textId="77777777" w:rsidR="005033DD" w:rsidRDefault="005033DD"/>
                          <w:p w14:paraId="6D84FB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B3FCFD" w14:textId="77777777" w:rsidR="005033DD" w:rsidRDefault="005033DD"/>
                          <w:p w14:paraId="10FD2D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CA8565" w14:textId="77777777" w:rsidR="005033DD" w:rsidRDefault="005033DD"/>
                          <w:p w14:paraId="036C4C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EEDE3" w14:textId="77777777" w:rsidR="005033DD" w:rsidRDefault="005033DD" w:rsidP="004A74EE"/>
                          <w:p w14:paraId="73B90A2F" w14:textId="77777777" w:rsidR="005033DD" w:rsidRDefault="005033DD" w:rsidP="004A74EE"/>
                          <w:p w14:paraId="1CC89C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286B82" w14:textId="77777777" w:rsidR="005033DD" w:rsidRDefault="005033DD"/>
                          <w:p w14:paraId="44B13C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5275" w14:textId="77777777" w:rsidR="005033DD" w:rsidRDefault="005033DD"/>
                          <w:p w14:paraId="08D1343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CCD00F" w14:textId="77777777" w:rsidR="005033DD" w:rsidRDefault="005033DD"/>
                          <w:p w14:paraId="3856C47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BCBE9B" w14:textId="77777777" w:rsidR="005033DD" w:rsidRDefault="005033DD" w:rsidP="004A74EE"/>
                          <w:p w14:paraId="2AE9404A" w14:textId="77777777" w:rsidR="005033DD" w:rsidRDefault="005033DD" w:rsidP="004A74EE"/>
                          <w:p w14:paraId="515413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82AD0F" w14:textId="77777777" w:rsidR="005033DD" w:rsidRDefault="005033DD"/>
                          <w:p w14:paraId="2D35E58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B4288B" w14:textId="77777777" w:rsidR="005033DD" w:rsidRDefault="005033DD" w:rsidP="004A74EE"/>
                          <w:p w14:paraId="25841991" w14:textId="77777777" w:rsidR="005033DD" w:rsidRDefault="005033DD" w:rsidP="004A74EE"/>
                          <w:p w14:paraId="57D58493" w14:textId="77777777" w:rsidR="005033DD" w:rsidRDefault="005033DD" w:rsidP="004A74EE">
                            <w:r>
                              <w:rPr>
                                <w:rFonts w:ascii="Arial Narrow" w:hAnsi="Arial Narrow"/>
                                <w:color w:val="FFFFFF" w:themeColor="background1"/>
                                <w:szCs w:val="24"/>
                              </w:rPr>
                              <w:t>VALOR ESTIMADO E DISPONIBILIDADE FINANCEIRASAGESTÃO DA FISCALIZAÇÃO</w:t>
                            </w:r>
                          </w:p>
                          <w:p w14:paraId="354BDE62" w14:textId="77777777" w:rsidR="005033DD" w:rsidRDefault="005033DD"/>
                          <w:p w14:paraId="3A9F2D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9E3738" w14:textId="77777777" w:rsidR="005033DD" w:rsidRDefault="005033DD" w:rsidP="004A74EE"/>
                          <w:p w14:paraId="5BB90E8C" w14:textId="77777777" w:rsidR="005033DD" w:rsidRDefault="005033DD" w:rsidP="004A74EE"/>
                          <w:p w14:paraId="656FFB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09C9FE" w14:textId="77777777" w:rsidR="005033DD" w:rsidRDefault="005033DD"/>
                          <w:p w14:paraId="5696CE2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6F361C" w14:textId="77777777" w:rsidR="005033DD" w:rsidRDefault="005033DD" w:rsidP="004A74EE"/>
                          <w:p w14:paraId="2F7BB3C1" w14:textId="77777777" w:rsidR="005033DD" w:rsidRDefault="005033DD" w:rsidP="004A74EE"/>
                          <w:p w14:paraId="37ABB6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72E5E3" w14:textId="77777777" w:rsidR="005033DD" w:rsidRDefault="005033DD"/>
                          <w:p w14:paraId="3FEA09E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8AFE53" w14:textId="77777777" w:rsidR="005033DD" w:rsidRDefault="005033DD" w:rsidP="004A74EE"/>
                          <w:p w14:paraId="3F4B5EFD" w14:textId="77777777" w:rsidR="005033DD" w:rsidRDefault="005033DD" w:rsidP="004A74EE"/>
                          <w:p w14:paraId="4987E986" w14:textId="77777777" w:rsidR="005033DD" w:rsidRDefault="005033DD" w:rsidP="004A74EE">
                            <w:r>
                              <w:rPr>
                                <w:rFonts w:ascii="Arial Narrow" w:hAnsi="Arial Narrow"/>
                                <w:color w:val="FFFFFF" w:themeColor="background1"/>
                                <w:szCs w:val="24"/>
                              </w:rPr>
                              <w:t>VALOR ESTIMADO E DISPONIBILIDADE FINANCEIRASAGESTÃO DA FISCALIZAÇÃO</w:t>
                            </w:r>
                          </w:p>
                          <w:p w14:paraId="7E169CCE" w14:textId="77777777" w:rsidR="005033DD" w:rsidRDefault="005033DD"/>
                          <w:p w14:paraId="448A96F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CDDBE5" w14:textId="77777777" w:rsidR="005033DD" w:rsidRDefault="005033DD" w:rsidP="004A74EE"/>
                          <w:p w14:paraId="5B799E15" w14:textId="77777777" w:rsidR="005033DD" w:rsidRDefault="005033DD" w:rsidP="004A74EE"/>
                          <w:p w14:paraId="63B266D1" w14:textId="77777777" w:rsidR="005033DD" w:rsidRDefault="005033DD" w:rsidP="004A74EE">
                            <w:r>
                              <w:rPr>
                                <w:rFonts w:ascii="Arial Narrow" w:hAnsi="Arial Narrow"/>
                                <w:color w:val="FFFFFF" w:themeColor="background1"/>
                                <w:szCs w:val="24"/>
                              </w:rPr>
                              <w:t>VALOR ESTIMADO E DISPONIBILIDADE FINANCEIRASAGESTÃO DA FISCALIZAÇÃO</w:t>
                            </w:r>
                          </w:p>
                          <w:p w14:paraId="4E1F3BF0" w14:textId="77777777" w:rsidR="005033DD" w:rsidRDefault="005033DD"/>
                          <w:p w14:paraId="1F4B42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349A98" w14:textId="77777777" w:rsidR="005033DD" w:rsidRDefault="005033DD"/>
                          <w:p w14:paraId="6E1B924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C8B96A" w14:textId="77777777" w:rsidR="005033DD" w:rsidRDefault="005033DD" w:rsidP="004A74EE"/>
                          <w:p w14:paraId="597DF3BE" w14:textId="77777777" w:rsidR="005033DD" w:rsidRDefault="005033DD" w:rsidP="004A74EE"/>
                          <w:p w14:paraId="4FFCB0DD" w14:textId="77777777" w:rsidR="005033DD" w:rsidRDefault="005033DD" w:rsidP="004A74EE">
                            <w:r>
                              <w:rPr>
                                <w:rFonts w:ascii="Arial Narrow" w:hAnsi="Arial Narrow"/>
                                <w:color w:val="FFFFFF" w:themeColor="background1"/>
                                <w:szCs w:val="24"/>
                              </w:rPr>
                              <w:t>VALOR ESTIMADO E DISPONIBILIDADE FINANCEIRASAGESTÃO DA FISCALIZAÇÃO</w:t>
                            </w:r>
                          </w:p>
                          <w:p w14:paraId="2C19FD41" w14:textId="77777777" w:rsidR="005033DD" w:rsidRDefault="005033DD"/>
                          <w:p w14:paraId="7C1580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FC132A" w14:textId="77777777" w:rsidR="005033DD" w:rsidRDefault="005033DD" w:rsidP="004A74EE"/>
                          <w:p w14:paraId="64781D7A" w14:textId="77777777" w:rsidR="005033DD" w:rsidRDefault="005033DD" w:rsidP="004A74EE"/>
                          <w:p w14:paraId="6F0FCE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7B7823" w14:textId="77777777" w:rsidR="005033DD" w:rsidRDefault="005033DD"/>
                          <w:p w14:paraId="37BCAF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9A4B96" w14:textId="77777777" w:rsidR="005033DD" w:rsidRDefault="005033DD" w:rsidP="004A74EE"/>
                          <w:p w14:paraId="26529056" w14:textId="77777777" w:rsidR="005033DD" w:rsidRDefault="005033DD" w:rsidP="004A74EE"/>
                          <w:p w14:paraId="4877FA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A6FFC" w14:textId="77777777" w:rsidR="005033DD" w:rsidRDefault="005033DD"/>
                          <w:p w14:paraId="0006FC2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042356" w14:textId="77777777" w:rsidR="005033DD" w:rsidRDefault="005033DD" w:rsidP="004A74EE"/>
                          <w:p w14:paraId="64CC5270" w14:textId="77777777" w:rsidR="005033DD" w:rsidRDefault="005033DD" w:rsidP="004A74EE"/>
                          <w:p w14:paraId="0D838302" w14:textId="77777777" w:rsidR="005033DD" w:rsidRDefault="005033DD" w:rsidP="004A74EE">
                            <w:r>
                              <w:rPr>
                                <w:rFonts w:ascii="Arial Narrow" w:hAnsi="Arial Narrow"/>
                                <w:color w:val="FFFFFF" w:themeColor="background1"/>
                                <w:szCs w:val="24"/>
                              </w:rPr>
                              <w:t>VALOR ESTIMADO E DISPONIBILIDADE FINANCEIRASAGESTÃO DA FISCALIZAÇÃO</w:t>
                            </w:r>
                          </w:p>
                          <w:p w14:paraId="0945A1EC" w14:textId="77777777" w:rsidR="005033DD" w:rsidRDefault="005033DD"/>
                          <w:p w14:paraId="4F6185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3ACF11" w14:textId="77777777" w:rsidR="005033DD" w:rsidRDefault="005033DD" w:rsidP="004A74EE"/>
                          <w:p w14:paraId="4A269C9C" w14:textId="77777777" w:rsidR="005033DD" w:rsidRDefault="005033DD" w:rsidP="004A74EE"/>
                          <w:p w14:paraId="4652F9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4D5FA2" w14:textId="77777777" w:rsidR="005033DD" w:rsidRDefault="005033DD"/>
                          <w:p w14:paraId="4B5ACC4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5C88F3" w14:textId="77777777" w:rsidR="005033DD" w:rsidRDefault="005033DD" w:rsidP="004A74EE"/>
                          <w:p w14:paraId="79FED074" w14:textId="77777777" w:rsidR="005033DD" w:rsidRDefault="005033DD" w:rsidP="004A74EE"/>
                          <w:p w14:paraId="3F8FED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A4737A" w14:textId="77777777" w:rsidR="005033DD" w:rsidRDefault="005033DD"/>
                          <w:p w14:paraId="32EEDA6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3D550C" w14:textId="77777777" w:rsidR="005033DD" w:rsidRDefault="005033DD" w:rsidP="004A74EE"/>
                          <w:p w14:paraId="1BF4669B" w14:textId="77777777" w:rsidR="005033DD" w:rsidRDefault="005033DD" w:rsidP="004A74EE"/>
                          <w:p w14:paraId="0A111976" w14:textId="77777777" w:rsidR="005033DD" w:rsidRDefault="005033DD" w:rsidP="004A74EE">
                            <w:r>
                              <w:rPr>
                                <w:rFonts w:ascii="Arial Narrow" w:hAnsi="Arial Narrow"/>
                                <w:color w:val="FFFFFF" w:themeColor="background1"/>
                                <w:szCs w:val="24"/>
                              </w:rPr>
                              <w:t>VALOR ESTIMADO E DISPONIBILIDADE FINANCEIRASAGESTÃO DA FISCALIZAÇÃO</w:t>
                            </w:r>
                          </w:p>
                          <w:p w14:paraId="4D0A6C7A" w14:textId="77777777" w:rsidR="005033DD" w:rsidRDefault="005033DD"/>
                          <w:p w14:paraId="23F06F6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EE3ED2" w14:textId="77777777" w:rsidR="005033DD" w:rsidRDefault="005033DD" w:rsidP="004A74EE"/>
                          <w:p w14:paraId="23ECE2EB" w14:textId="77777777" w:rsidR="005033DD" w:rsidRDefault="005033DD" w:rsidP="004A74EE"/>
                          <w:p w14:paraId="51CA2909" w14:textId="77777777" w:rsidR="005033DD" w:rsidRDefault="005033DD" w:rsidP="004A74EE">
                            <w:r>
                              <w:rPr>
                                <w:rFonts w:ascii="Arial Narrow" w:hAnsi="Arial Narrow"/>
                                <w:color w:val="FFFFFF" w:themeColor="background1"/>
                                <w:szCs w:val="24"/>
                              </w:rPr>
                              <w:t>VALOR ESTIMADO E DISPONIBILIDADE FINANCEIRASAGESTÃO DA FISCALIZAÇÃO</w:t>
                            </w:r>
                          </w:p>
                          <w:p w14:paraId="53952C0A" w14:textId="77777777" w:rsidR="005033DD" w:rsidRDefault="005033DD"/>
                          <w:p w14:paraId="1CC759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F2DC7" w14:textId="77777777" w:rsidR="005033DD" w:rsidRDefault="005033DD"/>
                          <w:p w14:paraId="0F4BEA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6009B5" w14:textId="77777777" w:rsidR="005033DD" w:rsidRDefault="005033DD" w:rsidP="004A74EE"/>
                          <w:p w14:paraId="75615C09" w14:textId="77777777" w:rsidR="005033DD" w:rsidRDefault="005033DD" w:rsidP="004A74EE"/>
                          <w:p w14:paraId="3314CC11" w14:textId="77777777" w:rsidR="005033DD" w:rsidRDefault="005033DD" w:rsidP="004A74EE">
                            <w:r>
                              <w:rPr>
                                <w:rFonts w:ascii="Arial Narrow" w:hAnsi="Arial Narrow"/>
                                <w:color w:val="FFFFFF" w:themeColor="background1"/>
                                <w:szCs w:val="24"/>
                              </w:rPr>
                              <w:t>VALOR ESTIMADO E DISPONIBILIDADE FINANCEIRASAGESTÃO DA FISCALIZAÇÃO</w:t>
                            </w:r>
                          </w:p>
                          <w:p w14:paraId="3FE57953" w14:textId="77777777" w:rsidR="005033DD" w:rsidRDefault="005033DD"/>
                          <w:p w14:paraId="616C342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189AB3" w14:textId="77777777" w:rsidR="005033DD" w:rsidRDefault="005033DD" w:rsidP="004A74EE"/>
                          <w:p w14:paraId="3DF38E28" w14:textId="77777777" w:rsidR="005033DD" w:rsidRDefault="005033DD" w:rsidP="004A74EE"/>
                          <w:p w14:paraId="43A17929" w14:textId="77777777" w:rsidR="005033DD" w:rsidRDefault="005033DD" w:rsidP="004A74EE">
                            <w:r>
                              <w:rPr>
                                <w:rFonts w:ascii="Arial Narrow" w:hAnsi="Arial Narrow"/>
                                <w:color w:val="FFFFFF" w:themeColor="background1"/>
                                <w:szCs w:val="24"/>
                              </w:rPr>
                              <w:t>VALOR ESTIMADO E DISPONIBILIDADE FINANCEIRASAGESTÃO DA FISCALIZAÇÃO</w:t>
                            </w:r>
                          </w:p>
                          <w:p w14:paraId="24B1F190" w14:textId="77777777" w:rsidR="005033DD" w:rsidRDefault="005033DD"/>
                          <w:p w14:paraId="598CE8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8B8A8" w14:textId="77777777" w:rsidR="005033DD" w:rsidRDefault="005033DD"/>
                          <w:p w14:paraId="6860C8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F4897B" w14:textId="77777777" w:rsidR="005033DD" w:rsidRDefault="005033DD"/>
                          <w:p w14:paraId="374B15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ED120" w14:textId="77777777" w:rsidR="005033DD" w:rsidRDefault="005033DD"/>
                          <w:p w14:paraId="3FF9990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71A585" w14:textId="77777777" w:rsidR="005033DD" w:rsidRDefault="005033DD" w:rsidP="004A74EE"/>
                          <w:p w14:paraId="53E7CDAF" w14:textId="77777777" w:rsidR="005033DD" w:rsidRDefault="005033DD" w:rsidP="004A74EE"/>
                          <w:p w14:paraId="7ECAA1C4" w14:textId="77777777" w:rsidR="005033DD" w:rsidRDefault="005033DD" w:rsidP="004A74EE">
                            <w:r>
                              <w:rPr>
                                <w:rFonts w:ascii="Arial Narrow" w:hAnsi="Arial Narrow"/>
                                <w:color w:val="FFFFFF" w:themeColor="background1"/>
                                <w:szCs w:val="24"/>
                              </w:rPr>
                              <w:t>VALOR ESTIMADO E DISPONIBILIDADE FINANCEIRASAGESTÃO DA FISCALIZAÇÃO</w:t>
                            </w:r>
                          </w:p>
                          <w:p w14:paraId="3EACCB52" w14:textId="77777777" w:rsidR="005033DD" w:rsidRDefault="005033DD"/>
                          <w:p w14:paraId="0600F10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AF354" w14:textId="77777777" w:rsidR="005033DD" w:rsidRDefault="005033DD" w:rsidP="004A74EE"/>
                          <w:p w14:paraId="23C5C54B" w14:textId="77777777" w:rsidR="005033DD" w:rsidRDefault="005033DD" w:rsidP="004A74EE"/>
                          <w:p w14:paraId="752E97BF" w14:textId="77777777" w:rsidR="005033DD" w:rsidRDefault="005033DD" w:rsidP="004A74EE">
                            <w:r>
                              <w:rPr>
                                <w:rFonts w:ascii="Arial Narrow" w:hAnsi="Arial Narrow"/>
                                <w:color w:val="FFFFFF" w:themeColor="background1"/>
                                <w:szCs w:val="24"/>
                              </w:rPr>
                              <w:t>VALOR ESTIMADO E DISPONIBILIDADE FINANCEIRASAGESTÃO DA FISCALIZAÇÃO</w:t>
                            </w:r>
                          </w:p>
                          <w:p w14:paraId="178081DC" w14:textId="77777777" w:rsidR="005033DD" w:rsidRDefault="005033DD"/>
                          <w:p w14:paraId="380297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D67D3" w14:textId="77777777" w:rsidR="005033DD" w:rsidRDefault="005033DD"/>
                          <w:p w14:paraId="09D4FC3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DCBFC4" w14:textId="77777777" w:rsidR="005033DD" w:rsidRDefault="005033DD" w:rsidP="004A74EE"/>
                          <w:p w14:paraId="11B5B0BA" w14:textId="77777777" w:rsidR="005033DD" w:rsidRDefault="005033DD" w:rsidP="004A74EE"/>
                          <w:p w14:paraId="02497FFA" w14:textId="77777777" w:rsidR="005033DD" w:rsidRDefault="005033DD" w:rsidP="004A74EE">
                            <w:r>
                              <w:rPr>
                                <w:rFonts w:ascii="Arial Narrow" w:hAnsi="Arial Narrow"/>
                                <w:color w:val="FFFFFF" w:themeColor="background1"/>
                                <w:szCs w:val="24"/>
                              </w:rPr>
                              <w:t>VALOR ESTIMADO E DISPONIBILIDADE FINANCEIRASAGESTÃO DA FISCALIZAÇÃO</w:t>
                            </w:r>
                          </w:p>
                          <w:p w14:paraId="58BF5A55" w14:textId="77777777" w:rsidR="005033DD" w:rsidRDefault="005033DD"/>
                          <w:p w14:paraId="3FF957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A96986" w14:textId="77777777" w:rsidR="005033DD" w:rsidRDefault="005033DD" w:rsidP="004A74EE"/>
                          <w:p w14:paraId="0D4219AB" w14:textId="77777777" w:rsidR="005033DD" w:rsidRDefault="005033DD" w:rsidP="004A74EE"/>
                          <w:p w14:paraId="3BDF5C6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E7FC57" w14:textId="77777777" w:rsidR="005033DD" w:rsidRDefault="005033DD"/>
                          <w:p w14:paraId="18C835D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C5BD8A" w14:textId="77777777" w:rsidR="005033DD" w:rsidRDefault="005033DD" w:rsidP="004A74EE"/>
                          <w:p w14:paraId="64053876" w14:textId="77777777" w:rsidR="005033DD" w:rsidRDefault="005033DD" w:rsidP="004A74EE"/>
                          <w:p w14:paraId="375405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583272" w14:textId="77777777" w:rsidR="005033DD" w:rsidRDefault="005033DD"/>
                          <w:p w14:paraId="2B940C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B999E1" w14:textId="77777777" w:rsidR="005033DD" w:rsidRDefault="005033DD" w:rsidP="004A74EE"/>
                          <w:p w14:paraId="10514A2C" w14:textId="77777777" w:rsidR="005033DD" w:rsidRDefault="005033DD" w:rsidP="004A74EE"/>
                          <w:p w14:paraId="19973003" w14:textId="77777777" w:rsidR="005033DD" w:rsidRDefault="005033DD" w:rsidP="004A74EE">
                            <w:r>
                              <w:rPr>
                                <w:rFonts w:ascii="Arial Narrow" w:hAnsi="Arial Narrow"/>
                                <w:color w:val="FFFFFF" w:themeColor="background1"/>
                                <w:szCs w:val="24"/>
                              </w:rPr>
                              <w:t>VALOR ESTIMADO E DISPONIBILIDADE FINANCEIRASAGESTÃO DA FISCALIZAÇÃO</w:t>
                            </w:r>
                          </w:p>
                          <w:p w14:paraId="58199524" w14:textId="77777777" w:rsidR="005033DD" w:rsidRDefault="005033DD"/>
                          <w:p w14:paraId="687B6C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09F5CC" w14:textId="77777777" w:rsidR="005033DD" w:rsidRDefault="005033DD" w:rsidP="004A74EE"/>
                          <w:p w14:paraId="33278095" w14:textId="77777777" w:rsidR="005033DD" w:rsidRDefault="005033DD" w:rsidP="004A74EE"/>
                          <w:p w14:paraId="0D7C96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F95DE04" w14:textId="77777777" w:rsidR="005033DD" w:rsidRDefault="005033DD"/>
                          <w:p w14:paraId="3373497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D670E9" w14:textId="77777777" w:rsidR="005033DD" w:rsidRDefault="005033DD" w:rsidP="004A74EE"/>
                          <w:p w14:paraId="05B67F34" w14:textId="77777777" w:rsidR="005033DD" w:rsidRDefault="005033DD" w:rsidP="004A74EE"/>
                          <w:p w14:paraId="453A9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3EEB498" w14:textId="77777777" w:rsidR="005033DD" w:rsidRDefault="005033DD"/>
                          <w:p w14:paraId="27932F0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7F99C6" w14:textId="77777777" w:rsidR="005033DD" w:rsidRDefault="005033DD" w:rsidP="004A74EE"/>
                          <w:p w14:paraId="3E3B1B4B" w14:textId="77777777" w:rsidR="005033DD" w:rsidRDefault="005033DD" w:rsidP="004A74EE"/>
                          <w:p w14:paraId="7C92E854" w14:textId="77777777" w:rsidR="005033DD" w:rsidRDefault="005033DD" w:rsidP="004A74EE">
                            <w:r>
                              <w:rPr>
                                <w:rFonts w:ascii="Arial Narrow" w:hAnsi="Arial Narrow"/>
                                <w:color w:val="FFFFFF" w:themeColor="background1"/>
                                <w:szCs w:val="24"/>
                              </w:rPr>
                              <w:t>VALOR ESTIMADO E DISPONIBILIDADE FINANCEIRASAGESTÃO DA FISCALIZAÇÃO</w:t>
                            </w:r>
                          </w:p>
                          <w:p w14:paraId="2AE7E7C9" w14:textId="77777777" w:rsidR="005033DD" w:rsidRDefault="005033DD"/>
                          <w:p w14:paraId="1DB3DA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7E0501E" w14:textId="77777777" w:rsidR="005033DD" w:rsidRDefault="005033DD" w:rsidP="004A74EE"/>
                          <w:p w14:paraId="136E3DBB" w14:textId="77777777" w:rsidR="005033DD" w:rsidRDefault="005033DD" w:rsidP="004A74EE"/>
                          <w:p w14:paraId="0742F692" w14:textId="77777777" w:rsidR="005033DD" w:rsidRDefault="005033DD" w:rsidP="004A74EE">
                            <w:r>
                              <w:rPr>
                                <w:rFonts w:ascii="Arial Narrow" w:hAnsi="Arial Narrow"/>
                                <w:color w:val="FFFFFF" w:themeColor="background1"/>
                                <w:szCs w:val="24"/>
                              </w:rPr>
                              <w:t>VALOR ESTIMADO E DISPONIBILIDADE FINANCEIRASAGESTÃO DA FISCALIZAÇÃO</w:t>
                            </w:r>
                          </w:p>
                          <w:p w14:paraId="2EF9E507" w14:textId="77777777" w:rsidR="005033DD" w:rsidRDefault="005033DD"/>
                          <w:p w14:paraId="43D41A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B18F632" w14:textId="77777777" w:rsidR="005033DD" w:rsidRDefault="005033DD"/>
                          <w:p w14:paraId="47A9B3A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5EFA0B" w14:textId="77777777" w:rsidR="005033DD" w:rsidRDefault="005033DD" w:rsidP="004A74EE"/>
                          <w:p w14:paraId="5AAB5E0C" w14:textId="77777777" w:rsidR="005033DD" w:rsidRDefault="005033DD" w:rsidP="004A74EE"/>
                          <w:p w14:paraId="7B43DB55" w14:textId="77777777" w:rsidR="005033DD" w:rsidRDefault="005033DD" w:rsidP="004A74EE">
                            <w:r>
                              <w:rPr>
                                <w:rFonts w:ascii="Arial Narrow" w:hAnsi="Arial Narrow"/>
                                <w:color w:val="FFFFFF" w:themeColor="background1"/>
                                <w:szCs w:val="24"/>
                              </w:rPr>
                              <w:t>VALOR ESTIMADO E DISPONIBILIDADE FINANCEIRASAGESTÃO DA FISCALIZAÇÃO</w:t>
                            </w:r>
                          </w:p>
                          <w:p w14:paraId="75423813" w14:textId="77777777" w:rsidR="005033DD" w:rsidRDefault="005033DD"/>
                          <w:p w14:paraId="086E15D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859A2" w14:textId="77777777" w:rsidR="005033DD" w:rsidRDefault="005033DD" w:rsidP="004A74EE"/>
                          <w:p w14:paraId="2CA359BE" w14:textId="77777777" w:rsidR="005033DD" w:rsidRDefault="005033DD" w:rsidP="004A74EE"/>
                          <w:p w14:paraId="11B6A9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66FA2" w14:textId="77777777" w:rsidR="005033DD" w:rsidRDefault="005033DD"/>
                          <w:p w14:paraId="6B756CB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D8CB01" w14:textId="77777777" w:rsidR="005033DD" w:rsidRDefault="005033DD" w:rsidP="004A74EE"/>
                          <w:p w14:paraId="21F09818" w14:textId="77777777" w:rsidR="005033DD" w:rsidRDefault="005033DD" w:rsidP="004A74EE"/>
                          <w:p w14:paraId="2607831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3C25C8" w14:textId="77777777" w:rsidR="005033DD" w:rsidRDefault="005033DD"/>
                          <w:p w14:paraId="63820D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572D8A" w14:textId="77777777" w:rsidR="005033DD" w:rsidRDefault="005033DD" w:rsidP="004A74EE"/>
                          <w:p w14:paraId="1E7ABAFC" w14:textId="77777777" w:rsidR="005033DD" w:rsidRDefault="005033DD" w:rsidP="004A74EE"/>
                          <w:p w14:paraId="656423B2" w14:textId="77777777" w:rsidR="005033DD" w:rsidRDefault="005033DD" w:rsidP="004A74EE">
                            <w:r>
                              <w:rPr>
                                <w:rFonts w:ascii="Arial Narrow" w:hAnsi="Arial Narrow"/>
                                <w:color w:val="FFFFFF" w:themeColor="background1"/>
                                <w:szCs w:val="24"/>
                              </w:rPr>
                              <w:t>VALOR ESTIMADO E DISPONIBILIDADE FINANCEIRASAGESTÃO DA FISCALIZAÇÃO</w:t>
                            </w:r>
                          </w:p>
                          <w:p w14:paraId="4DBA4ED0" w14:textId="77777777" w:rsidR="005033DD" w:rsidRDefault="005033DD"/>
                          <w:p w14:paraId="7F6E51A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3FA0E7" w14:textId="77777777" w:rsidR="005033DD" w:rsidRDefault="005033DD" w:rsidP="004A74EE"/>
                          <w:p w14:paraId="120C95F6" w14:textId="77777777" w:rsidR="005033DD" w:rsidRDefault="005033DD" w:rsidP="004A74EE"/>
                          <w:p w14:paraId="07E1C2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600D1" w14:textId="77777777" w:rsidR="005033DD" w:rsidRDefault="005033DD"/>
                          <w:p w14:paraId="64BA3D8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1139" w14:textId="77777777" w:rsidR="005033DD" w:rsidRDefault="005033DD" w:rsidP="004A74EE"/>
                          <w:p w14:paraId="70BCA5D9" w14:textId="77777777" w:rsidR="005033DD" w:rsidRDefault="005033DD" w:rsidP="004A74EE"/>
                          <w:p w14:paraId="1033767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55483E" w14:textId="77777777" w:rsidR="005033DD" w:rsidRDefault="005033DD"/>
                          <w:p w14:paraId="5FC13A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E0DCE3" w14:textId="77777777" w:rsidR="005033DD" w:rsidRDefault="005033DD"/>
                          <w:p w14:paraId="5786A7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D34024" w14:textId="77777777" w:rsidR="005033DD" w:rsidRDefault="005033DD"/>
                          <w:p w14:paraId="3A50A2F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8870D6" w14:textId="77777777" w:rsidR="005033DD" w:rsidRDefault="005033DD" w:rsidP="004A74EE"/>
                          <w:p w14:paraId="075DA7CC" w14:textId="77777777" w:rsidR="005033DD" w:rsidRDefault="005033DD" w:rsidP="004A74EE"/>
                          <w:p w14:paraId="2EFAFF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31220A" w14:textId="77777777" w:rsidR="005033DD" w:rsidRDefault="005033DD"/>
                          <w:p w14:paraId="6DF3BE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AE26790" w14:textId="77777777" w:rsidR="005033DD" w:rsidRDefault="005033DD"/>
                          <w:p w14:paraId="1AABE3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48ECBC" w14:textId="77777777" w:rsidR="005033DD" w:rsidRDefault="005033DD"/>
                          <w:p w14:paraId="3BAEC03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0FCDC0" w14:textId="77777777" w:rsidR="005033DD" w:rsidRDefault="005033DD" w:rsidP="004A74EE"/>
                          <w:p w14:paraId="0B551033" w14:textId="77777777" w:rsidR="005033DD" w:rsidRDefault="005033DD" w:rsidP="004A74EE"/>
                          <w:p w14:paraId="595B39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A702AE" w14:textId="77777777" w:rsidR="005033DD" w:rsidRDefault="005033DD"/>
                          <w:p w14:paraId="711E97D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B3E9A6" w14:textId="77777777" w:rsidR="005033DD" w:rsidRDefault="005033DD" w:rsidP="004A74EE"/>
                          <w:p w14:paraId="3A17575A" w14:textId="77777777" w:rsidR="005033DD" w:rsidRDefault="005033DD" w:rsidP="004A74EE"/>
                          <w:p w14:paraId="2C7EED91" w14:textId="77777777" w:rsidR="005033DD" w:rsidRDefault="005033DD" w:rsidP="004A74EE">
                            <w:r>
                              <w:rPr>
                                <w:rFonts w:ascii="Arial Narrow" w:hAnsi="Arial Narrow"/>
                                <w:color w:val="FFFFFF" w:themeColor="background1"/>
                                <w:szCs w:val="24"/>
                              </w:rPr>
                              <w:t>VALOR ESTIMADO E DISPONIBILIDADE FINANCEIRASAGESTÃO DA FISCALIZAÇÃO</w:t>
                            </w:r>
                          </w:p>
                          <w:p w14:paraId="1C6C8D4C" w14:textId="77777777" w:rsidR="005033DD" w:rsidRDefault="005033DD"/>
                          <w:p w14:paraId="0B756A3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796088" w14:textId="77777777" w:rsidR="005033DD" w:rsidRDefault="005033DD" w:rsidP="004A74EE"/>
                          <w:p w14:paraId="757907FC" w14:textId="77777777" w:rsidR="005033DD" w:rsidRDefault="005033DD" w:rsidP="004A74EE"/>
                          <w:p w14:paraId="3F3452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5592683" w14:textId="77777777" w:rsidR="005033DD" w:rsidRDefault="005033DD"/>
                          <w:p w14:paraId="582757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581A30" w14:textId="77777777" w:rsidR="005033DD" w:rsidRDefault="005033DD" w:rsidP="004A74EE"/>
                          <w:p w14:paraId="66F19793" w14:textId="77777777" w:rsidR="005033DD" w:rsidRDefault="005033DD" w:rsidP="004A74EE"/>
                          <w:p w14:paraId="5D50D1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07743FD" w14:textId="77777777" w:rsidR="005033DD" w:rsidRDefault="005033DD"/>
                          <w:p w14:paraId="7A77F0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631196" w14:textId="77777777" w:rsidR="005033DD" w:rsidRDefault="005033DD"/>
                          <w:p w14:paraId="01A68A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0F9C4A" w14:textId="77777777" w:rsidR="005033DD" w:rsidRDefault="005033DD"/>
                          <w:p w14:paraId="0AEBA8B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B42DCE" w14:textId="77777777" w:rsidR="005033DD" w:rsidRDefault="005033DD" w:rsidP="004A74EE"/>
                          <w:p w14:paraId="544DE996" w14:textId="77777777" w:rsidR="005033DD" w:rsidRDefault="005033DD" w:rsidP="004A74EE"/>
                          <w:p w14:paraId="4C0710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18DB33" w14:textId="77777777" w:rsidR="005033DD" w:rsidRDefault="005033DD"/>
                          <w:p w14:paraId="429E1F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2B4186" w14:textId="77777777" w:rsidR="005033DD" w:rsidRDefault="005033DD"/>
                          <w:p w14:paraId="617D8B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52BF82" w14:textId="77777777" w:rsidR="005033DD" w:rsidRDefault="005033DD"/>
                          <w:p w14:paraId="0989A1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0E9C64" w14:textId="77777777" w:rsidR="005033DD" w:rsidRDefault="005033DD" w:rsidP="004A74EE"/>
                          <w:p w14:paraId="4B925BCE" w14:textId="77777777" w:rsidR="005033DD" w:rsidRDefault="005033DD" w:rsidP="004A74EE"/>
                          <w:p w14:paraId="48D8BF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E37C541" w14:textId="77777777" w:rsidR="005033DD" w:rsidRDefault="005033DD"/>
                          <w:p w14:paraId="7C971F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C906BFA" w14:textId="77777777" w:rsidR="005033DD" w:rsidRDefault="005033DD" w:rsidP="004A74EE"/>
                          <w:p w14:paraId="5B8B3FB1" w14:textId="77777777" w:rsidR="005033DD" w:rsidRDefault="005033DD" w:rsidP="004A74EE"/>
                          <w:p w14:paraId="08175C65" w14:textId="77777777" w:rsidR="005033DD" w:rsidRDefault="005033DD" w:rsidP="004A74EE">
                            <w:r>
                              <w:rPr>
                                <w:rFonts w:ascii="Arial Narrow" w:hAnsi="Arial Narrow"/>
                                <w:color w:val="FFFFFF" w:themeColor="background1"/>
                                <w:szCs w:val="24"/>
                              </w:rPr>
                              <w:t>VALOR ESTIMADO E DISPONIBILIDADE FINANCEIRASAGESTÃO DA FISCALIZAÇÃO</w:t>
                            </w:r>
                          </w:p>
                          <w:p w14:paraId="0340422C" w14:textId="77777777" w:rsidR="005033DD" w:rsidRDefault="005033DD"/>
                          <w:p w14:paraId="53373D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73FA4" w14:textId="77777777" w:rsidR="005033DD" w:rsidRDefault="005033DD" w:rsidP="004A74EE"/>
                          <w:p w14:paraId="27913572" w14:textId="77777777" w:rsidR="005033DD" w:rsidRDefault="005033DD" w:rsidP="004A74EE"/>
                          <w:p w14:paraId="08BC19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1BC73F" w14:textId="77777777" w:rsidR="005033DD" w:rsidRDefault="005033DD"/>
                          <w:p w14:paraId="4BB79C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032637" w14:textId="77777777" w:rsidR="005033DD" w:rsidRDefault="005033DD" w:rsidP="004A74EE"/>
                          <w:p w14:paraId="39DDE5BF" w14:textId="77777777" w:rsidR="005033DD" w:rsidRDefault="005033DD" w:rsidP="004A74EE"/>
                          <w:p w14:paraId="10C39B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219EDE" w14:textId="77777777" w:rsidR="005033DD" w:rsidRDefault="005033DD"/>
                          <w:p w14:paraId="13D878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9395C5" w14:textId="77777777" w:rsidR="005033DD" w:rsidRDefault="005033DD" w:rsidP="004A74EE"/>
                          <w:p w14:paraId="22E5AD84" w14:textId="77777777" w:rsidR="005033DD" w:rsidRDefault="005033DD" w:rsidP="004A74EE"/>
                          <w:p w14:paraId="603E59AC" w14:textId="77777777" w:rsidR="005033DD" w:rsidRDefault="005033DD" w:rsidP="004A74EE">
                            <w:r>
                              <w:rPr>
                                <w:rFonts w:ascii="Arial Narrow" w:hAnsi="Arial Narrow"/>
                                <w:color w:val="FFFFFF" w:themeColor="background1"/>
                                <w:szCs w:val="24"/>
                              </w:rPr>
                              <w:t>VALOR ESTIMADO E DISPONIBILIDADE FINANCEIRASAGESTÃO DA FISCALIZAÇÃO</w:t>
                            </w:r>
                          </w:p>
                          <w:p w14:paraId="53030894" w14:textId="77777777" w:rsidR="005033DD" w:rsidRDefault="005033DD"/>
                          <w:p w14:paraId="366D01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E2BFF2" w14:textId="77777777" w:rsidR="005033DD" w:rsidRDefault="005033DD" w:rsidP="004A74EE"/>
                          <w:p w14:paraId="2BEA6255" w14:textId="77777777" w:rsidR="005033DD" w:rsidRDefault="005033DD" w:rsidP="004A74EE"/>
                          <w:p w14:paraId="59CB324A" w14:textId="77777777" w:rsidR="005033DD" w:rsidRDefault="005033DD" w:rsidP="004A74EE">
                            <w:r>
                              <w:rPr>
                                <w:rFonts w:ascii="Arial Narrow" w:hAnsi="Arial Narrow"/>
                                <w:color w:val="FFFFFF" w:themeColor="background1"/>
                                <w:szCs w:val="24"/>
                              </w:rPr>
                              <w:t>VALOR ESTIMADO E DISPONIBILIDADE FINANCEIRASAGESTÃO DA FISCALIZAÇÃO</w:t>
                            </w:r>
                          </w:p>
                          <w:p w14:paraId="635531CC" w14:textId="77777777" w:rsidR="005033DD" w:rsidRDefault="005033DD"/>
                          <w:p w14:paraId="566455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1F8373" w14:textId="77777777" w:rsidR="005033DD" w:rsidRDefault="005033DD"/>
                          <w:p w14:paraId="6E02C7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B2AC61" w14:textId="77777777" w:rsidR="005033DD" w:rsidRDefault="005033DD" w:rsidP="004A74EE"/>
                          <w:p w14:paraId="108C0D89" w14:textId="77777777" w:rsidR="005033DD" w:rsidRDefault="005033DD" w:rsidP="004A74EE"/>
                          <w:p w14:paraId="67F003D4" w14:textId="77777777" w:rsidR="005033DD" w:rsidRDefault="005033DD" w:rsidP="004A74EE">
                            <w:r>
                              <w:rPr>
                                <w:rFonts w:ascii="Arial Narrow" w:hAnsi="Arial Narrow"/>
                                <w:color w:val="FFFFFF" w:themeColor="background1"/>
                                <w:szCs w:val="24"/>
                              </w:rPr>
                              <w:t>VALOR ESTIMADO E DISPONIBILIDADE FINANCEIRASAGESTÃO DA FISCALIZAÇÃO</w:t>
                            </w:r>
                          </w:p>
                          <w:p w14:paraId="7DCFCBA8" w14:textId="77777777" w:rsidR="005033DD" w:rsidRDefault="005033DD"/>
                          <w:p w14:paraId="27C4DE9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9C6315" w14:textId="77777777" w:rsidR="005033DD" w:rsidRDefault="005033DD" w:rsidP="004A74EE"/>
                          <w:p w14:paraId="7891EBC0" w14:textId="77777777" w:rsidR="005033DD" w:rsidRDefault="005033DD" w:rsidP="004A74EE"/>
                          <w:p w14:paraId="110E1D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9882CD" w14:textId="77777777" w:rsidR="005033DD" w:rsidRDefault="005033DD"/>
                          <w:p w14:paraId="26DEDED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F16EACA" w14:textId="77777777" w:rsidR="005033DD" w:rsidRDefault="005033DD" w:rsidP="004A74EE"/>
                          <w:p w14:paraId="3D3A32AE" w14:textId="77777777" w:rsidR="005033DD" w:rsidRDefault="005033DD" w:rsidP="004A74EE"/>
                          <w:p w14:paraId="7CB71B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9D1828" w14:textId="77777777" w:rsidR="005033DD" w:rsidRDefault="005033DD"/>
                          <w:p w14:paraId="00B4691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3121F4" w14:textId="77777777" w:rsidR="005033DD" w:rsidRDefault="005033DD" w:rsidP="004A74EE"/>
                          <w:p w14:paraId="0BF04BC3" w14:textId="77777777" w:rsidR="005033DD" w:rsidRDefault="005033DD" w:rsidP="004A74EE"/>
                          <w:p w14:paraId="1C9726B6" w14:textId="77777777" w:rsidR="005033DD" w:rsidRDefault="005033DD" w:rsidP="004A74EE">
                            <w:r>
                              <w:rPr>
                                <w:rFonts w:ascii="Arial Narrow" w:hAnsi="Arial Narrow"/>
                                <w:color w:val="FFFFFF" w:themeColor="background1"/>
                                <w:szCs w:val="24"/>
                              </w:rPr>
                              <w:t>VALOR ESTIMADO E DISPONIBILIDADE FINANCEIRASAGESTÃO DA FISCALIZAÇÃO</w:t>
                            </w:r>
                          </w:p>
                          <w:p w14:paraId="6DB4CC0C" w14:textId="77777777" w:rsidR="005033DD" w:rsidRDefault="005033DD"/>
                          <w:p w14:paraId="4C04EC3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E617BF" w14:textId="77777777" w:rsidR="005033DD" w:rsidRDefault="005033DD" w:rsidP="004A74EE"/>
                          <w:p w14:paraId="5D29F591" w14:textId="77777777" w:rsidR="005033DD" w:rsidRDefault="005033DD" w:rsidP="004A74EE"/>
                          <w:p w14:paraId="2DBEAD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711C3" w14:textId="77777777" w:rsidR="005033DD" w:rsidRDefault="005033DD"/>
                          <w:p w14:paraId="35411AF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B44741" w14:textId="77777777" w:rsidR="005033DD" w:rsidRDefault="005033DD" w:rsidP="004A74EE"/>
                          <w:p w14:paraId="281E5411" w14:textId="77777777" w:rsidR="005033DD" w:rsidRDefault="005033DD" w:rsidP="004A74EE"/>
                          <w:p w14:paraId="2E8BE6A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2F2" w14:textId="77777777" w:rsidR="005033DD" w:rsidRDefault="005033DD"/>
                          <w:p w14:paraId="780FA0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9DD48F" w14:textId="77777777" w:rsidR="005033DD" w:rsidRDefault="005033DD"/>
                          <w:p w14:paraId="63F01C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7FA7CB" w14:textId="77777777" w:rsidR="005033DD" w:rsidRDefault="005033DD"/>
                          <w:p w14:paraId="7554C5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2C8665" w14:textId="77777777" w:rsidR="005033DD" w:rsidRDefault="005033DD" w:rsidP="004A74EE"/>
                          <w:p w14:paraId="572CC368" w14:textId="77777777" w:rsidR="005033DD" w:rsidRDefault="005033DD" w:rsidP="004A74EE"/>
                          <w:p w14:paraId="6B514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62D5B" w14:textId="77777777" w:rsidR="005033DD" w:rsidRDefault="005033DD"/>
                          <w:p w14:paraId="2456D3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026E1C" w14:textId="77777777" w:rsidR="005033DD" w:rsidRDefault="005033DD"/>
                          <w:p w14:paraId="2246E3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BB303" w14:textId="77777777" w:rsidR="005033DD" w:rsidRDefault="005033DD"/>
                          <w:p w14:paraId="342F3C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2D0BBF" w14:textId="77777777" w:rsidR="005033DD" w:rsidRDefault="005033DD" w:rsidP="004A74EE"/>
                          <w:p w14:paraId="42284713" w14:textId="77777777" w:rsidR="005033DD" w:rsidRDefault="005033DD" w:rsidP="004A74EE"/>
                          <w:p w14:paraId="1E3B6F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346C23" w14:textId="77777777" w:rsidR="005033DD" w:rsidRDefault="005033DD"/>
                          <w:p w14:paraId="1B255FB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D5E9FE" w14:textId="77777777" w:rsidR="005033DD" w:rsidRDefault="005033DD" w:rsidP="004A74EE"/>
                          <w:p w14:paraId="407E6813" w14:textId="77777777" w:rsidR="005033DD" w:rsidRDefault="005033DD" w:rsidP="004A74EE"/>
                          <w:p w14:paraId="4C6B8096" w14:textId="77777777" w:rsidR="005033DD" w:rsidRDefault="005033DD" w:rsidP="004A74EE">
                            <w:r>
                              <w:rPr>
                                <w:rFonts w:ascii="Arial Narrow" w:hAnsi="Arial Narrow"/>
                                <w:color w:val="FFFFFF" w:themeColor="background1"/>
                                <w:szCs w:val="24"/>
                              </w:rPr>
                              <w:t>VALOR ESTIMADO E DISPONIBILIDADE FINANCEIRASAGESTÃO DA FISCALIZAÇÃO</w:t>
                            </w:r>
                          </w:p>
                          <w:p w14:paraId="5330D29B" w14:textId="77777777" w:rsidR="005033DD" w:rsidRDefault="005033DD"/>
                          <w:p w14:paraId="130C75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058120" w14:textId="77777777" w:rsidR="005033DD" w:rsidRDefault="005033DD" w:rsidP="004A74EE"/>
                          <w:p w14:paraId="4E379499" w14:textId="77777777" w:rsidR="005033DD" w:rsidRDefault="005033DD" w:rsidP="004A74EE"/>
                          <w:p w14:paraId="454C81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4F0DA" w14:textId="77777777" w:rsidR="005033DD" w:rsidRDefault="005033DD"/>
                          <w:p w14:paraId="756890F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8F4A26" w14:textId="77777777" w:rsidR="005033DD" w:rsidRDefault="005033DD" w:rsidP="004A74EE"/>
                          <w:p w14:paraId="5F1C609B" w14:textId="77777777" w:rsidR="005033DD" w:rsidRDefault="005033DD" w:rsidP="004A74EE"/>
                          <w:p w14:paraId="5EB2FB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587B74" w14:textId="77777777" w:rsidR="005033DD" w:rsidRDefault="005033DD"/>
                          <w:p w14:paraId="4484C4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D333" w14:textId="77777777" w:rsidR="005033DD" w:rsidRDefault="005033DD"/>
                          <w:p w14:paraId="00D729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4E327B" w14:textId="77777777" w:rsidR="005033DD" w:rsidRDefault="005033DD"/>
                          <w:p w14:paraId="27F38E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A7CBD6" w14:textId="77777777" w:rsidR="005033DD" w:rsidRDefault="005033DD" w:rsidP="004A74EE"/>
                          <w:p w14:paraId="5143A7BC" w14:textId="77777777" w:rsidR="005033DD" w:rsidRDefault="005033DD" w:rsidP="004A74EE"/>
                          <w:p w14:paraId="2B86AC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9CC504" w14:textId="77777777" w:rsidR="005033DD" w:rsidRDefault="005033DD"/>
                          <w:p w14:paraId="613F10CE" w14:textId="77777777" w:rsidR="005033DD" w:rsidRPr="007408A5" w:rsidRDefault="005033DD" w:rsidP="004154E0">
                            <w:pPr>
                              <w:pStyle w:val="Ttulo1"/>
                              <w:numPr>
                                <w:ilvl w:val="0"/>
                                <w:numId w:val="7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B748D52" w14:textId="77777777" w:rsidR="005033DD" w:rsidRDefault="005033DD"/>
                          <w:p w14:paraId="515E5E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5C3AEE" w14:textId="77777777" w:rsidR="005033DD" w:rsidRDefault="005033DD"/>
                          <w:p w14:paraId="694D7B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89A7D0" w14:textId="77777777" w:rsidR="005033DD" w:rsidRDefault="005033DD"/>
                          <w:p w14:paraId="27F7BD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287AB7" w14:textId="77777777" w:rsidR="005033DD" w:rsidRDefault="005033DD"/>
                          <w:p w14:paraId="39F8A7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4B58B2" w14:textId="77777777" w:rsidR="005033DD" w:rsidRDefault="005033DD"/>
                          <w:p w14:paraId="4C964E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531F2D" w14:textId="77777777" w:rsidR="005033DD" w:rsidRDefault="005033DD"/>
                          <w:p w14:paraId="38DFCD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C94A8C" w14:textId="77777777" w:rsidR="005033DD" w:rsidRDefault="005033DD"/>
                          <w:p w14:paraId="513DE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02CD37" w14:textId="77777777" w:rsidR="005033DD" w:rsidRDefault="005033DD"/>
                          <w:p w14:paraId="3987902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B1BB21" w14:textId="77777777" w:rsidR="005033DD" w:rsidRDefault="005033DD" w:rsidP="004A74EE"/>
                          <w:p w14:paraId="5D6492BD" w14:textId="77777777" w:rsidR="005033DD" w:rsidRDefault="005033DD" w:rsidP="004A74EE"/>
                          <w:p w14:paraId="765E4D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DE75D3" w14:textId="77777777" w:rsidR="005033DD" w:rsidRDefault="005033DD"/>
                          <w:p w14:paraId="635AE5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11FCB1B" w14:textId="77777777" w:rsidR="005033DD" w:rsidRDefault="005033DD"/>
                          <w:p w14:paraId="2BBF9C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D494B8" w14:textId="77777777" w:rsidR="005033DD" w:rsidRDefault="005033DD"/>
                          <w:p w14:paraId="265A39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636BCD" w14:textId="77777777" w:rsidR="005033DD" w:rsidRDefault="005033DD"/>
                          <w:p w14:paraId="772B7C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A41E964" w14:textId="77777777" w:rsidR="005033DD" w:rsidRDefault="005033DD"/>
                          <w:p w14:paraId="2DA37A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3AD72CF" w14:textId="77777777" w:rsidR="005033DD" w:rsidRDefault="005033DD"/>
                          <w:p w14:paraId="601A59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D7FAB4" w14:textId="77777777" w:rsidR="005033DD" w:rsidRDefault="005033DD"/>
                          <w:p w14:paraId="11B9AC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0FEE15" w14:textId="77777777" w:rsidR="005033DD" w:rsidRDefault="005033DD"/>
                          <w:p w14:paraId="4D2D4F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3DB09C" w14:textId="77777777" w:rsidR="005033DD" w:rsidRDefault="005033DD"/>
                          <w:p w14:paraId="7FAD2E2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D18EED" w14:textId="77777777" w:rsidR="005033DD" w:rsidRDefault="005033DD" w:rsidP="004A74EE"/>
                          <w:p w14:paraId="4F64E972" w14:textId="77777777" w:rsidR="005033DD" w:rsidRDefault="005033DD" w:rsidP="004A74EE"/>
                          <w:p w14:paraId="6D5CA1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BE5B9F" w14:textId="77777777" w:rsidR="005033DD" w:rsidRDefault="005033DD"/>
                          <w:p w14:paraId="42CDA2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5F21DD8" w14:textId="77777777" w:rsidR="005033DD" w:rsidRDefault="005033DD"/>
                          <w:p w14:paraId="146FDD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851544" w14:textId="77777777" w:rsidR="005033DD" w:rsidRDefault="005033DD"/>
                          <w:p w14:paraId="668D86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634592" w14:textId="77777777" w:rsidR="005033DD" w:rsidRDefault="005033DD" w:rsidP="004A74EE"/>
                          <w:p w14:paraId="2170DE76" w14:textId="77777777" w:rsidR="005033DD" w:rsidRDefault="005033DD" w:rsidP="004A74EE"/>
                          <w:p w14:paraId="021328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FF526B" w14:textId="77777777" w:rsidR="005033DD" w:rsidRDefault="005033DD"/>
                          <w:p w14:paraId="6509B14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E302E7" w14:textId="77777777" w:rsidR="005033DD" w:rsidRDefault="005033DD" w:rsidP="004A74EE"/>
                          <w:p w14:paraId="02F33967" w14:textId="77777777" w:rsidR="005033DD" w:rsidRDefault="005033DD" w:rsidP="004A74EE"/>
                          <w:p w14:paraId="47EDE3F5" w14:textId="77777777" w:rsidR="005033DD" w:rsidRDefault="005033DD" w:rsidP="004A74EE">
                            <w:r>
                              <w:rPr>
                                <w:rFonts w:ascii="Arial Narrow" w:hAnsi="Arial Narrow"/>
                                <w:color w:val="FFFFFF" w:themeColor="background1"/>
                                <w:szCs w:val="24"/>
                              </w:rPr>
                              <w:t>VALOR ESTIMADO E DISPONIBILIDADE FINANCEIRASAGESTÃO DA FISCALIZAÇÃO</w:t>
                            </w:r>
                          </w:p>
                          <w:p w14:paraId="0C4F090C" w14:textId="77777777" w:rsidR="005033DD" w:rsidRDefault="005033DD"/>
                          <w:p w14:paraId="4F1AD0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AD4404" w14:textId="77777777" w:rsidR="005033DD" w:rsidRDefault="005033DD" w:rsidP="004A74EE"/>
                          <w:p w14:paraId="5C17227F" w14:textId="77777777" w:rsidR="005033DD" w:rsidRDefault="005033DD" w:rsidP="004A74EE"/>
                          <w:p w14:paraId="7E9342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5F4CC1" w14:textId="77777777" w:rsidR="005033DD" w:rsidRDefault="005033DD"/>
                          <w:p w14:paraId="4D108B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B79843" w14:textId="77777777" w:rsidR="005033DD" w:rsidRDefault="005033DD" w:rsidP="004A74EE"/>
                          <w:p w14:paraId="3458F930" w14:textId="77777777" w:rsidR="005033DD" w:rsidRDefault="005033DD" w:rsidP="004A74EE"/>
                          <w:p w14:paraId="545C7E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78780C" w14:textId="77777777" w:rsidR="005033DD" w:rsidRDefault="005033DD"/>
                          <w:p w14:paraId="57A269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CC1F103" w14:textId="77777777" w:rsidR="005033DD" w:rsidRDefault="005033DD"/>
                          <w:p w14:paraId="0747A6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BE0A7F" w14:textId="77777777" w:rsidR="005033DD" w:rsidRDefault="005033DD"/>
                          <w:p w14:paraId="2FA58C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03F122" w14:textId="77777777" w:rsidR="005033DD" w:rsidRDefault="005033DD" w:rsidP="004A74EE"/>
                          <w:p w14:paraId="1B46A807" w14:textId="77777777" w:rsidR="005033DD" w:rsidRDefault="005033DD" w:rsidP="004A74EE"/>
                          <w:p w14:paraId="00A8E5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C05C1" w14:textId="77777777" w:rsidR="005033DD" w:rsidRDefault="005033DD"/>
                          <w:p w14:paraId="18C5BE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5196844" w14:textId="77777777" w:rsidR="005033DD" w:rsidRDefault="005033DD"/>
                          <w:p w14:paraId="6AC1ED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C4A17C" w14:textId="77777777" w:rsidR="005033DD" w:rsidRDefault="005033DD"/>
                          <w:p w14:paraId="0E73CD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A10984" w14:textId="77777777" w:rsidR="005033DD" w:rsidRDefault="005033DD"/>
                          <w:p w14:paraId="3BF6D3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7184CEB" w14:textId="77777777" w:rsidR="005033DD" w:rsidRDefault="005033DD"/>
                          <w:p w14:paraId="4A4B7F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A310C" w14:textId="77777777" w:rsidR="005033DD" w:rsidRDefault="005033DD"/>
                          <w:p w14:paraId="7DE882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F1022B" w14:textId="77777777" w:rsidR="005033DD" w:rsidRDefault="005033DD"/>
                          <w:p w14:paraId="47ED1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10ADD8" w14:textId="77777777" w:rsidR="005033DD" w:rsidRDefault="005033DD"/>
                          <w:p w14:paraId="10EA1E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9AFEF3" w14:textId="77777777" w:rsidR="005033DD" w:rsidRDefault="005033DD"/>
                          <w:p w14:paraId="55334FB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873751" w14:textId="77777777" w:rsidR="005033DD" w:rsidRDefault="005033DD" w:rsidP="004A74EE"/>
                          <w:p w14:paraId="5A61F711" w14:textId="77777777" w:rsidR="005033DD" w:rsidRDefault="005033DD" w:rsidP="004A74EE"/>
                          <w:p w14:paraId="7B501C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601003" w14:textId="77777777" w:rsidR="005033DD" w:rsidRDefault="005033DD"/>
                          <w:p w14:paraId="3F5331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5A8C42D" w14:textId="77777777" w:rsidR="005033DD" w:rsidRDefault="005033DD"/>
                          <w:p w14:paraId="667AF7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6FD4B2" w14:textId="77777777" w:rsidR="005033DD" w:rsidRDefault="005033DD"/>
                          <w:p w14:paraId="5B3F6F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A39739" w14:textId="77777777" w:rsidR="005033DD" w:rsidRDefault="005033DD"/>
                          <w:p w14:paraId="3DED36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559EEC" w14:textId="77777777" w:rsidR="005033DD" w:rsidRDefault="005033DD"/>
                          <w:p w14:paraId="7FBE94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5F9134" w14:textId="77777777" w:rsidR="005033DD" w:rsidRDefault="005033DD"/>
                          <w:p w14:paraId="6652672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4C5F9F" w14:textId="77777777" w:rsidR="005033DD" w:rsidRDefault="005033DD"/>
                          <w:p w14:paraId="46FD14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605863E" w14:textId="77777777" w:rsidR="005033DD" w:rsidRDefault="005033DD"/>
                          <w:p w14:paraId="4CFBF7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622AA9" w14:textId="77777777" w:rsidR="005033DD" w:rsidRDefault="005033DD"/>
                          <w:p w14:paraId="460B9C1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70F527" w14:textId="77777777" w:rsidR="005033DD" w:rsidRDefault="005033DD" w:rsidP="004A74EE"/>
                          <w:p w14:paraId="7679B33B" w14:textId="77777777" w:rsidR="005033DD" w:rsidRDefault="005033DD" w:rsidP="004A74EE"/>
                          <w:p w14:paraId="35DDC5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BD132" w14:textId="77777777" w:rsidR="005033DD" w:rsidRDefault="005033DD"/>
                          <w:p w14:paraId="66F51B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1E3154" w14:textId="77777777" w:rsidR="005033DD" w:rsidRDefault="005033DD"/>
                          <w:p w14:paraId="75573E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103B46" w14:textId="77777777" w:rsidR="005033DD" w:rsidRDefault="005033DD"/>
                          <w:p w14:paraId="1CBEC4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7E5A19" w14:textId="77777777" w:rsidR="005033DD" w:rsidRDefault="005033DD" w:rsidP="004A74EE"/>
                          <w:p w14:paraId="535368E4" w14:textId="77777777" w:rsidR="005033DD" w:rsidRDefault="005033DD" w:rsidP="004A74EE"/>
                          <w:p w14:paraId="41EBDD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A41070" w14:textId="77777777" w:rsidR="005033DD" w:rsidRDefault="005033DD"/>
                          <w:p w14:paraId="011763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49F0F7" w14:textId="77777777" w:rsidR="005033DD" w:rsidRDefault="005033DD" w:rsidP="004A74EE"/>
                          <w:p w14:paraId="24AE2C12" w14:textId="77777777" w:rsidR="005033DD" w:rsidRDefault="005033DD" w:rsidP="004A74EE"/>
                          <w:p w14:paraId="48DD629D" w14:textId="77777777" w:rsidR="005033DD" w:rsidRDefault="005033DD" w:rsidP="004A74EE">
                            <w:r>
                              <w:rPr>
                                <w:rFonts w:ascii="Arial Narrow" w:hAnsi="Arial Narrow"/>
                                <w:color w:val="FFFFFF" w:themeColor="background1"/>
                                <w:szCs w:val="24"/>
                              </w:rPr>
                              <w:t>VALOR ESTIMADO E DISPONIBILIDADE FINANCEIRASAGESTÃO DA FISCALIZAÇÃO</w:t>
                            </w:r>
                          </w:p>
                          <w:p w14:paraId="701D0416" w14:textId="77777777" w:rsidR="005033DD" w:rsidRDefault="005033DD"/>
                          <w:p w14:paraId="2432C5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C1C760" w14:textId="77777777" w:rsidR="005033DD" w:rsidRDefault="005033DD" w:rsidP="004A74EE"/>
                          <w:p w14:paraId="070A8ACA" w14:textId="77777777" w:rsidR="005033DD" w:rsidRDefault="005033DD" w:rsidP="004A74EE"/>
                          <w:p w14:paraId="3A7B23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B2C14" w14:textId="77777777" w:rsidR="005033DD" w:rsidRDefault="005033DD"/>
                          <w:p w14:paraId="2A76B27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A3A3B" w14:textId="77777777" w:rsidR="005033DD" w:rsidRDefault="005033DD" w:rsidP="004A74EE"/>
                          <w:p w14:paraId="6B88B496" w14:textId="77777777" w:rsidR="005033DD" w:rsidRDefault="005033DD" w:rsidP="004A74EE"/>
                          <w:p w14:paraId="7684BF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17A6A" w14:textId="77777777" w:rsidR="005033DD" w:rsidRDefault="005033DD"/>
                          <w:p w14:paraId="7CB214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7B42D" w14:textId="77777777" w:rsidR="005033DD" w:rsidRDefault="005033DD"/>
                          <w:p w14:paraId="6087F5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E59A7D" w14:textId="77777777" w:rsidR="005033DD" w:rsidRDefault="005033DD"/>
                          <w:p w14:paraId="356498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2F16B1" w14:textId="77777777" w:rsidR="005033DD" w:rsidRDefault="005033DD" w:rsidP="004A74EE"/>
                          <w:p w14:paraId="7C867969" w14:textId="77777777" w:rsidR="005033DD" w:rsidRDefault="005033DD" w:rsidP="004A74EE"/>
                          <w:p w14:paraId="4DECAD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27B4A" w14:textId="77777777" w:rsidR="005033DD" w:rsidRDefault="005033DD"/>
                          <w:p w14:paraId="24D085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AC9A7E" w14:textId="77777777" w:rsidR="005033DD" w:rsidRDefault="005033DD"/>
                          <w:p w14:paraId="6EAFD5D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ABCC42" w14:textId="77777777" w:rsidR="005033DD" w:rsidRDefault="005033DD"/>
                          <w:p w14:paraId="5BC7E5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EBC646D" w14:textId="77777777" w:rsidR="005033DD" w:rsidRDefault="005033DD" w:rsidP="004A74EE"/>
                          <w:p w14:paraId="3C6565EA" w14:textId="77777777" w:rsidR="005033DD" w:rsidRDefault="005033DD" w:rsidP="004A74EE"/>
                          <w:p w14:paraId="1903A4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C376E4" w14:textId="77777777" w:rsidR="005033DD" w:rsidRDefault="005033DD"/>
                          <w:p w14:paraId="54B4DC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8B35C0" w14:textId="77777777" w:rsidR="005033DD" w:rsidRDefault="005033DD" w:rsidP="004A74EE"/>
                          <w:p w14:paraId="2C99EA8E" w14:textId="77777777" w:rsidR="005033DD" w:rsidRDefault="005033DD" w:rsidP="004A74EE"/>
                          <w:p w14:paraId="27C82154" w14:textId="77777777" w:rsidR="005033DD" w:rsidRDefault="005033DD" w:rsidP="004A74EE">
                            <w:r>
                              <w:rPr>
                                <w:rFonts w:ascii="Arial Narrow" w:hAnsi="Arial Narrow"/>
                                <w:color w:val="FFFFFF" w:themeColor="background1"/>
                                <w:szCs w:val="24"/>
                              </w:rPr>
                              <w:t>VALOR ESTIMADO E DISPONIBILIDADE FINANCEIRASAGESTÃO DA FISCALIZAÇÃO</w:t>
                            </w:r>
                          </w:p>
                          <w:p w14:paraId="43B361E4" w14:textId="77777777" w:rsidR="005033DD" w:rsidRDefault="005033DD"/>
                          <w:p w14:paraId="53BF418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414F0D" w14:textId="77777777" w:rsidR="005033DD" w:rsidRDefault="005033DD" w:rsidP="004A74EE"/>
                          <w:p w14:paraId="4382875B" w14:textId="77777777" w:rsidR="005033DD" w:rsidRDefault="005033DD" w:rsidP="004A74EE"/>
                          <w:p w14:paraId="018F7B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85E96F" w14:textId="77777777" w:rsidR="005033DD" w:rsidRDefault="005033DD"/>
                          <w:p w14:paraId="4459386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53D74" w14:textId="77777777" w:rsidR="005033DD" w:rsidRDefault="005033DD" w:rsidP="004A74EE"/>
                          <w:p w14:paraId="68A35EE9" w14:textId="77777777" w:rsidR="005033DD" w:rsidRDefault="005033DD" w:rsidP="004A74EE"/>
                          <w:p w14:paraId="5E7CED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A9A3CD" w14:textId="77777777" w:rsidR="005033DD" w:rsidRDefault="005033DD"/>
                          <w:p w14:paraId="7BFDEC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5697CD" w14:textId="77777777" w:rsidR="005033DD" w:rsidRDefault="005033DD" w:rsidP="004A74EE"/>
                          <w:p w14:paraId="300A79E7" w14:textId="77777777" w:rsidR="005033DD" w:rsidRDefault="005033DD" w:rsidP="004A74EE"/>
                          <w:p w14:paraId="1CF35203" w14:textId="77777777" w:rsidR="005033DD" w:rsidRDefault="005033DD" w:rsidP="004A74EE">
                            <w:r>
                              <w:rPr>
                                <w:rFonts w:ascii="Arial Narrow" w:hAnsi="Arial Narrow"/>
                                <w:color w:val="FFFFFF" w:themeColor="background1"/>
                                <w:szCs w:val="24"/>
                              </w:rPr>
                              <w:t>VALOR ESTIMADO E DISPONIBILIDADE FINANCEIRASAGESTÃO DA FISCALIZAÇÃO</w:t>
                            </w:r>
                          </w:p>
                          <w:p w14:paraId="3D9DEE51" w14:textId="77777777" w:rsidR="005033DD" w:rsidRDefault="005033DD"/>
                          <w:p w14:paraId="6ECC80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01301" w14:textId="77777777" w:rsidR="005033DD" w:rsidRDefault="005033DD" w:rsidP="004A74EE"/>
                          <w:p w14:paraId="1EC5D06D" w14:textId="77777777" w:rsidR="005033DD" w:rsidRDefault="005033DD" w:rsidP="004A74EE"/>
                          <w:p w14:paraId="25D9AEE1" w14:textId="77777777" w:rsidR="005033DD" w:rsidRDefault="005033DD" w:rsidP="004A74EE">
                            <w:r>
                              <w:rPr>
                                <w:rFonts w:ascii="Arial Narrow" w:hAnsi="Arial Narrow"/>
                                <w:color w:val="FFFFFF" w:themeColor="background1"/>
                                <w:szCs w:val="24"/>
                              </w:rPr>
                              <w:t>VALOR ESTIMADO E DISPONIBILIDADE FINANCEIRASAGESTÃO DA FISCALIZAÇÃO</w:t>
                            </w:r>
                          </w:p>
                          <w:p w14:paraId="2B16B9F1" w14:textId="77777777" w:rsidR="005033DD" w:rsidRDefault="005033DD"/>
                          <w:p w14:paraId="21E821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6C3BF9" w14:textId="77777777" w:rsidR="005033DD" w:rsidRDefault="005033DD"/>
                          <w:p w14:paraId="1045BC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60AD5E" w14:textId="77777777" w:rsidR="005033DD" w:rsidRDefault="005033DD" w:rsidP="004A74EE"/>
                          <w:p w14:paraId="3DE7D80C" w14:textId="77777777" w:rsidR="005033DD" w:rsidRDefault="005033DD" w:rsidP="004A74EE"/>
                          <w:p w14:paraId="02582997" w14:textId="77777777" w:rsidR="005033DD" w:rsidRDefault="005033DD" w:rsidP="004A74EE">
                            <w:r>
                              <w:rPr>
                                <w:rFonts w:ascii="Arial Narrow" w:hAnsi="Arial Narrow"/>
                                <w:color w:val="FFFFFF" w:themeColor="background1"/>
                                <w:szCs w:val="24"/>
                              </w:rPr>
                              <w:t>VALOR ESTIMADO E DISPONIBILIDADE FINANCEIRASAGESTÃO DA FISCALIZAÇÃO</w:t>
                            </w:r>
                          </w:p>
                          <w:p w14:paraId="0B40488C" w14:textId="77777777" w:rsidR="005033DD" w:rsidRDefault="005033DD"/>
                          <w:p w14:paraId="3C2BC94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D66068" w14:textId="77777777" w:rsidR="005033DD" w:rsidRDefault="005033DD" w:rsidP="004A74EE"/>
                          <w:p w14:paraId="193D77B6" w14:textId="77777777" w:rsidR="005033DD" w:rsidRDefault="005033DD" w:rsidP="004A74EE"/>
                          <w:p w14:paraId="662633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8E7EF5" w14:textId="77777777" w:rsidR="005033DD" w:rsidRDefault="005033DD"/>
                          <w:p w14:paraId="0FA971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85FF52" w14:textId="77777777" w:rsidR="005033DD" w:rsidRDefault="005033DD" w:rsidP="004A74EE"/>
                          <w:p w14:paraId="19A0F0E4" w14:textId="77777777" w:rsidR="005033DD" w:rsidRDefault="005033DD" w:rsidP="004A74EE"/>
                          <w:p w14:paraId="4E4617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F8887C" w14:textId="77777777" w:rsidR="005033DD" w:rsidRDefault="005033DD"/>
                          <w:p w14:paraId="669900F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C80B89" w14:textId="77777777" w:rsidR="005033DD" w:rsidRDefault="005033DD" w:rsidP="004A74EE"/>
                          <w:p w14:paraId="136F3288" w14:textId="77777777" w:rsidR="005033DD" w:rsidRDefault="005033DD" w:rsidP="004A74EE"/>
                          <w:p w14:paraId="2BF241E1" w14:textId="77777777" w:rsidR="005033DD" w:rsidRDefault="005033DD" w:rsidP="004A74EE">
                            <w:r>
                              <w:rPr>
                                <w:rFonts w:ascii="Arial Narrow" w:hAnsi="Arial Narrow"/>
                                <w:color w:val="FFFFFF" w:themeColor="background1"/>
                                <w:szCs w:val="24"/>
                              </w:rPr>
                              <w:t>VALOR ESTIMADO E DISPONIBILIDADE FINANCEIRASAGESTÃO DA FISCALIZAÇÃO</w:t>
                            </w:r>
                          </w:p>
                          <w:p w14:paraId="07D6309B" w14:textId="77777777" w:rsidR="005033DD" w:rsidRDefault="005033DD"/>
                          <w:p w14:paraId="3F1351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3B8E1F" w14:textId="77777777" w:rsidR="005033DD" w:rsidRDefault="005033DD" w:rsidP="004A74EE"/>
                          <w:p w14:paraId="7EC839F6" w14:textId="77777777" w:rsidR="005033DD" w:rsidRDefault="005033DD" w:rsidP="004A74EE"/>
                          <w:p w14:paraId="626498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3AD2A5" w14:textId="77777777" w:rsidR="005033DD" w:rsidRDefault="005033DD"/>
                          <w:p w14:paraId="13AFD8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15BC40" w14:textId="77777777" w:rsidR="005033DD" w:rsidRDefault="005033DD" w:rsidP="004A74EE"/>
                          <w:p w14:paraId="48E3CC73" w14:textId="77777777" w:rsidR="005033DD" w:rsidRDefault="005033DD" w:rsidP="004A74EE"/>
                          <w:p w14:paraId="6627328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C9CA86" w14:textId="77777777" w:rsidR="005033DD" w:rsidRDefault="005033DD"/>
                          <w:p w14:paraId="406B1E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82661E" w14:textId="77777777" w:rsidR="005033DD" w:rsidRDefault="005033DD"/>
                          <w:p w14:paraId="6D947B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440F27" w14:textId="77777777" w:rsidR="005033DD" w:rsidRDefault="005033DD"/>
                          <w:p w14:paraId="720642A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38DC42" w14:textId="77777777" w:rsidR="005033DD" w:rsidRDefault="005033DD" w:rsidP="004A74EE"/>
                          <w:p w14:paraId="2166C218" w14:textId="77777777" w:rsidR="005033DD" w:rsidRDefault="005033DD" w:rsidP="004A74EE"/>
                          <w:p w14:paraId="7E30DE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DF136B" w14:textId="77777777" w:rsidR="005033DD" w:rsidRDefault="005033DD"/>
                          <w:p w14:paraId="0FF8C0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FAACD3" w14:textId="77777777" w:rsidR="005033DD" w:rsidRDefault="005033DD"/>
                          <w:p w14:paraId="2FC500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AA8303" w14:textId="77777777" w:rsidR="005033DD" w:rsidRDefault="005033DD"/>
                          <w:p w14:paraId="2F70E4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FBF21A" w14:textId="77777777" w:rsidR="005033DD" w:rsidRDefault="005033DD" w:rsidP="004A74EE"/>
                          <w:p w14:paraId="148387DF" w14:textId="77777777" w:rsidR="005033DD" w:rsidRDefault="005033DD" w:rsidP="004A74EE"/>
                          <w:p w14:paraId="150020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0F9E0F4" w14:textId="77777777" w:rsidR="005033DD" w:rsidRDefault="005033DD"/>
                          <w:p w14:paraId="4D37D7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56ABB8" w14:textId="77777777" w:rsidR="005033DD" w:rsidRDefault="005033DD" w:rsidP="004A74EE"/>
                          <w:p w14:paraId="0206B951" w14:textId="77777777" w:rsidR="005033DD" w:rsidRDefault="005033DD" w:rsidP="004A74EE"/>
                          <w:p w14:paraId="57001B7C" w14:textId="77777777" w:rsidR="005033DD" w:rsidRDefault="005033DD" w:rsidP="004A74EE">
                            <w:r>
                              <w:rPr>
                                <w:rFonts w:ascii="Arial Narrow" w:hAnsi="Arial Narrow"/>
                                <w:color w:val="FFFFFF" w:themeColor="background1"/>
                                <w:szCs w:val="24"/>
                              </w:rPr>
                              <w:t>VALOR ESTIMADO E DISPONIBILIDADE FINANCEIRASAGESTÃO DA FISCALIZAÇÃO</w:t>
                            </w:r>
                          </w:p>
                          <w:p w14:paraId="3A2B53B1" w14:textId="77777777" w:rsidR="005033DD" w:rsidRDefault="005033DD"/>
                          <w:p w14:paraId="2B36908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529195" w14:textId="77777777" w:rsidR="005033DD" w:rsidRDefault="005033DD" w:rsidP="004A74EE"/>
                          <w:p w14:paraId="65A7F078" w14:textId="77777777" w:rsidR="005033DD" w:rsidRDefault="005033DD" w:rsidP="004A74EE"/>
                          <w:p w14:paraId="76C128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4836" w14:textId="77777777" w:rsidR="005033DD" w:rsidRDefault="005033DD"/>
                          <w:p w14:paraId="427C2CA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C94E25" w14:textId="77777777" w:rsidR="005033DD" w:rsidRDefault="005033DD" w:rsidP="004A74EE"/>
                          <w:p w14:paraId="35C7AE9E" w14:textId="77777777" w:rsidR="005033DD" w:rsidRDefault="005033DD" w:rsidP="004A74EE"/>
                          <w:p w14:paraId="4882C0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26D8E2" w14:textId="77777777" w:rsidR="005033DD" w:rsidRDefault="005033DD"/>
                          <w:p w14:paraId="7C5B31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8FFF1E" w14:textId="77777777" w:rsidR="005033DD" w:rsidRDefault="005033DD"/>
                          <w:p w14:paraId="1C3B0B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39B7EB" w14:textId="77777777" w:rsidR="005033DD" w:rsidRDefault="005033DD"/>
                          <w:p w14:paraId="61516E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93948" w14:textId="77777777" w:rsidR="005033DD" w:rsidRDefault="005033DD" w:rsidP="004A74EE"/>
                          <w:p w14:paraId="73173939" w14:textId="77777777" w:rsidR="005033DD" w:rsidRDefault="005033DD" w:rsidP="004A74EE"/>
                          <w:p w14:paraId="5CFB37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7F4E99" w14:textId="77777777" w:rsidR="005033DD" w:rsidRDefault="005033DD"/>
                          <w:p w14:paraId="2AF71A5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4BAAF35" w14:textId="77777777" w:rsidR="005033DD" w:rsidRDefault="005033DD"/>
                          <w:p w14:paraId="68E06D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C85666" w14:textId="77777777" w:rsidR="005033DD" w:rsidRDefault="005033DD"/>
                          <w:p w14:paraId="14A749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C4CAD3" w14:textId="77777777" w:rsidR="005033DD" w:rsidRDefault="005033DD"/>
                          <w:p w14:paraId="48A5E1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C7396C" w14:textId="77777777" w:rsidR="005033DD" w:rsidRDefault="005033DD"/>
                          <w:p w14:paraId="5BF297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B012EC" w14:textId="77777777" w:rsidR="005033DD" w:rsidRDefault="005033DD"/>
                          <w:p w14:paraId="71D29E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2611F4" w14:textId="77777777" w:rsidR="005033DD" w:rsidRDefault="005033DD"/>
                          <w:p w14:paraId="278B8C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ACAD76" w14:textId="77777777" w:rsidR="005033DD" w:rsidRDefault="005033DD"/>
                          <w:p w14:paraId="0E8762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46C9D" w14:textId="77777777" w:rsidR="005033DD" w:rsidRDefault="005033DD"/>
                          <w:p w14:paraId="2827AF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2EF0D" w14:textId="77777777" w:rsidR="005033DD" w:rsidRDefault="005033DD" w:rsidP="004A74EE"/>
                          <w:p w14:paraId="5B198D81" w14:textId="77777777" w:rsidR="005033DD" w:rsidRDefault="005033DD" w:rsidP="004A74EE"/>
                          <w:p w14:paraId="7E5668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E67549" w14:textId="77777777" w:rsidR="005033DD" w:rsidRDefault="005033DD"/>
                          <w:p w14:paraId="4B2E58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07C355" w14:textId="77777777" w:rsidR="005033DD" w:rsidRDefault="005033DD"/>
                          <w:p w14:paraId="60DD70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3FB816" w14:textId="77777777" w:rsidR="005033DD" w:rsidRDefault="005033DD"/>
                          <w:p w14:paraId="6985E9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6548B6" w14:textId="77777777" w:rsidR="005033DD" w:rsidRDefault="005033DD"/>
                          <w:p w14:paraId="35A33F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2C4A26B" w14:textId="77777777" w:rsidR="005033DD" w:rsidRDefault="005033DD"/>
                          <w:p w14:paraId="5C97C5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885445" w14:textId="77777777" w:rsidR="005033DD" w:rsidRDefault="005033DD"/>
                          <w:p w14:paraId="1A15B8A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59B37C" w14:textId="77777777" w:rsidR="005033DD" w:rsidRDefault="005033DD"/>
                          <w:p w14:paraId="62478D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0EAE44" w14:textId="77777777" w:rsidR="005033DD" w:rsidRDefault="005033DD"/>
                          <w:p w14:paraId="444068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F7E12E" w14:textId="77777777" w:rsidR="005033DD" w:rsidRDefault="005033DD"/>
                          <w:p w14:paraId="41869A7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E1CC7B" w14:textId="77777777" w:rsidR="005033DD" w:rsidRDefault="005033DD" w:rsidP="004A74EE"/>
                          <w:p w14:paraId="686E7C6C" w14:textId="77777777" w:rsidR="005033DD" w:rsidRDefault="005033DD" w:rsidP="004A74EE"/>
                          <w:p w14:paraId="71A831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05B34" w14:textId="77777777" w:rsidR="005033DD" w:rsidRDefault="005033DD"/>
                          <w:p w14:paraId="5D67D2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12A8CE" w14:textId="77777777" w:rsidR="005033DD" w:rsidRDefault="005033DD"/>
                          <w:p w14:paraId="2DE2CC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C12AAD" w14:textId="77777777" w:rsidR="005033DD" w:rsidRDefault="005033DD"/>
                          <w:p w14:paraId="3D8F20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E7D019" w14:textId="77777777" w:rsidR="005033DD" w:rsidRDefault="005033DD" w:rsidP="004A74EE"/>
                          <w:p w14:paraId="762715F6" w14:textId="77777777" w:rsidR="005033DD" w:rsidRDefault="005033DD" w:rsidP="004A74EE"/>
                          <w:p w14:paraId="548278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4743E9" w14:textId="77777777" w:rsidR="005033DD" w:rsidRDefault="005033DD"/>
                          <w:p w14:paraId="450504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953CE7" w14:textId="77777777" w:rsidR="005033DD" w:rsidRDefault="005033DD" w:rsidP="004A74EE"/>
                          <w:p w14:paraId="344E585D" w14:textId="77777777" w:rsidR="005033DD" w:rsidRDefault="005033DD" w:rsidP="004A74EE"/>
                          <w:p w14:paraId="3CA0B7BC" w14:textId="77777777" w:rsidR="005033DD" w:rsidRDefault="005033DD" w:rsidP="004A74EE">
                            <w:r>
                              <w:rPr>
                                <w:rFonts w:ascii="Arial Narrow" w:hAnsi="Arial Narrow"/>
                                <w:color w:val="FFFFFF" w:themeColor="background1"/>
                                <w:szCs w:val="24"/>
                              </w:rPr>
                              <w:t>VALOR ESTIMADO E DISPONIBILIDADE FINANCEIRASAGESTÃO DA FISCALIZAÇÃO</w:t>
                            </w:r>
                          </w:p>
                          <w:p w14:paraId="7CB579DD" w14:textId="77777777" w:rsidR="005033DD" w:rsidRDefault="005033DD"/>
                          <w:p w14:paraId="591119E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1CA90A" w14:textId="77777777" w:rsidR="005033DD" w:rsidRDefault="005033DD" w:rsidP="004A74EE"/>
                          <w:p w14:paraId="668D957C" w14:textId="77777777" w:rsidR="005033DD" w:rsidRDefault="005033DD" w:rsidP="004A74EE"/>
                          <w:p w14:paraId="60ACA0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913B12" w14:textId="77777777" w:rsidR="005033DD" w:rsidRDefault="005033DD"/>
                          <w:p w14:paraId="3394043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72BAA6" w14:textId="77777777" w:rsidR="005033DD" w:rsidRDefault="005033DD" w:rsidP="004A74EE"/>
                          <w:p w14:paraId="5C6F5821" w14:textId="77777777" w:rsidR="005033DD" w:rsidRDefault="005033DD" w:rsidP="004A74EE"/>
                          <w:p w14:paraId="3694E4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0BD56F" w14:textId="77777777" w:rsidR="005033DD" w:rsidRDefault="005033DD"/>
                          <w:p w14:paraId="2607C0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7AF6F2" w14:textId="77777777" w:rsidR="005033DD" w:rsidRDefault="005033DD"/>
                          <w:p w14:paraId="126070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8C0A093" w14:textId="77777777" w:rsidR="005033DD" w:rsidRDefault="005033DD"/>
                          <w:p w14:paraId="30DCEB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57F59" w14:textId="77777777" w:rsidR="005033DD" w:rsidRDefault="005033DD" w:rsidP="004A74EE"/>
                          <w:p w14:paraId="6D6346CE" w14:textId="77777777" w:rsidR="005033DD" w:rsidRDefault="005033DD" w:rsidP="004A74EE"/>
                          <w:p w14:paraId="14A045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AA1689" w14:textId="77777777" w:rsidR="005033DD" w:rsidRDefault="005033DD"/>
                          <w:p w14:paraId="0F2F69E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28FD83A1" w14:textId="77777777" w:rsidR="005033DD" w:rsidRDefault="005033DD"/>
                          <w:p w14:paraId="20AF756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636E56E" w14:textId="77777777" w:rsidR="005033DD" w:rsidRDefault="005033DD"/>
                          <w:p w14:paraId="030C62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2FD69D" w14:textId="77777777" w:rsidR="005033DD" w:rsidRDefault="005033DD"/>
                          <w:p w14:paraId="7F48F3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7CAAA" w14:textId="77777777" w:rsidR="005033DD" w:rsidRDefault="005033DD"/>
                          <w:p w14:paraId="21E69C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05EBF8" w14:textId="77777777" w:rsidR="005033DD" w:rsidRDefault="005033DD"/>
                          <w:p w14:paraId="293A47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E76B0E" w14:textId="77777777" w:rsidR="005033DD" w:rsidRDefault="005033DD"/>
                          <w:p w14:paraId="3802C4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481945" w14:textId="77777777" w:rsidR="005033DD" w:rsidRDefault="005033DD"/>
                          <w:p w14:paraId="31FE5F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B4F9F4" w14:textId="77777777" w:rsidR="005033DD" w:rsidRDefault="005033DD"/>
                          <w:p w14:paraId="67E5A9F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B6DFB1" w14:textId="77777777" w:rsidR="005033DD" w:rsidRDefault="005033DD" w:rsidP="004A74EE"/>
                          <w:p w14:paraId="32B07D84" w14:textId="77777777" w:rsidR="005033DD" w:rsidRDefault="005033DD" w:rsidP="004A74EE"/>
                          <w:p w14:paraId="37CC00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347186" w14:textId="77777777" w:rsidR="005033DD" w:rsidRDefault="005033DD"/>
                          <w:p w14:paraId="7EF3FC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2D2D2D" w14:textId="77777777" w:rsidR="005033DD" w:rsidRDefault="005033DD"/>
                          <w:p w14:paraId="6D2B03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3C701D" w14:textId="77777777" w:rsidR="005033DD" w:rsidRDefault="005033DD"/>
                          <w:p w14:paraId="77A5D0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386D96" w14:textId="77777777" w:rsidR="005033DD" w:rsidRDefault="005033DD"/>
                          <w:p w14:paraId="22D0E4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0368D" w14:textId="77777777" w:rsidR="005033DD" w:rsidRDefault="005033DD"/>
                          <w:p w14:paraId="2E99AA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w:t>
                            </w:r>
                            <w:bookmarkStart w:id="446" w:name="_Toc71703577"/>
                            <w:r>
                              <w:rPr>
                                <w:rFonts w:ascii="Arial Narrow" w:hAnsi="Arial Narrow"/>
                                <w:color w:val="FFFFFF" w:themeColor="background1"/>
                                <w:sz w:val="24"/>
                                <w:szCs w:val="24"/>
                              </w:rPr>
                              <w:t>REQUISITOS TÉCNICOS</w:t>
                            </w:r>
                            <w:bookmarkEnd w:id="444"/>
                            <w:bookmarkEnd w:id="445"/>
                            <w:bookmarkEnd w:id="446"/>
                          </w:p>
                        </w:txbxContent>
                      </wps:txbx>
                      <wps:bodyPr rot="0" vert="horz" wrap="square" lIns="91440" tIns="45720" rIns="91440" bIns="45720" anchor="t" anchorCtr="0">
                        <a:noAutofit/>
                      </wps:bodyPr>
                    </wps:wsp>
                  </a:graphicData>
                </a:graphic>
              </wp:inline>
            </w:drawing>
          </mc:Choice>
          <mc:Fallback>
            <w:pict>
              <v:shape w14:anchorId="6EA12D51"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KI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PqmKIogIAAD0FAAAOAAAAAAAAAAAAAAAAAC4CAABkcnMv&#10;ZTJvRG9jLnhtbFBLAQItABQABgAIAAAAIQDQXfFd2QAAAAQBAAAPAAAAAAAAAAAAAAAAAPwEAABk&#10;cnMvZG93bnJldi54bWxQSwUGAAAAAAQABADzAAAAAgYAAAAA&#10;" fillcolor="#1f497d [3215]" stroked="f" strokeweight="1.5pt">
                <v:textbox>
                  <w:txbxContent>
                    <w:p w14:paraId="18CFBEEE" w14:textId="77777777" w:rsidR="005033DD" w:rsidRPr="007408A5" w:rsidRDefault="005033DD" w:rsidP="004154E0">
                      <w:pPr>
                        <w:pStyle w:val="Ttulo1"/>
                        <w:numPr>
                          <w:ilvl w:val="0"/>
                          <w:numId w:val="78"/>
                        </w:numPr>
                        <w:tabs>
                          <w:tab w:val="left" w:pos="426"/>
                        </w:tabs>
                        <w:spacing w:before="0" w:line="240" w:lineRule="auto"/>
                        <w:rPr>
                          <w:rFonts w:ascii="Arial Narrow" w:hAnsi="Arial Narrow"/>
                          <w:color w:val="FFFFFF" w:themeColor="background1"/>
                          <w:sz w:val="24"/>
                          <w:szCs w:val="24"/>
                        </w:rPr>
                      </w:pPr>
                      <w:bookmarkStart w:id="886" w:name="_Toc427226379"/>
                      <w:bookmarkStart w:id="887" w:name="_Toc427228735"/>
                      <w:r>
                        <w:rPr>
                          <w:rFonts w:ascii="Arial Narrow" w:hAnsi="Arial Narrow"/>
                          <w:color w:val="FFFFFF" w:themeColor="background1"/>
                          <w:sz w:val="24"/>
                          <w:szCs w:val="24"/>
                        </w:rPr>
                        <w:t>REQUISITOS TÉCNICOS</w:t>
                      </w:r>
                    </w:p>
                    <w:p w14:paraId="74DC7C83" w14:textId="77777777" w:rsidR="005033DD" w:rsidRDefault="005033DD"/>
                    <w:p w14:paraId="49A195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EEE099" w14:textId="77777777" w:rsidR="005033DD" w:rsidRDefault="005033DD"/>
                    <w:p w14:paraId="252B31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183A73" w14:textId="77777777" w:rsidR="005033DD" w:rsidRDefault="005033DD"/>
                    <w:p w14:paraId="0D8713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13AC16" w14:textId="77777777" w:rsidR="005033DD" w:rsidRDefault="005033DD"/>
                    <w:p w14:paraId="17BD84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980C5B" w14:textId="77777777" w:rsidR="005033DD" w:rsidRDefault="005033DD"/>
                    <w:p w14:paraId="501EF6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E8EDE2" w14:textId="77777777" w:rsidR="005033DD" w:rsidRDefault="005033DD"/>
                    <w:p w14:paraId="58FADE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258898" w14:textId="77777777" w:rsidR="005033DD" w:rsidRDefault="005033DD"/>
                    <w:p w14:paraId="59F5E9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1D6BCA" w14:textId="77777777" w:rsidR="005033DD" w:rsidRDefault="005033DD"/>
                    <w:p w14:paraId="65BD140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B61CBF" w14:textId="77777777" w:rsidR="005033DD" w:rsidRDefault="005033DD" w:rsidP="004A74EE"/>
                    <w:p w14:paraId="62799ACF" w14:textId="77777777" w:rsidR="005033DD" w:rsidRDefault="005033DD" w:rsidP="004A74EE"/>
                    <w:p w14:paraId="6E34E5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5D9A9B" w14:textId="77777777" w:rsidR="005033DD" w:rsidRDefault="005033DD"/>
                    <w:p w14:paraId="680139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0F5894" w14:textId="77777777" w:rsidR="005033DD" w:rsidRDefault="005033DD"/>
                    <w:p w14:paraId="71C5E3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AFFFBC" w14:textId="77777777" w:rsidR="005033DD" w:rsidRDefault="005033DD"/>
                    <w:p w14:paraId="2DF2BB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1E150E" w14:textId="77777777" w:rsidR="005033DD" w:rsidRDefault="005033DD"/>
                    <w:p w14:paraId="211A99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6D33FA" w14:textId="77777777" w:rsidR="005033DD" w:rsidRDefault="005033DD"/>
                    <w:p w14:paraId="3C6FCB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F9505" w14:textId="77777777" w:rsidR="005033DD" w:rsidRDefault="005033DD"/>
                    <w:p w14:paraId="4764A34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8B90D" w14:textId="77777777" w:rsidR="005033DD" w:rsidRDefault="005033DD"/>
                    <w:p w14:paraId="674014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6E61B2" w14:textId="77777777" w:rsidR="005033DD" w:rsidRDefault="005033DD"/>
                    <w:p w14:paraId="45A6AE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85019E" w14:textId="77777777" w:rsidR="005033DD" w:rsidRDefault="005033DD"/>
                    <w:p w14:paraId="579BE2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536C8D" w14:textId="77777777" w:rsidR="005033DD" w:rsidRDefault="005033DD" w:rsidP="004A74EE"/>
                    <w:p w14:paraId="25781A11" w14:textId="77777777" w:rsidR="005033DD" w:rsidRDefault="005033DD" w:rsidP="004A74EE"/>
                    <w:p w14:paraId="0B8CC4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C84C0" w14:textId="77777777" w:rsidR="005033DD" w:rsidRDefault="005033DD"/>
                    <w:p w14:paraId="225D90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7B1EF5" w14:textId="77777777" w:rsidR="005033DD" w:rsidRDefault="005033DD"/>
                    <w:p w14:paraId="605F8A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3EED1C" w14:textId="77777777" w:rsidR="005033DD" w:rsidRDefault="005033DD"/>
                    <w:p w14:paraId="251B185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1EB9F" w14:textId="77777777" w:rsidR="005033DD" w:rsidRDefault="005033DD" w:rsidP="004A74EE"/>
                    <w:p w14:paraId="6238EBB5" w14:textId="77777777" w:rsidR="005033DD" w:rsidRDefault="005033DD" w:rsidP="004A74EE"/>
                    <w:p w14:paraId="3CB75A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138DC9" w14:textId="77777777" w:rsidR="005033DD" w:rsidRDefault="005033DD"/>
                    <w:p w14:paraId="4633419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83B70" w14:textId="77777777" w:rsidR="005033DD" w:rsidRDefault="005033DD" w:rsidP="004A74EE"/>
                    <w:p w14:paraId="34BCFBA6" w14:textId="77777777" w:rsidR="005033DD" w:rsidRDefault="005033DD" w:rsidP="004A74EE"/>
                    <w:p w14:paraId="510EDF7A" w14:textId="77777777" w:rsidR="005033DD" w:rsidRDefault="005033DD" w:rsidP="004A74EE">
                      <w:r>
                        <w:rPr>
                          <w:rFonts w:ascii="Arial Narrow" w:hAnsi="Arial Narrow"/>
                          <w:color w:val="FFFFFF" w:themeColor="background1"/>
                          <w:szCs w:val="24"/>
                        </w:rPr>
                        <w:t>VALOR ESTIMADO E DISPONIBILIDADE FINANCEIRASAGESTÃO DA FISCALIZAÇÃO</w:t>
                      </w:r>
                    </w:p>
                    <w:p w14:paraId="42A032CC" w14:textId="77777777" w:rsidR="005033DD" w:rsidRDefault="005033DD"/>
                    <w:p w14:paraId="16C990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A7472A" w14:textId="77777777" w:rsidR="005033DD" w:rsidRDefault="005033DD" w:rsidP="004A74EE"/>
                    <w:p w14:paraId="2562024E" w14:textId="77777777" w:rsidR="005033DD" w:rsidRDefault="005033DD" w:rsidP="004A74EE"/>
                    <w:p w14:paraId="3BFF41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7A08EF" w14:textId="77777777" w:rsidR="005033DD" w:rsidRDefault="005033DD"/>
                    <w:p w14:paraId="46B5955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2FD0C6" w14:textId="77777777" w:rsidR="005033DD" w:rsidRDefault="005033DD" w:rsidP="004A74EE"/>
                    <w:p w14:paraId="28691A6B" w14:textId="77777777" w:rsidR="005033DD" w:rsidRDefault="005033DD" w:rsidP="004A74EE"/>
                    <w:p w14:paraId="632730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71BAC5" w14:textId="77777777" w:rsidR="005033DD" w:rsidRDefault="005033DD"/>
                    <w:p w14:paraId="3316FD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F5808F" w14:textId="77777777" w:rsidR="005033DD" w:rsidRDefault="005033DD"/>
                    <w:p w14:paraId="4C51BC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B295D7" w14:textId="77777777" w:rsidR="005033DD" w:rsidRDefault="005033DD"/>
                    <w:p w14:paraId="3C2B433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E0385" w14:textId="77777777" w:rsidR="005033DD" w:rsidRDefault="005033DD" w:rsidP="004A74EE"/>
                    <w:p w14:paraId="2E99F928" w14:textId="77777777" w:rsidR="005033DD" w:rsidRDefault="005033DD" w:rsidP="004A74EE"/>
                    <w:p w14:paraId="63F846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AED357" w14:textId="77777777" w:rsidR="005033DD" w:rsidRDefault="005033DD"/>
                    <w:p w14:paraId="3BEE8DB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9C08365" w14:textId="77777777" w:rsidR="005033DD" w:rsidRDefault="005033DD"/>
                    <w:p w14:paraId="797D9D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2C8BF" w14:textId="77777777" w:rsidR="005033DD" w:rsidRDefault="005033DD"/>
                    <w:p w14:paraId="62AC38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3ED586E" w14:textId="77777777" w:rsidR="005033DD" w:rsidRDefault="005033DD"/>
                    <w:p w14:paraId="436634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C6F60" w14:textId="77777777" w:rsidR="005033DD" w:rsidRDefault="005033DD"/>
                    <w:p w14:paraId="037985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F8C341" w14:textId="77777777" w:rsidR="005033DD" w:rsidRDefault="005033DD"/>
                    <w:p w14:paraId="4D6795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ED25CA" w14:textId="77777777" w:rsidR="005033DD" w:rsidRDefault="005033DD"/>
                    <w:p w14:paraId="39CF7C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7E5CE85" w14:textId="77777777" w:rsidR="005033DD" w:rsidRDefault="005033DD"/>
                    <w:p w14:paraId="7630AB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2FDF2F" w14:textId="77777777" w:rsidR="005033DD" w:rsidRDefault="005033DD"/>
                    <w:p w14:paraId="7B91E2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B7567A" w14:textId="77777777" w:rsidR="005033DD" w:rsidRDefault="005033DD" w:rsidP="004A74EE"/>
                    <w:p w14:paraId="627D452F" w14:textId="77777777" w:rsidR="005033DD" w:rsidRDefault="005033DD" w:rsidP="004A74EE"/>
                    <w:p w14:paraId="7AD405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D5696D" w14:textId="77777777" w:rsidR="005033DD" w:rsidRDefault="005033DD"/>
                    <w:p w14:paraId="403A5B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D45235" w14:textId="77777777" w:rsidR="005033DD" w:rsidRDefault="005033DD"/>
                    <w:p w14:paraId="01626A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9DD4D9" w14:textId="77777777" w:rsidR="005033DD" w:rsidRDefault="005033DD"/>
                    <w:p w14:paraId="3CFB62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0AFD5D" w14:textId="77777777" w:rsidR="005033DD" w:rsidRDefault="005033DD"/>
                    <w:p w14:paraId="27A6A1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E72A3" w14:textId="77777777" w:rsidR="005033DD" w:rsidRDefault="005033DD"/>
                    <w:p w14:paraId="5FA0AE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1DB82" w14:textId="77777777" w:rsidR="005033DD" w:rsidRDefault="005033DD"/>
                    <w:p w14:paraId="6F2EE80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88AFE" w14:textId="77777777" w:rsidR="005033DD" w:rsidRDefault="005033DD"/>
                    <w:p w14:paraId="124917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1772A1" w14:textId="77777777" w:rsidR="005033DD" w:rsidRDefault="005033DD"/>
                    <w:p w14:paraId="339537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8E28E0" w14:textId="77777777" w:rsidR="005033DD" w:rsidRDefault="005033DD"/>
                    <w:p w14:paraId="2EC30D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00901" w14:textId="77777777" w:rsidR="005033DD" w:rsidRDefault="005033DD" w:rsidP="004A74EE"/>
                    <w:p w14:paraId="12962177" w14:textId="77777777" w:rsidR="005033DD" w:rsidRDefault="005033DD" w:rsidP="004A74EE"/>
                    <w:p w14:paraId="248E8B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80F8DC" w14:textId="77777777" w:rsidR="005033DD" w:rsidRDefault="005033DD"/>
                    <w:p w14:paraId="6DD7C4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A96F25" w14:textId="77777777" w:rsidR="005033DD" w:rsidRDefault="005033DD"/>
                    <w:p w14:paraId="44198B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9C064" w14:textId="77777777" w:rsidR="005033DD" w:rsidRDefault="005033DD"/>
                    <w:p w14:paraId="2DF6862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849CF7" w14:textId="77777777" w:rsidR="005033DD" w:rsidRDefault="005033DD" w:rsidP="004A74EE"/>
                    <w:p w14:paraId="2B86AF09" w14:textId="77777777" w:rsidR="005033DD" w:rsidRDefault="005033DD" w:rsidP="004A74EE"/>
                    <w:p w14:paraId="68F5B7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57C2BD7" w14:textId="77777777" w:rsidR="005033DD" w:rsidRDefault="005033DD"/>
                    <w:p w14:paraId="77AAA0D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E90164" w14:textId="77777777" w:rsidR="005033DD" w:rsidRDefault="005033DD" w:rsidP="004A74EE"/>
                    <w:p w14:paraId="70E73676" w14:textId="77777777" w:rsidR="005033DD" w:rsidRDefault="005033DD" w:rsidP="004A74EE"/>
                    <w:p w14:paraId="7121449A" w14:textId="77777777" w:rsidR="005033DD" w:rsidRDefault="005033DD" w:rsidP="004A74EE">
                      <w:r>
                        <w:rPr>
                          <w:rFonts w:ascii="Arial Narrow" w:hAnsi="Arial Narrow"/>
                          <w:color w:val="FFFFFF" w:themeColor="background1"/>
                          <w:szCs w:val="24"/>
                        </w:rPr>
                        <w:t>VALOR ESTIMADO E DISPONIBILIDADE FINANCEIRASAGESTÃO DA FISCALIZAÇÃO</w:t>
                      </w:r>
                    </w:p>
                    <w:p w14:paraId="2451ABFA" w14:textId="77777777" w:rsidR="005033DD" w:rsidRDefault="005033DD"/>
                    <w:p w14:paraId="6C3F5C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C019B1" w14:textId="77777777" w:rsidR="005033DD" w:rsidRDefault="005033DD" w:rsidP="004A74EE"/>
                    <w:p w14:paraId="45A67225" w14:textId="77777777" w:rsidR="005033DD" w:rsidRDefault="005033DD" w:rsidP="004A74EE"/>
                    <w:p w14:paraId="1D75BC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DD8E83" w14:textId="77777777" w:rsidR="005033DD" w:rsidRDefault="005033DD"/>
                    <w:p w14:paraId="76B11D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B9C655" w14:textId="77777777" w:rsidR="005033DD" w:rsidRDefault="005033DD" w:rsidP="004A74EE"/>
                    <w:p w14:paraId="08FA6327" w14:textId="77777777" w:rsidR="005033DD" w:rsidRDefault="005033DD" w:rsidP="004A74EE"/>
                    <w:p w14:paraId="08BA92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914A53" w14:textId="77777777" w:rsidR="005033DD" w:rsidRDefault="005033DD"/>
                    <w:p w14:paraId="78DD38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C7CB9B" w14:textId="77777777" w:rsidR="005033DD" w:rsidRDefault="005033DD"/>
                    <w:p w14:paraId="60DADD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6A18E3" w14:textId="77777777" w:rsidR="005033DD" w:rsidRDefault="005033DD"/>
                    <w:p w14:paraId="4C49A4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045A6EB" w14:textId="77777777" w:rsidR="005033DD" w:rsidRDefault="005033DD" w:rsidP="004A74EE"/>
                    <w:p w14:paraId="4B2164E8" w14:textId="77777777" w:rsidR="005033DD" w:rsidRDefault="005033DD" w:rsidP="004A74EE"/>
                    <w:p w14:paraId="5B28E2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849BF6" w14:textId="77777777" w:rsidR="005033DD" w:rsidRDefault="005033DD"/>
                    <w:p w14:paraId="5C6017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61B3D3" w14:textId="77777777" w:rsidR="005033DD" w:rsidRDefault="005033DD"/>
                    <w:p w14:paraId="583C9EE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A84069" w14:textId="77777777" w:rsidR="005033DD" w:rsidRDefault="005033DD"/>
                    <w:p w14:paraId="59BBBC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4441CE" w14:textId="77777777" w:rsidR="005033DD" w:rsidRDefault="005033DD" w:rsidP="004A74EE"/>
                    <w:p w14:paraId="5F9D3694" w14:textId="77777777" w:rsidR="005033DD" w:rsidRDefault="005033DD" w:rsidP="004A74EE"/>
                    <w:p w14:paraId="2D43B5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8AE215" w14:textId="77777777" w:rsidR="005033DD" w:rsidRDefault="005033DD"/>
                    <w:p w14:paraId="00100BD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A2B9CF" w14:textId="77777777" w:rsidR="005033DD" w:rsidRDefault="005033DD" w:rsidP="004A74EE"/>
                    <w:p w14:paraId="37BEDBFE" w14:textId="77777777" w:rsidR="005033DD" w:rsidRDefault="005033DD" w:rsidP="004A74EE"/>
                    <w:p w14:paraId="300A83B3" w14:textId="77777777" w:rsidR="005033DD" w:rsidRDefault="005033DD" w:rsidP="004A74EE">
                      <w:r>
                        <w:rPr>
                          <w:rFonts w:ascii="Arial Narrow" w:hAnsi="Arial Narrow"/>
                          <w:color w:val="FFFFFF" w:themeColor="background1"/>
                          <w:szCs w:val="24"/>
                        </w:rPr>
                        <w:t>VALOR ESTIMADO E DISPONIBILIDADE FINANCEIRASAGESTÃO DA FISCALIZAÇÃO</w:t>
                      </w:r>
                    </w:p>
                    <w:p w14:paraId="1E6B24EC" w14:textId="77777777" w:rsidR="005033DD" w:rsidRDefault="005033DD"/>
                    <w:p w14:paraId="0F7442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0E755" w14:textId="77777777" w:rsidR="005033DD" w:rsidRDefault="005033DD" w:rsidP="004A74EE"/>
                    <w:p w14:paraId="41279B32" w14:textId="77777777" w:rsidR="005033DD" w:rsidRDefault="005033DD" w:rsidP="004A74EE"/>
                    <w:p w14:paraId="277995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6DC109" w14:textId="77777777" w:rsidR="005033DD" w:rsidRDefault="005033DD"/>
                    <w:p w14:paraId="5393730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B097A7" w14:textId="77777777" w:rsidR="005033DD" w:rsidRDefault="005033DD" w:rsidP="004A74EE"/>
                    <w:p w14:paraId="43B6BFC7" w14:textId="77777777" w:rsidR="005033DD" w:rsidRDefault="005033DD" w:rsidP="004A74EE"/>
                    <w:p w14:paraId="54E814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6853B6" w14:textId="77777777" w:rsidR="005033DD" w:rsidRDefault="005033DD"/>
                    <w:p w14:paraId="4B6050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04A5DD" w14:textId="77777777" w:rsidR="005033DD" w:rsidRDefault="005033DD" w:rsidP="004A74EE"/>
                    <w:p w14:paraId="525BEA06" w14:textId="77777777" w:rsidR="005033DD" w:rsidRDefault="005033DD" w:rsidP="004A74EE"/>
                    <w:p w14:paraId="2B2DC0BF" w14:textId="77777777" w:rsidR="005033DD" w:rsidRDefault="005033DD" w:rsidP="004A74EE">
                      <w:r>
                        <w:rPr>
                          <w:rFonts w:ascii="Arial Narrow" w:hAnsi="Arial Narrow"/>
                          <w:color w:val="FFFFFF" w:themeColor="background1"/>
                          <w:szCs w:val="24"/>
                        </w:rPr>
                        <w:t>VALOR ESTIMADO E DISPONIBILIDADE FINANCEIRASAGESTÃO DA FISCALIZAÇÃO</w:t>
                      </w:r>
                    </w:p>
                    <w:p w14:paraId="15482DB1" w14:textId="77777777" w:rsidR="005033DD" w:rsidRDefault="005033DD"/>
                    <w:p w14:paraId="0D0D8BA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B39A40" w14:textId="77777777" w:rsidR="005033DD" w:rsidRDefault="005033DD" w:rsidP="004A74EE"/>
                    <w:p w14:paraId="14316A83" w14:textId="77777777" w:rsidR="005033DD" w:rsidRDefault="005033DD" w:rsidP="004A74EE"/>
                    <w:p w14:paraId="46CFCE39" w14:textId="77777777" w:rsidR="005033DD" w:rsidRDefault="005033DD" w:rsidP="004A74EE">
                      <w:r>
                        <w:rPr>
                          <w:rFonts w:ascii="Arial Narrow" w:hAnsi="Arial Narrow"/>
                          <w:color w:val="FFFFFF" w:themeColor="background1"/>
                          <w:szCs w:val="24"/>
                        </w:rPr>
                        <w:t>VALOR ESTIMADO E DISPONIBILIDADE FINANCEIRASAGESTÃO DA FISCALIZAÇÃO</w:t>
                      </w:r>
                    </w:p>
                    <w:p w14:paraId="2D27481C" w14:textId="77777777" w:rsidR="005033DD" w:rsidRDefault="005033DD"/>
                    <w:p w14:paraId="570627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17BF02" w14:textId="77777777" w:rsidR="005033DD" w:rsidRDefault="005033DD"/>
                    <w:p w14:paraId="0407750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21B4C9" w14:textId="77777777" w:rsidR="005033DD" w:rsidRDefault="005033DD" w:rsidP="004A74EE"/>
                    <w:p w14:paraId="012146AF" w14:textId="77777777" w:rsidR="005033DD" w:rsidRDefault="005033DD" w:rsidP="004A74EE"/>
                    <w:p w14:paraId="74A15BDF" w14:textId="77777777" w:rsidR="005033DD" w:rsidRDefault="005033DD" w:rsidP="004A74EE">
                      <w:r>
                        <w:rPr>
                          <w:rFonts w:ascii="Arial Narrow" w:hAnsi="Arial Narrow"/>
                          <w:color w:val="FFFFFF" w:themeColor="background1"/>
                          <w:szCs w:val="24"/>
                        </w:rPr>
                        <w:t>VALOR ESTIMADO E DISPONIBILIDADE FINANCEIRASAGESTÃO DA FISCALIZAÇÃO</w:t>
                      </w:r>
                    </w:p>
                    <w:p w14:paraId="6D4E71F8" w14:textId="77777777" w:rsidR="005033DD" w:rsidRDefault="005033DD"/>
                    <w:p w14:paraId="75773B7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2291C" w14:textId="77777777" w:rsidR="005033DD" w:rsidRDefault="005033DD" w:rsidP="004A74EE"/>
                    <w:p w14:paraId="71601D5E" w14:textId="77777777" w:rsidR="005033DD" w:rsidRDefault="005033DD" w:rsidP="004A74EE"/>
                    <w:p w14:paraId="0F5385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2CBE73" w14:textId="77777777" w:rsidR="005033DD" w:rsidRDefault="005033DD"/>
                    <w:p w14:paraId="59930A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050BAF" w14:textId="77777777" w:rsidR="005033DD" w:rsidRDefault="005033DD" w:rsidP="004A74EE"/>
                    <w:p w14:paraId="519E28F7" w14:textId="77777777" w:rsidR="005033DD" w:rsidRDefault="005033DD" w:rsidP="004A74EE"/>
                    <w:p w14:paraId="3B9677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69C531" w14:textId="77777777" w:rsidR="005033DD" w:rsidRDefault="005033DD"/>
                    <w:p w14:paraId="72BEB4B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927374F" w14:textId="77777777" w:rsidR="005033DD" w:rsidRDefault="005033DD" w:rsidP="004A74EE"/>
                    <w:p w14:paraId="108183FB" w14:textId="77777777" w:rsidR="005033DD" w:rsidRDefault="005033DD" w:rsidP="004A74EE"/>
                    <w:p w14:paraId="53B0E316" w14:textId="77777777" w:rsidR="005033DD" w:rsidRDefault="005033DD" w:rsidP="004A74EE">
                      <w:r>
                        <w:rPr>
                          <w:rFonts w:ascii="Arial Narrow" w:hAnsi="Arial Narrow"/>
                          <w:color w:val="FFFFFF" w:themeColor="background1"/>
                          <w:szCs w:val="24"/>
                        </w:rPr>
                        <w:t>VALOR ESTIMADO E DISPONIBILIDADE FINANCEIRASAGESTÃO DA FISCALIZAÇÃO</w:t>
                      </w:r>
                    </w:p>
                    <w:p w14:paraId="4404B7F5" w14:textId="77777777" w:rsidR="005033DD" w:rsidRDefault="005033DD"/>
                    <w:p w14:paraId="0411FA3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B9AD88" w14:textId="77777777" w:rsidR="005033DD" w:rsidRDefault="005033DD" w:rsidP="004A74EE"/>
                    <w:p w14:paraId="2E431D2A" w14:textId="77777777" w:rsidR="005033DD" w:rsidRDefault="005033DD" w:rsidP="004A74EE"/>
                    <w:p w14:paraId="5FC297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2E2E54" w14:textId="77777777" w:rsidR="005033DD" w:rsidRDefault="005033DD"/>
                    <w:p w14:paraId="51B420F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614C0C" w14:textId="77777777" w:rsidR="005033DD" w:rsidRDefault="005033DD" w:rsidP="004A74EE"/>
                    <w:p w14:paraId="5DAF1132" w14:textId="77777777" w:rsidR="005033DD" w:rsidRDefault="005033DD" w:rsidP="004A74EE"/>
                    <w:p w14:paraId="203384C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79A96C" w14:textId="77777777" w:rsidR="005033DD" w:rsidRDefault="005033DD"/>
                    <w:p w14:paraId="1D6579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05AC29" w14:textId="77777777" w:rsidR="005033DD" w:rsidRDefault="005033DD"/>
                    <w:p w14:paraId="49AA85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C2DDFE" w14:textId="77777777" w:rsidR="005033DD" w:rsidRDefault="005033DD"/>
                    <w:p w14:paraId="27CB35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C80D75" w14:textId="77777777" w:rsidR="005033DD" w:rsidRDefault="005033DD" w:rsidP="004A74EE"/>
                    <w:p w14:paraId="4AB91679" w14:textId="77777777" w:rsidR="005033DD" w:rsidRDefault="005033DD" w:rsidP="004A74EE"/>
                    <w:p w14:paraId="399FF9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21A13" w14:textId="77777777" w:rsidR="005033DD" w:rsidRDefault="005033DD"/>
                    <w:p w14:paraId="3C4F27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9D5A8F" w14:textId="77777777" w:rsidR="005033DD" w:rsidRDefault="005033DD"/>
                    <w:p w14:paraId="06A7E8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9169CC" w14:textId="77777777" w:rsidR="005033DD" w:rsidRDefault="005033DD"/>
                    <w:p w14:paraId="4F94AB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8DDFD" w14:textId="77777777" w:rsidR="005033DD" w:rsidRDefault="005033DD" w:rsidP="004A74EE"/>
                    <w:p w14:paraId="3EB8E39D" w14:textId="77777777" w:rsidR="005033DD" w:rsidRDefault="005033DD" w:rsidP="004A74EE"/>
                    <w:p w14:paraId="5600DA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839A6" w14:textId="77777777" w:rsidR="005033DD" w:rsidRDefault="005033DD"/>
                    <w:p w14:paraId="11587C0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9B19F3" w14:textId="77777777" w:rsidR="005033DD" w:rsidRDefault="005033DD" w:rsidP="004A74EE"/>
                    <w:p w14:paraId="7B3F26FC" w14:textId="77777777" w:rsidR="005033DD" w:rsidRDefault="005033DD" w:rsidP="004A74EE"/>
                    <w:p w14:paraId="40C79C17" w14:textId="77777777" w:rsidR="005033DD" w:rsidRDefault="005033DD" w:rsidP="004A74EE">
                      <w:r>
                        <w:rPr>
                          <w:rFonts w:ascii="Arial Narrow" w:hAnsi="Arial Narrow"/>
                          <w:color w:val="FFFFFF" w:themeColor="background1"/>
                          <w:szCs w:val="24"/>
                        </w:rPr>
                        <w:t>VALOR ESTIMADO E DISPONIBILIDADE FINANCEIRASAGESTÃO DA FISCALIZAÇÃO</w:t>
                      </w:r>
                    </w:p>
                    <w:p w14:paraId="44BBF2A6" w14:textId="77777777" w:rsidR="005033DD" w:rsidRDefault="005033DD"/>
                    <w:p w14:paraId="7958B1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A9ABA39" w14:textId="77777777" w:rsidR="005033DD" w:rsidRDefault="005033DD" w:rsidP="004A74EE"/>
                    <w:p w14:paraId="7CE6F5A5" w14:textId="77777777" w:rsidR="005033DD" w:rsidRDefault="005033DD" w:rsidP="004A74EE"/>
                    <w:p w14:paraId="436AAC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588641" w14:textId="77777777" w:rsidR="005033DD" w:rsidRDefault="005033DD"/>
                    <w:p w14:paraId="552369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A98A67F" w14:textId="77777777" w:rsidR="005033DD" w:rsidRDefault="005033DD" w:rsidP="004A74EE"/>
                    <w:p w14:paraId="5D3841E2" w14:textId="77777777" w:rsidR="005033DD" w:rsidRDefault="005033DD" w:rsidP="004A74EE"/>
                    <w:p w14:paraId="52445C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0A609" w14:textId="77777777" w:rsidR="005033DD" w:rsidRDefault="005033DD"/>
                    <w:p w14:paraId="650E5B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EA20FD" w14:textId="77777777" w:rsidR="005033DD" w:rsidRDefault="005033DD"/>
                    <w:p w14:paraId="1B006E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8C3CA6" w14:textId="77777777" w:rsidR="005033DD" w:rsidRDefault="005033DD"/>
                    <w:p w14:paraId="70FF93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C6D43A" w14:textId="77777777" w:rsidR="005033DD" w:rsidRDefault="005033DD" w:rsidP="004A74EE"/>
                    <w:p w14:paraId="41C867A6" w14:textId="77777777" w:rsidR="005033DD" w:rsidRDefault="005033DD" w:rsidP="004A74EE"/>
                    <w:p w14:paraId="403D16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85081D" w14:textId="77777777" w:rsidR="005033DD" w:rsidRDefault="005033DD"/>
                    <w:p w14:paraId="4494E3E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EF7E492" w14:textId="77777777" w:rsidR="005033DD" w:rsidRDefault="005033DD"/>
                    <w:p w14:paraId="270882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8C745D" w14:textId="77777777" w:rsidR="005033DD" w:rsidRDefault="005033DD"/>
                    <w:p w14:paraId="0358D6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200D27" w14:textId="77777777" w:rsidR="005033DD" w:rsidRDefault="005033DD"/>
                    <w:p w14:paraId="22A531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6D2077" w14:textId="77777777" w:rsidR="005033DD" w:rsidRDefault="005033DD"/>
                    <w:p w14:paraId="13834A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EC25F9E" w14:textId="77777777" w:rsidR="005033DD" w:rsidRDefault="005033DD"/>
                    <w:p w14:paraId="71DB09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F979C5" w14:textId="77777777" w:rsidR="005033DD" w:rsidRDefault="005033DD"/>
                    <w:p w14:paraId="4FC16B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4543B2" w14:textId="77777777" w:rsidR="005033DD" w:rsidRDefault="005033DD"/>
                    <w:p w14:paraId="5E42E0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B409F9" w14:textId="77777777" w:rsidR="005033DD" w:rsidRDefault="005033DD"/>
                    <w:p w14:paraId="03EF7D7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ACCFD7" w14:textId="77777777" w:rsidR="005033DD" w:rsidRDefault="005033DD" w:rsidP="004A74EE"/>
                    <w:p w14:paraId="21AE38E2" w14:textId="77777777" w:rsidR="005033DD" w:rsidRDefault="005033DD" w:rsidP="004A74EE"/>
                    <w:p w14:paraId="33C8FE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0D4C07C" w14:textId="77777777" w:rsidR="005033DD" w:rsidRDefault="005033DD"/>
                    <w:p w14:paraId="3CE933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97083DC" w14:textId="77777777" w:rsidR="005033DD" w:rsidRDefault="005033DD"/>
                    <w:p w14:paraId="4C7F6D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898B03" w14:textId="77777777" w:rsidR="005033DD" w:rsidRDefault="005033DD"/>
                    <w:p w14:paraId="6AA6C2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85CB2C" w14:textId="77777777" w:rsidR="005033DD" w:rsidRDefault="005033DD"/>
                    <w:p w14:paraId="19D016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EF44E1B" w14:textId="77777777" w:rsidR="005033DD" w:rsidRDefault="005033DD"/>
                    <w:p w14:paraId="5D653C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C51FF2" w14:textId="77777777" w:rsidR="005033DD" w:rsidRDefault="005033DD"/>
                    <w:p w14:paraId="18673F5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F59777" w14:textId="77777777" w:rsidR="005033DD" w:rsidRDefault="005033DD"/>
                    <w:p w14:paraId="27C086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E82CF0" w14:textId="77777777" w:rsidR="005033DD" w:rsidRDefault="005033DD"/>
                    <w:p w14:paraId="2910BC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23B369" w14:textId="77777777" w:rsidR="005033DD" w:rsidRDefault="005033DD"/>
                    <w:p w14:paraId="2EA686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776889" w14:textId="77777777" w:rsidR="005033DD" w:rsidRDefault="005033DD" w:rsidP="004A74EE"/>
                    <w:p w14:paraId="10F232FA" w14:textId="77777777" w:rsidR="005033DD" w:rsidRDefault="005033DD" w:rsidP="004A74EE"/>
                    <w:p w14:paraId="369A67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518B1" w14:textId="77777777" w:rsidR="005033DD" w:rsidRDefault="005033DD"/>
                    <w:p w14:paraId="134114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CF342F" w14:textId="77777777" w:rsidR="005033DD" w:rsidRDefault="005033DD"/>
                    <w:p w14:paraId="2211B5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75ABCA" w14:textId="77777777" w:rsidR="005033DD" w:rsidRDefault="005033DD"/>
                    <w:p w14:paraId="694C2A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AC444" w14:textId="77777777" w:rsidR="005033DD" w:rsidRDefault="005033DD" w:rsidP="004A74EE"/>
                    <w:p w14:paraId="7A181D45" w14:textId="77777777" w:rsidR="005033DD" w:rsidRDefault="005033DD" w:rsidP="004A74EE"/>
                    <w:p w14:paraId="0A27E5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9F9FB5" w14:textId="77777777" w:rsidR="005033DD" w:rsidRDefault="005033DD"/>
                    <w:p w14:paraId="01BEB2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C09721" w14:textId="77777777" w:rsidR="005033DD" w:rsidRDefault="005033DD" w:rsidP="004A74EE"/>
                    <w:p w14:paraId="767285A2" w14:textId="77777777" w:rsidR="005033DD" w:rsidRDefault="005033DD" w:rsidP="004A74EE"/>
                    <w:p w14:paraId="227D94F9" w14:textId="77777777" w:rsidR="005033DD" w:rsidRDefault="005033DD" w:rsidP="004A74EE">
                      <w:r>
                        <w:rPr>
                          <w:rFonts w:ascii="Arial Narrow" w:hAnsi="Arial Narrow"/>
                          <w:color w:val="FFFFFF" w:themeColor="background1"/>
                          <w:szCs w:val="24"/>
                        </w:rPr>
                        <w:t>VALOR ESTIMADO E DISPONIBILIDADE FINANCEIRASAGESTÃO DA FISCALIZAÇÃO</w:t>
                      </w:r>
                    </w:p>
                    <w:p w14:paraId="46C8EC33" w14:textId="77777777" w:rsidR="005033DD" w:rsidRDefault="005033DD"/>
                    <w:p w14:paraId="251A2E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62D9B" w14:textId="77777777" w:rsidR="005033DD" w:rsidRDefault="005033DD" w:rsidP="004A74EE"/>
                    <w:p w14:paraId="4E907D68" w14:textId="77777777" w:rsidR="005033DD" w:rsidRDefault="005033DD" w:rsidP="004A74EE"/>
                    <w:p w14:paraId="1827E0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90FFC" w14:textId="77777777" w:rsidR="005033DD" w:rsidRDefault="005033DD"/>
                    <w:p w14:paraId="3E47095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3E43CB" w14:textId="77777777" w:rsidR="005033DD" w:rsidRDefault="005033DD" w:rsidP="004A74EE"/>
                    <w:p w14:paraId="5DBB9FE1" w14:textId="77777777" w:rsidR="005033DD" w:rsidRDefault="005033DD" w:rsidP="004A74EE"/>
                    <w:p w14:paraId="01F172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6C16FD7" w14:textId="77777777" w:rsidR="005033DD" w:rsidRDefault="005033DD"/>
                    <w:p w14:paraId="65EC43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E49A66" w14:textId="77777777" w:rsidR="005033DD" w:rsidRDefault="005033DD"/>
                    <w:p w14:paraId="64040C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4F3621" w14:textId="77777777" w:rsidR="005033DD" w:rsidRDefault="005033DD"/>
                    <w:p w14:paraId="1BDC36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269425" w14:textId="77777777" w:rsidR="005033DD" w:rsidRDefault="005033DD" w:rsidP="004A74EE"/>
                    <w:p w14:paraId="650E3B1D" w14:textId="77777777" w:rsidR="005033DD" w:rsidRDefault="005033DD" w:rsidP="004A74EE"/>
                    <w:p w14:paraId="6DFEA2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9B9062" w14:textId="77777777" w:rsidR="005033DD" w:rsidRDefault="005033DD"/>
                    <w:p w14:paraId="56FEDA5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A0B142D" w14:textId="77777777" w:rsidR="005033DD" w:rsidRDefault="005033DD"/>
                    <w:p w14:paraId="6611AA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BE853D" w14:textId="77777777" w:rsidR="005033DD" w:rsidRDefault="005033DD"/>
                    <w:p w14:paraId="7E0A636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93617E" w14:textId="77777777" w:rsidR="005033DD" w:rsidRDefault="005033DD"/>
                    <w:p w14:paraId="041016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33BD91" w14:textId="77777777" w:rsidR="005033DD" w:rsidRDefault="005033DD"/>
                    <w:p w14:paraId="73FC55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713901" w14:textId="77777777" w:rsidR="005033DD" w:rsidRDefault="005033DD"/>
                    <w:p w14:paraId="3CA4A8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E7454" w14:textId="77777777" w:rsidR="005033DD" w:rsidRDefault="005033DD"/>
                    <w:p w14:paraId="725169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5A41EE" w14:textId="77777777" w:rsidR="005033DD" w:rsidRDefault="005033DD"/>
                    <w:p w14:paraId="79A019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F3E69D" w14:textId="77777777" w:rsidR="005033DD" w:rsidRDefault="005033DD"/>
                    <w:p w14:paraId="60E2DF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9CF3F2" w14:textId="77777777" w:rsidR="005033DD" w:rsidRDefault="005033DD" w:rsidP="004A74EE"/>
                    <w:p w14:paraId="7247717D" w14:textId="77777777" w:rsidR="005033DD" w:rsidRDefault="005033DD" w:rsidP="004A74EE"/>
                    <w:p w14:paraId="39D9BB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0956C4" w14:textId="77777777" w:rsidR="005033DD" w:rsidRDefault="005033DD"/>
                    <w:p w14:paraId="0E5287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8F617" w14:textId="77777777" w:rsidR="005033DD" w:rsidRDefault="005033DD"/>
                    <w:p w14:paraId="31758D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BC63A1" w14:textId="77777777" w:rsidR="005033DD" w:rsidRDefault="005033DD"/>
                    <w:p w14:paraId="2746D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E20082" w14:textId="77777777" w:rsidR="005033DD" w:rsidRDefault="005033DD"/>
                    <w:p w14:paraId="703A7A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789E51" w14:textId="77777777" w:rsidR="005033DD" w:rsidRDefault="005033DD"/>
                    <w:p w14:paraId="445E4B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8C61FB" w14:textId="77777777" w:rsidR="005033DD" w:rsidRDefault="005033DD"/>
                    <w:p w14:paraId="5497CF98" w14:textId="77777777" w:rsidR="005033DD" w:rsidRPr="007408A5" w:rsidRDefault="005033DD" w:rsidP="004154E0">
                      <w:pPr>
                        <w:pStyle w:val="Ttulo1"/>
                        <w:numPr>
                          <w:ilvl w:val="0"/>
                          <w:numId w:val="48"/>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03EC55" w14:textId="77777777" w:rsidR="005033DD" w:rsidRDefault="005033DD"/>
                    <w:p w14:paraId="348E6B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4243A" w14:textId="77777777" w:rsidR="005033DD" w:rsidRDefault="005033DD"/>
                    <w:p w14:paraId="57DE99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B70B80" w14:textId="77777777" w:rsidR="005033DD" w:rsidRDefault="005033DD"/>
                    <w:p w14:paraId="3640F8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8D1FC0" w14:textId="77777777" w:rsidR="005033DD" w:rsidRDefault="005033DD" w:rsidP="004A74EE"/>
                    <w:p w14:paraId="42080EB9" w14:textId="77777777" w:rsidR="005033DD" w:rsidRDefault="005033DD" w:rsidP="004A74EE"/>
                    <w:p w14:paraId="4A29A0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99209" w14:textId="77777777" w:rsidR="005033DD" w:rsidRDefault="005033DD"/>
                    <w:p w14:paraId="366427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5E9150" w14:textId="77777777" w:rsidR="005033DD" w:rsidRDefault="005033DD"/>
                    <w:p w14:paraId="35F98E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E3F3F8" w14:textId="77777777" w:rsidR="005033DD" w:rsidRDefault="005033DD"/>
                    <w:p w14:paraId="611338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6B6450" w14:textId="77777777" w:rsidR="005033DD" w:rsidRDefault="005033DD" w:rsidP="004A74EE"/>
                    <w:p w14:paraId="67F4146C" w14:textId="77777777" w:rsidR="005033DD" w:rsidRDefault="005033DD" w:rsidP="004A74EE"/>
                    <w:p w14:paraId="19C058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0BB00D" w14:textId="77777777" w:rsidR="005033DD" w:rsidRDefault="005033DD"/>
                    <w:p w14:paraId="726D8D4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D1E397" w14:textId="77777777" w:rsidR="005033DD" w:rsidRDefault="005033DD" w:rsidP="004A74EE"/>
                    <w:p w14:paraId="6214FFEE" w14:textId="77777777" w:rsidR="005033DD" w:rsidRDefault="005033DD" w:rsidP="004A74EE"/>
                    <w:p w14:paraId="5AAB32D6" w14:textId="77777777" w:rsidR="005033DD" w:rsidRDefault="005033DD" w:rsidP="004A74EE">
                      <w:r>
                        <w:rPr>
                          <w:rFonts w:ascii="Arial Narrow" w:hAnsi="Arial Narrow"/>
                          <w:color w:val="FFFFFF" w:themeColor="background1"/>
                          <w:szCs w:val="24"/>
                        </w:rPr>
                        <w:t>VALOR ESTIMADO E DISPONIBILIDADE FINANCEIRASAGESTÃO DA FISCALIZAÇÃO</w:t>
                      </w:r>
                    </w:p>
                    <w:p w14:paraId="74CA32BA" w14:textId="77777777" w:rsidR="005033DD" w:rsidRDefault="005033DD"/>
                    <w:p w14:paraId="0C08F47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986768" w14:textId="77777777" w:rsidR="005033DD" w:rsidRDefault="005033DD" w:rsidP="004A74EE"/>
                    <w:p w14:paraId="47C3CE42" w14:textId="77777777" w:rsidR="005033DD" w:rsidRDefault="005033DD" w:rsidP="004A74EE"/>
                    <w:p w14:paraId="3DCC8C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56C0" w14:textId="77777777" w:rsidR="005033DD" w:rsidRDefault="005033DD"/>
                    <w:p w14:paraId="44AA07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E4F3B2" w14:textId="77777777" w:rsidR="005033DD" w:rsidRDefault="005033DD" w:rsidP="004A74EE"/>
                    <w:p w14:paraId="6F65DE82" w14:textId="77777777" w:rsidR="005033DD" w:rsidRDefault="005033DD" w:rsidP="004A74EE"/>
                    <w:p w14:paraId="321622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2A096B" w14:textId="77777777" w:rsidR="005033DD" w:rsidRDefault="005033DD"/>
                    <w:p w14:paraId="65B805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A55EAA" w14:textId="77777777" w:rsidR="005033DD" w:rsidRDefault="005033DD"/>
                    <w:p w14:paraId="662D95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C92445" w14:textId="77777777" w:rsidR="005033DD" w:rsidRDefault="005033DD"/>
                    <w:p w14:paraId="2881707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C35ED2" w14:textId="77777777" w:rsidR="005033DD" w:rsidRDefault="005033DD" w:rsidP="004A74EE"/>
                    <w:p w14:paraId="4A194181" w14:textId="77777777" w:rsidR="005033DD" w:rsidRDefault="005033DD" w:rsidP="004A74EE"/>
                    <w:p w14:paraId="45F2D9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9FB17E" w14:textId="77777777" w:rsidR="005033DD" w:rsidRDefault="005033DD"/>
                    <w:p w14:paraId="5968F8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0F5CA5" w14:textId="77777777" w:rsidR="005033DD" w:rsidRDefault="005033DD"/>
                    <w:p w14:paraId="0761E0C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F862DE" w14:textId="77777777" w:rsidR="005033DD" w:rsidRDefault="005033DD"/>
                    <w:p w14:paraId="63F5CA2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59C68F" w14:textId="77777777" w:rsidR="005033DD" w:rsidRDefault="005033DD" w:rsidP="004A74EE"/>
                    <w:p w14:paraId="7A234E36" w14:textId="77777777" w:rsidR="005033DD" w:rsidRDefault="005033DD" w:rsidP="004A74EE"/>
                    <w:p w14:paraId="377C6D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90C2D5" w14:textId="77777777" w:rsidR="005033DD" w:rsidRDefault="005033DD"/>
                    <w:p w14:paraId="3B8F3AA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C9C0E9" w14:textId="77777777" w:rsidR="005033DD" w:rsidRDefault="005033DD" w:rsidP="004A74EE"/>
                    <w:p w14:paraId="56FA4C83" w14:textId="77777777" w:rsidR="005033DD" w:rsidRDefault="005033DD" w:rsidP="004A74EE"/>
                    <w:p w14:paraId="5B561B53" w14:textId="77777777" w:rsidR="005033DD" w:rsidRDefault="005033DD" w:rsidP="004A74EE">
                      <w:r>
                        <w:rPr>
                          <w:rFonts w:ascii="Arial Narrow" w:hAnsi="Arial Narrow"/>
                          <w:color w:val="FFFFFF" w:themeColor="background1"/>
                          <w:szCs w:val="24"/>
                        </w:rPr>
                        <w:t>VALOR ESTIMADO E DISPONIBILIDADE FINANCEIRASAGESTÃO DA FISCALIZAÇÃO</w:t>
                      </w:r>
                    </w:p>
                    <w:p w14:paraId="11632D60" w14:textId="77777777" w:rsidR="005033DD" w:rsidRDefault="005033DD"/>
                    <w:p w14:paraId="24D076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693490" w14:textId="77777777" w:rsidR="005033DD" w:rsidRDefault="005033DD" w:rsidP="004A74EE"/>
                    <w:p w14:paraId="1B125FB7" w14:textId="77777777" w:rsidR="005033DD" w:rsidRDefault="005033DD" w:rsidP="004A74EE"/>
                    <w:p w14:paraId="2AEEBC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BFB6B5" w14:textId="77777777" w:rsidR="005033DD" w:rsidRDefault="005033DD"/>
                    <w:p w14:paraId="0CD103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6F5753" w14:textId="77777777" w:rsidR="005033DD" w:rsidRDefault="005033DD" w:rsidP="004A74EE"/>
                    <w:p w14:paraId="4F75F52D" w14:textId="77777777" w:rsidR="005033DD" w:rsidRDefault="005033DD" w:rsidP="004A74EE"/>
                    <w:p w14:paraId="7B4B9A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6036B0" w14:textId="77777777" w:rsidR="005033DD" w:rsidRDefault="005033DD"/>
                    <w:p w14:paraId="6C1ED0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2F0BA3" w14:textId="77777777" w:rsidR="005033DD" w:rsidRDefault="005033DD" w:rsidP="004A74EE"/>
                    <w:p w14:paraId="28DE59D6" w14:textId="77777777" w:rsidR="005033DD" w:rsidRDefault="005033DD" w:rsidP="004A74EE"/>
                    <w:p w14:paraId="752936B0" w14:textId="77777777" w:rsidR="005033DD" w:rsidRDefault="005033DD" w:rsidP="004A74EE">
                      <w:r>
                        <w:rPr>
                          <w:rFonts w:ascii="Arial Narrow" w:hAnsi="Arial Narrow"/>
                          <w:color w:val="FFFFFF" w:themeColor="background1"/>
                          <w:szCs w:val="24"/>
                        </w:rPr>
                        <w:t>VALOR ESTIMADO E DISPONIBILIDADE FINANCEIRASAGESTÃO DA FISCALIZAÇÃO</w:t>
                      </w:r>
                    </w:p>
                    <w:p w14:paraId="4923F6DF" w14:textId="77777777" w:rsidR="005033DD" w:rsidRDefault="005033DD"/>
                    <w:p w14:paraId="03C2A97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EB4B7C" w14:textId="77777777" w:rsidR="005033DD" w:rsidRDefault="005033DD" w:rsidP="004A74EE"/>
                    <w:p w14:paraId="26BBC26B" w14:textId="77777777" w:rsidR="005033DD" w:rsidRDefault="005033DD" w:rsidP="004A74EE"/>
                    <w:p w14:paraId="0C1E4BB4" w14:textId="77777777" w:rsidR="005033DD" w:rsidRDefault="005033DD" w:rsidP="004A74EE">
                      <w:r>
                        <w:rPr>
                          <w:rFonts w:ascii="Arial Narrow" w:hAnsi="Arial Narrow"/>
                          <w:color w:val="FFFFFF" w:themeColor="background1"/>
                          <w:szCs w:val="24"/>
                        </w:rPr>
                        <w:t>VALOR ESTIMADO E DISPONIBILIDADE FINANCEIRASAGESTÃO DA FISCALIZAÇÃO</w:t>
                      </w:r>
                    </w:p>
                    <w:p w14:paraId="014B0126" w14:textId="77777777" w:rsidR="005033DD" w:rsidRDefault="005033DD"/>
                    <w:p w14:paraId="3577D0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8A1D21" w14:textId="77777777" w:rsidR="005033DD" w:rsidRDefault="005033DD"/>
                    <w:p w14:paraId="5D8C4B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4BE9F2" w14:textId="77777777" w:rsidR="005033DD" w:rsidRDefault="005033DD" w:rsidP="004A74EE"/>
                    <w:p w14:paraId="7D5ADC3A" w14:textId="77777777" w:rsidR="005033DD" w:rsidRDefault="005033DD" w:rsidP="004A74EE"/>
                    <w:p w14:paraId="21BF8BD1" w14:textId="77777777" w:rsidR="005033DD" w:rsidRDefault="005033DD" w:rsidP="004A74EE">
                      <w:r>
                        <w:rPr>
                          <w:rFonts w:ascii="Arial Narrow" w:hAnsi="Arial Narrow"/>
                          <w:color w:val="FFFFFF" w:themeColor="background1"/>
                          <w:szCs w:val="24"/>
                        </w:rPr>
                        <w:t>VALOR ESTIMADO E DISPONIBILIDADE FINANCEIRASAGESTÃO DA FISCALIZAÇÃO</w:t>
                      </w:r>
                    </w:p>
                    <w:p w14:paraId="4C639662" w14:textId="77777777" w:rsidR="005033DD" w:rsidRDefault="005033DD"/>
                    <w:p w14:paraId="238D16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93D280" w14:textId="77777777" w:rsidR="005033DD" w:rsidRDefault="005033DD" w:rsidP="004A74EE"/>
                    <w:p w14:paraId="1FFF7A47" w14:textId="77777777" w:rsidR="005033DD" w:rsidRDefault="005033DD" w:rsidP="004A74EE"/>
                    <w:p w14:paraId="2702C0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99E5E8" w14:textId="77777777" w:rsidR="005033DD" w:rsidRDefault="005033DD"/>
                    <w:p w14:paraId="3E15CB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27F066" w14:textId="77777777" w:rsidR="005033DD" w:rsidRDefault="005033DD" w:rsidP="004A74EE"/>
                    <w:p w14:paraId="483E60AE" w14:textId="77777777" w:rsidR="005033DD" w:rsidRDefault="005033DD" w:rsidP="004A74EE"/>
                    <w:p w14:paraId="1C0FD5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6DCF8F" w14:textId="77777777" w:rsidR="005033DD" w:rsidRDefault="005033DD"/>
                    <w:p w14:paraId="5DC0676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4AEA8D" w14:textId="77777777" w:rsidR="005033DD" w:rsidRDefault="005033DD" w:rsidP="004A74EE"/>
                    <w:p w14:paraId="0A14F5CC" w14:textId="77777777" w:rsidR="005033DD" w:rsidRDefault="005033DD" w:rsidP="004A74EE"/>
                    <w:p w14:paraId="61264D07" w14:textId="77777777" w:rsidR="005033DD" w:rsidRDefault="005033DD" w:rsidP="004A74EE">
                      <w:r>
                        <w:rPr>
                          <w:rFonts w:ascii="Arial Narrow" w:hAnsi="Arial Narrow"/>
                          <w:color w:val="FFFFFF" w:themeColor="background1"/>
                          <w:szCs w:val="24"/>
                        </w:rPr>
                        <w:t>VALOR ESTIMADO E DISPONIBILIDADE FINANCEIRASAGESTÃO DA FISCALIZAÇÃO</w:t>
                      </w:r>
                    </w:p>
                    <w:p w14:paraId="1565EF0C" w14:textId="77777777" w:rsidR="005033DD" w:rsidRDefault="005033DD"/>
                    <w:p w14:paraId="029049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56BDF7" w14:textId="77777777" w:rsidR="005033DD" w:rsidRDefault="005033DD" w:rsidP="004A74EE"/>
                    <w:p w14:paraId="3EC2A2E5" w14:textId="77777777" w:rsidR="005033DD" w:rsidRDefault="005033DD" w:rsidP="004A74EE"/>
                    <w:p w14:paraId="4BF006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42D279" w14:textId="77777777" w:rsidR="005033DD" w:rsidRDefault="005033DD"/>
                    <w:p w14:paraId="689155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8B19A0" w14:textId="77777777" w:rsidR="005033DD" w:rsidRDefault="005033DD" w:rsidP="004A74EE"/>
                    <w:p w14:paraId="3562D316" w14:textId="77777777" w:rsidR="005033DD" w:rsidRDefault="005033DD" w:rsidP="004A74EE"/>
                    <w:p w14:paraId="2B48C32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7409BC" w14:textId="77777777" w:rsidR="005033DD" w:rsidRDefault="005033DD"/>
                    <w:p w14:paraId="7BA645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BA399B" w14:textId="77777777" w:rsidR="005033DD" w:rsidRDefault="005033DD"/>
                    <w:p w14:paraId="6740B5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6F2B23" w14:textId="77777777" w:rsidR="005033DD" w:rsidRDefault="005033DD"/>
                    <w:p w14:paraId="1BD6AF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04E301" w14:textId="77777777" w:rsidR="005033DD" w:rsidRDefault="005033DD" w:rsidP="004A74EE"/>
                    <w:p w14:paraId="548559D4" w14:textId="77777777" w:rsidR="005033DD" w:rsidRDefault="005033DD" w:rsidP="004A74EE"/>
                    <w:p w14:paraId="1AD40A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A6390" w14:textId="77777777" w:rsidR="005033DD" w:rsidRDefault="005033DD"/>
                    <w:p w14:paraId="64EA60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76C382" w14:textId="77777777" w:rsidR="005033DD" w:rsidRDefault="005033DD"/>
                    <w:p w14:paraId="7D370C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F3AFC7" w14:textId="77777777" w:rsidR="005033DD" w:rsidRDefault="005033DD"/>
                    <w:p w14:paraId="76AB36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659B40" w14:textId="77777777" w:rsidR="005033DD" w:rsidRDefault="005033DD" w:rsidP="004A74EE"/>
                    <w:p w14:paraId="5201B898" w14:textId="77777777" w:rsidR="005033DD" w:rsidRDefault="005033DD" w:rsidP="004A74EE"/>
                    <w:p w14:paraId="271390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ACFCDE" w14:textId="77777777" w:rsidR="005033DD" w:rsidRDefault="005033DD"/>
                    <w:p w14:paraId="6B6D9F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74193" w14:textId="77777777" w:rsidR="005033DD" w:rsidRDefault="005033DD" w:rsidP="004A74EE"/>
                    <w:p w14:paraId="30BB8BBB" w14:textId="77777777" w:rsidR="005033DD" w:rsidRDefault="005033DD" w:rsidP="004A74EE"/>
                    <w:p w14:paraId="25EC4AEB" w14:textId="77777777" w:rsidR="005033DD" w:rsidRDefault="005033DD" w:rsidP="004A74EE">
                      <w:r>
                        <w:rPr>
                          <w:rFonts w:ascii="Arial Narrow" w:hAnsi="Arial Narrow"/>
                          <w:color w:val="FFFFFF" w:themeColor="background1"/>
                          <w:szCs w:val="24"/>
                        </w:rPr>
                        <w:t>VALOR ESTIMADO E DISPONIBILIDADE FINANCEIRASAGESTÃO DA FISCALIZAÇÃO</w:t>
                      </w:r>
                    </w:p>
                    <w:p w14:paraId="7502E5DF" w14:textId="77777777" w:rsidR="005033DD" w:rsidRDefault="005033DD"/>
                    <w:p w14:paraId="0B3987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08BFBC" w14:textId="77777777" w:rsidR="005033DD" w:rsidRDefault="005033DD" w:rsidP="004A74EE"/>
                    <w:p w14:paraId="1FB06791" w14:textId="77777777" w:rsidR="005033DD" w:rsidRDefault="005033DD" w:rsidP="004A74EE"/>
                    <w:p w14:paraId="4D81D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4C40A7" w14:textId="77777777" w:rsidR="005033DD" w:rsidRDefault="005033DD"/>
                    <w:p w14:paraId="4D590D0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558E85" w14:textId="77777777" w:rsidR="005033DD" w:rsidRDefault="005033DD" w:rsidP="004A74EE"/>
                    <w:p w14:paraId="29498160" w14:textId="77777777" w:rsidR="005033DD" w:rsidRDefault="005033DD" w:rsidP="004A74EE"/>
                    <w:p w14:paraId="03F4F9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144AC3" w14:textId="77777777" w:rsidR="005033DD" w:rsidRDefault="005033DD"/>
                    <w:p w14:paraId="6D84FB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B3FCFD" w14:textId="77777777" w:rsidR="005033DD" w:rsidRDefault="005033DD"/>
                    <w:p w14:paraId="10FD2D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CA8565" w14:textId="77777777" w:rsidR="005033DD" w:rsidRDefault="005033DD"/>
                    <w:p w14:paraId="036C4C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EEDE3" w14:textId="77777777" w:rsidR="005033DD" w:rsidRDefault="005033DD" w:rsidP="004A74EE"/>
                    <w:p w14:paraId="73B90A2F" w14:textId="77777777" w:rsidR="005033DD" w:rsidRDefault="005033DD" w:rsidP="004A74EE"/>
                    <w:p w14:paraId="1CC89C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286B82" w14:textId="77777777" w:rsidR="005033DD" w:rsidRDefault="005033DD"/>
                    <w:p w14:paraId="44B13C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5275" w14:textId="77777777" w:rsidR="005033DD" w:rsidRDefault="005033DD"/>
                    <w:p w14:paraId="08D1343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CCD00F" w14:textId="77777777" w:rsidR="005033DD" w:rsidRDefault="005033DD"/>
                    <w:p w14:paraId="3856C47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BCBE9B" w14:textId="77777777" w:rsidR="005033DD" w:rsidRDefault="005033DD" w:rsidP="004A74EE"/>
                    <w:p w14:paraId="2AE9404A" w14:textId="77777777" w:rsidR="005033DD" w:rsidRDefault="005033DD" w:rsidP="004A74EE"/>
                    <w:p w14:paraId="515413A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82AD0F" w14:textId="77777777" w:rsidR="005033DD" w:rsidRDefault="005033DD"/>
                    <w:p w14:paraId="2D35E58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B4288B" w14:textId="77777777" w:rsidR="005033DD" w:rsidRDefault="005033DD" w:rsidP="004A74EE"/>
                    <w:p w14:paraId="25841991" w14:textId="77777777" w:rsidR="005033DD" w:rsidRDefault="005033DD" w:rsidP="004A74EE"/>
                    <w:p w14:paraId="57D58493" w14:textId="77777777" w:rsidR="005033DD" w:rsidRDefault="005033DD" w:rsidP="004A74EE">
                      <w:r>
                        <w:rPr>
                          <w:rFonts w:ascii="Arial Narrow" w:hAnsi="Arial Narrow"/>
                          <w:color w:val="FFFFFF" w:themeColor="background1"/>
                          <w:szCs w:val="24"/>
                        </w:rPr>
                        <w:t>VALOR ESTIMADO E DISPONIBILIDADE FINANCEIRASAGESTÃO DA FISCALIZAÇÃO</w:t>
                      </w:r>
                    </w:p>
                    <w:p w14:paraId="354BDE62" w14:textId="77777777" w:rsidR="005033DD" w:rsidRDefault="005033DD"/>
                    <w:p w14:paraId="3A9F2D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9E3738" w14:textId="77777777" w:rsidR="005033DD" w:rsidRDefault="005033DD" w:rsidP="004A74EE"/>
                    <w:p w14:paraId="5BB90E8C" w14:textId="77777777" w:rsidR="005033DD" w:rsidRDefault="005033DD" w:rsidP="004A74EE"/>
                    <w:p w14:paraId="656FFB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09C9FE" w14:textId="77777777" w:rsidR="005033DD" w:rsidRDefault="005033DD"/>
                    <w:p w14:paraId="5696CE2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6F361C" w14:textId="77777777" w:rsidR="005033DD" w:rsidRDefault="005033DD" w:rsidP="004A74EE"/>
                    <w:p w14:paraId="2F7BB3C1" w14:textId="77777777" w:rsidR="005033DD" w:rsidRDefault="005033DD" w:rsidP="004A74EE"/>
                    <w:p w14:paraId="37ABB6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72E5E3" w14:textId="77777777" w:rsidR="005033DD" w:rsidRDefault="005033DD"/>
                    <w:p w14:paraId="3FEA09E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8AFE53" w14:textId="77777777" w:rsidR="005033DD" w:rsidRDefault="005033DD" w:rsidP="004A74EE"/>
                    <w:p w14:paraId="3F4B5EFD" w14:textId="77777777" w:rsidR="005033DD" w:rsidRDefault="005033DD" w:rsidP="004A74EE"/>
                    <w:p w14:paraId="4987E986" w14:textId="77777777" w:rsidR="005033DD" w:rsidRDefault="005033DD" w:rsidP="004A74EE">
                      <w:r>
                        <w:rPr>
                          <w:rFonts w:ascii="Arial Narrow" w:hAnsi="Arial Narrow"/>
                          <w:color w:val="FFFFFF" w:themeColor="background1"/>
                          <w:szCs w:val="24"/>
                        </w:rPr>
                        <w:t>VALOR ESTIMADO E DISPONIBILIDADE FINANCEIRASAGESTÃO DA FISCALIZAÇÃO</w:t>
                      </w:r>
                    </w:p>
                    <w:p w14:paraId="7E169CCE" w14:textId="77777777" w:rsidR="005033DD" w:rsidRDefault="005033DD"/>
                    <w:p w14:paraId="448A96F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CDDBE5" w14:textId="77777777" w:rsidR="005033DD" w:rsidRDefault="005033DD" w:rsidP="004A74EE"/>
                    <w:p w14:paraId="5B799E15" w14:textId="77777777" w:rsidR="005033DD" w:rsidRDefault="005033DD" w:rsidP="004A74EE"/>
                    <w:p w14:paraId="63B266D1" w14:textId="77777777" w:rsidR="005033DD" w:rsidRDefault="005033DD" w:rsidP="004A74EE">
                      <w:r>
                        <w:rPr>
                          <w:rFonts w:ascii="Arial Narrow" w:hAnsi="Arial Narrow"/>
                          <w:color w:val="FFFFFF" w:themeColor="background1"/>
                          <w:szCs w:val="24"/>
                        </w:rPr>
                        <w:t>VALOR ESTIMADO E DISPONIBILIDADE FINANCEIRASAGESTÃO DA FISCALIZAÇÃO</w:t>
                      </w:r>
                    </w:p>
                    <w:p w14:paraId="4E1F3BF0" w14:textId="77777777" w:rsidR="005033DD" w:rsidRDefault="005033DD"/>
                    <w:p w14:paraId="1F4B42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349A98" w14:textId="77777777" w:rsidR="005033DD" w:rsidRDefault="005033DD"/>
                    <w:p w14:paraId="6E1B924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C8B96A" w14:textId="77777777" w:rsidR="005033DD" w:rsidRDefault="005033DD" w:rsidP="004A74EE"/>
                    <w:p w14:paraId="597DF3BE" w14:textId="77777777" w:rsidR="005033DD" w:rsidRDefault="005033DD" w:rsidP="004A74EE"/>
                    <w:p w14:paraId="4FFCB0DD" w14:textId="77777777" w:rsidR="005033DD" w:rsidRDefault="005033DD" w:rsidP="004A74EE">
                      <w:r>
                        <w:rPr>
                          <w:rFonts w:ascii="Arial Narrow" w:hAnsi="Arial Narrow"/>
                          <w:color w:val="FFFFFF" w:themeColor="background1"/>
                          <w:szCs w:val="24"/>
                        </w:rPr>
                        <w:t>VALOR ESTIMADO E DISPONIBILIDADE FINANCEIRASAGESTÃO DA FISCALIZAÇÃO</w:t>
                      </w:r>
                    </w:p>
                    <w:p w14:paraId="2C19FD41" w14:textId="77777777" w:rsidR="005033DD" w:rsidRDefault="005033DD"/>
                    <w:p w14:paraId="7C1580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FC132A" w14:textId="77777777" w:rsidR="005033DD" w:rsidRDefault="005033DD" w:rsidP="004A74EE"/>
                    <w:p w14:paraId="64781D7A" w14:textId="77777777" w:rsidR="005033DD" w:rsidRDefault="005033DD" w:rsidP="004A74EE"/>
                    <w:p w14:paraId="6F0FCE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7B7823" w14:textId="77777777" w:rsidR="005033DD" w:rsidRDefault="005033DD"/>
                    <w:p w14:paraId="37BCAF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9A4B96" w14:textId="77777777" w:rsidR="005033DD" w:rsidRDefault="005033DD" w:rsidP="004A74EE"/>
                    <w:p w14:paraId="26529056" w14:textId="77777777" w:rsidR="005033DD" w:rsidRDefault="005033DD" w:rsidP="004A74EE"/>
                    <w:p w14:paraId="4877FA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A6FFC" w14:textId="77777777" w:rsidR="005033DD" w:rsidRDefault="005033DD"/>
                    <w:p w14:paraId="0006FC2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042356" w14:textId="77777777" w:rsidR="005033DD" w:rsidRDefault="005033DD" w:rsidP="004A74EE"/>
                    <w:p w14:paraId="64CC5270" w14:textId="77777777" w:rsidR="005033DD" w:rsidRDefault="005033DD" w:rsidP="004A74EE"/>
                    <w:p w14:paraId="0D838302" w14:textId="77777777" w:rsidR="005033DD" w:rsidRDefault="005033DD" w:rsidP="004A74EE">
                      <w:r>
                        <w:rPr>
                          <w:rFonts w:ascii="Arial Narrow" w:hAnsi="Arial Narrow"/>
                          <w:color w:val="FFFFFF" w:themeColor="background1"/>
                          <w:szCs w:val="24"/>
                        </w:rPr>
                        <w:t>VALOR ESTIMADO E DISPONIBILIDADE FINANCEIRASAGESTÃO DA FISCALIZAÇÃO</w:t>
                      </w:r>
                    </w:p>
                    <w:p w14:paraId="0945A1EC" w14:textId="77777777" w:rsidR="005033DD" w:rsidRDefault="005033DD"/>
                    <w:p w14:paraId="4F6185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3ACF11" w14:textId="77777777" w:rsidR="005033DD" w:rsidRDefault="005033DD" w:rsidP="004A74EE"/>
                    <w:p w14:paraId="4A269C9C" w14:textId="77777777" w:rsidR="005033DD" w:rsidRDefault="005033DD" w:rsidP="004A74EE"/>
                    <w:p w14:paraId="4652F9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4D5FA2" w14:textId="77777777" w:rsidR="005033DD" w:rsidRDefault="005033DD"/>
                    <w:p w14:paraId="4B5ACC4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5C88F3" w14:textId="77777777" w:rsidR="005033DD" w:rsidRDefault="005033DD" w:rsidP="004A74EE"/>
                    <w:p w14:paraId="79FED074" w14:textId="77777777" w:rsidR="005033DD" w:rsidRDefault="005033DD" w:rsidP="004A74EE"/>
                    <w:p w14:paraId="3F8FED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A4737A" w14:textId="77777777" w:rsidR="005033DD" w:rsidRDefault="005033DD"/>
                    <w:p w14:paraId="32EEDA6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3D550C" w14:textId="77777777" w:rsidR="005033DD" w:rsidRDefault="005033DD" w:rsidP="004A74EE"/>
                    <w:p w14:paraId="1BF4669B" w14:textId="77777777" w:rsidR="005033DD" w:rsidRDefault="005033DD" w:rsidP="004A74EE"/>
                    <w:p w14:paraId="0A111976" w14:textId="77777777" w:rsidR="005033DD" w:rsidRDefault="005033DD" w:rsidP="004A74EE">
                      <w:r>
                        <w:rPr>
                          <w:rFonts w:ascii="Arial Narrow" w:hAnsi="Arial Narrow"/>
                          <w:color w:val="FFFFFF" w:themeColor="background1"/>
                          <w:szCs w:val="24"/>
                        </w:rPr>
                        <w:t>VALOR ESTIMADO E DISPONIBILIDADE FINANCEIRASAGESTÃO DA FISCALIZAÇÃO</w:t>
                      </w:r>
                    </w:p>
                    <w:p w14:paraId="4D0A6C7A" w14:textId="77777777" w:rsidR="005033DD" w:rsidRDefault="005033DD"/>
                    <w:p w14:paraId="23F06F6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EE3ED2" w14:textId="77777777" w:rsidR="005033DD" w:rsidRDefault="005033DD" w:rsidP="004A74EE"/>
                    <w:p w14:paraId="23ECE2EB" w14:textId="77777777" w:rsidR="005033DD" w:rsidRDefault="005033DD" w:rsidP="004A74EE"/>
                    <w:p w14:paraId="51CA2909" w14:textId="77777777" w:rsidR="005033DD" w:rsidRDefault="005033DD" w:rsidP="004A74EE">
                      <w:r>
                        <w:rPr>
                          <w:rFonts w:ascii="Arial Narrow" w:hAnsi="Arial Narrow"/>
                          <w:color w:val="FFFFFF" w:themeColor="background1"/>
                          <w:szCs w:val="24"/>
                        </w:rPr>
                        <w:t>VALOR ESTIMADO E DISPONIBILIDADE FINANCEIRASAGESTÃO DA FISCALIZAÇÃO</w:t>
                      </w:r>
                    </w:p>
                    <w:p w14:paraId="53952C0A" w14:textId="77777777" w:rsidR="005033DD" w:rsidRDefault="005033DD"/>
                    <w:p w14:paraId="1CC759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F2DC7" w14:textId="77777777" w:rsidR="005033DD" w:rsidRDefault="005033DD"/>
                    <w:p w14:paraId="0F4BEA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6009B5" w14:textId="77777777" w:rsidR="005033DD" w:rsidRDefault="005033DD" w:rsidP="004A74EE"/>
                    <w:p w14:paraId="75615C09" w14:textId="77777777" w:rsidR="005033DD" w:rsidRDefault="005033DD" w:rsidP="004A74EE"/>
                    <w:p w14:paraId="3314CC11" w14:textId="77777777" w:rsidR="005033DD" w:rsidRDefault="005033DD" w:rsidP="004A74EE">
                      <w:r>
                        <w:rPr>
                          <w:rFonts w:ascii="Arial Narrow" w:hAnsi="Arial Narrow"/>
                          <w:color w:val="FFFFFF" w:themeColor="background1"/>
                          <w:szCs w:val="24"/>
                        </w:rPr>
                        <w:t>VALOR ESTIMADO E DISPONIBILIDADE FINANCEIRASAGESTÃO DA FISCALIZAÇÃO</w:t>
                      </w:r>
                    </w:p>
                    <w:p w14:paraId="3FE57953" w14:textId="77777777" w:rsidR="005033DD" w:rsidRDefault="005033DD"/>
                    <w:p w14:paraId="616C342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189AB3" w14:textId="77777777" w:rsidR="005033DD" w:rsidRDefault="005033DD" w:rsidP="004A74EE"/>
                    <w:p w14:paraId="3DF38E28" w14:textId="77777777" w:rsidR="005033DD" w:rsidRDefault="005033DD" w:rsidP="004A74EE"/>
                    <w:p w14:paraId="43A17929" w14:textId="77777777" w:rsidR="005033DD" w:rsidRDefault="005033DD" w:rsidP="004A74EE">
                      <w:r>
                        <w:rPr>
                          <w:rFonts w:ascii="Arial Narrow" w:hAnsi="Arial Narrow"/>
                          <w:color w:val="FFFFFF" w:themeColor="background1"/>
                          <w:szCs w:val="24"/>
                        </w:rPr>
                        <w:t>VALOR ESTIMADO E DISPONIBILIDADE FINANCEIRASAGESTÃO DA FISCALIZAÇÃO</w:t>
                      </w:r>
                    </w:p>
                    <w:p w14:paraId="24B1F190" w14:textId="77777777" w:rsidR="005033DD" w:rsidRDefault="005033DD"/>
                    <w:p w14:paraId="598CE8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8B8A8" w14:textId="77777777" w:rsidR="005033DD" w:rsidRDefault="005033DD"/>
                    <w:p w14:paraId="6860C8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F4897B" w14:textId="77777777" w:rsidR="005033DD" w:rsidRDefault="005033DD"/>
                    <w:p w14:paraId="374B15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ED120" w14:textId="77777777" w:rsidR="005033DD" w:rsidRDefault="005033DD"/>
                    <w:p w14:paraId="3FF9990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71A585" w14:textId="77777777" w:rsidR="005033DD" w:rsidRDefault="005033DD" w:rsidP="004A74EE"/>
                    <w:p w14:paraId="53E7CDAF" w14:textId="77777777" w:rsidR="005033DD" w:rsidRDefault="005033DD" w:rsidP="004A74EE"/>
                    <w:p w14:paraId="7ECAA1C4" w14:textId="77777777" w:rsidR="005033DD" w:rsidRDefault="005033DD" w:rsidP="004A74EE">
                      <w:r>
                        <w:rPr>
                          <w:rFonts w:ascii="Arial Narrow" w:hAnsi="Arial Narrow"/>
                          <w:color w:val="FFFFFF" w:themeColor="background1"/>
                          <w:szCs w:val="24"/>
                        </w:rPr>
                        <w:t>VALOR ESTIMADO E DISPONIBILIDADE FINANCEIRASAGESTÃO DA FISCALIZAÇÃO</w:t>
                      </w:r>
                    </w:p>
                    <w:p w14:paraId="3EACCB52" w14:textId="77777777" w:rsidR="005033DD" w:rsidRDefault="005033DD"/>
                    <w:p w14:paraId="0600F10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AF354" w14:textId="77777777" w:rsidR="005033DD" w:rsidRDefault="005033DD" w:rsidP="004A74EE"/>
                    <w:p w14:paraId="23C5C54B" w14:textId="77777777" w:rsidR="005033DD" w:rsidRDefault="005033DD" w:rsidP="004A74EE"/>
                    <w:p w14:paraId="752E97BF" w14:textId="77777777" w:rsidR="005033DD" w:rsidRDefault="005033DD" w:rsidP="004A74EE">
                      <w:r>
                        <w:rPr>
                          <w:rFonts w:ascii="Arial Narrow" w:hAnsi="Arial Narrow"/>
                          <w:color w:val="FFFFFF" w:themeColor="background1"/>
                          <w:szCs w:val="24"/>
                        </w:rPr>
                        <w:t>VALOR ESTIMADO E DISPONIBILIDADE FINANCEIRASAGESTÃO DA FISCALIZAÇÃO</w:t>
                      </w:r>
                    </w:p>
                    <w:p w14:paraId="178081DC" w14:textId="77777777" w:rsidR="005033DD" w:rsidRDefault="005033DD"/>
                    <w:p w14:paraId="380297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D67D3" w14:textId="77777777" w:rsidR="005033DD" w:rsidRDefault="005033DD"/>
                    <w:p w14:paraId="09D4FC3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DCBFC4" w14:textId="77777777" w:rsidR="005033DD" w:rsidRDefault="005033DD" w:rsidP="004A74EE"/>
                    <w:p w14:paraId="11B5B0BA" w14:textId="77777777" w:rsidR="005033DD" w:rsidRDefault="005033DD" w:rsidP="004A74EE"/>
                    <w:p w14:paraId="02497FFA" w14:textId="77777777" w:rsidR="005033DD" w:rsidRDefault="005033DD" w:rsidP="004A74EE">
                      <w:r>
                        <w:rPr>
                          <w:rFonts w:ascii="Arial Narrow" w:hAnsi="Arial Narrow"/>
                          <w:color w:val="FFFFFF" w:themeColor="background1"/>
                          <w:szCs w:val="24"/>
                        </w:rPr>
                        <w:t>VALOR ESTIMADO E DISPONIBILIDADE FINANCEIRASAGESTÃO DA FISCALIZAÇÃO</w:t>
                      </w:r>
                    </w:p>
                    <w:p w14:paraId="58BF5A55" w14:textId="77777777" w:rsidR="005033DD" w:rsidRDefault="005033DD"/>
                    <w:p w14:paraId="3FF957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A96986" w14:textId="77777777" w:rsidR="005033DD" w:rsidRDefault="005033DD" w:rsidP="004A74EE"/>
                    <w:p w14:paraId="0D4219AB" w14:textId="77777777" w:rsidR="005033DD" w:rsidRDefault="005033DD" w:rsidP="004A74EE"/>
                    <w:p w14:paraId="3BDF5C6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E7FC57" w14:textId="77777777" w:rsidR="005033DD" w:rsidRDefault="005033DD"/>
                    <w:p w14:paraId="18C835D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C5BD8A" w14:textId="77777777" w:rsidR="005033DD" w:rsidRDefault="005033DD" w:rsidP="004A74EE"/>
                    <w:p w14:paraId="64053876" w14:textId="77777777" w:rsidR="005033DD" w:rsidRDefault="005033DD" w:rsidP="004A74EE"/>
                    <w:p w14:paraId="375405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583272" w14:textId="77777777" w:rsidR="005033DD" w:rsidRDefault="005033DD"/>
                    <w:p w14:paraId="2B940C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B999E1" w14:textId="77777777" w:rsidR="005033DD" w:rsidRDefault="005033DD" w:rsidP="004A74EE"/>
                    <w:p w14:paraId="10514A2C" w14:textId="77777777" w:rsidR="005033DD" w:rsidRDefault="005033DD" w:rsidP="004A74EE"/>
                    <w:p w14:paraId="19973003" w14:textId="77777777" w:rsidR="005033DD" w:rsidRDefault="005033DD" w:rsidP="004A74EE">
                      <w:r>
                        <w:rPr>
                          <w:rFonts w:ascii="Arial Narrow" w:hAnsi="Arial Narrow"/>
                          <w:color w:val="FFFFFF" w:themeColor="background1"/>
                          <w:szCs w:val="24"/>
                        </w:rPr>
                        <w:t>VALOR ESTIMADO E DISPONIBILIDADE FINANCEIRASAGESTÃO DA FISCALIZAÇÃO</w:t>
                      </w:r>
                    </w:p>
                    <w:p w14:paraId="58199524" w14:textId="77777777" w:rsidR="005033DD" w:rsidRDefault="005033DD"/>
                    <w:p w14:paraId="687B6C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09F5CC" w14:textId="77777777" w:rsidR="005033DD" w:rsidRDefault="005033DD" w:rsidP="004A74EE"/>
                    <w:p w14:paraId="33278095" w14:textId="77777777" w:rsidR="005033DD" w:rsidRDefault="005033DD" w:rsidP="004A74EE"/>
                    <w:p w14:paraId="0D7C96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F95DE04" w14:textId="77777777" w:rsidR="005033DD" w:rsidRDefault="005033DD"/>
                    <w:p w14:paraId="3373497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D670E9" w14:textId="77777777" w:rsidR="005033DD" w:rsidRDefault="005033DD" w:rsidP="004A74EE"/>
                    <w:p w14:paraId="05B67F34" w14:textId="77777777" w:rsidR="005033DD" w:rsidRDefault="005033DD" w:rsidP="004A74EE"/>
                    <w:p w14:paraId="453A9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3EEB498" w14:textId="77777777" w:rsidR="005033DD" w:rsidRDefault="005033DD"/>
                    <w:p w14:paraId="27932F0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7F99C6" w14:textId="77777777" w:rsidR="005033DD" w:rsidRDefault="005033DD" w:rsidP="004A74EE"/>
                    <w:p w14:paraId="3E3B1B4B" w14:textId="77777777" w:rsidR="005033DD" w:rsidRDefault="005033DD" w:rsidP="004A74EE"/>
                    <w:p w14:paraId="7C92E854" w14:textId="77777777" w:rsidR="005033DD" w:rsidRDefault="005033DD" w:rsidP="004A74EE">
                      <w:r>
                        <w:rPr>
                          <w:rFonts w:ascii="Arial Narrow" w:hAnsi="Arial Narrow"/>
                          <w:color w:val="FFFFFF" w:themeColor="background1"/>
                          <w:szCs w:val="24"/>
                        </w:rPr>
                        <w:t>VALOR ESTIMADO E DISPONIBILIDADE FINANCEIRASAGESTÃO DA FISCALIZAÇÃO</w:t>
                      </w:r>
                    </w:p>
                    <w:p w14:paraId="2AE7E7C9" w14:textId="77777777" w:rsidR="005033DD" w:rsidRDefault="005033DD"/>
                    <w:p w14:paraId="1DB3DA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7E0501E" w14:textId="77777777" w:rsidR="005033DD" w:rsidRDefault="005033DD" w:rsidP="004A74EE"/>
                    <w:p w14:paraId="136E3DBB" w14:textId="77777777" w:rsidR="005033DD" w:rsidRDefault="005033DD" w:rsidP="004A74EE"/>
                    <w:p w14:paraId="0742F692" w14:textId="77777777" w:rsidR="005033DD" w:rsidRDefault="005033DD" w:rsidP="004A74EE">
                      <w:r>
                        <w:rPr>
                          <w:rFonts w:ascii="Arial Narrow" w:hAnsi="Arial Narrow"/>
                          <w:color w:val="FFFFFF" w:themeColor="background1"/>
                          <w:szCs w:val="24"/>
                        </w:rPr>
                        <w:t>VALOR ESTIMADO E DISPONIBILIDADE FINANCEIRASAGESTÃO DA FISCALIZAÇÃO</w:t>
                      </w:r>
                    </w:p>
                    <w:p w14:paraId="2EF9E507" w14:textId="77777777" w:rsidR="005033DD" w:rsidRDefault="005033DD"/>
                    <w:p w14:paraId="43D41A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B18F632" w14:textId="77777777" w:rsidR="005033DD" w:rsidRDefault="005033DD"/>
                    <w:p w14:paraId="47A9B3A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5EFA0B" w14:textId="77777777" w:rsidR="005033DD" w:rsidRDefault="005033DD" w:rsidP="004A74EE"/>
                    <w:p w14:paraId="5AAB5E0C" w14:textId="77777777" w:rsidR="005033DD" w:rsidRDefault="005033DD" w:rsidP="004A74EE"/>
                    <w:p w14:paraId="7B43DB55" w14:textId="77777777" w:rsidR="005033DD" w:rsidRDefault="005033DD" w:rsidP="004A74EE">
                      <w:r>
                        <w:rPr>
                          <w:rFonts w:ascii="Arial Narrow" w:hAnsi="Arial Narrow"/>
                          <w:color w:val="FFFFFF" w:themeColor="background1"/>
                          <w:szCs w:val="24"/>
                        </w:rPr>
                        <w:t>VALOR ESTIMADO E DISPONIBILIDADE FINANCEIRASAGESTÃO DA FISCALIZAÇÃO</w:t>
                      </w:r>
                    </w:p>
                    <w:p w14:paraId="75423813" w14:textId="77777777" w:rsidR="005033DD" w:rsidRDefault="005033DD"/>
                    <w:p w14:paraId="086E15D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859A2" w14:textId="77777777" w:rsidR="005033DD" w:rsidRDefault="005033DD" w:rsidP="004A74EE"/>
                    <w:p w14:paraId="2CA359BE" w14:textId="77777777" w:rsidR="005033DD" w:rsidRDefault="005033DD" w:rsidP="004A74EE"/>
                    <w:p w14:paraId="11B6A9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66FA2" w14:textId="77777777" w:rsidR="005033DD" w:rsidRDefault="005033DD"/>
                    <w:p w14:paraId="6B756CB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D8CB01" w14:textId="77777777" w:rsidR="005033DD" w:rsidRDefault="005033DD" w:rsidP="004A74EE"/>
                    <w:p w14:paraId="21F09818" w14:textId="77777777" w:rsidR="005033DD" w:rsidRDefault="005033DD" w:rsidP="004A74EE"/>
                    <w:p w14:paraId="2607831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3C25C8" w14:textId="77777777" w:rsidR="005033DD" w:rsidRDefault="005033DD"/>
                    <w:p w14:paraId="63820D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572D8A" w14:textId="77777777" w:rsidR="005033DD" w:rsidRDefault="005033DD" w:rsidP="004A74EE"/>
                    <w:p w14:paraId="1E7ABAFC" w14:textId="77777777" w:rsidR="005033DD" w:rsidRDefault="005033DD" w:rsidP="004A74EE"/>
                    <w:p w14:paraId="656423B2" w14:textId="77777777" w:rsidR="005033DD" w:rsidRDefault="005033DD" w:rsidP="004A74EE">
                      <w:r>
                        <w:rPr>
                          <w:rFonts w:ascii="Arial Narrow" w:hAnsi="Arial Narrow"/>
                          <w:color w:val="FFFFFF" w:themeColor="background1"/>
                          <w:szCs w:val="24"/>
                        </w:rPr>
                        <w:t>VALOR ESTIMADO E DISPONIBILIDADE FINANCEIRASAGESTÃO DA FISCALIZAÇÃO</w:t>
                      </w:r>
                    </w:p>
                    <w:p w14:paraId="4DBA4ED0" w14:textId="77777777" w:rsidR="005033DD" w:rsidRDefault="005033DD"/>
                    <w:p w14:paraId="7F6E51A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3FA0E7" w14:textId="77777777" w:rsidR="005033DD" w:rsidRDefault="005033DD" w:rsidP="004A74EE"/>
                    <w:p w14:paraId="120C95F6" w14:textId="77777777" w:rsidR="005033DD" w:rsidRDefault="005033DD" w:rsidP="004A74EE"/>
                    <w:p w14:paraId="07E1C2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600D1" w14:textId="77777777" w:rsidR="005033DD" w:rsidRDefault="005033DD"/>
                    <w:p w14:paraId="64BA3D8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1139" w14:textId="77777777" w:rsidR="005033DD" w:rsidRDefault="005033DD" w:rsidP="004A74EE"/>
                    <w:p w14:paraId="70BCA5D9" w14:textId="77777777" w:rsidR="005033DD" w:rsidRDefault="005033DD" w:rsidP="004A74EE"/>
                    <w:p w14:paraId="1033767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55483E" w14:textId="77777777" w:rsidR="005033DD" w:rsidRDefault="005033DD"/>
                    <w:p w14:paraId="5FC13A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E0DCE3" w14:textId="77777777" w:rsidR="005033DD" w:rsidRDefault="005033DD"/>
                    <w:p w14:paraId="5786A7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D34024" w14:textId="77777777" w:rsidR="005033DD" w:rsidRDefault="005033DD"/>
                    <w:p w14:paraId="3A50A2F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8870D6" w14:textId="77777777" w:rsidR="005033DD" w:rsidRDefault="005033DD" w:rsidP="004A74EE"/>
                    <w:p w14:paraId="075DA7CC" w14:textId="77777777" w:rsidR="005033DD" w:rsidRDefault="005033DD" w:rsidP="004A74EE"/>
                    <w:p w14:paraId="2EFAFF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31220A" w14:textId="77777777" w:rsidR="005033DD" w:rsidRDefault="005033DD"/>
                    <w:p w14:paraId="6DF3BE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AE26790" w14:textId="77777777" w:rsidR="005033DD" w:rsidRDefault="005033DD"/>
                    <w:p w14:paraId="1AABE3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48ECBC" w14:textId="77777777" w:rsidR="005033DD" w:rsidRDefault="005033DD"/>
                    <w:p w14:paraId="3BAEC03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0FCDC0" w14:textId="77777777" w:rsidR="005033DD" w:rsidRDefault="005033DD" w:rsidP="004A74EE"/>
                    <w:p w14:paraId="0B551033" w14:textId="77777777" w:rsidR="005033DD" w:rsidRDefault="005033DD" w:rsidP="004A74EE"/>
                    <w:p w14:paraId="595B39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A702AE" w14:textId="77777777" w:rsidR="005033DD" w:rsidRDefault="005033DD"/>
                    <w:p w14:paraId="711E97D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B3E9A6" w14:textId="77777777" w:rsidR="005033DD" w:rsidRDefault="005033DD" w:rsidP="004A74EE"/>
                    <w:p w14:paraId="3A17575A" w14:textId="77777777" w:rsidR="005033DD" w:rsidRDefault="005033DD" w:rsidP="004A74EE"/>
                    <w:p w14:paraId="2C7EED91" w14:textId="77777777" w:rsidR="005033DD" w:rsidRDefault="005033DD" w:rsidP="004A74EE">
                      <w:r>
                        <w:rPr>
                          <w:rFonts w:ascii="Arial Narrow" w:hAnsi="Arial Narrow"/>
                          <w:color w:val="FFFFFF" w:themeColor="background1"/>
                          <w:szCs w:val="24"/>
                        </w:rPr>
                        <w:t>VALOR ESTIMADO E DISPONIBILIDADE FINANCEIRASAGESTÃO DA FISCALIZAÇÃO</w:t>
                      </w:r>
                    </w:p>
                    <w:p w14:paraId="1C6C8D4C" w14:textId="77777777" w:rsidR="005033DD" w:rsidRDefault="005033DD"/>
                    <w:p w14:paraId="0B756A3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796088" w14:textId="77777777" w:rsidR="005033DD" w:rsidRDefault="005033DD" w:rsidP="004A74EE"/>
                    <w:p w14:paraId="757907FC" w14:textId="77777777" w:rsidR="005033DD" w:rsidRDefault="005033DD" w:rsidP="004A74EE"/>
                    <w:p w14:paraId="3F3452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5592683" w14:textId="77777777" w:rsidR="005033DD" w:rsidRDefault="005033DD"/>
                    <w:p w14:paraId="582757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581A30" w14:textId="77777777" w:rsidR="005033DD" w:rsidRDefault="005033DD" w:rsidP="004A74EE"/>
                    <w:p w14:paraId="66F19793" w14:textId="77777777" w:rsidR="005033DD" w:rsidRDefault="005033DD" w:rsidP="004A74EE"/>
                    <w:p w14:paraId="5D50D1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07743FD" w14:textId="77777777" w:rsidR="005033DD" w:rsidRDefault="005033DD"/>
                    <w:p w14:paraId="7A77F0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631196" w14:textId="77777777" w:rsidR="005033DD" w:rsidRDefault="005033DD"/>
                    <w:p w14:paraId="01A68A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0F9C4A" w14:textId="77777777" w:rsidR="005033DD" w:rsidRDefault="005033DD"/>
                    <w:p w14:paraId="0AEBA8B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B42DCE" w14:textId="77777777" w:rsidR="005033DD" w:rsidRDefault="005033DD" w:rsidP="004A74EE"/>
                    <w:p w14:paraId="544DE996" w14:textId="77777777" w:rsidR="005033DD" w:rsidRDefault="005033DD" w:rsidP="004A74EE"/>
                    <w:p w14:paraId="4C0710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18DB33" w14:textId="77777777" w:rsidR="005033DD" w:rsidRDefault="005033DD"/>
                    <w:p w14:paraId="429E1F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2B4186" w14:textId="77777777" w:rsidR="005033DD" w:rsidRDefault="005033DD"/>
                    <w:p w14:paraId="617D8B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52BF82" w14:textId="77777777" w:rsidR="005033DD" w:rsidRDefault="005033DD"/>
                    <w:p w14:paraId="0989A1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0E9C64" w14:textId="77777777" w:rsidR="005033DD" w:rsidRDefault="005033DD" w:rsidP="004A74EE"/>
                    <w:p w14:paraId="4B925BCE" w14:textId="77777777" w:rsidR="005033DD" w:rsidRDefault="005033DD" w:rsidP="004A74EE"/>
                    <w:p w14:paraId="48D8BF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E37C541" w14:textId="77777777" w:rsidR="005033DD" w:rsidRDefault="005033DD"/>
                    <w:p w14:paraId="7C971F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C906BFA" w14:textId="77777777" w:rsidR="005033DD" w:rsidRDefault="005033DD" w:rsidP="004A74EE"/>
                    <w:p w14:paraId="5B8B3FB1" w14:textId="77777777" w:rsidR="005033DD" w:rsidRDefault="005033DD" w:rsidP="004A74EE"/>
                    <w:p w14:paraId="08175C65" w14:textId="77777777" w:rsidR="005033DD" w:rsidRDefault="005033DD" w:rsidP="004A74EE">
                      <w:r>
                        <w:rPr>
                          <w:rFonts w:ascii="Arial Narrow" w:hAnsi="Arial Narrow"/>
                          <w:color w:val="FFFFFF" w:themeColor="background1"/>
                          <w:szCs w:val="24"/>
                        </w:rPr>
                        <w:t>VALOR ESTIMADO E DISPONIBILIDADE FINANCEIRASAGESTÃO DA FISCALIZAÇÃO</w:t>
                      </w:r>
                    </w:p>
                    <w:p w14:paraId="0340422C" w14:textId="77777777" w:rsidR="005033DD" w:rsidRDefault="005033DD"/>
                    <w:p w14:paraId="53373D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73FA4" w14:textId="77777777" w:rsidR="005033DD" w:rsidRDefault="005033DD" w:rsidP="004A74EE"/>
                    <w:p w14:paraId="27913572" w14:textId="77777777" w:rsidR="005033DD" w:rsidRDefault="005033DD" w:rsidP="004A74EE"/>
                    <w:p w14:paraId="08BC19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1BC73F" w14:textId="77777777" w:rsidR="005033DD" w:rsidRDefault="005033DD"/>
                    <w:p w14:paraId="4BB79C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032637" w14:textId="77777777" w:rsidR="005033DD" w:rsidRDefault="005033DD" w:rsidP="004A74EE"/>
                    <w:p w14:paraId="39DDE5BF" w14:textId="77777777" w:rsidR="005033DD" w:rsidRDefault="005033DD" w:rsidP="004A74EE"/>
                    <w:p w14:paraId="10C39B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219EDE" w14:textId="77777777" w:rsidR="005033DD" w:rsidRDefault="005033DD"/>
                    <w:p w14:paraId="13D878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9395C5" w14:textId="77777777" w:rsidR="005033DD" w:rsidRDefault="005033DD" w:rsidP="004A74EE"/>
                    <w:p w14:paraId="22E5AD84" w14:textId="77777777" w:rsidR="005033DD" w:rsidRDefault="005033DD" w:rsidP="004A74EE"/>
                    <w:p w14:paraId="603E59AC" w14:textId="77777777" w:rsidR="005033DD" w:rsidRDefault="005033DD" w:rsidP="004A74EE">
                      <w:r>
                        <w:rPr>
                          <w:rFonts w:ascii="Arial Narrow" w:hAnsi="Arial Narrow"/>
                          <w:color w:val="FFFFFF" w:themeColor="background1"/>
                          <w:szCs w:val="24"/>
                        </w:rPr>
                        <w:t>VALOR ESTIMADO E DISPONIBILIDADE FINANCEIRASAGESTÃO DA FISCALIZAÇÃO</w:t>
                      </w:r>
                    </w:p>
                    <w:p w14:paraId="53030894" w14:textId="77777777" w:rsidR="005033DD" w:rsidRDefault="005033DD"/>
                    <w:p w14:paraId="366D01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E2BFF2" w14:textId="77777777" w:rsidR="005033DD" w:rsidRDefault="005033DD" w:rsidP="004A74EE"/>
                    <w:p w14:paraId="2BEA6255" w14:textId="77777777" w:rsidR="005033DD" w:rsidRDefault="005033DD" w:rsidP="004A74EE"/>
                    <w:p w14:paraId="59CB324A" w14:textId="77777777" w:rsidR="005033DD" w:rsidRDefault="005033DD" w:rsidP="004A74EE">
                      <w:r>
                        <w:rPr>
                          <w:rFonts w:ascii="Arial Narrow" w:hAnsi="Arial Narrow"/>
                          <w:color w:val="FFFFFF" w:themeColor="background1"/>
                          <w:szCs w:val="24"/>
                        </w:rPr>
                        <w:t>VALOR ESTIMADO E DISPONIBILIDADE FINANCEIRASAGESTÃO DA FISCALIZAÇÃO</w:t>
                      </w:r>
                    </w:p>
                    <w:p w14:paraId="635531CC" w14:textId="77777777" w:rsidR="005033DD" w:rsidRDefault="005033DD"/>
                    <w:p w14:paraId="566455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1F8373" w14:textId="77777777" w:rsidR="005033DD" w:rsidRDefault="005033DD"/>
                    <w:p w14:paraId="6E02C7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B2AC61" w14:textId="77777777" w:rsidR="005033DD" w:rsidRDefault="005033DD" w:rsidP="004A74EE"/>
                    <w:p w14:paraId="108C0D89" w14:textId="77777777" w:rsidR="005033DD" w:rsidRDefault="005033DD" w:rsidP="004A74EE"/>
                    <w:p w14:paraId="67F003D4" w14:textId="77777777" w:rsidR="005033DD" w:rsidRDefault="005033DD" w:rsidP="004A74EE">
                      <w:r>
                        <w:rPr>
                          <w:rFonts w:ascii="Arial Narrow" w:hAnsi="Arial Narrow"/>
                          <w:color w:val="FFFFFF" w:themeColor="background1"/>
                          <w:szCs w:val="24"/>
                        </w:rPr>
                        <w:t>VALOR ESTIMADO E DISPONIBILIDADE FINANCEIRASAGESTÃO DA FISCALIZAÇÃO</w:t>
                      </w:r>
                    </w:p>
                    <w:p w14:paraId="7DCFCBA8" w14:textId="77777777" w:rsidR="005033DD" w:rsidRDefault="005033DD"/>
                    <w:p w14:paraId="27C4DE9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9C6315" w14:textId="77777777" w:rsidR="005033DD" w:rsidRDefault="005033DD" w:rsidP="004A74EE"/>
                    <w:p w14:paraId="7891EBC0" w14:textId="77777777" w:rsidR="005033DD" w:rsidRDefault="005033DD" w:rsidP="004A74EE"/>
                    <w:p w14:paraId="110E1D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9882CD" w14:textId="77777777" w:rsidR="005033DD" w:rsidRDefault="005033DD"/>
                    <w:p w14:paraId="26DEDED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F16EACA" w14:textId="77777777" w:rsidR="005033DD" w:rsidRDefault="005033DD" w:rsidP="004A74EE"/>
                    <w:p w14:paraId="3D3A32AE" w14:textId="77777777" w:rsidR="005033DD" w:rsidRDefault="005033DD" w:rsidP="004A74EE"/>
                    <w:p w14:paraId="7CB71B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9D1828" w14:textId="77777777" w:rsidR="005033DD" w:rsidRDefault="005033DD"/>
                    <w:p w14:paraId="00B4691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3121F4" w14:textId="77777777" w:rsidR="005033DD" w:rsidRDefault="005033DD" w:rsidP="004A74EE"/>
                    <w:p w14:paraId="0BF04BC3" w14:textId="77777777" w:rsidR="005033DD" w:rsidRDefault="005033DD" w:rsidP="004A74EE"/>
                    <w:p w14:paraId="1C9726B6" w14:textId="77777777" w:rsidR="005033DD" w:rsidRDefault="005033DD" w:rsidP="004A74EE">
                      <w:r>
                        <w:rPr>
                          <w:rFonts w:ascii="Arial Narrow" w:hAnsi="Arial Narrow"/>
                          <w:color w:val="FFFFFF" w:themeColor="background1"/>
                          <w:szCs w:val="24"/>
                        </w:rPr>
                        <w:t>VALOR ESTIMADO E DISPONIBILIDADE FINANCEIRASAGESTÃO DA FISCALIZAÇÃO</w:t>
                      </w:r>
                    </w:p>
                    <w:p w14:paraId="6DB4CC0C" w14:textId="77777777" w:rsidR="005033DD" w:rsidRDefault="005033DD"/>
                    <w:p w14:paraId="4C04EC3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E617BF" w14:textId="77777777" w:rsidR="005033DD" w:rsidRDefault="005033DD" w:rsidP="004A74EE"/>
                    <w:p w14:paraId="5D29F591" w14:textId="77777777" w:rsidR="005033DD" w:rsidRDefault="005033DD" w:rsidP="004A74EE"/>
                    <w:p w14:paraId="2DBEAD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711C3" w14:textId="77777777" w:rsidR="005033DD" w:rsidRDefault="005033DD"/>
                    <w:p w14:paraId="35411AF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B44741" w14:textId="77777777" w:rsidR="005033DD" w:rsidRDefault="005033DD" w:rsidP="004A74EE"/>
                    <w:p w14:paraId="281E5411" w14:textId="77777777" w:rsidR="005033DD" w:rsidRDefault="005033DD" w:rsidP="004A74EE"/>
                    <w:p w14:paraId="2E8BE6A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2F2" w14:textId="77777777" w:rsidR="005033DD" w:rsidRDefault="005033DD"/>
                    <w:p w14:paraId="780FA0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9DD48F" w14:textId="77777777" w:rsidR="005033DD" w:rsidRDefault="005033DD"/>
                    <w:p w14:paraId="63F01C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7FA7CB" w14:textId="77777777" w:rsidR="005033DD" w:rsidRDefault="005033DD"/>
                    <w:p w14:paraId="7554C5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2C8665" w14:textId="77777777" w:rsidR="005033DD" w:rsidRDefault="005033DD" w:rsidP="004A74EE"/>
                    <w:p w14:paraId="572CC368" w14:textId="77777777" w:rsidR="005033DD" w:rsidRDefault="005033DD" w:rsidP="004A74EE"/>
                    <w:p w14:paraId="6B514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62D5B" w14:textId="77777777" w:rsidR="005033DD" w:rsidRDefault="005033DD"/>
                    <w:p w14:paraId="2456D3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026E1C" w14:textId="77777777" w:rsidR="005033DD" w:rsidRDefault="005033DD"/>
                    <w:p w14:paraId="2246E3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BB303" w14:textId="77777777" w:rsidR="005033DD" w:rsidRDefault="005033DD"/>
                    <w:p w14:paraId="342F3C6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2D0BBF" w14:textId="77777777" w:rsidR="005033DD" w:rsidRDefault="005033DD" w:rsidP="004A74EE"/>
                    <w:p w14:paraId="42284713" w14:textId="77777777" w:rsidR="005033DD" w:rsidRDefault="005033DD" w:rsidP="004A74EE"/>
                    <w:p w14:paraId="1E3B6F9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346C23" w14:textId="77777777" w:rsidR="005033DD" w:rsidRDefault="005033DD"/>
                    <w:p w14:paraId="1B255FB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D5E9FE" w14:textId="77777777" w:rsidR="005033DD" w:rsidRDefault="005033DD" w:rsidP="004A74EE"/>
                    <w:p w14:paraId="407E6813" w14:textId="77777777" w:rsidR="005033DD" w:rsidRDefault="005033DD" w:rsidP="004A74EE"/>
                    <w:p w14:paraId="4C6B8096" w14:textId="77777777" w:rsidR="005033DD" w:rsidRDefault="005033DD" w:rsidP="004A74EE">
                      <w:r>
                        <w:rPr>
                          <w:rFonts w:ascii="Arial Narrow" w:hAnsi="Arial Narrow"/>
                          <w:color w:val="FFFFFF" w:themeColor="background1"/>
                          <w:szCs w:val="24"/>
                        </w:rPr>
                        <w:t>VALOR ESTIMADO E DISPONIBILIDADE FINANCEIRASAGESTÃO DA FISCALIZAÇÃO</w:t>
                      </w:r>
                    </w:p>
                    <w:p w14:paraId="5330D29B" w14:textId="77777777" w:rsidR="005033DD" w:rsidRDefault="005033DD"/>
                    <w:p w14:paraId="130C75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058120" w14:textId="77777777" w:rsidR="005033DD" w:rsidRDefault="005033DD" w:rsidP="004A74EE"/>
                    <w:p w14:paraId="4E379499" w14:textId="77777777" w:rsidR="005033DD" w:rsidRDefault="005033DD" w:rsidP="004A74EE"/>
                    <w:p w14:paraId="454C81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4F0DA" w14:textId="77777777" w:rsidR="005033DD" w:rsidRDefault="005033DD"/>
                    <w:p w14:paraId="756890F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8F4A26" w14:textId="77777777" w:rsidR="005033DD" w:rsidRDefault="005033DD" w:rsidP="004A74EE"/>
                    <w:p w14:paraId="5F1C609B" w14:textId="77777777" w:rsidR="005033DD" w:rsidRDefault="005033DD" w:rsidP="004A74EE"/>
                    <w:p w14:paraId="5EB2FB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587B74" w14:textId="77777777" w:rsidR="005033DD" w:rsidRDefault="005033DD"/>
                    <w:p w14:paraId="4484C4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D333" w14:textId="77777777" w:rsidR="005033DD" w:rsidRDefault="005033DD"/>
                    <w:p w14:paraId="00D729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4E327B" w14:textId="77777777" w:rsidR="005033DD" w:rsidRDefault="005033DD"/>
                    <w:p w14:paraId="27F38E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A7CBD6" w14:textId="77777777" w:rsidR="005033DD" w:rsidRDefault="005033DD" w:rsidP="004A74EE"/>
                    <w:p w14:paraId="5143A7BC" w14:textId="77777777" w:rsidR="005033DD" w:rsidRDefault="005033DD" w:rsidP="004A74EE"/>
                    <w:p w14:paraId="2B86AC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9CC504" w14:textId="77777777" w:rsidR="005033DD" w:rsidRDefault="005033DD"/>
                    <w:p w14:paraId="613F10CE" w14:textId="77777777" w:rsidR="005033DD" w:rsidRPr="007408A5" w:rsidRDefault="005033DD" w:rsidP="004154E0">
                      <w:pPr>
                        <w:pStyle w:val="Ttulo1"/>
                        <w:numPr>
                          <w:ilvl w:val="0"/>
                          <w:numId w:val="7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B748D52" w14:textId="77777777" w:rsidR="005033DD" w:rsidRDefault="005033DD"/>
                    <w:p w14:paraId="515E5E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5C3AEE" w14:textId="77777777" w:rsidR="005033DD" w:rsidRDefault="005033DD"/>
                    <w:p w14:paraId="694D7B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89A7D0" w14:textId="77777777" w:rsidR="005033DD" w:rsidRDefault="005033DD"/>
                    <w:p w14:paraId="27F7BD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287AB7" w14:textId="77777777" w:rsidR="005033DD" w:rsidRDefault="005033DD"/>
                    <w:p w14:paraId="39F8A7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4B58B2" w14:textId="77777777" w:rsidR="005033DD" w:rsidRDefault="005033DD"/>
                    <w:p w14:paraId="4C964E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531F2D" w14:textId="77777777" w:rsidR="005033DD" w:rsidRDefault="005033DD"/>
                    <w:p w14:paraId="38DFCD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C94A8C" w14:textId="77777777" w:rsidR="005033DD" w:rsidRDefault="005033DD"/>
                    <w:p w14:paraId="513DE8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02CD37" w14:textId="77777777" w:rsidR="005033DD" w:rsidRDefault="005033DD"/>
                    <w:p w14:paraId="3987902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B1BB21" w14:textId="77777777" w:rsidR="005033DD" w:rsidRDefault="005033DD" w:rsidP="004A74EE"/>
                    <w:p w14:paraId="5D6492BD" w14:textId="77777777" w:rsidR="005033DD" w:rsidRDefault="005033DD" w:rsidP="004A74EE"/>
                    <w:p w14:paraId="765E4D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DE75D3" w14:textId="77777777" w:rsidR="005033DD" w:rsidRDefault="005033DD"/>
                    <w:p w14:paraId="635AE5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11FCB1B" w14:textId="77777777" w:rsidR="005033DD" w:rsidRDefault="005033DD"/>
                    <w:p w14:paraId="2BBF9C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D494B8" w14:textId="77777777" w:rsidR="005033DD" w:rsidRDefault="005033DD"/>
                    <w:p w14:paraId="265A39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636BCD" w14:textId="77777777" w:rsidR="005033DD" w:rsidRDefault="005033DD"/>
                    <w:p w14:paraId="772B7C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A41E964" w14:textId="77777777" w:rsidR="005033DD" w:rsidRDefault="005033DD"/>
                    <w:p w14:paraId="2DA37A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3AD72CF" w14:textId="77777777" w:rsidR="005033DD" w:rsidRDefault="005033DD"/>
                    <w:p w14:paraId="601A59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D7FAB4" w14:textId="77777777" w:rsidR="005033DD" w:rsidRDefault="005033DD"/>
                    <w:p w14:paraId="11B9AC3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0FEE15" w14:textId="77777777" w:rsidR="005033DD" w:rsidRDefault="005033DD"/>
                    <w:p w14:paraId="4D2D4F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3DB09C" w14:textId="77777777" w:rsidR="005033DD" w:rsidRDefault="005033DD"/>
                    <w:p w14:paraId="7FAD2E2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D18EED" w14:textId="77777777" w:rsidR="005033DD" w:rsidRDefault="005033DD" w:rsidP="004A74EE"/>
                    <w:p w14:paraId="4F64E972" w14:textId="77777777" w:rsidR="005033DD" w:rsidRDefault="005033DD" w:rsidP="004A74EE"/>
                    <w:p w14:paraId="6D5CA1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BE5B9F" w14:textId="77777777" w:rsidR="005033DD" w:rsidRDefault="005033DD"/>
                    <w:p w14:paraId="42CDA2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5F21DD8" w14:textId="77777777" w:rsidR="005033DD" w:rsidRDefault="005033DD"/>
                    <w:p w14:paraId="146FDD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851544" w14:textId="77777777" w:rsidR="005033DD" w:rsidRDefault="005033DD"/>
                    <w:p w14:paraId="668D86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634592" w14:textId="77777777" w:rsidR="005033DD" w:rsidRDefault="005033DD" w:rsidP="004A74EE"/>
                    <w:p w14:paraId="2170DE76" w14:textId="77777777" w:rsidR="005033DD" w:rsidRDefault="005033DD" w:rsidP="004A74EE"/>
                    <w:p w14:paraId="021328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FF526B" w14:textId="77777777" w:rsidR="005033DD" w:rsidRDefault="005033DD"/>
                    <w:p w14:paraId="6509B14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E302E7" w14:textId="77777777" w:rsidR="005033DD" w:rsidRDefault="005033DD" w:rsidP="004A74EE"/>
                    <w:p w14:paraId="02F33967" w14:textId="77777777" w:rsidR="005033DD" w:rsidRDefault="005033DD" w:rsidP="004A74EE"/>
                    <w:p w14:paraId="47EDE3F5" w14:textId="77777777" w:rsidR="005033DD" w:rsidRDefault="005033DD" w:rsidP="004A74EE">
                      <w:r>
                        <w:rPr>
                          <w:rFonts w:ascii="Arial Narrow" w:hAnsi="Arial Narrow"/>
                          <w:color w:val="FFFFFF" w:themeColor="background1"/>
                          <w:szCs w:val="24"/>
                        </w:rPr>
                        <w:t>VALOR ESTIMADO E DISPONIBILIDADE FINANCEIRASAGESTÃO DA FISCALIZAÇÃO</w:t>
                      </w:r>
                    </w:p>
                    <w:p w14:paraId="0C4F090C" w14:textId="77777777" w:rsidR="005033DD" w:rsidRDefault="005033DD"/>
                    <w:p w14:paraId="4F1AD0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AD4404" w14:textId="77777777" w:rsidR="005033DD" w:rsidRDefault="005033DD" w:rsidP="004A74EE"/>
                    <w:p w14:paraId="5C17227F" w14:textId="77777777" w:rsidR="005033DD" w:rsidRDefault="005033DD" w:rsidP="004A74EE"/>
                    <w:p w14:paraId="7E9342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5F4CC1" w14:textId="77777777" w:rsidR="005033DD" w:rsidRDefault="005033DD"/>
                    <w:p w14:paraId="4D108B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B79843" w14:textId="77777777" w:rsidR="005033DD" w:rsidRDefault="005033DD" w:rsidP="004A74EE"/>
                    <w:p w14:paraId="3458F930" w14:textId="77777777" w:rsidR="005033DD" w:rsidRDefault="005033DD" w:rsidP="004A74EE"/>
                    <w:p w14:paraId="545C7E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78780C" w14:textId="77777777" w:rsidR="005033DD" w:rsidRDefault="005033DD"/>
                    <w:p w14:paraId="57A269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CC1F103" w14:textId="77777777" w:rsidR="005033DD" w:rsidRDefault="005033DD"/>
                    <w:p w14:paraId="0747A6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BE0A7F" w14:textId="77777777" w:rsidR="005033DD" w:rsidRDefault="005033DD"/>
                    <w:p w14:paraId="2FA58C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03F122" w14:textId="77777777" w:rsidR="005033DD" w:rsidRDefault="005033DD" w:rsidP="004A74EE"/>
                    <w:p w14:paraId="1B46A807" w14:textId="77777777" w:rsidR="005033DD" w:rsidRDefault="005033DD" w:rsidP="004A74EE"/>
                    <w:p w14:paraId="00A8E5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C05C1" w14:textId="77777777" w:rsidR="005033DD" w:rsidRDefault="005033DD"/>
                    <w:p w14:paraId="18C5BE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5196844" w14:textId="77777777" w:rsidR="005033DD" w:rsidRDefault="005033DD"/>
                    <w:p w14:paraId="6AC1ED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C4A17C" w14:textId="77777777" w:rsidR="005033DD" w:rsidRDefault="005033DD"/>
                    <w:p w14:paraId="0E73CD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A10984" w14:textId="77777777" w:rsidR="005033DD" w:rsidRDefault="005033DD"/>
                    <w:p w14:paraId="3BF6D3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7184CEB" w14:textId="77777777" w:rsidR="005033DD" w:rsidRDefault="005033DD"/>
                    <w:p w14:paraId="4A4B7F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A310C" w14:textId="77777777" w:rsidR="005033DD" w:rsidRDefault="005033DD"/>
                    <w:p w14:paraId="7DE882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F1022B" w14:textId="77777777" w:rsidR="005033DD" w:rsidRDefault="005033DD"/>
                    <w:p w14:paraId="47ED1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10ADD8" w14:textId="77777777" w:rsidR="005033DD" w:rsidRDefault="005033DD"/>
                    <w:p w14:paraId="10EA1E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9AFEF3" w14:textId="77777777" w:rsidR="005033DD" w:rsidRDefault="005033DD"/>
                    <w:p w14:paraId="55334FB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873751" w14:textId="77777777" w:rsidR="005033DD" w:rsidRDefault="005033DD" w:rsidP="004A74EE"/>
                    <w:p w14:paraId="5A61F711" w14:textId="77777777" w:rsidR="005033DD" w:rsidRDefault="005033DD" w:rsidP="004A74EE"/>
                    <w:p w14:paraId="7B501C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601003" w14:textId="77777777" w:rsidR="005033DD" w:rsidRDefault="005033DD"/>
                    <w:p w14:paraId="3F5331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5A8C42D" w14:textId="77777777" w:rsidR="005033DD" w:rsidRDefault="005033DD"/>
                    <w:p w14:paraId="667AF7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6FD4B2" w14:textId="77777777" w:rsidR="005033DD" w:rsidRDefault="005033DD"/>
                    <w:p w14:paraId="5B3F6F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A39739" w14:textId="77777777" w:rsidR="005033DD" w:rsidRDefault="005033DD"/>
                    <w:p w14:paraId="3DED36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559EEC" w14:textId="77777777" w:rsidR="005033DD" w:rsidRDefault="005033DD"/>
                    <w:p w14:paraId="7FBE94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5F9134" w14:textId="77777777" w:rsidR="005033DD" w:rsidRDefault="005033DD"/>
                    <w:p w14:paraId="6652672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4C5F9F" w14:textId="77777777" w:rsidR="005033DD" w:rsidRDefault="005033DD"/>
                    <w:p w14:paraId="46FD14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605863E" w14:textId="77777777" w:rsidR="005033DD" w:rsidRDefault="005033DD"/>
                    <w:p w14:paraId="4CFBF7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622AA9" w14:textId="77777777" w:rsidR="005033DD" w:rsidRDefault="005033DD"/>
                    <w:p w14:paraId="460B9C1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70F527" w14:textId="77777777" w:rsidR="005033DD" w:rsidRDefault="005033DD" w:rsidP="004A74EE"/>
                    <w:p w14:paraId="7679B33B" w14:textId="77777777" w:rsidR="005033DD" w:rsidRDefault="005033DD" w:rsidP="004A74EE"/>
                    <w:p w14:paraId="35DDC5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BD132" w14:textId="77777777" w:rsidR="005033DD" w:rsidRDefault="005033DD"/>
                    <w:p w14:paraId="66F51B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1E3154" w14:textId="77777777" w:rsidR="005033DD" w:rsidRDefault="005033DD"/>
                    <w:p w14:paraId="75573E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103B46" w14:textId="77777777" w:rsidR="005033DD" w:rsidRDefault="005033DD"/>
                    <w:p w14:paraId="1CBEC4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7E5A19" w14:textId="77777777" w:rsidR="005033DD" w:rsidRDefault="005033DD" w:rsidP="004A74EE"/>
                    <w:p w14:paraId="535368E4" w14:textId="77777777" w:rsidR="005033DD" w:rsidRDefault="005033DD" w:rsidP="004A74EE"/>
                    <w:p w14:paraId="41EBDDA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A41070" w14:textId="77777777" w:rsidR="005033DD" w:rsidRDefault="005033DD"/>
                    <w:p w14:paraId="011763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49F0F7" w14:textId="77777777" w:rsidR="005033DD" w:rsidRDefault="005033DD" w:rsidP="004A74EE"/>
                    <w:p w14:paraId="24AE2C12" w14:textId="77777777" w:rsidR="005033DD" w:rsidRDefault="005033DD" w:rsidP="004A74EE"/>
                    <w:p w14:paraId="48DD629D" w14:textId="77777777" w:rsidR="005033DD" w:rsidRDefault="005033DD" w:rsidP="004A74EE">
                      <w:r>
                        <w:rPr>
                          <w:rFonts w:ascii="Arial Narrow" w:hAnsi="Arial Narrow"/>
                          <w:color w:val="FFFFFF" w:themeColor="background1"/>
                          <w:szCs w:val="24"/>
                        </w:rPr>
                        <w:t>VALOR ESTIMADO E DISPONIBILIDADE FINANCEIRASAGESTÃO DA FISCALIZAÇÃO</w:t>
                      </w:r>
                    </w:p>
                    <w:p w14:paraId="701D0416" w14:textId="77777777" w:rsidR="005033DD" w:rsidRDefault="005033DD"/>
                    <w:p w14:paraId="2432C5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C1C760" w14:textId="77777777" w:rsidR="005033DD" w:rsidRDefault="005033DD" w:rsidP="004A74EE"/>
                    <w:p w14:paraId="070A8ACA" w14:textId="77777777" w:rsidR="005033DD" w:rsidRDefault="005033DD" w:rsidP="004A74EE"/>
                    <w:p w14:paraId="3A7B23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B2C14" w14:textId="77777777" w:rsidR="005033DD" w:rsidRDefault="005033DD"/>
                    <w:p w14:paraId="2A76B27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A3A3B" w14:textId="77777777" w:rsidR="005033DD" w:rsidRDefault="005033DD" w:rsidP="004A74EE"/>
                    <w:p w14:paraId="6B88B496" w14:textId="77777777" w:rsidR="005033DD" w:rsidRDefault="005033DD" w:rsidP="004A74EE"/>
                    <w:p w14:paraId="7684BF7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17A6A" w14:textId="77777777" w:rsidR="005033DD" w:rsidRDefault="005033DD"/>
                    <w:p w14:paraId="7CB214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7B42D" w14:textId="77777777" w:rsidR="005033DD" w:rsidRDefault="005033DD"/>
                    <w:p w14:paraId="6087F5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E59A7D" w14:textId="77777777" w:rsidR="005033DD" w:rsidRDefault="005033DD"/>
                    <w:p w14:paraId="356498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2F16B1" w14:textId="77777777" w:rsidR="005033DD" w:rsidRDefault="005033DD" w:rsidP="004A74EE"/>
                    <w:p w14:paraId="7C867969" w14:textId="77777777" w:rsidR="005033DD" w:rsidRDefault="005033DD" w:rsidP="004A74EE"/>
                    <w:p w14:paraId="4DECAD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27B4A" w14:textId="77777777" w:rsidR="005033DD" w:rsidRDefault="005033DD"/>
                    <w:p w14:paraId="24D085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AC9A7E" w14:textId="77777777" w:rsidR="005033DD" w:rsidRDefault="005033DD"/>
                    <w:p w14:paraId="6EAFD5D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ABCC42" w14:textId="77777777" w:rsidR="005033DD" w:rsidRDefault="005033DD"/>
                    <w:p w14:paraId="5BC7E5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EBC646D" w14:textId="77777777" w:rsidR="005033DD" w:rsidRDefault="005033DD" w:rsidP="004A74EE"/>
                    <w:p w14:paraId="3C6565EA" w14:textId="77777777" w:rsidR="005033DD" w:rsidRDefault="005033DD" w:rsidP="004A74EE"/>
                    <w:p w14:paraId="1903A4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C376E4" w14:textId="77777777" w:rsidR="005033DD" w:rsidRDefault="005033DD"/>
                    <w:p w14:paraId="54B4DC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8B35C0" w14:textId="77777777" w:rsidR="005033DD" w:rsidRDefault="005033DD" w:rsidP="004A74EE"/>
                    <w:p w14:paraId="2C99EA8E" w14:textId="77777777" w:rsidR="005033DD" w:rsidRDefault="005033DD" w:rsidP="004A74EE"/>
                    <w:p w14:paraId="27C82154" w14:textId="77777777" w:rsidR="005033DD" w:rsidRDefault="005033DD" w:rsidP="004A74EE">
                      <w:r>
                        <w:rPr>
                          <w:rFonts w:ascii="Arial Narrow" w:hAnsi="Arial Narrow"/>
                          <w:color w:val="FFFFFF" w:themeColor="background1"/>
                          <w:szCs w:val="24"/>
                        </w:rPr>
                        <w:t>VALOR ESTIMADO E DISPONIBILIDADE FINANCEIRASAGESTÃO DA FISCALIZAÇÃO</w:t>
                      </w:r>
                    </w:p>
                    <w:p w14:paraId="43B361E4" w14:textId="77777777" w:rsidR="005033DD" w:rsidRDefault="005033DD"/>
                    <w:p w14:paraId="53BF418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414F0D" w14:textId="77777777" w:rsidR="005033DD" w:rsidRDefault="005033DD" w:rsidP="004A74EE"/>
                    <w:p w14:paraId="4382875B" w14:textId="77777777" w:rsidR="005033DD" w:rsidRDefault="005033DD" w:rsidP="004A74EE"/>
                    <w:p w14:paraId="018F7B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85E96F" w14:textId="77777777" w:rsidR="005033DD" w:rsidRDefault="005033DD"/>
                    <w:p w14:paraId="4459386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53D74" w14:textId="77777777" w:rsidR="005033DD" w:rsidRDefault="005033DD" w:rsidP="004A74EE"/>
                    <w:p w14:paraId="68A35EE9" w14:textId="77777777" w:rsidR="005033DD" w:rsidRDefault="005033DD" w:rsidP="004A74EE"/>
                    <w:p w14:paraId="5E7CED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A9A3CD" w14:textId="77777777" w:rsidR="005033DD" w:rsidRDefault="005033DD"/>
                    <w:p w14:paraId="7BFDEC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5697CD" w14:textId="77777777" w:rsidR="005033DD" w:rsidRDefault="005033DD" w:rsidP="004A74EE"/>
                    <w:p w14:paraId="300A79E7" w14:textId="77777777" w:rsidR="005033DD" w:rsidRDefault="005033DD" w:rsidP="004A74EE"/>
                    <w:p w14:paraId="1CF35203" w14:textId="77777777" w:rsidR="005033DD" w:rsidRDefault="005033DD" w:rsidP="004A74EE">
                      <w:r>
                        <w:rPr>
                          <w:rFonts w:ascii="Arial Narrow" w:hAnsi="Arial Narrow"/>
                          <w:color w:val="FFFFFF" w:themeColor="background1"/>
                          <w:szCs w:val="24"/>
                        </w:rPr>
                        <w:t>VALOR ESTIMADO E DISPONIBILIDADE FINANCEIRASAGESTÃO DA FISCALIZAÇÃO</w:t>
                      </w:r>
                    </w:p>
                    <w:p w14:paraId="3D9DEE51" w14:textId="77777777" w:rsidR="005033DD" w:rsidRDefault="005033DD"/>
                    <w:p w14:paraId="6ECC80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01301" w14:textId="77777777" w:rsidR="005033DD" w:rsidRDefault="005033DD" w:rsidP="004A74EE"/>
                    <w:p w14:paraId="1EC5D06D" w14:textId="77777777" w:rsidR="005033DD" w:rsidRDefault="005033DD" w:rsidP="004A74EE"/>
                    <w:p w14:paraId="25D9AEE1" w14:textId="77777777" w:rsidR="005033DD" w:rsidRDefault="005033DD" w:rsidP="004A74EE">
                      <w:r>
                        <w:rPr>
                          <w:rFonts w:ascii="Arial Narrow" w:hAnsi="Arial Narrow"/>
                          <w:color w:val="FFFFFF" w:themeColor="background1"/>
                          <w:szCs w:val="24"/>
                        </w:rPr>
                        <w:t>VALOR ESTIMADO E DISPONIBILIDADE FINANCEIRASAGESTÃO DA FISCALIZAÇÃO</w:t>
                      </w:r>
                    </w:p>
                    <w:p w14:paraId="2B16B9F1" w14:textId="77777777" w:rsidR="005033DD" w:rsidRDefault="005033DD"/>
                    <w:p w14:paraId="21E821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6C3BF9" w14:textId="77777777" w:rsidR="005033DD" w:rsidRDefault="005033DD"/>
                    <w:p w14:paraId="1045BC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60AD5E" w14:textId="77777777" w:rsidR="005033DD" w:rsidRDefault="005033DD" w:rsidP="004A74EE"/>
                    <w:p w14:paraId="3DE7D80C" w14:textId="77777777" w:rsidR="005033DD" w:rsidRDefault="005033DD" w:rsidP="004A74EE"/>
                    <w:p w14:paraId="02582997" w14:textId="77777777" w:rsidR="005033DD" w:rsidRDefault="005033DD" w:rsidP="004A74EE">
                      <w:r>
                        <w:rPr>
                          <w:rFonts w:ascii="Arial Narrow" w:hAnsi="Arial Narrow"/>
                          <w:color w:val="FFFFFF" w:themeColor="background1"/>
                          <w:szCs w:val="24"/>
                        </w:rPr>
                        <w:t>VALOR ESTIMADO E DISPONIBILIDADE FINANCEIRASAGESTÃO DA FISCALIZAÇÃO</w:t>
                      </w:r>
                    </w:p>
                    <w:p w14:paraId="0B40488C" w14:textId="77777777" w:rsidR="005033DD" w:rsidRDefault="005033DD"/>
                    <w:p w14:paraId="3C2BC94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D66068" w14:textId="77777777" w:rsidR="005033DD" w:rsidRDefault="005033DD" w:rsidP="004A74EE"/>
                    <w:p w14:paraId="193D77B6" w14:textId="77777777" w:rsidR="005033DD" w:rsidRDefault="005033DD" w:rsidP="004A74EE"/>
                    <w:p w14:paraId="662633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8E7EF5" w14:textId="77777777" w:rsidR="005033DD" w:rsidRDefault="005033DD"/>
                    <w:p w14:paraId="0FA971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85FF52" w14:textId="77777777" w:rsidR="005033DD" w:rsidRDefault="005033DD" w:rsidP="004A74EE"/>
                    <w:p w14:paraId="19A0F0E4" w14:textId="77777777" w:rsidR="005033DD" w:rsidRDefault="005033DD" w:rsidP="004A74EE"/>
                    <w:p w14:paraId="4E4617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F8887C" w14:textId="77777777" w:rsidR="005033DD" w:rsidRDefault="005033DD"/>
                    <w:p w14:paraId="669900F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C80B89" w14:textId="77777777" w:rsidR="005033DD" w:rsidRDefault="005033DD" w:rsidP="004A74EE"/>
                    <w:p w14:paraId="136F3288" w14:textId="77777777" w:rsidR="005033DD" w:rsidRDefault="005033DD" w:rsidP="004A74EE"/>
                    <w:p w14:paraId="2BF241E1" w14:textId="77777777" w:rsidR="005033DD" w:rsidRDefault="005033DD" w:rsidP="004A74EE">
                      <w:r>
                        <w:rPr>
                          <w:rFonts w:ascii="Arial Narrow" w:hAnsi="Arial Narrow"/>
                          <w:color w:val="FFFFFF" w:themeColor="background1"/>
                          <w:szCs w:val="24"/>
                        </w:rPr>
                        <w:t>VALOR ESTIMADO E DISPONIBILIDADE FINANCEIRASAGESTÃO DA FISCALIZAÇÃO</w:t>
                      </w:r>
                    </w:p>
                    <w:p w14:paraId="07D6309B" w14:textId="77777777" w:rsidR="005033DD" w:rsidRDefault="005033DD"/>
                    <w:p w14:paraId="3F1351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3B8E1F" w14:textId="77777777" w:rsidR="005033DD" w:rsidRDefault="005033DD" w:rsidP="004A74EE"/>
                    <w:p w14:paraId="7EC839F6" w14:textId="77777777" w:rsidR="005033DD" w:rsidRDefault="005033DD" w:rsidP="004A74EE"/>
                    <w:p w14:paraId="626498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3AD2A5" w14:textId="77777777" w:rsidR="005033DD" w:rsidRDefault="005033DD"/>
                    <w:p w14:paraId="13AFD8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15BC40" w14:textId="77777777" w:rsidR="005033DD" w:rsidRDefault="005033DD" w:rsidP="004A74EE"/>
                    <w:p w14:paraId="48E3CC73" w14:textId="77777777" w:rsidR="005033DD" w:rsidRDefault="005033DD" w:rsidP="004A74EE"/>
                    <w:p w14:paraId="6627328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C9CA86" w14:textId="77777777" w:rsidR="005033DD" w:rsidRDefault="005033DD"/>
                    <w:p w14:paraId="406B1E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82661E" w14:textId="77777777" w:rsidR="005033DD" w:rsidRDefault="005033DD"/>
                    <w:p w14:paraId="6D947B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440F27" w14:textId="77777777" w:rsidR="005033DD" w:rsidRDefault="005033DD"/>
                    <w:p w14:paraId="720642A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38DC42" w14:textId="77777777" w:rsidR="005033DD" w:rsidRDefault="005033DD" w:rsidP="004A74EE"/>
                    <w:p w14:paraId="2166C218" w14:textId="77777777" w:rsidR="005033DD" w:rsidRDefault="005033DD" w:rsidP="004A74EE"/>
                    <w:p w14:paraId="7E30DE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DF136B" w14:textId="77777777" w:rsidR="005033DD" w:rsidRDefault="005033DD"/>
                    <w:p w14:paraId="0FF8C0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FAACD3" w14:textId="77777777" w:rsidR="005033DD" w:rsidRDefault="005033DD"/>
                    <w:p w14:paraId="2FC500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AA8303" w14:textId="77777777" w:rsidR="005033DD" w:rsidRDefault="005033DD"/>
                    <w:p w14:paraId="2F70E4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FBF21A" w14:textId="77777777" w:rsidR="005033DD" w:rsidRDefault="005033DD" w:rsidP="004A74EE"/>
                    <w:p w14:paraId="148387DF" w14:textId="77777777" w:rsidR="005033DD" w:rsidRDefault="005033DD" w:rsidP="004A74EE"/>
                    <w:p w14:paraId="150020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0F9E0F4" w14:textId="77777777" w:rsidR="005033DD" w:rsidRDefault="005033DD"/>
                    <w:p w14:paraId="4D37D7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56ABB8" w14:textId="77777777" w:rsidR="005033DD" w:rsidRDefault="005033DD" w:rsidP="004A74EE"/>
                    <w:p w14:paraId="0206B951" w14:textId="77777777" w:rsidR="005033DD" w:rsidRDefault="005033DD" w:rsidP="004A74EE"/>
                    <w:p w14:paraId="57001B7C" w14:textId="77777777" w:rsidR="005033DD" w:rsidRDefault="005033DD" w:rsidP="004A74EE">
                      <w:r>
                        <w:rPr>
                          <w:rFonts w:ascii="Arial Narrow" w:hAnsi="Arial Narrow"/>
                          <w:color w:val="FFFFFF" w:themeColor="background1"/>
                          <w:szCs w:val="24"/>
                        </w:rPr>
                        <w:t>VALOR ESTIMADO E DISPONIBILIDADE FINANCEIRASAGESTÃO DA FISCALIZAÇÃO</w:t>
                      </w:r>
                    </w:p>
                    <w:p w14:paraId="3A2B53B1" w14:textId="77777777" w:rsidR="005033DD" w:rsidRDefault="005033DD"/>
                    <w:p w14:paraId="2B36908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529195" w14:textId="77777777" w:rsidR="005033DD" w:rsidRDefault="005033DD" w:rsidP="004A74EE"/>
                    <w:p w14:paraId="65A7F078" w14:textId="77777777" w:rsidR="005033DD" w:rsidRDefault="005033DD" w:rsidP="004A74EE"/>
                    <w:p w14:paraId="76C128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4836" w14:textId="77777777" w:rsidR="005033DD" w:rsidRDefault="005033DD"/>
                    <w:p w14:paraId="427C2CA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C94E25" w14:textId="77777777" w:rsidR="005033DD" w:rsidRDefault="005033DD" w:rsidP="004A74EE"/>
                    <w:p w14:paraId="35C7AE9E" w14:textId="77777777" w:rsidR="005033DD" w:rsidRDefault="005033DD" w:rsidP="004A74EE"/>
                    <w:p w14:paraId="4882C0A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26D8E2" w14:textId="77777777" w:rsidR="005033DD" w:rsidRDefault="005033DD"/>
                    <w:p w14:paraId="7C5B31B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8FFF1E" w14:textId="77777777" w:rsidR="005033DD" w:rsidRDefault="005033DD"/>
                    <w:p w14:paraId="1C3B0B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39B7EB" w14:textId="77777777" w:rsidR="005033DD" w:rsidRDefault="005033DD"/>
                    <w:p w14:paraId="61516E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93948" w14:textId="77777777" w:rsidR="005033DD" w:rsidRDefault="005033DD" w:rsidP="004A74EE"/>
                    <w:p w14:paraId="73173939" w14:textId="77777777" w:rsidR="005033DD" w:rsidRDefault="005033DD" w:rsidP="004A74EE"/>
                    <w:p w14:paraId="5CFB37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7F4E99" w14:textId="77777777" w:rsidR="005033DD" w:rsidRDefault="005033DD"/>
                    <w:p w14:paraId="2AF71A5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4BAAF35" w14:textId="77777777" w:rsidR="005033DD" w:rsidRDefault="005033DD"/>
                    <w:p w14:paraId="68E06D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C85666" w14:textId="77777777" w:rsidR="005033DD" w:rsidRDefault="005033DD"/>
                    <w:p w14:paraId="14A749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C4CAD3" w14:textId="77777777" w:rsidR="005033DD" w:rsidRDefault="005033DD"/>
                    <w:p w14:paraId="48A5E1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C7396C" w14:textId="77777777" w:rsidR="005033DD" w:rsidRDefault="005033DD"/>
                    <w:p w14:paraId="5BF297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B012EC" w14:textId="77777777" w:rsidR="005033DD" w:rsidRDefault="005033DD"/>
                    <w:p w14:paraId="71D29E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2611F4" w14:textId="77777777" w:rsidR="005033DD" w:rsidRDefault="005033DD"/>
                    <w:p w14:paraId="278B8C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ACAD76" w14:textId="77777777" w:rsidR="005033DD" w:rsidRDefault="005033DD"/>
                    <w:p w14:paraId="0E8762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46C9D" w14:textId="77777777" w:rsidR="005033DD" w:rsidRDefault="005033DD"/>
                    <w:p w14:paraId="2827AF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2EF0D" w14:textId="77777777" w:rsidR="005033DD" w:rsidRDefault="005033DD" w:rsidP="004A74EE"/>
                    <w:p w14:paraId="5B198D81" w14:textId="77777777" w:rsidR="005033DD" w:rsidRDefault="005033DD" w:rsidP="004A74EE"/>
                    <w:p w14:paraId="7E5668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E67549" w14:textId="77777777" w:rsidR="005033DD" w:rsidRDefault="005033DD"/>
                    <w:p w14:paraId="4B2E58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07C355" w14:textId="77777777" w:rsidR="005033DD" w:rsidRDefault="005033DD"/>
                    <w:p w14:paraId="60DD70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3FB816" w14:textId="77777777" w:rsidR="005033DD" w:rsidRDefault="005033DD"/>
                    <w:p w14:paraId="6985E9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6548B6" w14:textId="77777777" w:rsidR="005033DD" w:rsidRDefault="005033DD"/>
                    <w:p w14:paraId="35A33F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2C4A26B" w14:textId="77777777" w:rsidR="005033DD" w:rsidRDefault="005033DD"/>
                    <w:p w14:paraId="5C97C5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885445" w14:textId="77777777" w:rsidR="005033DD" w:rsidRDefault="005033DD"/>
                    <w:p w14:paraId="1A15B8A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59B37C" w14:textId="77777777" w:rsidR="005033DD" w:rsidRDefault="005033DD"/>
                    <w:p w14:paraId="62478D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0EAE44" w14:textId="77777777" w:rsidR="005033DD" w:rsidRDefault="005033DD"/>
                    <w:p w14:paraId="444068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F7E12E" w14:textId="77777777" w:rsidR="005033DD" w:rsidRDefault="005033DD"/>
                    <w:p w14:paraId="41869A7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E1CC7B" w14:textId="77777777" w:rsidR="005033DD" w:rsidRDefault="005033DD" w:rsidP="004A74EE"/>
                    <w:p w14:paraId="686E7C6C" w14:textId="77777777" w:rsidR="005033DD" w:rsidRDefault="005033DD" w:rsidP="004A74EE"/>
                    <w:p w14:paraId="71A831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05B34" w14:textId="77777777" w:rsidR="005033DD" w:rsidRDefault="005033DD"/>
                    <w:p w14:paraId="5D67D2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12A8CE" w14:textId="77777777" w:rsidR="005033DD" w:rsidRDefault="005033DD"/>
                    <w:p w14:paraId="2DE2CC3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C12AAD" w14:textId="77777777" w:rsidR="005033DD" w:rsidRDefault="005033DD"/>
                    <w:p w14:paraId="3D8F20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E7D019" w14:textId="77777777" w:rsidR="005033DD" w:rsidRDefault="005033DD" w:rsidP="004A74EE"/>
                    <w:p w14:paraId="762715F6" w14:textId="77777777" w:rsidR="005033DD" w:rsidRDefault="005033DD" w:rsidP="004A74EE"/>
                    <w:p w14:paraId="548278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4743E9" w14:textId="77777777" w:rsidR="005033DD" w:rsidRDefault="005033DD"/>
                    <w:p w14:paraId="450504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953CE7" w14:textId="77777777" w:rsidR="005033DD" w:rsidRDefault="005033DD" w:rsidP="004A74EE"/>
                    <w:p w14:paraId="344E585D" w14:textId="77777777" w:rsidR="005033DD" w:rsidRDefault="005033DD" w:rsidP="004A74EE"/>
                    <w:p w14:paraId="3CA0B7BC" w14:textId="77777777" w:rsidR="005033DD" w:rsidRDefault="005033DD" w:rsidP="004A74EE">
                      <w:r>
                        <w:rPr>
                          <w:rFonts w:ascii="Arial Narrow" w:hAnsi="Arial Narrow"/>
                          <w:color w:val="FFFFFF" w:themeColor="background1"/>
                          <w:szCs w:val="24"/>
                        </w:rPr>
                        <w:t>VALOR ESTIMADO E DISPONIBILIDADE FINANCEIRASAGESTÃO DA FISCALIZAÇÃO</w:t>
                      </w:r>
                    </w:p>
                    <w:p w14:paraId="7CB579DD" w14:textId="77777777" w:rsidR="005033DD" w:rsidRDefault="005033DD"/>
                    <w:p w14:paraId="591119E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1CA90A" w14:textId="77777777" w:rsidR="005033DD" w:rsidRDefault="005033DD" w:rsidP="004A74EE"/>
                    <w:p w14:paraId="668D957C" w14:textId="77777777" w:rsidR="005033DD" w:rsidRDefault="005033DD" w:rsidP="004A74EE"/>
                    <w:p w14:paraId="60ACA0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913B12" w14:textId="77777777" w:rsidR="005033DD" w:rsidRDefault="005033DD"/>
                    <w:p w14:paraId="3394043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72BAA6" w14:textId="77777777" w:rsidR="005033DD" w:rsidRDefault="005033DD" w:rsidP="004A74EE"/>
                    <w:p w14:paraId="5C6F5821" w14:textId="77777777" w:rsidR="005033DD" w:rsidRDefault="005033DD" w:rsidP="004A74EE"/>
                    <w:p w14:paraId="3694E4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0BD56F" w14:textId="77777777" w:rsidR="005033DD" w:rsidRDefault="005033DD"/>
                    <w:p w14:paraId="2607C0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7AF6F2" w14:textId="77777777" w:rsidR="005033DD" w:rsidRDefault="005033DD"/>
                    <w:p w14:paraId="126070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8C0A093" w14:textId="77777777" w:rsidR="005033DD" w:rsidRDefault="005033DD"/>
                    <w:p w14:paraId="30DCEB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57F59" w14:textId="77777777" w:rsidR="005033DD" w:rsidRDefault="005033DD" w:rsidP="004A74EE"/>
                    <w:p w14:paraId="6D6346CE" w14:textId="77777777" w:rsidR="005033DD" w:rsidRDefault="005033DD" w:rsidP="004A74EE"/>
                    <w:p w14:paraId="14A045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AA1689" w14:textId="77777777" w:rsidR="005033DD" w:rsidRDefault="005033DD"/>
                    <w:p w14:paraId="0F2F69E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28FD83A1" w14:textId="77777777" w:rsidR="005033DD" w:rsidRDefault="005033DD"/>
                    <w:p w14:paraId="20AF756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636E56E" w14:textId="77777777" w:rsidR="005033DD" w:rsidRDefault="005033DD"/>
                    <w:p w14:paraId="030C62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2FD69D" w14:textId="77777777" w:rsidR="005033DD" w:rsidRDefault="005033DD"/>
                    <w:p w14:paraId="7F48F3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7CAAA" w14:textId="77777777" w:rsidR="005033DD" w:rsidRDefault="005033DD"/>
                    <w:p w14:paraId="21E69C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05EBF8" w14:textId="77777777" w:rsidR="005033DD" w:rsidRDefault="005033DD"/>
                    <w:p w14:paraId="293A47F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E76B0E" w14:textId="77777777" w:rsidR="005033DD" w:rsidRDefault="005033DD"/>
                    <w:p w14:paraId="3802C4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481945" w14:textId="77777777" w:rsidR="005033DD" w:rsidRDefault="005033DD"/>
                    <w:p w14:paraId="31FE5F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B4F9F4" w14:textId="77777777" w:rsidR="005033DD" w:rsidRDefault="005033DD"/>
                    <w:p w14:paraId="67E5A9F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B6DFB1" w14:textId="77777777" w:rsidR="005033DD" w:rsidRDefault="005033DD" w:rsidP="004A74EE"/>
                    <w:p w14:paraId="32B07D84" w14:textId="77777777" w:rsidR="005033DD" w:rsidRDefault="005033DD" w:rsidP="004A74EE"/>
                    <w:p w14:paraId="37CC00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347186" w14:textId="77777777" w:rsidR="005033DD" w:rsidRDefault="005033DD"/>
                    <w:p w14:paraId="7EF3FC9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2D2D2D" w14:textId="77777777" w:rsidR="005033DD" w:rsidRDefault="005033DD"/>
                    <w:p w14:paraId="6D2B03C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3C701D" w14:textId="77777777" w:rsidR="005033DD" w:rsidRDefault="005033DD"/>
                    <w:p w14:paraId="77A5D0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386D96" w14:textId="77777777" w:rsidR="005033DD" w:rsidRDefault="005033DD"/>
                    <w:p w14:paraId="22D0E4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0368D" w14:textId="77777777" w:rsidR="005033DD" w:rsidRDefault="005033DD"/>
                    <w:p w14:paraId="2E99AA4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w:t>
                      </w:r>
                      <w:bookmarkStart w:id="888" w:name="_Toc71703577"/>
                      <w:r>
                        <w:rPr>
                          <w:rFonts w:ascii="Arial Narrow" w:hAnsi="Arial Narrow"/>
                          <w:color w:val="FFFFFF" w:themeColor="background1"/>
                          <w:sz w:val="24"/>
                          <w:szCs w:val="24"/>
                        </w:rPr>
                        <w:t>REQUISITOS TÉCNICOS</w:t>
                      </w:r>
                      <w:bookmarkEnd w:id="886"/>
                      <w:bookmarkEnd w:id="887"/>
                      <w:bookmarkEnd w:id="888"/>
                    </w:p>
                  </w:txbxContent>
                </v:textbox>
                <w10:anchorlock/>
              </v:shape>
            </w:pict>
          </mc:Fallback>
        </mc:AlternateContent>
      </w:r>
    </w:p>
    <w:p w14:paraId="7E2E2D33" w14:textId="77777777" w:rsidR="00B12779" w:rsidRPr="00426AA9" w:rsidRDefault="00B12779" w:rsidP="009E1618">
      <w:pPr>
        <w:pStyle w:val="PargrafodaLista"/>
        <w:numPr>
          <w:ilvl w:val="0"/>
          <w:numId w:val="5"/>
        </w:numPr>
        <w:spacing w:after="0" w:line="300" w:lineRule="auto"/>
        <w:contextualSpacing w:val="0"/>
        <w:jc w:val="both"/>
        <w:rPr>
          <w:rFonts w:asciiTheme="minorHAnsi" w:eastAsiaTheme="minorHAnsi" w:hAnsiTheme="minorHAnsi" w:cstheme="minorHAnsi"/>
          <w:vanish/>
          <w:sz w:val="22"/>
          <w:lang w:eastAsia="en-US"/>
        </w:rPr>
      </w:pPr>
    </w:p>
    <w:p w14:paraId="4C88F676" w14:textId="77777777" w:rsidR="00F36BE3" w:rsidRPr="00426AA9" w:rsidRDefault="00F36BE3" w:rsidP="00546212">
      <w:pPr>
        <w:pStyle w:val="PargrafodaLista"/>
        <w:numPr>
          <w:ilvl w:val="0"/>
          <w:numId w:val="101"/>
        </w:numPr>
        <w:spacing w:after="0" w:line="300" w:lineRule="auto"/>
        <w:ind w:right="102"/>
        <w:jc w:val="both"/>
        <w:rPr>
          <w:rFonts w:asciiTheme="minorHAnsi" w:hAnsiTheme="minorHAnsi" w:cstheme="minorHAnsi"/>
          <w:vanish/>
          <w:sz w:val="22"/>
        </w:rPr>
      </w:pPr>
    </w:p>
    <w:p w14:paraId="3D63ED4D" w14:textId="77777777" w:rsidR="005E4C2C" w:rsidRPr="00426AA9" w:rsidRDefault="00533B88" w:rsidP="00546212">
      <w:pPr>
        <w:pStyle w:val="PargrafodaLista"/>
        <w:numPr>
          <w:ilvl w:val="1"/>
          <w:numId w:val="101"/>
        </w:numPr>
        <w:spacing w:after="0"/>
        <w:ind w:left="0" w:right="102" w:firstLine="708"/>
        <w:jc w:val="both"/>
        <w:rPr>
          <w:rFonts w:asciiTheme="minorHAnsi" w:hAnsiTheme="minorHAnsi" w:cstheme="minorHAnsi"/>
          <w:b/>
          <w:sz w:val="22"/>
        </w:rPr>
      </w:pPr>
      <w:r w:rsidRPr="00426AA9">
        <w:rPr>
          <w:rFonts w:asciiTheme="minorHAnsi" w:hAnsiTheme="minorHAnsi" w:cstheme="minorHAnsi"/>
          <w:b/>
          <w:sz w:val="22"/>
        </w:rPr>
        <w:t xml:space="preserve">Qualificação </w:t>
      </w:r>
      <w:r w:rsidR="005E4C2C" w:rsidRPr="00426AA9">
        <w:rPr>
          <w:rFonts w:asciiTheme="minorHAnsi" w:hAnsiTheme="minorHAnsi" w:cstheme="minorHAnsi"/>
          <w:b/>
          <w:sz w:val="22"/>
        </w:rPr>
        <w:t>Técnic</w:t>
      </w:r>
      <w:r w:rsidRPr="00426AA9">
        <w:rPr>
          <w:rFonts w:asciiTheme="minorHAnsi" w:hAnsiTheme="minorHAnsi" w:cstheme="minorHAnsi"/>
          <w:b/>
          <w:sz w:val="22"/>
        </w:rPr>
        <w:t>a</w:t>
      </w:r>
      <w:r w:rsidR="00205191" w:rsidRPr="00426AA9">
        <w:rPr>
          <w:rFonts w:asciiTheme="minorHAnsi" w:hAnsiTheme="minorHAnsi" w:cstheme="minorHAnsi"/>
          <w:b/>
          <w:sz w:val="22"/>
        </w:rPr>
        <w:t xml:space="preserve"> –</w:t>
      </w:r>
      <w:r w:rsidRPr="00426AA9">
        <w:rPr>
          <w:rFonts w:asciiTheme="minorHAnsi" w:hAnsiTheme="minorHAnsi" w:cstheme="minorHAnsi"/>
          <w:b/>
          <w:sz w:val="22"/>
        </w:rPr>
        <w:t xml:space="preserve"> Capacidade </w:t>
      </w:r>
      <w:r w:rsidR="005E4C2C" w:rsidRPr="00426AA9">
        <w:rPr>
          <w:rFonts w:asciiTheme="minorHAnsi" w:hAnsiTheme="minorHAnsi" w:cstheme="minorHAnsi"/>
          <w:b/>
          <w:sz w:val="22"/>
        </w:rPr>
        <w:t>Operacional</w:t>
      </w:r>
    </w:p>
    <w:p w14:paraId="36B6C280" w14:textId="1BC583A9" w:rsidR="002B2AC2" w:rsidRPr="00FA2F44" w:rsidRDefault="003D3F15" w:rsidP="008577B8">
      <w:pPr>
        <w:numPr>
          <w:ilvl w:val="0"/>
          <w:numId w:val="4"/>
        </w:numPr>
        <w:spacing w:after="0"/>
        <w:jc w:val="both"/>
        <w:rPr>
          <w:rFonts w:asciiTheme="minorHAnsi" w:hAnsiTheme="minorHAnsi" w:cstheme="minorHAnsi"/>
          <w:sz w:val="22"/>
        </w:rPr>
      </w:pPr>
      <w:r w:rsidRPr="00426AA9">
        <w:rPr>
          <w:rFonts w:asciiTheme="minorHAnsi" w:hAnsiTheme="minorHAnsi" w:cstheme="minorHAnsi"/>
          <w:sz w:val="22"/>
        </w:rPr>
        <w:lastRenderedPageBreak/>
        <w:t>Prova de inscrição ou registro do licitante, junto ao Conselho Regional de Engenharia e Agronomia – CREA ou Conselho de Arquitetura e Urbanismo - CAU, que comprove ati</w:t>
      </w:r>
      <w:r w:rsidR="00FA2F44">
        <w:rPr>
          <w:rFonts w:asciiTheme="minorHAnsi" w:hAnsiTheme="minorHAnsi" w:cstheme="minorHAnsi"/>
          <w:sz w:val="22"/>
        </w:rPr>
        <w:t>vidade relacionada com o objeto;</w:t>
      </w:r>
    </w:p>
    <w:p w14:paraId="5AC8B6FA" w14:textId="77777777" w:rsidR="003D3F15" w:rsidRPr="00426AA9" w:rsidRDefault="003D3F15" w:rsidP="008577B8">
      <w:pPr>
        <w:numPr>
          <w:ilvl w:val="0"/>
          <w:numId w:val="4"/>
        </w:numPr>
        <w:spacing w:after="0"/>
        <w:jc w:val="both"/>
        <w:rPr>
          <w:rFonts w:asciiTheme="minorHAnsi" w:hAnsiTheme="minorHAnsi" w:cstheme="minorHAnsi"/>
          <w:sz w:val="22"/>
        </w:rPr>
      </w:pPr>
      <w:r w:rsidRPr="00426AA9">
        <w:rPr>
          <w:rFonts w:asciiTheme="minorHAnsi" w:hAnsiTheme="minorHAnsi" w:cstheme="minorHAnsi"/>
          <w:sz w:val="22"/>
        </w:rPr>
        <w:t xml:space="preserve">Apresentação de </w:t>
      </w:r>
      <w:r w:rsidR="00643755" w:rsidRPr="00426AA9">
        <w:rPr>
          <w:rFonts w:asciiTheme="minorHAnsi" w:hAnsiTheme="minorHAnsi" w:cstheme="minorHAnsi"/>
          <w:sz w:val="22"/>
        </w:rPr>
        <w:t>atestado (</w:t>
      </w:r>
      <w:r w:rsidRPr="00426AA9">
        <w:rPr>
          <w:rFonts w:asciiTheme="minorHAnsi" w:hAnsiTheme="minorHAnsi" w:cstheme="minorHAnsi"/>
          <w:sz w:val="22"/>
        </w:rPr>
        <w:t>s), fornecidos por pessoa jurídica de direito público ou privado, comprovando que a licitante executou satisfatoriamente, serviço/obra compatível com o objeto desta licitação,</w:t>
      </w:r>
      <w:r w:rsidRPr="00426AA9">
        <w:rPr>
          <w:rFonts w:asciiTheme="minorHAnsi" w:hAnsiTheme="minorHAnsi" w:cstheme="minorHAnsi"/>
          <w:color w:val="FF0000"/>
          <w:sz w:val="22"/>
        </w:rPr>
        <w:t xml:space="preserve"> </w:t>
      </w:r>
      <w:r w:rsidRPr="00426AA9">
        <w:rPr>
          <w:rFonts w:asciiTheme="minorHAnsi" w:hAnsiTheme="minorHAnsi" w:cstheme="minorHAnsi"/>
          <w:sz w:val="22"/>
        </w:rPr>
        <w:t>observada a parcela de maior relevância e valor significativo delimitada a seguir:</w:t>
      </w:r>
    </w:p>
    <w:p w14:paraId="566F8EE1" w14:textId="51714EBE" w:rsidR="00FA2F44" w:rsidRPr="00F023D2" w:rsidRDefault="00FA2F44" w:rsidP="0094519E">
      <w:pPr>
        <w:pStyle w:val="PargrafodaLista"/>
        <w:numPr>
          <w:ilvl w:val="0"/>
          <w:numId w:val="83"/>
        </w:numPr>
        <w:spacing w:after="0"/>
        <w:ind w:left="1985"/>
        <w:jc w:val="both"/>
        <w:rPr>
          <w:rFonts w:asciiTheme="minorHAnsi" w:hAnsiTheme="minorHAnsi" w:cstheme="minorHAnsi"/>
          <w:sz w:val="22"/>
        </w:rPr>
      </w:pPr>
      <w:r w:rsidRPr="00F023D2">
        <w:rPr>
          <w:rFonts w:asciiTheme="minorHAnsi" w:hAnsiTheme="minorHAnsi" w:cstheme="minorHAnsi"/>
          <w:sz w:val="22"/>
        </w:rPr>
        <w:t xml:space="preserve">Gerenciamento de </w:t>
      </w:r>
      <w:r w:rsidR="00877B74" w:rsidRPr="00F023D2">
        <w:rPr>
          <w:rFonts w:asciiTheme="minorHAnsi" w:hAnsiTheme="minorHAnsi" w:cstheme="minorHAnsi"/>
          <w:sz w:val="22"/>
        </w:rPr>
        <w:t xml:space="preserve">Projetos </w:t>
      </w:r>
      <w:r w:rsidR="005033DD" w:rsidRPr="00F023D2">
        <w:rPr>
          <w:rFonts w:asciiTheme="minorHAnsi" w:hAnsiTheme="minorHAnsi" w:cstheme="minorHAnsi"/>
          <w:sz w:val="22"/>
        </w:rPr>
        <w:t xml:space="preserve">de Infraestrutura </w:t>
      </w:r>
      <w:r w:rsidR="00877B74" w:rsidRPr="00F023D2">
        <w:rPr>
          <w:rFonts w:asciiTheme="minorHAnsi" w:hAnsiTheme="minorHAnsi" w:cstheme="minorHAnsi"/>
          <w:sz w:val="22"/>
        </w:rPr>
        <w:t xml:space="preserve">(da Concepção a entrega da Obra) </w:t>
      </w:r>
      <w:r w:rsidR="00F023D2" w:rsidRPr="00F023D2">
        <w:rPr>
          <w:rFonts w:asciiTheme="minorHAnsi" w:hAnsiTheme="minorHAnsi" w:cstheme="minorHAnsi"/>
          <w:sz w:val="22"/>
        </w:rPr>
        <w:t>em obras a partir de 25</w:t>
      </w:r>
      <w:r w:rsidR="007C65FF" w:rsidRPr="00F023D2">
        <w:rPr>
          <w:rFonts w:asciiTheme="minorHAnsi" w:hAnsiTheme="minorHAnsi" w:cstheme="minorHAnsi"/>
          <w:sz w:val="22"/>
        </w:rPr>
        <w:t xml:space="preserve"> milhões.</w:t>
      </w:r>
    </w:p>
    <w:p w14:paraId="5C37667C" w14:textId="77777777" w:rsidR="005E4C2C" w:rsidRPr="00426AA9" w:rsidRDefault="005E4C2C" w:rsidP="00CD130D">
      <w:pPr>
        <w:pStyle w:val="PargrafodaLista"/>
        <w:spacing w:after="0" w:line="300" w:lineRule="auto"/>
        <w:ind w:left="1854"/>
        <w:jc w:val="both"/>
        <w:rPr>
          <w:rFonts w:asciiTheme="minorHAnsi" w:hAnsiTheme="minorHAnsi" w:cstheme="minorHAnsi"/>
          <w:sz w:val="22"/>
        </w:rPr>
      </w:pPr>
    </w:p>
    <w:p w14:paraId="3E11ED58" w14:textId="77777777" w:rsidR="0093279F" w:rsidRPr="0093279F" w:rsidRDefault="005E4C2C" w:rsidP="00546212">
      <w:pPr>
        <w:pStyle w:val="PargrafodaLista"/>
        <w:numPr>
          <w:ilvl w:val="1"/>
          <w:numId w:val="101"/>
        </w:numPr>
        <w:spacing w:after="0"/>
        <w:ind w:left="0" w:right="102" w:firstLine="851"/>
        <w:jc w:val="both"/>
        <w:rPr>
          <w:rFonts w:asciiTheme="minorHAnsi" w:hAnsiTheme="minorHAnsi" w:cstheme="minorHAnsi"/>
          <w:b/>
          <w:bCs/>
          <w:sz w:val="22"/>
        </w:rPr>
      </w:pPr>
      <w:r w:rsidRPr="0093279F">
        <w:rPr>
          <w:rFonts w:asciiTheme="minorHAnsi" w:hAnsiTheme="minorHAnsi" w:cstheme="minorHAnsi"/>
          <w:b/>
          <w:sz w:val="22"/>
        </w:rPr>
        <w:t xml:space="preserve">Qualificação Técnica </w:t>
      </w:r>
      <w:r w:rsidR="00205191" w:rsidRPr="0093279F">
        <w:rPr>
          <w:rFonts w:asciiTheme="minorHAnsi" w:hAnsiTheme="minorHAnsi" w:cstheme="minorHAnsi"/>
          <w:b/>
          <w:sz w:val="22"/>
        </w:rPr>
        <w:t>–</w:t>
      </w:r>
      <w:r w:rsidRPr="0093279F">
        <w:rPr>
          <w:rFonts w:asciiTheme="minorHAnsi" w:hAnsiTheme="minorHAnsi" w:cstheme="minorHAnsi"/>
          <w:b/>
          <w:sz w:val="22"/>
        </w:rPr>
        <w:t xml:space="preserve"> Capacitação </w:t>
      </w:r>
      <w:r w:rsidR="00205191" w:rsidRPr="0093279F">
        <w:rPr>
          <w:rFonts w:asciiTheme="minorHAnsi" w:hAnsiTheme="minorHAnsi" w:cstheme="minorHAnsi"/>
          <w:b/>
          <w:sz w:val="22"/>
        </w:rPr>
        <w:t>Profissional</w:t>
      </w:r>
      <w:r w:rsidR="00E8397C" w:rsidRPr="0093279F">
        <w:rPr>
          <w:rFonts w:asciiTheme="minorHAnsi" w:hAnsiTheme="minorHAnsi" w:cstheme="minorHAnsi"/>
          <w:b/>
          <w:sz w:val="22"/>
        </w:rPr>
        <w:t xml:space="preserve"> </w:t>
      </w:r>
    </w:p>
    <w:p w14:paraId="54639277" w14:textId="486CEBB7" w:rsidR="005E4C2C" w:rsidRPr="00426AA9" w:rsidRDefault="00E8397C" w:rsidP="008577B8">
      <w:pPr>
        <w:pStyle w:val="PargrafodaLista"/>
        <w:spacing w:after="0"/>
        <w:ind w:left="142" w:right="102"/>
        <w:jc w:val="both"/>
        <w:rPr>
          <w:rFonts w:asciiTheme="minorHAnsi" w:hAnsiTheme="minorHAnsi" w:cstheme="minorHAnsi"/>
          <w:bCs/>
          <w:sz w:val="22"/>
        </w:rPr>
      </w:pPr>
      <w:r w:rsidRPr="00426AA9">
        <w:rPr>
          <w:rFonts w:asciiTheme="minorHAnsi" w:hAnsiTheme="minorHAnsi" w:cstheme="minorHAnsi"/>
          <w:b/>
          <w:sz w:val="22"/>
        </w:rPr>
        <w:t xml:space="preserve"> </w:t>
      </w:r>
      <w:r w:rsidR="0093279F">
        <w:rPr>
          <w:rFonts w:asciiTheme="minorHAnsi" w:hAnsiTheme="minorHAnsi" w:cstheme="minorHAnsi"/>
          <w:b/>
          <w:sz w:val="22"/>
        </w:rPr>
        <w:tab/>
      </w:r>
      <w:r w:rsidR="005E4C2C" w:rsidRPr="00426AA9">
        <w:rPr>
          <w:rFonts w:asciiTheme="minorHAnsi" w:hAnsiTheme="minorHAnsi" w:cstheme="minorHAnsi"/>
          <w:sz w:val="22"/>
        </w:rPr>
        <w:t>Para atendimento à qualificação técnico-profissional, comprovação do licitante de possuir em seu corpo técnico, na data de apresentação das propostas, profissional (is), reconhecido pelo CREA</w:t>
      </w:r>
      <w:r w:rsidR="00705FF9" w:rsidRPr="00426AA9">
        <w:rPr>
          <w:rFonts w:asciiTheme="minorHAnsi" w:hAnsiTheme="minorHAnsi" w:cstheme="minorHAnsi"/>
          <w:sz w:val="22"/>
        </w:rPr>
        <w:t xml:space="preserve"> ou CAU</w:t>
      </w:r>
      <w:r w:rsidR="005E4C2C" w:rsidRPr="00426AA9">
        <w:rPr>
          <w:rFonts w:asciiTheme="minorHAnsi" w:hAnsiTheme="minorHAnsi" w:cstheme="minorHAnsi"/>
          <w:sz w:val="22"/>
        </w:rPr>
        <w:t>, detentor de atestado de responsabilidade técnica, devidamente registrado(s) no Conselho de Classe da</w:t>
      </w:r>
      <w:r w:rsidR="005E4C2C" w:rsidRPr="00426AA9">
        <w:rPr>
          <w:rFonts w:asciiTheme="minorHAnsi" w:hAnsiTheme="minorHAnsi" w:cstheme="minorHAnsi"/>
          <w:bCs/>
          <w:sz w:val="22"/>
        </w:rPr>
        <w:t xml:space="preserve">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relativo(s) a: </w:t>
      </w:r>
    </w:p>
    <w:p w14:paraId="3F6575B1" w14:textId="77777777" w:rsidR="00F023D2" w:rsidRPr="00F023D2" w:rsidRDefault="00F023D2" w:rsidP="00F023D2">
      <w:pPr>
        <w:pStyle w:val="PargrafodaLista"/>
        <w:numPr>
          <w:ilvl w:val="0"/>
          <w:numId w:val="83"/>
        </w:numPr>
        <w:spacing w:after="0"/>
        <w:ind w:left="1985"/>
        <w:jc w:val="both"/>
        <w:rPr>
          <w:rFonts w:asciiTheme="minorHAnsi" w:hAnsiTheme="minorHAnsi" w:cstheme="minorHAnsi"/>
          <w:sz w:val="22"/>
        </w:rPr>
      </w:pPr>
      <w:r w:rsidRPr="00F023D2">
        <w:rPr>
          <w:rFonts w:asciiTheme="minorHAnsi" w:hAnsiTheme="minorHAnsi" w:cstheme="minorHAnsi"/>
          <w:sz w:val="22"/>
        </w:rPr>
        <w:t>Gerenciamento de Projetos de Infraestrutura (da Concepção a entrega da Obra) em obras a partir de 25 milhões.</w:t>
      </w:r>
    </w:p>
    <w:p w14:paraId="1BCD14E4" w14:textId="77777777" w:rsidR="00E8397C" w:rsidRPr="00426AA9" w:rsidRDefault="00E8397C" w:rsidP="008577B8">
      <w:pPr>
        <w:spacing w:after="0"/>
        <w:jc w:val="both"/>
        <w:rPr>
          <w:rFonts w:asciiTheme="minorHAnsi" w:hAnsiTheme="minorHAnsi" w:cstheme="minorHAnsi"/>
          <w:b/>
          <w:bCs/>
          <w:sz w:val="22"/>
        </w:rPr>
      </w:pPr>
    </w:p>
    <w:p w14:paraId="25A7406D" w14:textId="75AB3E81" w:rsidR="005E4C2C" w:rsidRPr="00426AA9" w:rsidRDefault="005E4C2C" w:rsidP="008577B8">
      <w:pPr>
        <w:spacing w:after="0"/>
        <w:jc w:val="both"/>
        <w:rPr>
          <w:rFonts w:asciiTheme="minorHAnsi" w:hAnsiTheme="minorHAnsi" w:cstheme="minorHAnsi"/>
          <w:bCs/>
          <w:sz w:val="22"/>
        </w:rPr>
      </w:pPr>
      <w:r w:rsidRPr="00426AA9">
        <w:rPr>
          <w:rFonts w:asciiTheme="minorHAnsi" w:hAnsiTheme="minorHAnsi" w:cstheme="minorHAnsi"/>
          <w:b/>
          <w:bCs/>
          <w:sz w:val="22"/>
        </w:rPr>
        <w:t>Obs</w:t>
      </w:r>
      <w:r w:rsidR="00035BF0">
        <w:rPr>
          <w:rFonts w:asciiTheme="minorHAnsi" w:hAnsiTheme="minorHAnsi" w:cstheme="minorHAnsi"/>
          <w:b/>
          <w:bCs/>
          <w:sz w:val="22"/>
        </w:rPr>
        <w:t>.</w:t>
      </w:r>
      <w:r w:rsidRPr="00426AA9">
        <w:rPr>
          <w:rFonts w:asciiTheme="minorHAnsi" w:hAnsiTheme="minorHAnsi" w:cstheme="minorHAnsi"/>
          <w:b/>
          <w:bCs/>
          <w:sz w:val="22"/>
        </w:rPr>
        <w:t>1:</w:t>
      </w:r>
      <w:r w:rsidRPr="00426AA9">
        <w:rPr>
          <w:rFonts w:asciiTheme="minorHAnsi" w:hAnsiTheme="minorHAnsi" w:cstheme="minorHAnsi"/>
          <w:bCs/>
          <w:sz w:val="22"/>
        </w:rPr>
        <w:t xml:space="preserve"> Não será aceito atestado de obra</w:t>
      </w:r>
      <w:r w:rsidR="00E75CCE" w:rsidRPr="00426AA9">
        <w:rPr>
          <w:rFonts w:asciiTheme="minorHAnsi" w:hAnsiTheme="minorHAnsi" w:cstheme="minorHAnsi"/>
          <w:bCs/>
          <w:sz w:val="22"/>
        </w:rPr>
        <w:t>/serviço engenharia</w:t>
      </w:r>
      <w:r w:rsidRPr="00426AA9">
        <w:rPr>
          <w:rFonts w:asciiTheme="minorHAnsi" w:hAnsiTheme="minorHAnsi" w:cstheme="minorHAnsi"/>
          <w:bCs/>
          <w:sz w:val="22"/>
        </w:rPr>
        <w:t xml:space="preserve"> inacabad</w:t>
      </w:r>
      <w:r w:rsidR="00E75CCE" w:rsidRPr="00426AA9">
        <w:rPr>
          <w:rFonts w:asciiTheme="minorHAnsi" w:hAnsiTheme="minorHAnsi" w:cstheme="minorHAnsi"/>
          <w:bCs/>
          <w:sz w:val="22"/>
        </w:rPr>
        <w:t>os</w:t>
      </w:r>
      <w:r w:rsidRPr="00426AA9">
        <w:rPr>
          <w:rFonts w:asciiTheme="minorHAnsi" w:hAnsiTheme="minorHAnsi" w:cstheme="minorHAnsi"/>
          <w:bCs/>
          <w:sz w:val="22"/>
        </w:rPr>
        <w:t>, executad</w:t>
      </w:r>
      <w:r w:rsidR="00E75CCE" w:rsidRPr="00426AA9">
        <w:rPr>
          <w:rFonts w:asciiTheme="minorHAnsi" w:hAnsiTheme="minorHAnsi" w:cstheme="minorHAnsi"/>
          <w:bCs/>
          <w:sz w:val="22"/>
        </w:rPr>
        <w:t>os</w:t>
      </w:r>
      <w:r w:rsidRPr="00426AA9">
        <w:rPr>
          <w:rFonts w:asciiTheme="minorHAnsi" w:hAnsiTheme="minorHAnsi" w:cstheme="minorHAnsi"/>
          <w:bCs/>
          <w:sz w:val="22"/>
        </w:rPr>
        <w:t xml:space="preserve"> parcialmente ou em andamento, exceto se fundamentado na Resolução 1.025</w:t>
      </w:r>
      <w:r w:rsidRPr="00426AA9">
        <w:rPr>
          <w:rFonts w:asciiTheme="minorHAnsi" w:eastAsia="Calibri" w:hAnsiTheme="minorHAnsi" w:cstheme="minorHAnsi"/>
          <w:sz w:val="22"/>
        </w:rPr>
        <w:t xml:space="preserve"> </w:t>
      </w:r>
      <w:r w:rsidRPr="00426AA9">
        <w:rPr>
          <w:rFonts w:asciiTheme="minorHAnsi" w:hAnsiTheme="minorHAnsi" w:cstheme="minorHAnsi"/>
          <w:bCs/>
          <w:sz w:val="22"/>
        </w:rPr>
        <w:t>de 30/10/2009 do CONFEA.</w:t>
      </w:r>
    </w:p>
    <w:p w14:paraId="13265A2A" w14:textId="438EAB2C" w:rsidR="001E6048" w:rsidRDefault="005E4C2C" w:rsidP="008577B8">
      <w:pPr>
        <w:spacing w:after="0"/>
        <w:jc w:val="both"/>
        <w:rPr>
          <w:rFonts w:asciiTheme="minorHAnsi" w:hAnsiTheme="minorHAnsi" w:cstheme="minorHAnsi"/>
          <w:bCs/>
          <w:sz w:val="22"/>
        </w:rPr>
      </w:pPr>
      <w:r w:rsidRPr="00426AA9">
        <w:rPr>
          <w:rFonts w:asciiTheme="minorHAnsi" w:hAnsiTheme="minorHAnsi" w:cstheme="minorHAnsi"/>
          <w:b/>
          <w:bCs/>
          <w:sz w:val="22"/>
        </w:rPr>
        <w:t>Obs</w:t>
      </w:r>
      <w:r w:rsidR="00035BF0">
        <w:rPr>
          <w:rFonts w:asciiTheme="minorHAnsi" w:hAnsiTheme="minorHAnsi" w:cstheme="minorHAnsi"/>
          <w:b/>
          <w:bCs/>
          <w:sz w:val="22"/>
        </w:rPr>
        <w:t>.</w:t>
      </w:r>
      <w:r w:rsidR="00FA2F44">
        <w:rPr>
          <w:rFonts w:asciiTheme="minorHAnsi" w:hAnsiTheme="minorHAnsi" w:cstheme="minorHAnsi"/>
          <w:b/>
          <w:bCs/>
          <w:sz w:val="22"/>
        </w:rPr>
        <w:t>2</w:t>
      </w:r>
      <w:r w:rsidRPr="00426AA9">
        <w:rPr>
          <w:rFonts w:asciiTheme="minorHAnsi" w:hAnsiTheme="minorHAnsi" w:cstheme="minorHAnsi"/>
          <w:b/>
          <w:bCs/>
          <w:sz w:val="22"/>
        </w:rPr>
        <w:t>:</w:t>
      </w:r>
      <w:r w:rsidRPr="00426AA9">
        <w:rPr>
          <w:rFonts w:asciiTheme="minorHAnsi" w:hAnsiTheme="minorHAnsi" w:cstheme="minorHAnsi"/>
          <w:bCs/>
          <w:sz w:val="22"/>
        </w:rPr>
        <w:t xml:space="preserve"> Não será aceito atestado de capacitação técnica </w:t>
      </w:r>
      <w:r w:rsidR="00AF6BAC" w:rsidRPr="00426AA9">
        <w:rPr>
          <w:rFonts w:asciiTheme="minorHAnsi" w:hAnsiTheme="minorHAnsi" w:cstheme="minorHAnsi"/>
          <w:bCs/>
          <w:sz w:val="22"/>
        </w:rPr>
        <w:t xml:space="preserve">Parcial </w:t>
      </w:r>
      <w:r w:rsidRPr="00426AA9">
        <w:rPr>
          <w:rFonts w:asciiTheme="minorHAnsi" w:hAnsiTheme="minorHAnsi" w:cstheme="minorHAnsi"/>
          <w:bCs/>
          <w:sz w:val="22"/>
        </w:rPr>
        <w:t xml:space="preserve">e de </w:t>
      </w:r>
      <w:r w:rsidR="00AF6BAC" w:rsidRPr="00426AA9">
        <w:rPr>
          <w:rFonts w:asciiTheme="minorHAnsi" w:hAnsiTheme="minorHAnsi" w:cstheme="minorHAnsi"/>
          <w:bCs/>
          <w:sz w:val="22"/>
        </w:rPr>
        <w:t>Subcontratada</w:t>
      </w:r>
      <w:r w:rsidR="00DA66FD">
        <w:rPr>
          <w:rFonts w:asciiTheme="minorHAnsi" w:hAnsiTheme="minorHAnsi" w:cstheme="minorHAnsi"/>
          <w:bCs/>
          <w:sz w:val="22"/>
        </w:rPr>
        <w:t xml:space="preserve">, </w:t>
      </w:r>
      <w:r w:rsidR="00DA66FD" w:rsidRPr="00426AA9">
        <w:rPr>
          <w:rFonts w:asciiTheme="minorHAnsi" w:hAnsiTheme="minorHAnsi" w:cstheme="minorHAnsi"/>
          <w:bCs/>
          <w:sz w:val="22"/>
        </w:rPr>
        <w:t>exceto se fundamentado na Resolução 1.025</w:t>
      </w:r>
      <w:r w:rsidR="00DA66FD" w:rsidRPr="00426AA9">
        <w:rPr>
          <w:rFonts w:asciiTheme="minorHAnsi" w:eastAsia="Calibri" w:hAnsiTheme="minorHAnsi" w:cstheme="minorHAnsi"/>
          <w:sz w:val="22"/>
        </w:rPr>
        <w:t xml:space="preserve"> </w:t>
      </w:r>
      <w:r w:rsidR="00DA66FD" w:rsidRPr="00426AA9">
        <w:rPr>
          <w:rFonts w:asciiTheme="minorHAnsi" w:hAnsiTheme="minorHAnsi" w:cstheme="minorHAnsi"/>
          <w:bCs/>
          <w:sz w:val="22"/>
        </w:rPr>
        <w:t>de 30/10/2009 do CONFEA</w:t>
      </w:r>
      <w:r w:rsidRPr="00426AA9">
        <w:rPr>
          <w:rFonts w:asciiTheme="minorHAnsi" w:hAnsiTheme="minorHAnsi" w:cstheme="minorHAnsi"/>
          <w:bCs/>
          <w:sz w:val="22"/>
        </w:rPr>
        <w:t>.</w:t>
      </w:r>
    </w:p>
    <w:p w14:paraId="61AE762C" w14:textId="71E404AE" w:rsidR="00673729" w:rsidRDefault="002C7E31" w:rsidP="008577B8">
      <w:pPr>
        <w:spacing w:after="0"/>
        <w:jc w:val="both"/>
        <w:rPr>
          <w:rFonts w:asciiTheme="minorHAnsi" w:hAnsiTheme="minorHAnsi" w:cstheme="minorHAnsi"/>
          <w:bCs/>
          <w:sz w:val="22"/>
        </w:rPr>
      </w:pPr>
      <w:r w:rsidRPr="00426AA9">
        <w:rPr>
          <w:rFonts w:asciiTheme="minorHAnsi" w:hAnsiTheme="minorHAnsi" w:cstheme="minorHAnsi"/>
          <w:b/>
          <w:bCs/>
          <w:sz w:val="22"/>
        </w:rPr>
        <w:t>Obs</w:t>
      </w:r>
      <w:r>
        <w:rPr>
          <w:rFonts w:asciiTheme="minorHAnsi" w:hAnsiTheme="minorHAnsi" w:cstheme="minorHAnsi"/>
          <w:b/>
          <w:bCs/>
          <w:sz w:val="22"/>
        </w:rPr>
        <w:t>.3</w:t>
      </w:r>
      <w:r w:rsidRPr="00426AA9">
        <w:rPr>
          <w:rFonts w:asciiTheme="minorHAnsi" w:hAnsiTheme="minorHAnsi" w:cstheme="minorHAnsi"/>
          <w:b/>
          <w:bCs/>
          <w:sz w:val="22"/>
        </w:rPr>
        <w:t>:</w:t>
      </w:r>
      <w:r w:rsidRPr="00426AA9">
        <w:rPr>
          <w:rFonts w:asciiTheme="minorHAnsi" w:hAnsiTheme="minorHAnsi" w:cstheme="minorHAnsi"/>
          <w:bCs/>
          <w:sz w:val="22"/>
        </w:rPr>
        <w:t xml:space="preserve"> </w:t>
      </w:r>
      <w:r>
        <w:rPr>
          <w:rFonts w:asciiTheme="minorHAnsi" w:hAnsiTheme="minorHAnsi" w:cstheme="minorHAnsi"/>
          <w:bCs/>
          <w:sz w:val="22"/>
        </w:rPr>
        <w:t>O Atestado de Capacidade Técnica Operacional deve atender o Art.</w:t>
      </w:r>
      <w:r w:rsidR="00DA66FD">
        <w:rPr>
          <w:rFonts w:asciiTheme="minorHAnsi" w:hAnsiTheme="minorHAnsi" w:cstheme="minorHAnsi"/>
          <w:bCs/>
          <w:sz w:val="22"/>
        </w:rPr>
        <w:t xml:space="preserve"> 57 e 58 da Resolução 1025/2009 ainda que o mesmo não esteja averbado no Conselho de Classe.</w:t>
      </w:r>
    </w:p>
    <w:p w14:paraId="065B5E56" w14:textId="052C03DD" w:rsidR="00673729" w:rsidRPr="00673729" w:rsidRDefault="00673729" w:rsidP="008577B8">
      <w:pPr>
        <w:spacing w:after="0"/>
        <w:jc w:val="both"/>
        <w:rPr>
          <w:rFonts w:asciiTheme="minorHAnsi" w:hAnsiTheme="minorHAnsi" w:cstheme="minorHAnsi"/>
          <w:bCs/>
          <w:sz w:val="22"/>
        </w:rPr>
      </w:pPr>
      <w:r w:rsidRPr="00426AA9">
        <w:rPr>
          <w:rFonts w:asciiTheme="minorHAnsi" w:hAnsiTheme="minorHAnsi" w:cstheme="minorHAnsi"/>
          <w:b/>
          <w:bCs/>
          <w:sz w:val="22"/>
        </w:rPr>
        <w:lastRenderedPageBreak/>
        <w:t>Obs</w:t>
      </w:r>
      <w:r>
        <w:rPr>
          <w:rFonts w:asciiTheme="minorHAnsi" w:hAnsiTheme="minorHAnsi" w:cstheme="minorHAnsi"/>
          <w:b/>
          <w:bCs/>
          <w:sz w:val="22"/>
        </w:rPr>
        <w:t>.4</w:t>
      </w:r>
      <w:r w:rsidRPr="00426AA9">
        <w:rPr>
          <w:rFonts w:asciiTheme="minorHAnsi" w:hAnsiTheme="minorHAnsi" w:cstheme="minorHAnsi"/>
          <w:b/>
          <w:bCs/>
          <w:sz w:val="22"/>
        </w:rPr>
        <w:t>:</w:t>
      </w:r>
      <w:r w:rsidRPr="00426AA9">
        <w:rPr>
          <w:rFonts w:asciiTheme="minorHAnsi" w:hAnsiTheme="minorHAnsi" w:cstheme="minorHAnsi"/>
          <w:bCs/>
          <w:sz w:val="22"/>
        </w:rPr>
        <w:t xml:space="preserve"> </w:t>
      </w:r>
      <w:r w:rsidRPr="00673729">
        <w:rPr>
          <w:rFonts w:asciiTheme="minorHAnsi" w:hAnsiTheme="minorHAnsi" w:cstheme="minorHAnsi"/>
          <w:bCs/>
          <w:sz w:val="22"/>
        </w:rPr>
        <w:t xml:space="preserve">Os profissionais indicados pelo licitante, para fins de comprovação da capacitação técnico-profissional, devem participar da obra ou serviço objeto deste Termo de Referência, admitindo-se a substituição por profissionais de experiência equivalente ou superior, desde que aprovada pela </w:t>
      </w:r>
      <w:r>
        <w:rPr>
          <w:rFonts w:asciiTheme="minorHAnsi" w:hAnsiTheme="minorHAnsi" w:cstheme="minorHAnsi"/>
          <w:bCs/>
          <w:sz w:val="22"/>
        </w:rPr>
        <w:t>EMAP</w:t>
      </w:r>
      <w:r w:rsidRPr="00673729">
        <w:rPr>
          <w:rFonts w:asciiTheme="minorHAnsi" w:hAnsiTheme="minorHAnsi" w:cstheme="minorHAnsi"/>
          <w:bCs/>
          <w:sz w:val="22"/>
        </w:rPr>
        <w:t>.</w:t>
      </w:r>
    </w:p>
    <w:p w14:paraId="4FC2FC71" w14:textId="77777777" w:rsidR="00673729" w:rsidRPr="00426AA9" w:rsidRDefault="00673729" w:rsidP="008577B8">
      <w:pPr>
        <w:spacing w:after="0"/>
        <w:jc w:val="both"/>
        <w:rPr>
          <w:rFonts w:asciiTheme="minorHAnsi" w:hAnsiTheme="minorHAnsi" w:cstheme="minorHAnsi"/>
          <w:bCs/>
          <w:sz w:val="22"/>
        </w:rPr>
      </w:pPr>
    </w:p>
    <w:p w14:paraId="45E6E4B7" w14:textId="272D126A" w:rsidR="005E4C2C" w:rsidRPr="00E8431C" w:rsidRDefault="00AD31FA" w:rsidP="00546212">
      <w:pPr>
        <w:pStyle w:val="PargrafodaLista"/>
        <w:numPr>
          <w:ilvl w:val="1"/>
          <w:numId w:val="101"/>
        </w:numPr>
        <w:spacing w:after="0"/>
        <w:ind w:right="102"/>
        <w:jc w:val="both"/>
        <w:rPr>
          <w:rFonts w:asciiTheme="minorHAnsi" w:hAnsiTheme="minorHAnsi" w:cstheme="minorHAnsi"/>
          <w:sz w:val="22"/>
        </w:rPr>
      </w:pPr>
      <w:r w:rsidRPr="009D3B88">
        <w:rPr>
          <w:rFonts w:asciiTheme="minorHAnsi" w:hAnsiTheme="minorHAnsi" w:cstheme="minorHAnsi"/>
          <w:b/>
          <w:sz w:val="22"/>
        </w:rPr>
        <w:t>Da Documentação Complementar</w:t>
      </w:r>
      <w:r w:rsidR="00E8397C" w:rsidRPr="00E8431C">
        <w:rPr>
          <w:rFonts w:asciiTheme="minorHAnsi" w:hAnsiTheme="minorHAnsi" w:cstheme="minorHAnsi"/>
          <w:b/>
          <w:sz w:val="22"/>
        </w:rPr>
        <w:t xml:space="preserve"> - </w:t>
      </w:r>
      <w:r w:rsidR="00D63086" w:rsidRPr="00E8431C">
        <w:rPr>
          <w:rFonts w:asciiTheme="minorHAnsi" w:hAnsiTheme="minorHAnsi" w:cstheme="minorHAnsi"/>
          <w:sz w:val="22"/>
        </w:rPr>
        <w:t>S</w:t>
      </w:r>
      <w:r w:rsidR="005E4C2C" w:rsidRPr="00E8431C">
        <w:rPr>
          <w:rFonts w:asciiTheme="minorHAnsi" w:hAnsiTheme="minorHAnsi" w:cstheme="minorHAnsi"/>
          <w:sz w:val="22"/>
        </w:rPr>
        <w:t>erão necessários os documentos a seguir:</w:t>
      </w:r>
    </w:p>
    <w:p w14:paraId="45E10F9B" w14:textId="77777777" w:rsidR="005E4C2C" w:rsidRPr="00FA2F44" w:rsidRDefault="005E4C2C" w:rsidP="00546212">
      <w:pPr>
        <w:pStyle w:val="PargrafodaLista"/>
        <w:numPr>
          <w:ilvl w:val="0"/>
          <w:numId w:val="84"/>
        </w:numPr>
        <w:spacing w:after="0"/>
        <w:ind w:left="1985"/>
        <w:jc w:val="both"/>
        <w:rPr>
          <w:rFonts w:asciiTheme="minorHAnsi" w:hAnsiTheme="minorHAnsi" w:cstheme="minorHAnsi"/>
          <w:bCs/>
          <w:sz w:val="22"/>
        </w:rPr>
      </w:pPr>
      <w:r w:rsidRPr="00FA2F44">
        <w:rPr>
          <w:rFonts w:asciiTheme="minorHAnsi" w:hAnsiTheme="minorHAnsi" w:cstheme="minorHAnsi"/>
          <w:bCs/>
          <w:sz w:val="22"/>
        </w:rPr>
        <w:t xml:space="preserve">Planilha orçamentária, em meio </w:t>
      </w:r>
      <w:r w:rsidR="00AF6BAC" w:rsidRPr="00FA2F44">
        <w:rPr>
          <w:rFonts w:asciiTheme="minorHAnsi" w:hAnsiTheme="minorHAnsi" w:cstheme="minorHAnsi"/>
          <w:bCs/>
          <w:sz w:val="22"/>
        </w:rPr>
        <w:t>eletrônico, formato xls ou xlsx</w:t>
      </w:r>
      <w:r w:rsidR="00DA3A09" w:rsidRPr="00FA2F44">
        <w:rPr>
          <w:rFonts w:asciiTheme="minorHAnsi" w:hAnsiTheme="minorHAnsi" w:cstheme="minorHAnsi"/>
          <w:bCs/>
          <w:sz w:val="22"/>
        </w:rPr>
        <w:t>;</w:t>
      </w:r>
    </w:p>
    <w:p w14:paraId="66207FF4" w14:textId="77777777" w:rsidR="005E4C2C" w:rsidRPr="00FA2F44" w:rsidRDefault="005E4C2C" w:rsidP="00546212">
      <w:pPr>
        <w:pStyle w:val="PargrafodaLista"/>
        <w:numPr>
          <w:ilvl w:val="0"/>
          <w:numId w:val="84"/>
        </w:numPr>
        <w:spacing w:after="0"/>
        <w:ind w:left="1985"/>
        <w:jc w:val="both"/>
        <w:rPr>
          <w:rFonts w:asciiTheme="minorHAnsi" w:hAnsiTheme="minorHAnsi" w:cstheme="minorHAnsi"/>
          <w:bCs/>
          <w:sz w:val="22"/>
        </w:rPr>
      </w:pPr>
      <w:r w:rsidRPr="00FA2F44">
        <w:rPr>
          <w:rFonts w:asciiTheme="minorHAnsi" w:hAnsiTheme="minorHAnsi" w:cstheme="minorHAnsi"/>
          <w:bCs/>
          <w:sz w:val="22"/>
        </w:rPr>
        <w:t xml:space="preserve">Cronograma </w:t>
      </w:r>
      <w:r w:rsidR="00DA3A09" w:rsidRPr="00FA2F44">
        <w:rPr>
          <w:rFonts w:asciiTheme="minorHAnsi" w:hAnsiTheme="minorHAnsi" w:cstheme="minorHAnsi"/>
          <w:bCs/>
          <w:sz w:val="22"/>
        </w:rPr>
        <w:t>físico-financeiro de desembolso;</w:t>
      </w:r>
    </w:p>
    <w:p w14:paraId="07D99AE5" w14:textId="3CE089A9" w:rsidR="005E4C2C" w:rsidRPr="00FA2F44" w:rsidRDefault="005E4C2C" w:rsidP="00546212">
      <w:pPr>
        <w:pStyle w:val="PargrafodaLista"/>
        <w:numPr>
          <w:ilvl w:val="0"/>
          <w:numId w:val="84"/>
        </w:numPr>
        <w:spacing w:after="0"/>
        <w:ind w:left="1985"/>
        <w:jc w:val="both"/>
        <w:rPr>
          <w:rFonts w:asciiTheme="minorHAnsi" w:hAnsiTheme="minorHAnsi" w:cstheme="minorHAnsi"/>
          <w:bCs/>
          <w:sz w:val="22"/>
        </w:rPr>
      </w:pPr>
      <w:r w:rsidRPr="00FA2F44">
        <w:rPr>
          <w:rFonts w:asciiTheme="minorHAnsi" w:hAnsiTheme="minorHAnsi" w:cstheme="minorHAnsi"/>
          <w:bCs/>
          <w:sz w:val="22"/>
        </w:rPr>
        <w:t xml:space="preserve">Composição de </w:t>
      </w:r>
      <w:r w:rsidR="004C0D57">
        <w:rPr>
          <w:rFonts w:asciiTheme="minorHAnsi" w:hAnsiTheme="minorHAnsi" w:cstheme="minorHAnsi"/>
          <w:bCs/>
          <w:sz w:val="22"/>
        </w:rPr>
        <w:t>preços</w:t>
      </w:r>
      <w:r w:rsidRPr="00FA2F44">
        <w:rPr>
          <w:rFonts w:asciiTheme="minorHAnsi" w:hAnsiTheme="minorHAnsi" w:cstheme="minorHAnsi"/>
          <w:bCs/>
          <w:sz w:val="22"/>
        </w:rPr>
        <w:t xml:space="preserve"> uni</w:t>
      </w:r>
      <w:r w:rsidR="00DA3A09" w:rsidRPr="00FA2F44">
        <w:rPr>
          <w:rFonts w:asciiTheme="minorHAnsi" w:hAnsiTheme="minorHAnsi" w:cstheme="minorHAnsi"/>
          <w:bCs/>
          <w:sz w:val="22"/>
        </w:rPr>
        <w:t>tários;</w:t>
      </w:r>
    </w:p>
    <w:p w14:paraId="42180235" w14:textId="1B1C5D9B" w:rsidR="005E4C2C" w:rsidRPr="00FA2F44" w:rsidRDefault="00DA3A09" w:rsidP="00546212">
      <w:pPr>
        <w:pStyle w:val="PargrafodaLista"/>
        <w:numPr>
          <w:ilvl w:val="0"/>
          <w:numId w:val="84"/>
        </w:numPr>
        <w:spacing w:after="0"/>
        <w:ind w:left="1985"/>
        <w:jc w:val="both"/>
        <w:rPr>
          <w:rFonts w:asciiTheme="minorHAnsi" w:hAnsiTheme="minorHAnsi" w:cstheme="minorHAnsi"/>
          <w:bCs/>
          <w:sz w:val="22"/>
        </w:rPr>
      </w:pPr>
      <w:r w:rsidRPr="00FA2F44">
        <w:rPr>
          <w:rFonts w:asciiTheme="minorHAnsi" w:hAnsiTheme="minorHAnsi" w:cstheme="minorHAnsi"/>
          <w:bCs/>
          <w:sz w:val="22"/>
        </w:rPr>
        <w:t>Planilha de encargos</w:t>
      </w:r>
      <w:r w:rsidR="00FA2F44">
        <w:rPr>
          <w:rFonts w:asciiTheme="minorHAnsi" w:hAnsiTheme="minorHAnsi" w:cstheme="minorHAnsi"/>
          <w:bCs/>
          <w:sz w:val="22"/>
        </w:rPr>
        <w:t xml:space="preserve"> (sociais e complementares);</w:t>
      </w:r>
    </w:p>
    <w:p w14:paraId="22B22B4D" w14:textId="77777777" w:rsidR="005E4C2C" w:rsidRPr="00426AA9" w:rsidRDefault="005E4C2C" w:rsidP="00546212">
      <w:pPr>
        <w:pStyle w:val="PargrafodaLista"/>
        <w:numPr>
          <w:ilvl w:val="0"/>
          <w:numId w:val="84"/>
        </w:numPr>
        <w:spacing w:after="0"/>
        <w:ind w:left="1985"/>
        <w:jc w:val="both"/>
        <w:rPr>
          <w:rFonts w:asciiTheme="minorHAnsi" w:hAnsiTheme="minorHAnsi" w:cstheme="minorHAnsi"/>
          <w:bCs/>
          <w:sz w:val="22"/>
        </w:rPr>
      </w:pPr>
      <w:r w:rsidRPr="00426AA9">
        <w:rPr>
          <w:rFonts w:asciiTheme="minorHAnsi" w:hAnsiTheme="minorHAnsi" w:cstheme="minorHAnsi"/>
          <w:bCs/>
          <w:sz w:val="22"/>
        </w:rPr>
        <w:t>Planilha de Benefícios e Despesas Indiretas - BDI.</w:t>
      </w:r>
    </w:p>
    <w:p w14:paraId="0F4A8409"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07ADBDCB"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2F32258B"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2497DAE4"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6FE2D39D"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1DCDFCB9"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776E5A31"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5789D437" w14:textId="77777777" w:rsidR="0093279F" w:rsidRPr="0093279F" w:rsidRDefault="0093279F" w:rsidP="008577B8">
      <w:pPr>
        <w:pStyle w:val="PargrafodaLista"/>
        <w:numPr>
          <w:ilvl w:val="0"/>
          <w:numId w:val="26"/>
        </w:numPr>
        <w:spacing w:after="0"/>
        <w:jc w:val="both"/>
        <w:rPr>
          <w:rFonts w:asciiTheme="minorHAnsi" w:hAnsiTheme="minorHAnsi" w:cstheme="minorHAnsi"/>
          <w:bCs/>
          <w:vanish/>
          <w:sz w:val="22"/>
        </w:rPr>
      </w:pPr>
    </w:p>
    <w:p w14:paraId="3BCFFAE7" w14:textId="77777777" w:rsidR="0093279F" w:rsidRPr="0093279F" w:rsidRDefault="0093279F" w:rsidP="008577B8">
      <w:pPr>
        <w:pStyle w:val="PargrafodaLista"/>
        <w:numPr>
          <w:ilvl w:val="1"/>
          <w:numId w:val="26"/>
        </w:numPr>
        <w:spacing w:after="0"/>
        <w:jc w:val="both"/>
        <w:rPr>
          <w:rFonts w:asciiTheme="minorHAnsi" w:hAnsiTheme="minorHAnsi" w:cstheme="minorHAnsi"/>
          <w:bCs/>
          <w:vanish/>
          <w:sz w:val="22"/>
        </w:rPr>
      </w:pPr>
    </w:p>
    <w:p w14:paraId="0CA223AA" w14:textId="77777777" w:rsidR="0093279F" w:rsidRPr="0093279F" w:rsidRDefault="0093279F" w:rsidP="008577B8">
      <w:pPr>
        <w:pStyle w:val="PargrafodaLista"/>
        <w:numPr>
          <w:ilvl w:val="1"/>
          <w:numId w:val="26"/>
        </w:numPr>
        <w:spacing w:after="0"/>
        <w:jc w:val="both"/>
        <w:rPr>
          <w:rFonts w:asciiTheme="minorHAnsi" w:hAnsiTheme="minorHAnsi" w:cstheme="minorHAnsi"/>
          <w:bCs/>
          <w:vanish/>
          <w:sz w:val="22"/>
        </w:rPr>
      </w:pPr>
    </w:p>
    <w:p w14:paraId="5ED502D2" w14:textId="77777777" w:rsidR="0093279F" w:rsidRPr="0093279F" w:rsidRDefault="0093279F" w:rsidP="008577B8">
      <w:pPr>
        <w:pStyle w:val="PargrafodaLista"/>
        <w:numPr>
          <w:ilvl w:val="1"/>
          <w:numId w:val="26"/>
        </w:numPr>
        <w:spacing w:after="0"/>
        <w:jc w:val="both"/>
        <w:rPr>
          <w:rFonts w:asciiTheme="minorHAnsi" w:hAnsiTheme="minorHAnsi" w:cstheme="minorHAnsi"/>
          <w:bCs/>
          <w:vanish/>
          <w:sz w:val="22"/>
        </w:rPr>
      </w:pPr>
    </w:p>
    <w:p w14:paraId="69C50C20" w14:textId="433EE49C" w:rsidR="00872464" w:rsidRPr="00426AA9" w:rsidRDefault="00872464" w:rsidP="008577B8">
      <w:pPr>
        <w:pStyle w:val="PargrafodaLista"/>
        <w:numPr>
          <w:ilvl w:val="2"/>
          <w:numId w:val="26"/>
        </w:numPr>
        <w:spacing w:after="0"/>
        <w:ind w:left="1134" w:firstLine="0"/>
        <w:jc w:val="both"/>
        <w:rPr>
          <w:rFonts w:asciiTheme="minorHAnsi" w:hAnsiTheme="minorHAnsi" w:cstheme="minorHAnsi"/>
          <w:bCs/>
          <w:sz w:val="22"/>
        </w:rPr>
      </w:pPr>
      <w:r w:rsidRPr="00426AA9">
        <w:rPr>
          <w:rFonts w:asciiTheme="minorHAnsi" w:hAnsiTheme="minorHAnsi" w:cstheme="minorHAnsi"/>
          <w:bCs/>
          <w:sz w:val="22"/>
        </w:rPr>
        <w:t>Os documentos deverão ser impressos, assinados por pessoa competente, datado e entregues em mídia eletrônica contendo os documentos mencionadas nos itens acima descritos em planilha eletrônica (.xls), envolvido em embalagem adequada, devidamente identificada com a modalidade e número do certame; razão social, endereço, telefone e CNPJ do licitante</w:t>
      </w:r>
      <w:r w:rsidR="00404242" w:rsidRPr="00426AA9">
        <w:rPr>
          <w:rFonts w:asciiTheme="minorHAnsi" w:hAnsiTheme="minorHAnsi" w:cstheme="minorHAnsi"/>
          <w:bCs/>
          <w:sz w:val="22"/>
        </w:rPr>
        <w:t>.</w:t>
      </w:r>
    </w:p>
    <w:p w14:paraId="476F24E8" w14:textId="77777777" w:rsidR="00872464" w:rsidRPr="00426AA9" w:rsidRDefault="00872464" w:rsidP="008577B8">
      <w:pPr>
        <w:pStyle w:val="PargrafodaLista"/>
        <w:numPr>
          <w:ilvl w:val="2"/>
          <w:numId w:val="26"/>
        </w:numPr>
        <w:spacing w:after="0"/>
        <w:ind w:left="1134" w:firstLine="0"/>
        <w:jc w:val="both"/>
        <w:rPr>
          <w:rFonts w:asciiTheme="minorHAnsi" w:hAnsiTheme="minorHAnsi" w:cstheme="minorHAnsi"/>
          <w:bCs/>
          <w:sz w:val="22"/>
        </w:rPr>
      </w:pPr>
      <w:r w:rsidRPr="00426AA9">
        <w:rPr>
          <w:rFonts w:asciiTheme="minorHAnsi" w:hAnsiTheme="minorHAnsi" w:cstheme="minorHAnsi"/>
          <w:bCs/>
          <w:sz w:val="22"/>
        </w:rPr>
        <w:t>O BDI, que incidirá sobre o somatório dos custos totais de cada CPU, deverá estar com sua composição apresentada à parte</w:t>
      </w:r>
      <w:r w:rsidR="00404242" w:rsidRPr="00426AA9">
        <w:rPr>
          <w:rFonts w:asciiTheme="minorHAnsi" w:hAnsiTheme="minorHAnsi" w:cstheme="minorHAnsi"/>
          <w:bCs/>
          <w:sz w:val="22"/>
        </w:rPr>
        <w:t>, com o uso da fórmula “trucar</w:t>
      </w:r>
      <w:r w:rsidR="00643755" w:rsidRPr="00426AA9">
        <w:rPr>
          <w:rFonts w:asciiTheme="minorHAnsi" w:hAnsiTheme="minorHAnsi" w:cstheme="minorHAnsi"/>
          <w:bCs/>
          <w:sz w:val="22"/>
        </w:rPr>
        <w:t>”.</w:t>
      </w:r>
    </w:p>
    <w:p w14:paraId="0DE7A6BC" w14:textId="77777777" w:rsidR="005E4C2C" w:rsidRPr="00426AA9" w:rsidRDefault="005E4C2C" w:rsidP="008577B8">
      <w:pPr>
        <w:pStyle w:val="PargrafodaLista"/>
        <w:numPr>
          <w:ilvl w:val="2"/>
          <w:numId w:val="26"/>
        </w:numPr>
        <w:spacing w:after="0"/>
        <w:ind w:left="1134" w:firstLine="0"/>
        <w:jc w:val="both"/>
        <w:rPr>
          <w:rFonts w:asciiTheme="minorHAnsi" w:hAnsiTheme="minorHAnsi" w:cstheme="minorHAnsi"/>
          <w:bCs/>
          <w:sz w:val="22"/>
        </w:rPr>
      </w:pPr>
      <w:r w:rsidRPr="00426AA9">
        <w:rPr>
          <w:rFonts w:asciiTheme="minorHAnsi" w:hAnsiTheme="minorHAnsi" w:cstheme="minorHAnsi"/>
          <w:bCs/>
          <w:sz w:val="22"/>
        </w:rPr>
        <w:t>Cada licitante deverá compor sua taxa de BDI com base em fórmula apresentada adiante, levando em conta que nesta taxa deverão estar considerados, além dos impostos, as despesas indiretas não explicitadas na planilha orçamentária e o lucro.</w:t>
      </w:r>
    </w:p>
    <w:p w14:paraId="0AF43498" w14:textId="77777777" w:rsidR="005E4C2C" w:rsidRPr="00426AA9" w:rsidRDefault="005E4C2C" w:rsidP="008577B8">
      <w:pPr>
        <w:pStyle w:val="PargrafodaLista"/>
        <w:numPr>
          <w:ilvl w:val="2"/>
          <w:numId w:val="26"/>
        </w:numPr>
        <w:spacing w:after="0"/>
        <w:ind w:left="1134" w:firstLine="0"/>
        <w:jc w:val="both"/>
        <w:rPr>
          <w:rFonts w:asciiTheme="minorHAnsi" w:hAnsiTheme="minorHAnsi" w:cstheme="minorHAnsi"/>
          <w:bCs/>
          <w:sz w:val="22"/>
        </w:rPr>
      </w:pPr>
      <w:r w:rsidRPr="00426AA9">
        <w:rPr>
          <w:rFonts w:asciiTheme="minorHAnsi" w:hAnsiTheme="minorHAnsi" w:cstheme="minorHAnsi"/>
          <w:bCs/>
          <w:sz w:val="22"/>
        </w:rPr>
        <w:t>Na composição da taxa de BDI, não deverão ser alocados os percentuais relativos ao IRPJ e CSLL, consoante Acórdão 325/2007-TCU/Plenário.</w:t>
      </w:r>
    </w:p>
    <w:p w14:paraId="55926AD5" w14:textId="77777777" w:rsidR="005E4C2C" w:rsidRPr="00426AA9" w:rsidRDefault="005E4C2C" w:rsidP="008577B8">
      <w:pPr>
        <w:pStyle w:val="PargrafodaLista"/>
        <w:numPr>
          <w:ilvl w:val="2"/>
          <w:numId w:val="26"/>
        </w:numPr>
        <w:spacing w:after="0"/>
        <w:ind w:left="1134" w:firstLine="0"/>
        <w:jc w:val="both"/>
        <w:rPr>
          <w:rFonts w:asciiTheme="minorHAnsi" w:hAnsiTheme="minorHAnsi" w:cstheme="minorHAnsi"/>
          <w:bCs/>
          <w:sz w:val="22"/>
        </w:rPr>
      </w:pPr>
      <w:r w:rsidRPr="00426AA9">
        <w:rPr>
          <w:rFonts w:asciiTheme="minorHAnsi" w:hAnsiTheme="minorHAnsi" w:cstheme="minorHAnsi"/>
          <w:bCs/>
          <w:sz w:val="22"/>
        </w:rPr>
        <w:t xml:space="preserve">Os tributos Imposto de Renda Pessoa Jurídica - IRPJ e Contribuição Social sobre Lucro Líquido - CSLL não devem integrar o cálculo do BDI, nem a planilha de custo direto, por se constituírem em tributos de natureza direta e personalísticas que oneram pessoalmente o contratado, não devendo ser repassado à </w:t>
      </w:r>
      <w:r w:rsidR="00872464" w:rsidRPr="00426AA9">
        <w:rPr>
          <w:rFonts w:asciiTheme="minorHAnsi" w:hAnsiTheme="minorHAnsi" w:cstheme="minorHAnsi"/>
          <w:bCs/>
          <w:sz w:val="22"/>
        </w:rPr>
        <w:t>EMAP</w:t>
      </w:r>
      <w:r w:rsidRPr="00426AA9">
        <w:rPr>
          <w:rFonts w:asciiTheme="minorHAnsi" w:hAnsiTheme="minorHAnsi" w:cstheme="minorHAnsi"/>
          <w:bCs/>
          <w:sz w:val="22"/>
        </w:rPr>
        <w:t>.</w:t>
      </w:r>
    </w:p>
    <w:p w14:paraId="6D194F62" w14:textId="77777777" w:rsidR="005E4C2C" w:rsidRPr="00426AA9" w:rsidRDefault="005E4C2C" w:rsidP="008577B8">
      <w:pPr>
        <w:pStyle w:val="PargrafodaLista"/>
        <w:numPr>
          <w:ilvl w:val="2"/>
          <w:numId w:val="26"/>
        </w:numPr>
        <w:spacing w:after="0"/>
        <w:ind w:left="1134" w:firstLine="0"/>
        <w:jc w:val="both"/>
        <w:rPr>
          <w:rFonts w:asciiTheme="minorHAnsi" w:hAnsiTheme="minorHAnsi" w:cstheme="minorHAnsi"/>
          <w:bCs/>
          <w:sz w:val="22"/>
        </w:rPr>
      </w:pPr>
      <w:r w:rsidRPr="00426AA9">
        <w:rPr>
          <w:rFonts w:asciiTheme="minorHAnsi" w:hAnsiTheme="minorHAnsi" w:cstheme="minorHAnsi"/>
          <w:bCs/>
          <w:sz w:val="22"/>
        </w:rPr>
        <w:t>A fórmula adotada pela EMAP</w:t>
      </w:r>
      <w:r w:rsidR="00872464" w:rsidRPr="00426AA9">
        <w:rPr>
          <w:rFonts w:asciiTheme="minorHAnsi" w:hAnsiTheme="minorHAnsi" w:cstheme="minorHAnsi"/>
          <w:bCs/>
          <w:sz w:val="22"/>
        </w:rPr>
        <w:t xml:space="preserve"> para cálculo do BDI é a recomendada pelo Tribunal de Contads da União conforme o</w:t>
      </w:r>
      <w:r w:rsidRPr="00426AA9">
        <w:rPr>
          <w:rFonts w:asciiTheme="minorHAnsi" w:hAnsiTheme="minorHAnsi" w:cstheme="minorHAnsi"/>
          <w:bCs/>
          <w:sz w:val="22"/>
        </w:rPr>
        <w:t xml:space="preserve"> Acórdão 2369/2011-TCU/Plenário:</w:t>
      </w:r>
    </w:p>
    <w:p w14:paraId="7F0752EA"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noProof/>
          <w:sz w:val="22"/>
        </w:rPr>
        <w:lastRenderedPageBreak/>
        <w:drawing>
          <wp:inline distT="0" distB="0" distL="0" distR="0" wp14:anchorId="191642A7" wp14:editId="0607C8C1">
            <wp:extent cx="3623157" cy="539086"/>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3796389" cy="564861"/>
                    </a:xfrm>
                    <a:prstGeom prst="rect">
                      <a:avLst/>
                    </a:prstGeom>
                    <a:noFill/>
                    <a:ln>
                      <a:noFill/>
                    </a:ln>
                  </pic:spPr>
                </pic:pic>
              </a:graphicData>
            </a:graphic>
          </wp:inline>
        </w:drawing>
      </w:r>
    </w:p>
    <w:p w14:paraId="5704E600" w14:textId="77777777" w:rsidR="005E4C2C" w:rsidRPr="00426AA9" w:rsidRDefault="00064055"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O</w:t>
      </w:r>
      <w:r w:rsidR="005E4C2C" w:rsidRPr="00426AA9">
        <w:rPr>
          <w:rFonts w:asciiTheme="minorHAnsi" w:hAnsiTheme="minorHAnsi" w:cstheme="minorHAnsi"/>
          <w:sz w:val="22"/>
        </w:rPr>
        <w:t>nde:</w:t>
      </w:r>
    </w:p>
    <w:p w14:paraId="71F865BD"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ab/>
        <w:t>AC = É a taxa de rateio da Administração Central;</w:t>
      </w:r>
    </w:p>
    <w:p w14:paraId="6163F866"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ab/>
        <w:t>S = É a taxa representativa de Seguros;</w:t>
      </w:r>
    </w:p>
    <w:p w14:paraId="533D3AE5"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ab/>
        <w:t xml:space="preserve">R = </w:t>
      </w:r>
      <w:r w:rsidR="00872464" w:rsidRPr="00426AA9">
        <w:rPr>
          <w:rFonts w:asciiTheme="minorHAnsi" w:hAnsiTheme="minorHAnsi" w:cstheme="minorHAnsi"/>
          <w:sz w:val="22"/>
        </w:rPr>
        <w:t>É a taxa c</w:t>
      </w:r>
      <w:r w:rsidRPr="00426AA9">
        <w:rPr>
          <w:rFonts w:asciiTheme="minorHAnsi" w:hAnsiTheme="minorHAnsi" w:cstheme="minorHAnsi"/>
          <w:sz w:val="22"/>
        </w:rPr>
        <w:t>orresponde aos riscos e imprevistos;</w:t>
      </w:r>
    </w:p>
    <w:p w14:paraId="6F0934DC"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ab/>
        <w:t xml:space="preserve">G = É a taxa representativa </w:t>
      </w:r>
      <w:r w:rsidR="00872464" w:rsidRPr="00426AA9">
        <w:rPr>
          <w:rFonts w:asciiTheme="minorHAnsi" w:hAnsiTheme="minorHAnsi" w:cstheme="minorHAnsi"/>
          <w:sz w:val="22"/>
        </w:rPr>
        <w:t>d</w:t>
      </w:r>
      <w:r w:rsidRPr="00426AA9">
        <w:rPr>
          <w:rFonts w:asciiTheme="minorHAnsi" w:hAnsiTheme="minorHAnsi" w:cstheme="minorHAnsi"/>
          <w:sz w:val="22"/>
        </w:rPr>
        <w:t>o ônus das garantias exigidas em edital;</w:t>
      </w:r>
    </w:p>
    <w:p w14:paraId="4F3DDBAD"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ab/>
        <w:t>DF = É a taxa representativa das despesas financeiras;</w:t>
      </w:r>
    </w:p>
    <w:p w14:paraId="13214A27" w14:textId="77777777" w:rsidR="005E4C2C" w:rsidRPr="00426AA9" w:rsidRDefault="005E4C2C"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ab/>
        <w:t>L = Corresponde ao lucro bruto;</w:t>
      </w:r>
    </w:p>
    <w:p w14:paraId="7F266686" w14:textId="77777777" w:rsidR="005E4C2C" w:rsidRPr="00426AA9" w:rsidRDefault="005E4C2C" w:rsidP="008577B8">
      <w:pPr>
        <w:spacing w:after="0"/>
        <w:ind w:firstLine="1134"/>
        <w:jc w:val="both"/>
        <w:rPr>
          <w:rFonts w:asciiTheme="minorHAnsi" w:eastAsia="Calibri" w:hAnsiTheme="minorHAnsi" w:cstheme="minorHAnsi"/>
          <w:b/>
          <w:bCs/>
          <w:sz w:val="22"/>
          <w:lang w:eastAsia="en-US"/>
        </w:rPr>
      </w:pPr>
      <w:r w:rsidRPr="00426AA9">
        <w:rPr>
          <w:rFonts w:asciiTheme="minorHAnsi" w:hAnsiTheme="minorHAnsi" w:cstheme="minorHAnsi"/>
          <w:sz w:val="22"/>
        </w:rPr>
        <w:tab/>
        <w:t>I = É a taxa representativa dos impostos (PIS, CONFINS</w:t>
      </w:r>
      <w:r w:rsidR="00872464" w:rsidRPr="00426AA9">
        <w:rPr>
          <w:rFonts w:asciiTheme="minorHAnsi" w:hAnsiTheme="minorHAnsi" w:cstheme="minorHAnsi"/>
          <w:sz w:val="22"/>
        </w:rPr>
        <w:t xml:space="preserve">, </w:t>
      </w:r>
      <w:r w:rsidRPr="00426AA9">
        <w:rPr>
          <w:rFonts w:asciiTheme="minorHAnsi" w:hAnsiTheme="minorHAnsi" w:cstheme="minorHAnsi"/>
          <w:sz w:val="22"/>
        </w:rPr>
        <w:t>ISS</w:t>
      </w:r>
      <w:r w:rsidR="00642BDA" w:rsidRPr="00426AA9">
        <w:rPr>
          <w:rFonts w:asciiTheme="minorHAnsi" w:hAnsiTheme="minorHAnsi" w:cstheme="minorHAnsi"/>
          <w:sz w:val="22"/>
        </w:rPr>
        <w:t xml:space="preserve"> e CPRB</w:t>
      </w:r>
      <w:r w:rsidRPr="00426AA9">
        <w:rPr>
          <w:rFonts w:asciiTheme="minorHAnsi" w:hAnsiTheme="minorHAnsi" w:cstheme="minorHAnsi"/>
          <w:sz w:val="22"/>
        </w:rPr>
        <w:t>).</w:t>
      </w:r>
      <w:r w:rsidRPr="00426AA9">
        <w:rPr>
          <w:rFonts w:asciiTheme="minorHAnsi" w:eastAsia="Calibri" w:hAnsiTheme="minorHAnsi" w:cstheme="minorHAnsi"/>
          <w:b/>
          <w:bCs/>
          <w:sz w:val="22"/>
          <w:lang w:eastAsia="en-US"/>
        </w:rPr>
        <w:t xml:space="preserve">    </w:t>
      </w:r>
    </w:p>
    <w:p w14:paraId="4E17CF31" w14:textId="77777777" w:rsidR="009C1EC4" w:rsidRDefault="009C1EC4" w:rsidP="008577B8">
      <w:pPr>
        <w:spacing w:after="0" w:line="300" w:lineRule="auto"/>
        <w:jc w:val="both"/>
        <w:rPr>
          <w:rFonts w:asciiTheme="minorHAnsi" w:hAnsiTheme="minorHAnsi" w:cstheme="minorHAnsi"/>
          <w:color w:val="000000" w:themeColor="text1"/>
          <w:sz w:val="22"/>
        </w:rPr>
      </w:pPr>
    </w:p>
    <w:p w14:paraId="5C8A931C" w14:textId="77777777" w:rsidR="005E4C2C" w:rsidRPr="00426AA9" w:rsidRDefault="00712351" w:rsidP="00CD130D">
      <w:pPr>
        <w:widowControl w:val="0"/>
        <w:overflowPunct w:val="0"/>
        <w:autoSpaceDE w:val="0"/>
        <w:autoSpaceDN w:val="0"/>
        <w:adjustRightInd w:val="0"/>
        <w:spacing w:after="0" w:line="300" w:lineRule="auto"/>
        <w:jc w:val="both"/>
        <w:rPr>
          <w:rFonts w:asciiTheme="minorHAnsi" w:hAnsiTheme="minorHAnsi" w:cstheme="minorHAnsi"/>
          <w:color w:val="548DD4" w:themeColor="text2" w:themeTint="99"/>
          <w:sz w:val="22"/>
        </w:rPr>
      </w:pPr>
      <w:r w:rsidRPr="00426AA9">
        <w:rPr>
          <w:rFonts w:asciiTheme="minorHAnsi" w:hAnsiTheme="minorHAnsi" w:cstheme="minorHAnsi"/>
          <w:noProof/>
          <w:sz w:val="22"/>
        </w:rPr>
        <mc:AlternateContent>
          <mc:Choice Requires="wps">
            <w:drawing>
              <wp:inline distT="0" distB="0" distL="0" distR="0" wp14:anchorId="73AD3D8C" wp14:editId="581F0EDB">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8A1AD49" w14:textId="77777777" w:rsidR="005033DD" w:rsidRPr="007408A5" w:rsidRDefault="005033DD" w:rsidP="004154E0">
                            <w:pPr>
                              <w:pStyle w:val="Ttulo1"/>
                              <w:numPr>
                                <w:ilvl w:val="0"/>
                                <w:numId w:val="72"/>
                              </w:numPr>
                              <w:tabs>
                                <w:tab w:val="left" w:pos="426"/>
                              </w:tabs>
                              <w:spacing w:before="0" w:line="240" w:lineRule="auto"/>
                              <w:rPr>
                                <w:rFonts w:ascii="Arial Narrow" w:hAnsi="Arial Narrow"/>
                                <w:color w:val="FFFFFF" w:themeColor="background1"/>
                                <w:sz w:val="24"/>
                                <w:szCs w:val="24"/>
                              </w:rPr>
                            </w:pPr>
                            <w:bookmarkStart w:id="447" w:name="_Toc427226380"/>
                            <w:bookmarkStart w:id="448" w:name="_Toc427228736"/>
                            <w:bookmarkStart w:id="449" w:name="_Toc71703578"/>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81C78D" w14:textId="77777777" w:rsidR="005033DD" w:rsidRDefault="005033DD"/>
                          <w:p w14:paraId="16D133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B6854C" w14:textId="77777777" w:rsidR="005033DD" w:rsidRDefault="005033DD"/>
                          <w:p w14:paraId="5F249E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DB081C" w14:textId="77777777" w:rsidR="005033DD" w:rsidRDefault="005033DD"/>
                          <w:p w14:paraId="5FD2DC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FB0B9" w14:textId="77777777" w:rsidR="005033DD" w:rsidRDefault="005033DD" w:rsidP="004A74EE"/>
                          <w:p w14:paraId="52DB8A03" w14:textId="77777777" w:rsidR="005033DD" w:rsidRDefault="005033DD" w:rsidP="004A74EE"/>
                          <w:p w14:paraId="4B4A89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76C522" w14:textId="77777777" w:rsidR="005033DD" w:rsidRDefault="005033DD"/>
                          <w:p w14:paraId="38754D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325CD1" w14:textId="77777777" w:rsidR="005033DD" w:rsidRDefault="005033DD"/>
                          <w:p w14:paraId="321F65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8262C7" w14:textId="77777777" w:rsidR="005033DD" w:rsidRDefault="005033DD"/>
                          <w:p w14:paraId="1A14733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95CA3F" w14:textId="77777777" w:rsidR="005033DD" w:rsidRDefault="005033DD" w:rsidP="004A74EE"/>
                          <w:p w14:paraId="167C999F" w14:textId="77777777" w:rsidR="005033DD" w:rsidRDefault="005033DD" w:rsidP="004A74EE"/>
                          <w:p w14:paraId="451E2E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E002CC" w14:textId="77777777" w:rsidR="005033DD" w:rsidRDefault="005033DD"/>
                          <w:p w14:paraId="79D807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A5A174" w14:textId="77777777" w:rsidR="005033DD" w:rsidRDefault="005033DD" w:rsidP="004A74EE"/>
                          <w:p w14:paraId="402FD00F" w14:textId="77777777" w:rsidR="005033DD" w:rsidRDefault="005033DD" w:rsidP="004A74EE"/>
                          <w:p w14:paraId="054D9F1A" w14:textId="77777777" w:rsidR="005033DD" w:rsidRDefault="005033DD" w:rsidP="004A74EE">
                            <w:r>
                              <w:rPr>
                                <w:rFonts w:ascii="Arial Narrow" w:hAnsi="Arial Narrow"/>
                                <w:color w:val="FFFFFF" w:themeColor="background1"/>
                                <w:szCs w:val="24"/>
                              </w:rPr>
                              <w:t>VALOR ESTIMADO E DISPONIBILIDADE FINANCEIRASAGESTÃO DA FISCALIZAÇÃO</w:t>
                            </w:r>
                          </w:p>
                          <w:p w14:paraId="0DDD5F25" w14:textId="77777777" w:rsidR="005033DD" w:rsidRDefault="005033DD"/>
                          <w:p w14:paraId="0097D8D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66BE78" w14:textId="77777777" w:rsidR="005033DD" w:rsidRDefault="005033DD" w:rsidP="004A74EE"/>
                          <w:p w14:paraId="6CA5DFED" w14:textId="77777777" w:rsidR="005033DD" w:rsidRDefault="005033DD" w:rsidP="004A74EE"/>
                          <w:p w14:paraId="328C86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1867C1" w14:textId="77777777" w:rsidR="005033DD" w:rsidRDefault="005033DD"/>
                          <w:p w14:paraId="475132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FAF060" w14:textId="77777777" w:rsidR="005033DD" w:rsidRDefault="005033DD" w:rsidP="004A74EE"/>
                          <w:p w14:paraId="05E454D1" w14:textId="77777777" w:rsidR="005033DD" w:rsidRDefault="005033DD" w:rsidP="004A74EE"/>
                          <w:p w14:paraId="239683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03C106F" w14:textId="77777777" w:rsidR="005033DD" w:rsidRDefault="005033DD"/>
                          <w:p w14:paraId="7B4F62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825264" w14:textId="77777777" w:rsidR="005033DD" w:rsidRDefault="005033DD"/>
                          <w:p w14:paraId="359F9F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ADE4D8" w14:textId="77777777" w:rsidR="005033DD" w:rsidRDefault="005033DD"/>
                          <w:p w14:paraId="753116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4A3201" w14:textId="77777777" w:rsidR="005033DD" w:rsidRDefault="005033DD" w:rsidP="004A74EE"/>
                          <w:p w14:paraId="746D465F" w14:textId="77777777" w:rsidR="005033DD" w:rsidRDefault="005033DD" w:rsidP="004A74EE"/>
                          <w:p w14:paraId="1F31AE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ED7A89" w14:textId="77777777" w:rsidR="005033DD" w:rsidRDefault="005033DD"/>
                          <w:p w14:paraId="6482C4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BDBBFE" w14:textId="77777777" w:rsidR="005033DD" w:rsidRDefault="005033DD"/>
                          <w:p w14:paraId="14E1A38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4BBBAD" w14:textId="77777777" w:rsidR="005033DD" w:rsidRDefault="005033DD"/>
                          <w:p w14:paraId="076BAD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F82030" w14:textId="77777777" w:rsidR="005033DD" w:rsidRDefault="005033DD" w:rsidP="004A74EE"/>
                          <w:p w14:paraId="71F7B58A" w14:textId="77777777" w:rsidR="005033DD" w:rsidRDefault="005033DD" w:rsidP="004A74EE"/>
                          <w:p w14:paraId="46FC62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651DB7" w14:textId="77777777" w:rsidR="005033DD" w:rsidRDefault="005033DD"/>
                          <w:p w14:paraId="5131D7A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2A601C" w14:textId="77777777" w:rsidR="005033DD" w:rsidRDefault="005033DD" w:rsidP="004A74EE"/>
                          <w:p w14:paraId="74B5C81E" w14:textId="77777777" w:rsidR="005033DD" w:rsidRDefault="005033DD" w:rsidP="004A74EE"/>
                          <w:p w14:paraId="7CCB1EB5" w14:textId="77777777" w:rsidR="005033DD" w:rsidRDefault="005033DD" w:rsidP="004A74EE">
                            <w:r>
                              <w:rPr>
                                <w:rFonts w:ascii="Arial Narrow" w:hAnsi="Arial Narrow"/>
                                <w:color w:val="FFFFFF" w:themeColor="background1"/>
                                <w:szCs w:val="24"/>
                              </w:rPr>
                              <w:t>VALOR ESTIMADO E DISPONIBILIDADE FINANCEIRASAGESTÃO DA FISCALIZAÇÃO</w:t>
                            </w:r>
                          </w:p>
                          <w:p w14:paraId="1765FF11" w14:textId="77777777" w:rsidR="005033DD" w:rsidRDefault="005033DD"/>
                          <w:p w14:paraId="3EF6E5A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D4ED2B" w14:textId="77777777" w:rsidR="005033DD" w:rsidRDefault="005033DD" w:rsidP="004A74EE"/>
                          <w:p w14:paraId="239B58A0" w14:textId="77777777" w:rsidR="005033DD" w:rsidRDefault="005033DD" w:rsidP="004A74EE"/>
                          <w:p w14:paraId="19A3A8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69630CC" w14:textId="77777777" w:rsidR="005033DD" w:rsidRDefault="005033DD"/>
                          <w:p w14:paraId="3ADAE1D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17E0BB" w14:textId="77777777" w:rsidR="005033DD" w:rsidRDefault="005033DD" w:rsidP="004A74EE"/>
                          <w:p w14:paraId="01155309" w14:textId="77777777" w:rsidR="005033DD" w:rsidRDefault="005033DD" w:rsidP="004A74EE"/>
                          <w:p w14:paraId="2A1F1F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31B3D" w14:textId="77777777" w:rsidR="005033DD" w:rsidRDefault="005033DD"/>
                          <w:p w14:paraId="1D38BA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477B54" w14:textId="77777777" w:rsidR="005033DD" w:rsidRDefault="005033DD" w:rsidP="004A74EE"/>
                          <w:p w14:paraId="6553107B" w14:textId="77777777" w:rsidR="005033DD" w:rsidRDefault="005033DD" w:rsidP="004A74EE"/>
                          <w:p w14:paraId="3EAC2167" w14:textId="77777777" w:rsidR="005033DD" w:rsidRDefault="005033DD" w:rsidP="004A74EE">
                            <w:r>
                              <w:rPr>
                                <w:rFonts w:ascii="Arial Narrow" w:hAnsi="Arial Narrow"/>
                                <w:color w:val="FFFFFF" w:themeColor="background1"/>
                                <w:szCs w:val="24"/>
                              </w:rPr>
                              <w:t>VALOR ESTIMADO E DISPONIBILIDADE FINANCEIRASAGESTÃO DA FISCALIZAÇÃO</w:t>
                            </w:r>
                          </w:p>
                          <w:p w14:paraId="6C8A3EFD" w14:textId="77777777" w:rsidR="005033DD" w:rsidRDefault="005033DD"/>
                          <w:p w14:paraId="0E9F503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45161" w14:textId="77777777" w:rsidR="005033DD" w:rsidRDefault="005033DD" w:rsidP="004A74EE"/>
                          <w:p w14:paraId="3C42A718" w14:textId="77777777" w:rsidR="005033DD" w:rsidRDefault="005033DD" w:rsidP="004A74EE"/>
                          <w:p w14:paraId="641107AD" w14:textId="77777777" w:rsidR="005033DD" w:rsidRDefault="005033DD" w:rsidP="004A74EE">
                            <w:r>
                              <w:rPr>
                                <w:rFonts w:ascii="Arial Narrow" w:hAnsi="Arial Narrow"/>
                                <w:color w:val="FFFFFF" w:themeColor="background1"/>
                                <w:szCs w:val="24"/>
                              </w:rPr>
                              <w:t>VALOR ESTIMADO E DISPONIBILIDADE FINANCEIRASAGESTÃO DA FISCALIZAÇÃO</w:t>
                            </w:r>
                          </w:p>
                          <w:p w14:paraId="7C606E61" w14:textId="77777777" w:rsidR="005033DD" w:rsidRDefault="005033DD"/>
                          <w:p w14:paraId="1A778D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6C0C42" w14:textId="77777777" w:rsidR="005033DD" w:rsidRDefault="005033DD"/>
                          <w:p w14:paraId="071F319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BD6F9A" w14:textId="77777777" w:rsidR="005033DD" w:rsidRDefault="005033DD" w:rsidP="004A74EE"/>
                          <w:p w14:paraId="486F3E50" w14:textId="77777777" w:rsidR="005033DD" w:rsidRDefault="005033DD" w:rsidP="004A74EE"/>
                          <w:p w14:paraId="6EB654F5" w14:textId="77777777" w:rsidR="005033DD" w:rsidRDefault="005033DD" w:rsidP="004A74EE">
                            <w:r>
                              <w:rPr>
                                <w:rFonts w:ascii="Arial Narrow" w:hAnsi="Arial Narrow"/>
                                <w:color w:val="FFFFFF" w:themeColor="background1"/>
                                <w:szCs w:val="24"/>
                              </w:rPr>
                              <w:t>VALOR ESTIMADO E DISPONIBILIDADE FINANCEIRASAGESTÃO DA FISCALIZAÇÃO</w:t>
                            </w:r>
                          </w:p>
                          <w:p w14:paraId="63E6294C" w14:textId="77777777" w:rsidR="005033DD" w:rsidRDefault="005033DD"/>
                          <w:p w14:paraId="0FCB30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1D4E9F" w14:textId="77777777" w:rsidR="005033DD" w:rsidRDefault="005033DD" w:rsidP="004A74EE"/>
                          <w:p w14:paraId="5C5DEB2C" w14:textId="77777777" w:rsidR="005033DD" w:rsidRDefault="005033DD" w:rsidP="004A74EE"/>
                          <w:p w14:paraId="1A13E6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8945E6" w14:textId="77777777" w:rsidR="005033DD" w:rsidRDefault="005033DD"/>
                          <w:p w14:paraId="154B47B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0B3C68" w14:textId="77777777" w:rsidR="005033DD" w:rsidRDefault="005033DD" w:rsidP="004A74EE"/>
                          <w:p w14:paraId="3E191E19" w14:textId="77777777" w:rsidR="005033DD" w:rsidRDefault="005033DD" w:rsidP="004A74EE"/>
                          <w:p w14:paraId="64A48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EAC6CC" w14:textId="77777777" w:rsidR="005033DD" w:rsidRDefault="005033DD"/>
                          <w:p w14:paraId="47D92D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BF7D1F" w14:textId="77777777" w:rsidR="005033DD" w:rsidRDefault="005033DD" w:rsidP="004A74EE"/>
                          <w:p w14:paraId="5A2FF211" w14:textId="77777777" w:rsidR="005033DD" w:rsidRDefault="005033DD" w:rsidP="004A74EE"/>
                          <w:p w14:paraId="7C664DEA" w14:textId="77777777" w:rsidR="005033DD" w:rsidRDefault="005033DD" w:rsidP="004A74EE">
                            <w:r>
                              <w:rPr>
                                <w:rFonts w:ascii="Arial Narrow" w:hAnsi="Arial Narrow"/>
                                <w:color w:val="FFFFFF" w:themeColor="background1"/>
                                <w:szCs w:val="24"/>
                              </w:rPr>
                              <w:t>VALOR ESTIMADO E DISPONIBILIDADE FINANCEIRASAGESTÃO DA FISCALIZAÇÃO</w:t>
                            </w:r>
                          </w:p>
                          <w:p w14:paraId="7BC7FEBE" w14:textId="77777777" w:rsidR="005033DD" w:rsidRDefault="005033DD"/>
                          <w:p w14:paraId="4284BF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A8E5D0" w14:textId="77777777" w:rsidR="005033DD" w:rsidRDefault="005033DD" w:rsidP="004A74EE"/>
                          <w:p w14:paraId="5F856348" w14:textId="77777777" w:rsidR="005033DD" w:rsidRDefault="005033DD" w:rsidP="004A74EE"/>
                          <w:p w14:paraId="1B3EB1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36D2FE" w14:textId="77777777" w:rsidR="005033DD" w:rsidRDefault="005033DD"/>
                          <w:p w14:paraId="054940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49B838" w14:textId="77777777" w:rsidR="005033DD" w:rsidRDefault="005033DD" w:rsidP="004A74EE"/>
                          <w:p w14:paraId="352D320F" w14:textId="77777777" w:rsidR="005033DD" w:rsidRDefault="005033DD" w:rsidP="004A74EE"/>
                          <w:p w14:paraId="21E62AA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FE8A1B" w14:textId="77777777" w:rsidR="005033DD" w:rsidRDefault="005033DD"/>
                          <w:p w14:paraId="6104ED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294957" w14:textId="77777777" w:rsidR="005033DD" w:rsidRDefault="005033DD"/>
                          <w:p w14:paraId="6BEF3B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29C4B" w14:textId="77777777" w:rsidR="005033DD" w:rsidRDefault="005033DD"/>
                          <w:p w14:paraId="51C2C7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752CA6" w14:textId="77777777" w:rsidR="005033DD" w:rsidRDefault="005033DD" w:rsidP="004A74EE"/>
                          <w:p w14:paraId="023E9C5F" w14:textId="77777777" w:rsidR="005033DD" w:rsidRDefault="005033DD" w:rsidP="004A74EE"/>
                          <w:p w14:paraId="3701A7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87968A" w14:textId="77777777" w:rsidR="005033DD" w:rsidRDefault="005033DD"/>
                          <w:p w14:paraId="4DA703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40F745" w14:textId="77777777" w:rsidR="005033DD" w:rsidRDefault="005033DD"/>
                          <w:p w14:paraId="265AD5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BDAFB" w14:textId="77777777" w:rsidR="005033DD" w:rsidRDefault="005033DD"/>
                          <w:p w14:paraId="789C722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4FB85" w14:textId="77777777" w:rsidR="005033DD" w:rsidRDefault="005033DD" w:rsidP="004A74EE"/>
                          <w:p w14:paraId="19C1E8C6" w14:textId="77777777" w:rsidR="005033DD" w:rsidRDefault="005033DD" w:rsidP="004A74EE"/>
                          <w:p w14:paraId="3F0BA4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A0B846" w14:textId="77777777" w:rsidR="005033DD" w:rsidRDefault="005033DD"/>
                          <w:p w14:paraId="7CCA28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7EA781" w14:textId="77777777" w:rsidR="005033DD" w:rsidRDefault="005033DD" w:rsidP="004A74EE"/>
                          <w:p w14:paraId="7FECF712" w14:textId="77777777" w:rsidR="005033DD" w:rsidRDefault="005033DD" w:rsidP="004A74EE"/>
                          <w:p w14:paraId="40CF6D71" w14:textId="77777777" w:rsidR="005033DD" w:rsidRDefault="005033DD" w:rsidP="004A74EE">
                            <w:r>
                              <w:rPr>
                                <w:rFonts w:ascii="Arial Narrow" w:hAnsi="Arial Narrow"/>
                                <w:color w:val="FFFFFF" w:themeColor="background1"/>
                                <w:szCs w:val="24"/>
                              </w:rPr>
                              <w:t>VALOR ESTIMADO E DISPONIBILIDADE FINANCEIRASAGESTÃO DA FISCALIZAÇÃO</w:t>
                            </w:r>
                          </w:p>
                          <w:p w14:paraId="70A66449" w14:textId="77777777" w:rsidR="005033DD" w:rsidRDefault="005033DD"/>
                          <w:p w14:paraId="3A6235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A5F98A" w14:textId="77777777" w:rsidR="005033DD" w:rsidRDefault="005033DD" w:rsidP="004A74EE"/>
                          <w:p w14:paraId="4E630B48" w14:textId="77777777" w:rsidR="005033DD" w:rsidRDefault="005033DD" w:rsidP="004A74EE"/>
                          <w:p w14:paraId="48B4B5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A1027E" w14:textId="77777777" w:rsidR="005033DD" w:rsidRDefault="005033DD"/>
                          <w:p w14:paraId="56E98B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8DB476" w14:textId="77777777" w:rsidR="005033DD" w:rsidRDefault="005033DD" w:rsidP="004A74EE"/>
                          <w:p w14:paraId="4F50EEA7" w14:textId="77777777" w:rsidR="005033DD" w:rsidRDefault="005033DD" w:rsidP="004A74EE"/>
                          <w:p w14:paraId="6EE06A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1C925" w14:textId="77777777" w:rsidR="005033DD" w:rsidRDefault="005033DD"/>
                          <w:p w14:paraId="069E68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1B20F0" w14:textId="77777777" w:rsidR="005033DD" w:rsidRDefault="005033DD"/>
                          <w:p w14:paraId="59CB3A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7E0A23" w14:textId="77777777" w:rsidR="005033DD" w:rsidRDefault="005033DD"/>
                          <w:p w14:paraId="5257DA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6AF3E9" w14:textId="77777777" w:rsidR="005033DD" w:rsidRDefault="005033DD" w:rsidP="004A74EE"/>
                          <w:p w14:paraId="151BE593" w14:textId="77777777" w:rsidR="005033DD" w:rsidRDefault="005033DD" w:rsidP="004A74EE"/>
                          <w:p w14:paraId="6A42E7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AD08F" w14:textId="77777777" w:rsidR="005033DD" w:rsidRDefault="005033DD"/>
                          <w:p w14:paraId="6B0FCE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6EE238" w14:textId="77777777" w:rsidR="005033DD" w:rsidRDefault="005033DD"/>
                          <w:p w14:paraId="30E968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FF913" w14:textId="77777777" w:rsidR="005033DD" w:rsidRDefault="005033DD"/>
                          <w:p w14:paraId="681301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28B7E9" w14:textId="77777777" w:rsidR="005033DD" w:rsidRDefault="005033DD" w:rsidP="004A74EE"/>
                          <w:p w14:paraId="01243F0A" w14:textId="77777777" w:rsidR="005033DD" w:rsidRDefault="005033DD" w:rsidP="004A74EE"/>
                          <w:p w14:paraId="66930A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0675E4" w14:textId="77777777" w:rsidR="005033DD" w:rsidRDefault="005033DD"/>
                          <w:p w14:paraId="3CE583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E9C6EE" w14:textId="77777777" w:rsidR="005033DD" w:rsidRDefault="005033DD" w:rsidP="004A74EE"/>
                          <w:p w14:paraId="628182A2" w14:textId="77777777" w:rsidR="005033DD" w:rsidRDefault="005033DD" w:rsidP="004A74EE"/>
                          <w:p w14:paraId="1D7D6974" w14:textId="77777777" w:rsidR="005033DD" w:rsidRDefault="005033DD" w:rsidP="004A74EE">
                            <w:r>
                              <w:rPr>
                                <w:rFonts w:ascii="Arial Narrow" w:hAnsi="Arial Narrow"/>
                                <w:color w:val="FFFFFF" w:themeColor="background1"/>
                                <w:szCs w:val="24"/>
                              </w:rPr>
                              <w:t>VALOR ESTIMADO E DISPONIBILIDADE FINANCEIRASAGESTÃO DA FISCALIZAÇÃO</w:t>
                            </w:r>
                          </w:p>
                          <w:p w14:paraId="6F43507E" w14:textId="77777777" w:rsidR="005033DD" w:rsidRDefault="005033DD"/>
                          <w:p w14:paraId="0473EB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170126" w14:textId="77777777" w:rsidR="005033DD" w:rsidRDefault="005033DD" w:rsidP="004A74EE"/>
                          <w:p w14:paraId="03940BA4" w14:textId="77777777" w:rsidR="005033DD" w:rsidRDefault="005033DD" w:rsidP="004A74EE"/>
                          <w:p w14:paraId="618F37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4BF21B" w14:textId="77777777" w:rsidR="005033DD" w:rsidRDefault="005033DD"/>
                          <w:p w14:paraId="5293D14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D12223" w14:textId="77777777" w:rsidR="005033DD" w:rsidRDefault="005033DD" w:rsidP="004A74EE"/>
                          <w:p w14:paraId="71173DCD" w14:textId="77777777" w:rsidR="005033DD" w:rsidRDefault="005033DD" w:rsidP="004A74EE"/>
                          <w:p w14:paraId="23AADE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1F217D" w14:textId="77777777" w:rsidR="005033DD" w:rsidRDefault="005033DD"/>
                          <w:p w14:paraId="5E5499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8C86C9" w14:textId="77777777" w:rsidR="005033DD" w:rsidRDefault="005033DD" w:rsidP="004A74EE"/>
                          <w:p w14:paraId="201BAC7B" w14:textId="77777777" w:rsidR="005033DD" w:rsidRDefault="005033DD" w:rsidP="004A74EE"/>
                          <w:p w14:paraId="60B4AE0B" w14:textId="77777777" w:rsidR="005033DD" w:rsidRDefault="005033DD" w:rsidP="004A74EE">
                            <w:r>
                              <w:rPr>
                                <w:rFonts w:ascii="Arial Narrow" w:hAnsi="Arial Narrow"/>
                                <w:color w:val="FFFFFF" w:themeColor="background1"/>
                                <w:szCs w:val="24"/>
                              </w:rPr>
                              <w:t>VALOR ESTIMADO E DISPONIBILIDADE FINANCEIRASAGESTÃO DA FISCALIZAÇÃO</w:t>
                            </w:r>
                          </w:p>
                          <w:p w14:paraId="0E85C127" w14:textId="77777777" w:rsidR="005033DD" w:rsidRDefault="005033DD"/>
                          <w:p w14:paraId="3C4FB0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1C563" w14:textId="77777777" w:rsidR="005033DD" w:rsidRDefault="005033DD" w:rsidP="004A74EE"/>
                          <w:p w14:paraId="6E3E4765" w14:textId="77777777" w:rsidR="005033DD" w:rsidRDefault="005033DD" w:rsidP="004A74EE"/>
                          <w:p w14:paraId="6645E520" w14:textId="77777777" w:rsidR="005033DD" w:rsidRDefault="005033DD" w:rsidP="004A74EE">
                            <w:r>
                              <w:rPr>
                                <w:rFonts w:ascii="Arial Narrow" w:hAnsi="Arial Narrow"/>
                                <w:color w:val="FFFFFF" w:themeColor="background1"/>
                                <w:szCs w:val="24"/>
                              </w:rPr>
                              <w:t>VALOR ESTIMADO E DISPONIBILIDADE FINANCEIRASAGESTÃO DA FISCALIZAÇÃO</w:t>
                            </w:r>
                          </w:p>
                          <w:p w14:paraId="2273EB25" w14:textId="77777777" w:rsidR="005033DD" w:rsidRDefault="005033DD"/>
                          <w:p w14:paraId="5410C1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D0F522" w14:textId="77777777" w:rsidR="005033DD" w:rsidRDefault="005033DD"/>
                          <w:p w14:paraId="6858DB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F878B2" w14:textId="77777777" w:rsidR="005033DD" w:rsidRDefault="005033DD" w:rsidP="004A74EE"/>
                          <w:p w14:paraId="5E3B0759" w14:textId="77777777" w:rsidR="005033DD" w:rsidRDefault="005033DD" w:rsidP="004A74EE"/>
                          <w:p w14:paraId="1995D480" w14:textId="77777777" w:rsidR="005033DD" w:rsidRDefault="005033DD" w:rsidP="004A74EE">
                            <w:r>
                              <w:rPr>
                                <w:rFonts w:ascii="Arial Narrow" w:hAnsi="Arial Narrow"/>
                                <w:color w:val="FFFFFF" w:themeColor="background1"/>
                                <w:szCs w:val="24"/>
                              </w:rPr>
                              <w:t>VALOR ESTIMADO E DISPONIBILIDADE FINANCEIRASAGESTÃO DA FISCALIZAÇÃO</w:t>
                            </w:r>
                          </w:p>
                          <w:p w14:paraId="2405ECF2" w14:textId="77777777" w:rsidR="005033DD" w:rsidRDefault="005033DD"/>
                          <w:p w14:paraId="125FCD7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5A2800" w14:textId="77777777" w:rsidR="005033DD" w:rsidRDefault="005033DD" w:rsidP="004A74EE"/>
                          <w:p w14:paraId="1DBD2C58" w14:textId="77777777" w:rsidR="005033DD" w:rsidRDefault="005033DD" w:rsidP="004A74EE"/>
                          <w:p w14:paraId="7D5AE3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C7D223" w14:textId="77777777" w:rsidR="005033DD" w:rsidRDefault="005033DD"/>
                          <w:p w14:paraId="66D5534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84DA4" w14:textId="77777777" w:rsidR="005033DD" w:rsidRDefault="005033DD" w:rsidP="004A74EE"/>
                          <w:p w14:paraId="0AF762AD" w14:textId="77777777" w:rsidR="005033DD" w:rsidRDefault="005033DD" w:rsidP="004A74EE"/>
                          <w:p w14:paraId="4F912F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C5475B" w14:textId="77777777" w:rsidR="005033DD" w:rsidRDefault="005033DD"/>
                          <w:p w14:paraId="1E4F298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F9E89A" w14:textId="77777777" w:rsidR="005033DD" w:rsidRDefault="005033DD" w:rsidP="004A74EE"/>
                          <w:p w14:paraId="575D48BD" w14:textId="77777777" w:rsidR="005033DD" w:rsidRDefault="005033DD" w:rsidP="004A74EE"/>
                          <w:p w14:paraId="30BC70F9" w14:textId="77777777" w:rsidR="005033DD" w:rsidRDefault="005033DD" w:rsidP="004A74EE">
                            <w:r>
                              <w:rPr>
                                <w:rFonts w:ascii="Arial Narrow" w:hAnsi="Arial Narrow"/>
                                <w:color w:val="FFFFFF" w:themeColor="background1"/>
                                <w:szCs w:val="24"/>
                              </w:rPr>
                              <w:t>VALOR ESTIMADO E DISPONIBILIDADE FINANCEIRASAGESTÃO DA FISCALIZAÇÃO</w:t>
                            </w:r>
                          </w:p>
                          <w:p w14:paraId="4846D307" w14:textId="77777777" w:rsidR="005033DD" w:rsidRDefault="005033DD"/>
                          <w:p w14:paraId="601A93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A5EF26" w14:textId="77777777" w:rsidR="005033DD" w:rsidRDefault="005033DD" w:rsidP="004A74EE"/>
                          <w:p w14:paraId="56D47B6A" w14:textId="77777777" w:rsidR="005033DD" w:rsidRDefault="005033DD" w:rsidP="004A74EE"/>
                          <w:p w14:paraId="308F80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C2F6350" w14:textId="77777777" w:rsidR="005033DD" w:rsidRDefault="005033DD"/>
                          <w:p w14:paraId="1101B4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79544E" w14:textId="77777777" w:rsidR="005033DD" w:rsidRDefault="005033DD" w:rsidP="004A74EE"/>
                          <w:p w14:paraId="0EA3F334" w14:textId="77777777" w:rsidR="005033DD" w:rsidRDefault="005033DD" w:rsidP="004A74EE"/>
                          <w:p w14:paraId="42B5D4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A8FE91" w14:textId="77777777" w:rsidR="005033DD" w:rsidRDefault="005033DD"/>
                          <w:p w14:paraId="723AE17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E91F99" w14:textId="77777777" w:rsidR="005033DD" w:rsidRDefault="005033DD" w:rsidP="004A74EE"/>
                          <w:p w14:paraId="256E0A6C" w14:textId="77777777" w:rsidR="005033DD" w:rsidRDefault="005033DD" w:rsidP="004A74EE"/>
                          <w:p w14:paraId="0992A2E9" w14:textId="77777777" w:rsidR="005033DD" w:rsidRDefault="005033DD" w:rsidP="004A74EE">
                            <w:r>
                              <w:rPr>
                                <w:rFonts w:ascii="Arial Narrow" w:hAnsi="Arial Narrow"/>
                                <w:color w:val="FFFFFF" w:themeColor="background1"/>
                                <w:szCs w:val="24"/>
                              </w:rPr>
                              <w:t>VALOR ESTIMADO E DISPONIBILIDADE FINANCEIRASAGESTÃO DA FISCALIZAÇÃO</w:t>
                            </w:r>
                          </w:p>
                          <w:p w14:paraId="598077AB" w14:textId="77777777" w:rsidR="005033DD" w:rsidRDefault="005033DD"/>
                          <w:p w14:paraId="307BCF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DC44DF" w14:textId="77777777" w:rsidR="005033DD" w:rsidRDefault="005033DD" w:rsidP="004A74EE"/>
                          <w:p w14:paraId="554AEAFD" w14:textId="77777777" w:rsidR="005033DD" w:rsidRDefault="005033DD" w:rsidP="004A74EE"/>
                          <w:p w14:paraId="3625CCCB" w14:textId="77777777" w:rsidR="005033DD" w:rsidRDefault="005033DD" w:rsidP="004A74EE">
                            <w:r>
                              <w:rPr>
                                <w:rFonts w:ascii="Arial Narrow" w:hAnsi="Arial Narrow"/>
                                <w:color w:val="FFFFFF" w:themeColor="background1"/>
                                <w:szCs w:val="24"/>
                              </w:rPr>
                              <w:t>VALOR ESTIMADO E DISPONIBILIDADE FINANCEIRASAGESTÃO DA FISCALIZAÇÃO</w:t>
                            </w:r>
                          </w:p>
                          <w:p w14:paraId="632E5C43" w14:textId="77777777" w:rsidR="005033DD" w:rsidRDefault="005033DD"/>
                          <w:p w14:paraId="049672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AD8B6A" w14:textId="77777777" w:rsidR="005033DD" w:rsidRDefault="005033DD"/>
                          <w:p w14:paraId="0ECA152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9998F5" w14:textId="77777777" w:rsidR="005033DD" w:rsidRDefault="005033DD" w:rsidP="004A74EE"/>
                          <w:p w14:paraId="148DE684" w14:textId="77777777" w:rsidR="005033DD" w:rsidRDefault="005033DD" w:rsidP="004A74EE"/>
                          <w:p w14:paraId="22D12501" w14:textId="77777777" w:rsidR="005033DD" w:rsidRDefault="005033DD" w:rsidP="004A74EE">
                            <w:r>
                              <w:rPr>
                                <w:rFonts w:ascii="Arial Narrow" w:hAnsi="Arial Narrow"/>
                                <w:color w:val="FFFFFF" w:themeColor="background1"/>
                                <w:szCs w:val="24"/>
                              </w:rPr>
                              <w:t>VALOR ESTIMADO E DISPONIBILIDADE FINANCEIRASAGESTÃO DA FISCALIZAÇÃO</w:t>
                            </w:r>
                          </w:p>
                          <w:p w14:paraId="4C85630A" w14:textId="77777777" w:rsidR="005033DD" w:rsidRDefault="005033DD"/>
                          <w:p w14:paraId="343562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EFDA55D" w14:textId="77777777" w:rsidR="005033DD" w:rsidRDefault="005033DD" w:rsidP="004A74EE"/>
                          <w:p w14:paraId="63BDDB4B" w14:textId="77777777" w:rsidR="005033DD" w:rsidRDefault="005033DD" w:rsidP="004A74EE"/>
                          <w:p w14:paraId="0592A57D" w14:textId="77777777" w:rsidR="005033DD" w:rsidRDefault="005033DD" w:rsidP="004A74EE">
                            <w:r>
                              <w:rPr>
                                <w:rFonts w:ascii="Arial Narrow" w:hAnsi="Arial Narrow"/>
                                <w:color w:val="FFFFFF" w:themeColor="background1"/>
                                <w:szCs w:val="24"/>
                              </w:rPr>
                              <w:t>VALOR ESTIMADO E DISPONIBILIDADE FINANCEIRASAGESTÃO DA FISCALIZAÇÃO</w:t>
                            </w:r>
                          </w:p>
                          <w:p w14:paraId="65E36CB2" w14:textId="77777777" w:rsidR="005033DD" w:rsidRDefault="005033DD"/>
                          <w:p w14:paraId="60CDE3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B2868" w14:textId="77777777" w:rsidR="005033DD" w:rsidRDefault="005033DD"/>
                          <w:p w14:paraId="569A05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DD9C81E" w14:textId="77777777" w:rsidR="005033DD" w:rsidRDefault="005033DD"/>
                          <w:p w14:paraId="56DF1F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BB2FE7" w14:textId="77777777" w:rsidR="005033DD" w:rsidRDefault="005033DD"/>
                          <w:p w14:paraId="502979B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308381" w14:textId="77777777" w:rsidR="005033DD" w:rsidRDefault="005033DD" w:rsidP="004A74EE"/>
                          <w:p w14:paraId="7A31D403" w14:textId="77777777" w:rsidR="005033DD" w:rsidRDefault="005033DD" w:rsidP="004A74EE"/>
                          <w:p w14:paraId="649F635C" w14:textId="77777777" w:rsidR="005033DD" w:rsidRDefault="005033DD" w:rsidP="004A74EE">
                            <w:r>
                              <w:rPr>
                                <w:rFonts w:ascii="Arial Narrow" w:hAnsi="Arial Narrow"/>
                                <w:color w:val="FFFFFF" w:themeColor="background1"/>
                                <w:szCs w:val="24"/>
                              </w:rPr>
                              <w:t>VALOR ESTIMADO E DISPONIBILIDADE FINANCEIRASAGESTÃO DA FISCALIZAÇÃO</w:t>
                            </w:r>
                          </w:p>
                          <w:p w14:paraId="51B3AC65" w14:textId="77777777" w:rsidR="005033DD" w:rsidRDefault="005033DD"/>
                          <w:p w14:paraId="74E96E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93C05" w14:textId="77777777" w:rsidR="005033DD" w:rsidRDefault="005033DD" w:rsidP="004A74EE"/>
                          <w:p w14:paraId="2690680E" w14:textId="77777777" w:rsidR="005033DD" w:rsidRDefault="005033DD" w:rsidP="004A74EE"/>
                          <w:p w14:paraId="0CF4AB91" w14:textId="77777777" w:rsidR="005033DD" w:rsidRDefault="005033DD" w:rsidP="004A74EE">
                            <w:r>
                              <w:rPr>
                                <w:rFonts w:ascii="Arial Narrow" w:hAnsi="Arial Narrow"/>
                                <w:color w:val="FFFFFF" w:themeColor="background1"/>
                                <w:szCs w:val="24"/>
                              </w:rPr>
                              <w:t>VALOR ESTIMADO E DISPONIBILIDADE FINANCEIRASAGESTÃO DA FISCALIZAÇÃO</w:t>
                            </w:r>
                          </w:p>
                          <w:p w14:paraId="2166A249" w14:textId="77777777" w:rsidR="005033DD" w:rsidRDefault="005033DD"/>
                          <w:p w14:paraId="796C7E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38D0A9" w14:textId="77777777" w:rsidR="005033DD" w:rsidRDefault="005033DD"/>
                          <w:p w14:paraId="68A9CE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85A77" w14:textId="77777777" w:rsidR="005033DD" w:rsidRDefault="005033DD" w:rsidP="004A74EE"/>
                          <w:p w14:paraId="1F63639F" w14:textId="77777777" w:rsidR="005033DD" w:rsidRDefault="005033DD" w:rsidP="004A74EE"/>
                          <w:p w14:paraId="42F17CD0" w14:textId="77777777" w:rsidR="005033DD" w:rsidRDefault="005033DD" w:rsidP="004A74EE">
                            <w:r>
                              <w:rPr>
                                <w:rFonts w:ascii="Arial Narrow" w:hAnsi="Arial Narrow"/>
                                <w:color w:val="FFFFFF" w:themeColor="background1"/>
                                <w:szCs w:val="24"/>
                              </w:rPr>
                              <w:t>VALOR ESTIMADO E DISPONIBILIDADE FINANCEIRASAGESTÃO DA FISCALIZAÇÃO</w:t>
                            </w:r>
                          </w:p>
                          <w:p w14:paraId="454E1E4A" w14:textId="77777777" w:rsidR="005033DD" w:rsidRDefault="005033DD"/>
                          <w:p w14:paraId="60ECD7D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2166F0" w14:textId="77777777" w:rsidR="005033DD" w:rsidRDefault="005033DD" w:rsidP="004A74EE"/>
                          <w:p w14:paraId="1176ED7E" w14:textId="77777777" w:rsidR="005033DD" w:rsidRDefault="005033DD" w:rsidP="004A74EE"/>
                          <w:p w14:paraId="1A81A8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0A944" w14:textId="77777777" w:rsidR="005033DD" w:rsidRDefault="005033DD"/>
                          <w:p w14:paraId="2F0A85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BE92B4" w14:textId="77777777" w:rsidR="005033DD" w:rsidRDefault="005033DD" w:rsidP="004A74EE"/>
                          <w:p w14:paraId="470EE34C" w14:textId="77777777" w:rsidR="005033DD" w:rsidRDefault="005033DD" w:rsidP="004A74EE"/>
                          <w:p w14:paraId="2132C7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215058" w14:textId="77777777" w:rsidR="005033DD" w:rsidRDefault="005033DD"/>
                          <w:p w14:paraId="7D14062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3DCDC2" w14:textId="77777777" w:rsidR="005033DD" w:rsidRDefault="005033DD" w:rsidP="004A74EE"/>
                          <w:p w14:paraId="520B440C" w14:textId="77777777" w:rsidR="005033DD" w:rsidRDefault="005033DD" w:rsidP="004A74EE"/>
                          <w:p w14:paraId="153E5F85" w14:textId="77777777" w:rsidR="005033DD" w:rsidRDefault="005033DD" w:rsidP="004A74EE">
                            <w:r>
                              <w:rPr>
                                <w:rFonts w:ascii="Arial Narrow" w:hAnsi="Arial Narrow"/>
                                <w:color w:val="FFFFFF" w:themeColor="background1"/>
                                <w:szCs w:val="24"/>
                              </w:rPr>
                              <w:t>VALOR ESTIMADO E DISPONIBILIDADE FINANCEIRASAGESTÃO DA FISCALIZAÇÃO</w:t>
                            </w:r>
                          </w:p>
                          <w:p w14:paraId="14E33F05" w14:textId="77777777" w:rsidR="005033DD" w:rsidRDefault="005033DD"/>
                          <w:p w14:paraId="6CF5642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1014FF" w14:textId="77777777" w:rsidR="005033DD" w:rsidRDefault="005033DD" w:rsidP="004A74EE"/>
                          <w:p w14:paraId="0D02329D" w14:textId="77777777" w:rsidR="005033DD" w:rsidRDefault="005033DD" w:rsidP="004A74EE"/>
                          <w:p w14:paraId="285C587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FC14" w14:textId="77777777" w:rsidR="005033DD" w:rsidRDefault="005033DD"/>
                          <w:p w14:paraId="6F0896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7C1984" w14:textId="77777777" w:rsidR="005033DD" w:rsidRDefault="005033DD" w:rsidP="004A74EE"/>
                          <w:p w14:paraId="2EEBA051" w14:textId="77777777" w:rsidR="005033DD" w:rsidRDefault="005033DD" w:rsidP="004A74EE"/>
                          <w:p w14:paraId="207202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CBDA10" w14:textId="77777777" w:rsidR="005033DD" w:rsidRDefault="005033DD"/>
                          <w:p w14:paraId="377968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B3D4BB" w14:textId="77777777" w:rsidR="005033DD" w:rsidRDefault="005033DD" w:rsidP="004A74EE"/>
                          <w:p w14:paraId="58F4DB01" w14:textId="77777777" w:rsidR="005033DD" w:rsidRDefault="005033DD" w:rsidP="004A74EE"/>
                          <w:p w14:paraId="4482A3BC" w14:textId="77777777" w:rsidR="005033DD" w:rsidRDefault="005033DD" w:rsidP="004A74EE">
                            <w:r>
                              <w:rPr>
                                <w:rFonts w:ascii="Arial Narrow" w:hAnsi="Arial Narrow"/>
                                <w:color w:val="FFFFFF" w:themeColor="background1"/>
                                <w:szCs w:val="24"/>
                              </w:rPr>
                              <w:t>VALOR ESTIMADO E DISPONIBILIDADE FINANCEIRASAGESTÃO DA FISCALIZAÇÃO</w:t>
                            </w:r>
                          </w:p>
                          <w:p w14:paraId="62D02C20" w14:textId="77777777" w:rsidR="005033DD" w:rsidRDefault="005033DD"/>
                          <w:p w14:paraId="6739B6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247F2D" w14:textId="77777777" w:rsidR="005033DD" w:rsidRDefault="005033DD" w:rsidP="004A74EE"/>
                          <w:p w14:paraId="0F2FA742" w14:textId="77777777" w:rsidR="005033DD" w:rsidRDefault="005033DD" w:rsidP="004A74EE"/>
                          <w:p w14:paraId="32305483" w14:textId="77777777" w:rsidR="005033DD" w:rsidRDefault="005033DD" w:rsidP="004A74EE">
                            <w:r>
                              <w:rPr>
                                <w:rFonts w:ascii="Arial Narrow" w:hAnsi="Arial Narrow"/>
                                <w:color w:val="FFFFFF" w:themeColor="background1"/>
                                <w:szCs w:val="24"/>
                              </w:rPr>
                              <w:t>VALOR ESTIMADO E DISPONIBILIDADE FINANCEIRASAGESTÃO DA FISCALIZAÇÃO</w:t>
                            </w:r>
                          </w:p>
                          <w:p w14:paraId="0326EEA6" w14:textId="77777777" w:rsidR="005033DD" w:rsidRDefault="005033DD"/>
                          <w:p w14:paraId="079E0D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7CA8BC" w14:textId="77777777" w:rsidR="005033DD" w:rsidRDefault="005033DD"/>
                          <w:p w14:paraId="2A6212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65C323" w14:textId="77777777" w:rsidR="005033DD" w:rsidRDefault="005033DD" w:rsidP="004A74EE"/>
                          <w:p w14:paraId="4DFBC60B" w14:textId="77777777" w:rsidR="005033DD" w:rsidRDefault="005033DD" w:rsidP="004A74EE"/>
                          <w:p w14:paraId="4EE973E7" w14:textId="77777777" w:rsidR="005033DD" w:rsidRDefault="005033DD" w:rsidP="004A74EE">
                            <w:r>
                              <w:rPr>
                                <w:rFonts w:ascii="Arial Narrow" w:hAnsi="Arial Narrow"/>
                                <w:color w:val="FFFFFF" w:themeColor="background1"/>
                                <w:szCs w:val="24"/>
                              </w:rPr>
                              <w:t>VALOR ESTIMADO E DISPONIBILIDADE FINANCEIRASAGESTÃO DA FISCALIZAÇÃO</w:t>
                            </w:r>
                          </w:p>
                          <w:p w14:paraId="6D1051F0" w14:textId="77777777" w:rsidR="005033DD" w:rsidRDefault="005033DD"/>
                          <w:p w14:paraId="2624490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12F15A" w14:textId="77777777" w:rsidR="005033DD" w:rsidRDefault="005033DD" w:rsidP="004A74EE"/>
                          <w:p w14:paraId="46C1F90A" w14:textId="77777777" w:rsidR="005033DD" w:rsidRDefault="005033DD" w:rsidP="004A74EE"/>
                          <w:p w14:paraId="1A7BCB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40F10" w14:textId="77777777" w:rsidR="005033DD" w:rsidRDefault="005033DD"/>
                          <w:p w14:paraId="5A329F7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CA372" w14:textId="77777777" w:rsidR="005033DD" w:rsidRDefault="005033DD" w:rsidP="004A74EE"/>
                          <w:p w14:paraId="5CB738FC" w14:textId="77777777" w:rsidR="005033DD" w:rsidRDefault="005033DD" w:rsidP="004A74EE"/>
                          <w:p w14:paraId="7C11FC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21FB93" w14:textId="77777777" w:rsidR="005033DD" w:rsidRDefault="005033DD"/>
                          <w:p w14:paraId="07BD15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F3E2E1" w14:textId="77777777" w:rsidR="005033DD" w:rsidRDefault="005033DD" w:rsidP="004A74EE"/>
                          <w:p w14:paraId="5653DBAE" w14:textId="77777777" w:rsidR="005033DD" w:rsidRDefault="005033DD" w:rsidP="004A74EE"/>
                          <w:p w14:paraId="6A1F8B7C" w14:textId="77777777" w:rsidR="005033DD" w:rsidRDefault="005033DD" w:rsidP="004A74EE">
                            <w:r>
                              <w:rPr>
                                <w:rFonts w:ascii="Arial Narrow" w:hAnsi="Arial Narrow"/>
                                <w:color w:val="FFFFFF" w:themeColor="background1"/>
                                <w:szCs w:val="24"/>
                              </w:rPr>
                              <w:t>VALOR ESTIMADO E DISPONIBILIDADE FINANCEIRASAGESTÃO DA FISCALIZAÇÃO</w:t>
                            </w:r>
                          </w:p>
                          <w:p w14:paraId="5736F5C1" w14:textId="77777777" w:rsidR="005033DD" w:rsidRDefault="005033DD"/>
                          <w:p w14:paraId="727EC18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D459A1" w14:textId="77777777" w:rsidR="005033DD" w:rsidRDefault="005033DD" w:rsidP="004A74EE"/>
                          <w:p w14:paraId="047F1E7A" w14:textId="77777777" w:rsidR="005033DD" w:rsidRDefault="005033DD" w:rsidP="004A74EE"/>
                          <w:p w14:paraId="1BC0EF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B1291D" w14:textId="77777777" w:rsidR="005033DD" w:rsidRDefault="005033DD"/>
                          <w:p w14:paraId="4E83240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0A59B2" w14:textId="77777777" w:rsidR="005033DD" w:rsidRDefault="005033DD" w:rsidP="004A74EE"/>
                          <w:p w14:paraId="601FAEC5" w14:textId="77777777" w:rsidR="005033DD" w:rsidRDefault="005033DD" w:rsidP="004A74EE"/>
                          <w:p w14:paraId="3A80A2B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F0316E" w14:textId="77777777" w:rsidR="005033DD" w:rsidRDefault="005033DD"/>
                          <w:p w14:paraId="60A544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F312ACD" w14:textId="77777777" w:rsidR="005033DD" w:rsidRDefault="005033DD"/>
                          <w:p w14:paraId="5C43C0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E2F9586" w14:textId="77777777" w:rsidR="005033DD" w:rsidRDefault="005033DD"/>
                          <w:p w14:paraId="72880B1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1E9A9E" w14:textId="77777777" w:rsidR="005033DD" w:rsidRDefault="005033DD" w:rsidP="004A74EE"/>
                          <w:p w14:paraId="791E85D2" w14:textId="77777777" w:rsidR="005033DD" w:rsidRDefault="005033DD" w:rsidP="004A74EE"/>
                          <w:p w14:paraId="2300D5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FC448C" w14:textId="77777777" w:rsidR="005033DD" w:rsidRDefault="005033DD"/>
                          <w:p w14:paraId="75DEA3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36FE6B" w14:textId="77777777" w:rsidR="005033DD" w:rsidRDefault="005033DD"/>
                          <w:p w14:paraId="4DCB46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6EEB9F" w14:textId="77777777" w:rsidR="005033DD" w:rsidRDefault="005033DD"/>
                          <w:p w14:paraId="5C51DD7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AA32F6" w14:textId="77777777" w:rsidR="005033DD" w:rsidRDefault="005033DD" w:rsidP="004A74EE"/>
                          <w:p w14:paraId="5B71F68F" w14:textId="77777777" w:rsidR="005033DD" w:rsidRDefault="005033DD" w:rsidP="004A74EE"/>
                          <w:p w14:paraId="3E0CBB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716354" w14:textId="77777777" w:rsidR="005033DD" w:rsidRDefault="005033DD"/>
                          <w:p w14:paraId="5DFC53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4194222" w14:textId="77777777" w:rsidR="005033DD" w:rsidRDefault="005033DD" w:rsidP="004A74EE"/>
                          <w:p w14:paraId="480ADB68" w14:textId="77777777" w:rsidR="005033DD" w:rsidRDefault="005033DD" w:rsidP="004A74EE"/>
                          <w:p w14:paraId="63900271" w14:textId="77777777" w:rsidR="005033DD" w:rsidRDefault="005033DD" w:rsidP="004A74EE">
                            <w:r>
                              <w:rPr>
                                <w:rFonts w:ascii="Arial Narrow" w:hAnsi="Arial Narrow"/>
                                <w:color w:val="FFFFFF" w:themeColor="background1"/>
                                <w:szCs w:val="24"/>
                              </w:rPr>
                              <w:t>VALOR ESTIMADO E DISPONIBILIDADE FINANCEIRASAGESTÃO DA FISCALIZAÇÃO</w:t>
                            </w:r>
                          </w:p>
                          <w:p w14:paraId="26BA84D7" w14:textId="77777777" w:rsidR="005033DD" w:rsidRDefault="005033DD"/>
                          <w:p w14:paraId="5C86F32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2A670C" w14:textId="77777777" w:rsidR="005033DD" w:rsidRDefault="005033DD" w:rsidP="004A74EE"/>
                          <w:p w14:paraId="35C00F53" w14:textId="77777777" w:rsidR="005033DD" w:rsidRDefault="005033DD" w:rsidP="004A74EE"/>
                          <w:p w14:paraId="2418C6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815DA6" w14:textId="77777777" w:rsidR="005033DD" w:rsidRDefault="005033DD"/>
                          <w:p w14:paraId="2EF294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38D61C" w14:textId="77777777" w:rsidR="005033DD" w:rsidRDefault="005033DD" w:rsidP="004A74EE"/>
                          <w:p w14:paraId="3E7ACC8F" w14:textId="77777777" w:rsidR="005033DD" w:rsidRDefault="005033DD" w:rsidP="004A74EE"/>
                          <w:p w14:paraId="080662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7F87082" w14:textId="77777777" w:rsidR="005033DD" w:rsidRDefault="005033DD"/>
                          <w:p w14:paraId="11012C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170AD7" w14:textId="77777777" w:rsidR="005033DD" w:rsidRDefault="005033DD"/>
                          <w:p w14:paraId="1007D0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D08BB9" w14:textId="77777777" w:rsidR="005033DD" w:rsidRDefault="005033DD"/>
                          <w:p w14:paraId="598D04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1E65FF6" w14:textId="77777777" w:rsidR="005033DD" w:rsidRDefault="005033DD" w:rsidP="004A74EE"/>
                          <w:p w14:paraId="4DFC0E86" w14:textId="77777777" w:rsidR="005033DD" w:rsidRDefault="005033DD" w:rsidP="004A74EE"/>
                          <w:p w14:paraId="59C600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073B3C" w14:textId="77777777" w:rsidR="005033DD" w:rsidRDefault="005033DD"/>
                          <w:p w14:paraId="5C7820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80AED9" w14:textId="77777777" w:rsidR="005033DD" w:rsidRDefault="005033DD"/>
                          <w:p w14:paraId="6EC0659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072D5F" w14:textId="77777777" w:rsidR="005033DD" w:rsidRDefault="005033DD"/>
                          <w:p w14:paraId="3C6480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AB835C" w14:textId="77777777" w:rsidR="005033DD" w:rsidRDefault="005033DD" w:rsidP="004A74EE"/>
                          <w:p w14:paraId="2CDB632C" w14:textId="77777777" w:rsidR="005033DD" w:rsidRDefault="005033DD" w:rsidP="004A74EE"/>
                          <w:p w14:paraId="777867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267AA6" w14:textId="77777777" w:rsidR="005033DD" w:rsidRDefault="005033DD"/>
                          <w:p w14:paraId="1C3C2F8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F77C12" w14:textId="77777777" w:rsidR="005033DD" w:rsidRDefault="005033DD" w:rsidP="004A74EE"/>
                          <w:p w14:paraId="705FA351" w14:textId="77777777" w:rsidR="005033DD" w:rsidRDefault="005033DD" w:rsidP="004A74EE"/>
                          <w:p w14:paraId="20094008" w14:textId="77777777" w:rsidR="005033DD" w:rsidRDefault="005033DD" w:rsidP="004A74EE">
                            <w:r>
                              <w:rPr>
                                <w:rFonts w:ascii="Arial Narrow" w:hAnsi="Arial Narrow"/>
                                <w:color w:val="FFFFFF" w:themeColor="background1"/>
                                <w:szCs w:val="24"/>
                              </w:rPr>
                              <w:t>VALOR ESTIMADO E DISPONIBILIDADE FINANCEIRASAGESTÃO DA FISCALIZAÇÃO</w:t>
                            </w:r>
                          </w:p>
                          <w:p w14:paraId="1DEA3213" w14:textId="77777777" w:rsidR="005033DD" w:rsidRDefault="005033DD"/>
                          <w:p w14:paraId="3C8FBB1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0990C3" w14:textId="77777777" w:rsidR="005033DD" w:rsidRDefault="005033DD" w:rsidP="004A74EE"/>
                          <w:p w14:paraId="17036B26" w14:textId="77777777" w:rsidR="005033DD" w:rsidRDefault="005033DD" w:rsidP="004A74EE"/>
                          <w:p w14:paraId="793250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E3B23" w14:textId="77777777" w:rsidR="005033DD" w:rsidRDefault="005033DD"/>
                          <w:p w14:paraId="606F800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90B131" w14:textId="77777777" w:rsidR="005033DD" w:rsidRDefault="005033DD" w:rsidP="004A74EE"/>
                          <w:p w14:paraId="39EA744D" w14:textId="77777777" w:rsidR="005033DD" w:rsidRDefault="005033DD" w:rsidP="004A74EE"/>
                          <w:p w14:paraId="727C7D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D7FABB" w14:textId="77777777" w:rsidR="005033DD" w:rsidRDefault="005033DD"/>
                          <w:p w14:paraId="74BA98E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88758A" w14:textId="77777777" w:rsidR="005033DD" w:rsidRDefault="005033DD" w:rsidP="004A74EE"/>
                          <w:p w14:paraId="4F11FBC9" w14:textId="77777777" w:rsidR="005033DD" w:rsidRDefault="005033DD" w:rsidP="004A74EE"/>
                          <w:p w14:paraId="7FF520E3" w14:textId="77777777" w:rsidR="005033DD" w:rsidRDefault="005033DD" w:rsidP="004A74EE">
                            <w:r>
                              <w:rPr>
                                <w:rFonts w:ascii="Arial Narrow" w:hAnsi="Arial Narrow"/>
                                <w:color w:val="FFFFFF" w:themeColor="background1"/>
                                <w:szCs w:val="24"/>
                              </w:rPr>
                              <w:t>VALOR ESTIMADO E DISPONIBILIDADE FINANCEIRASAGESTÃO DA FISCALIZAÇÃO</w:t>
                            </w:r>
                          </w:p>
                          <w:p w14:paraId="79FBA09E" w14:textId="77777777" w:rsidR="005033DD" w:rsidRDefault="005033DD"/>
                          <w:p w14:paraId="454DCCD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89FFC" w14:textId="77777777" w:rsidR="005033DD" w:rsidRDefault="005033DD" w:rsidP="004A74EE"/>
                          <w:p w14:paraId="49DE69C0" w14:textId="77777777" w:rsidR="005033DD" w:rsidRDefault="005033DD" w:rsidP="004A74EE"/>
                          <w:p w14:paraId="748BD778" w14:textId="77777777" w:rsidR="005033DD" w:rsidRDefault="005033DD" w:rsidP="004A74EE">
                            <w:r>
                              <w:rPr>
                                <w:rFonts w:ascii="Arial Narrow" w:hAnsi="Arial Narrow"/>
                                <w:color w:val="FFFFFF" w:themeColor="background1"/>
                                <w:szCs w:val="24"/>
                              </w:rPr>
                              <w:t>VALOR ESTIMADO E DISPONIBILIDADE FINANCEIRASAGESTÃO DA FISCALIZAÇÃO</w:t>
                            </w:r>
                          </w:p>
                          <w:p w14:paraId="33D605F0" w14:textId="77777777" w:rsidR="005033DD" w:rsidRDefault="005033DD"/>
                          <w:p w14:paraId="34AE9F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7BD64" w14:textId="77777777" w:rsidR="005033DD" w:rsidRDefault="005033DD"/>
                          <w:p w14:paraId="6BC963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0455A1" w14:textId="77777777" w:rsidR="005033DD" w:rsidRDefault="005033DD" w:rsidP="004A74EE"/>
                          <w:p w14:paraId="4955C0A7" w14:textId="77777777" w:rsidR="005033DD" w:rsidRDefault="005033DD" w:rsidP="004A74EE"/>
                          <w:p w14:paraId="79CCA539" w14:textId="77777777" w:rsidR="005033DD" w:rsidRDefault="005033DD" w:rsidP="004A74EE">
                            <w:r>
                              <w:rPr>
                                <w:rFonts w:ascii="Arial Narrow" w:hAnsi="Arial Narrow"/>
                                <w:color w:val="FFFFFF" w:themeColor="background1"/>
                                <w:szCs w:val="24"/>
                              </w:rPr>
                              <w:t>VALOR ESTIMADO E DISPONIBILIDADE FINANCEIRASAGESTÃO DA FISCALIZAÇÃO</w:t>
                            </w:r>
                          </w:p>
                          <w:p w14:paraId="3AEB84C0" w14:textId="77777777" w:rsidR="005033DD" w:rsidRDefault="005033DD"/>
                          <w:p w14:paraId="78509C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828AC9" w14:textId="77777777" w:rsidR="005033DD" w:rsidRDefault="005033DD" w:rsidP="004A74EE"/>
                          <w:p w14:paraId="761310F7" w14:textId="77777777" w:rsidR="005033DD" w:rsidRDefault="005033DD" w:rsidP="004A74EE"/>
                          <w:p w14:paraId="547ECC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E7631" w14:textId="77777777" w:rsidR="005033DD" w:rsidRDefault="005033DD"/>
                          <w:p w14:paraId="518906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D98762" w14:textId="77777777" w:rsidR="005033DD" w:rsidRDefault="005033DD" w:rsidP="004A74EE"/>
                          <w:p w14:paraId="042B8370" w14:textId="77777777" w:rsidR="005033DD" w:rsidRDefault="005033DD" w:rsidP="004A74EE"/>
                          <w:p w14:paraId="145E02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82A16A" w14:textId="77777777" w:rsidR="005033DD" w:rsidRDefault="005033DD"/>
                          <w:p w14:paraId="2F774B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A2FD45" w14:textId="77777777" w:rsidR="005033DD" w:rsidRDefault="005033DD" w:rsidP="004A74EE"/>
                          <w:p w14:paraId="1DDAE9BB" w14:textId="77777777" w:rsidR="005033DD" w:rsidRDefault="005033DD" w:rsidP="004A74EE"/>
                          <w:p w14:paraId="72455E1B" w14:textId="77777777" w:rsidR="005033DD" w:rsidRDefault="005033DD" w:rsidP="004A74EE">
                            <w:r>
                              <w:rPr>
                                <w:rFonts w:ascii="Arial Narrow" w:hAnsi="Arial Narrow"/>
                                <w:color w:val="FFFFFF" w:themeColor="background1"/>
                                <w:szCs w:val="24"/>
                              </w:rPr>
                              <w:t>VALOR ESTIMADO E DISPONIBILIDADE FINANCEIRASAGESTÃO DA FISCALIZAÇÃO</w:t>
                            </w:r>
                          </w:p>
                          <w:p w14:paraId="6A383455" w14:textId="77777777" w:rsidR="005033DD" w:rsidRDefault="005033DD"/>
                          <w:p w14:paraId="093C8A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A99A94" w14:textId="77777777" w:rsidR="005033DD" w:rsidRDefault="005033DD" w:rsidP="004A74EE"/>
                          <w:p w14:paraId="6F9C17B9" w14:textId="77777777" w:rsidR="005033DD" w:rsidRDefault="005033DD" w:rsidP="004A74EE"/>
                          <w:p w14:paraId="52470D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CD1E92" w14:textId="77777777" w:rsidR="005033DD" w:rsidRDefault="005033DD"/>
                          <w:p w14:paraId="7A1A6E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D5FAB" w14:textId="77777777" w:rsidR="005033DD" w:rsidRDefault="005033DD" w:rsidP="004A74EE"/>
                          <w:p w14:paraId="78EC1589" w14:textId="77777777" w:rsidR="005033DD" w:rsidRDefault="005033DD" w:rsidP="004A74EE"/>
                          <w:p w14:paraId="140310A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1744F" w14:textId="77777777" w:rsidR="005033DD" w:rsidRDefault="005033DD"/>
                          <w:p w14:paraId="50F7DE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259258" w14:textId="77777777" w:rsidR="005033DD" w:rsidRDefault="005033DD"/>
                          <w:p w14:paraId="4C6C26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0C7DAB" w14:textId="77777777" w:rsidR="005033DD" w:rsidRDefault="005033DD"/>
                          <w:p w14:paraId="363DEC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9A5949" w14:textId="77777777" w:rsidR="005033DD" w:rsidRDefault="005033DD" w:rsidP="004A74EE"/>
                          <w:p w14:paraId="3C5FFE51" w14:textId="77777777" w:rsidR="005033DD" w:rsidRDefault="005033DD" w:rsidP="004A74EE"/>
                          <w:p w14:paraId="49AC37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CBB9CA" w14:textId="77777777" w:rsidR="005033DD" w:rsidRDefault="005033DD"/>
                          <w:p w14:paraId="18A35B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EE345A" w14:textId="77777777" w:rsidR="005033DD" w:rsidRDefault="005033DD"/>
                          <w:p w14:paraId="465B3A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DE8B92" w14:textId="77777777" w:rsidR="005033DD" w:rsidRDefault="005033DD"/>
                          <w:p w14:paraId="589D3D8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4F1813" w14:textId="77777777" w:rsidR="005033DD" w:rsidRDefault="005033DD" w:rsidP="004A74EE"/>
                          <w:p w14:paraId="2C5B602E" w14:textId="77777777" w:rsidR="005033DD" w:rsidRDefault="005033DD" w:rsidP="004A74EE"/>
                          <w:p w14:paraId="48857E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634F78" w14:textId="77777777" w:rsidR="005033DD" w:rsidRDefault="005033DD"/>
                          <w:p w14:paraId="30EC94B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1246C8" w14:textId="77777777" w:rsidR="005033DD" w:rsidRDefault="005033DD" w:rsidP="004A74EE"/>
                          <w:p w14:paraId="7B327517" w14:textId="77777777" w:rsidR="005033DD" w:rsidRDefault="005033DD" w:rsidP="004A74EE"/>
                          <w:p w14:paraId="59C2FF18" w14:textId="77777777" w:rsidR="005033DD" w:rsidRDefault="005033DD" w:rsidP="004A74EE">
                            <w:r>
                              <w:rPr>
                                <w:rFonts w:ascii="Arial Narrow" w:hAnsi="Arial Narrow"/>
                                <w:color w:val="FFFFFF" w:themeColor="background1"/>
                                <w:szCs w:val="24"/>
                              </w:rPr>
                              <w:t>VALOR ESTIMADO E DISPONIBILIDADE FINANCEIRASAGESTÃO DA FISCALIZAÇÃO</w:t>
                            </w:r>
                          </w:p>
                          <w:p w14:paraId="28C132C8" w14:textId="77777777" w:rsidR="005033DD" w:rsidRDefault="005033DD"/>
                          <w:p w14:paraId="16C5EE3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4F5E83" w14:textId="77777777" w:rsidR="005033DD" w:rsidRDefault="005033DD" w:rsidP="004A74EE"/>
                          <w:p w14:paraId="79E98E78" w14:textId="77777777" w:rsidR="005033DD" w:rsidRDefault="005033DD" w:rsidP="004A74EE"/>
                          <w:p w14:paraId="100B8B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EDDBFB" w14:textId="77777777" w:rsidR="005033DD" w:rsidRDefault="005033DD"/>
                          <w:p w14:paraId="311CEF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E15ED0A" w14:textId="77777777" w:rsidR="005033DD" w:rsidRDefault="005033DD" w:rsidP="004A74EE"/>
                          <w:p w14:paraId="6A3360B6" w14:textId="77777777" w:rsidR="005033DD" w:rsidRDefault="005033DD" w:rsidP="004A74EE"/>
                          <w:p w14:paraId="50121C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3BACA" w14:textId="77777777" w:rsidR="005033DD" w:rsidRDefault="005033DD"/>
                          <w:p w14:paraId="12B1BF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008" w14:textId="77777777" w:rsidR="005033DD" w:rsidRDefault="005033DD"/>
                          <w:p w14:paraId="779FDA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82A175" w14:textId="77777777" w:rsidR="005033DD" w:rsidRDefault="005033DD"/>
                          <w:p w14:paraId="1078D18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0C1C71" w14:textId="77777777" w:rsidR="005033DD" w:rsidRDefault="005033DD" w:rsidP="004A74EE"/>
                          <w:p w14:paraId="19ABC517" w14:textId="77777777" w:rsidR="005033DD" w:rsidRDefault="005033DD" w:rsidP="004A74EE"/>
                          <w:p w14:paraId="6DB4B3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4441A5" w14:textId="77777777" w:rsidR="005033DD" w:rsidRDefault="005033DD"/>
                          <w:p w14:paraId="7D9742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EE91B4B" w14:textId="77777777" w:rsidR="005033DD" w:rsidRDefault="005033DD"/>
                          <w:p w14:paraId="3FC8C7D0" w14:textId="77777777" w:rsidR="005033DD" w:rsidRPr="007408A5" w:rsidRDefault="005033DD" w:rsidP="004154E0">
                            <w:pPr>
                              <w:pStyle w:val="Ttulo1"/>
                              <w:numPr>
                                <w:ilvl w:val="0"/>
                                <w:numId w:val="49"/>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A65FEA" w14:textId="77777777" w:rsidR="005033DD" w:rsidRDefault="005033DD"/>
                          <w:p w14:paraId="4DBA56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8E581E" w14:textId="77777777" w:rsidR="005033DD" w:rsidRDefault="005033DD" w:rsidP="004A74EE"/>
                          <w:p w14:paraId="6FD71F95" w14:textId="77777777" w:rsidR="005033DD" w:rsidRDefault="005033DD" w:rsidP="004A74EE"/>
                          <w:p w14:paraId="2AE389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122D88" w14:textId="77777777" w:rsidR="005033DD" w:rsidRDefault="005033DD"/>
                          <w:p w14:paraId="32699E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D1541" w14:textId="77777777" w:rsidR="005033DD" w:rsidRDefault="005033DD" w:rsidP="004A74EE"/>
                          <w:p w14:paraId="5A550C51" w14:textId="77777777" w:rsidR="005033DD" w:rsidRDefault="005033DD" w:rsidP="004A74EE"/>
                          <w:p w14:paraId="0BC677FD" w14:textId="77777777" w:rsidR="005033DD" w:rsidRDefault="005033DD" w:rsidP="004A74EE">
                            <w:r>
                              <w:rPr>
                                <w:rFonts w:ascii="Arial Narrow" w:hAnsi="Arial Narrow"/>
                                <w:color w:val="FFFFFF" w:themeColor="background1"/>
                                <w:szCs w:val="24"/>
                              </w:rPr>
                              <w:t>VALOR ESTIMADO E DISPONIBILIDADE FINANCEIRASAGESTÃO DA FISCALIZAÇÃO</w:t>
                            </w:r>
                          </w:p>
                          <w:p w14:paraId="57F5E25A" w14:textId="77777777" w:rsidR="005033DD" w:rsidRDefault="005033DD"/>
                          <w:p w14:paraId="0EF96E7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0E8D11" w14:textId="77777777" w:rsidR="005033DD" w:rsidRDefault="005033DD" w:rsidP="004A74EE"/>
                          <w:p w14:paraId="53467880" w14:textId="77777777" w:rsidR="005033DD" w:rsidRDefault="005033DD" w:rsidP="004A74EE"/>
                          <w:p w14:paraId="5189B0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48BF37" w14:textId="77777777" w:rsidR="005033DD" w:rsidRDefault="005033DD"/>
                          <w:p w14:paraId="43DC6E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86514C" w14:textId="77777777" w:rsidR="005033DD" w:rsidRDefault="005033DD" w:rsidP="004A74EE"/>
                          <w:p w14:paraId="0DE9C5CD" w14:textId="77777777" w:rsidR="005033DD" w:rsidRDefault="005033DD" w:rsidP="004A74EE"/>
                          <w:p w14:paraId="5C5600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544242" w14:textId="77777777" w:rsidR="005033DD" w:rsidRDefault="005033DD"/>
                          <w:p w14:paraId="3D7EC1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CD45" w14:textId="77777777" w:rsidR="005033DD" w:rsidRDefault="005033DD" w:rsidP="004A74EE"/>
                          <w:p w14:paraId="1ED29A53" w14:textId="77777777" w:rsidR="005033DD" w:rsidRDefault="005033DD" w:rsidP="004A74EE"/>
                          <w:p w14:paraId="107715DB" w14:textId="77777777" w:rsidR="005033DD" w:rsidRDefault="005033DD" w:rsidP="004A74EE">
                            <w:r>
                              <w:rPr>
                                <w:rFonts w:ascii="Arial Narrow" w:hAnsi="Arial Narrow"/>
                                <w:color w:val="FFFFFF" w:themeColor="background1"/>
                                <w:szCs w:val="24"/>
                              </w:rPr>
                              <w:t>VALOR ESTIMADO E DISPONIBILIDADE FINANCEIRASAGESTÃO DA FISCALIZAÇÃO</w:t>
                            </w:r>
                          </w:p>
                          <w:p w14:paraId="438E32C6" w14:textId="77777777" w:rsidR="005033DD" w:rsidRDefault="005033DD"/>
                          <w:p w14:paraId="413EA2F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FE605B" w14:textId="77777777" w:rsidR="005033DD" w:rsidRDefault="005033DD" w:rsidP="004A74EE"/>
                          <w:p w14:paraId="2BC3443F" w14:textId="77777777" w:rsidR="005033DD" w:rsidRDefault="005033DD" w:rsidP="004A74EE"/>
                          <w:p w14:paraId="7D1DFFC5" w14:textId="77777777" w:rsidR="005033DD" w:rsidRDefault="005033DD" w:rsidP="004A74EE">
                            <w:r>
                              <w:rPr>
                                <w:rFonts w:ascii="Arial Narrow" w:hAnsi="Arial Narrow"/>
                                <w:color w:val="FFFFFF" w:themeColor="background1"/>
                                <w:szCs w:val="24"/>
                              </w:rPr>
                              <w:t>VALOR ESTIMADO E DISPONIBILIDADE FINANCEIRASAGESTÃO DA FISCALIZAÇÃO</w:t>
                            </w:r>
                          </w:p>
                          <w:p w14:paraId="02EA3570" w14:textId="77777777" w:rsidR="005033DD" w:rsidRDefault="005033DD"/>
                          <w:p w14:paraId="6E10A9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3EE814" w14:textId="77777777" w:rsidR="005033DD" w:rsidRDefault="005033DD"/>
                          <w:p w14:paraId="5859F8C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AA6010" w14:textId="77777777" w:rsidR="005033DD" w:rsidRDefault="005033DD" w:rsidP="004A74EE"/>
                          <w:p w14:paraId="3933F0E6" w14:textId="77777777" w:rsidR="005033DD" w:rsidRDefault="005033DD" w:rsidP="004A74EE"/>
                          <w:p w14:paraId="18AD6C0B" w14:textId="77777777" w:rsidR="005033DD" w:rsidRDefault="005033DD" w:rsidP="004A74EE">
                            <w:r>
                              <w:rPr>
                                <w:rFonts w:ascii="Arial Narrow" w:hAnsi="Arial Narrow"/>
                                <w:color w:val="FFFFFF" w:themeColor="background1"/>
                                <w:szCs w:val="24"/>
                              </w:rPr>
                              <w:t>VALOR ESTIMADO E DISPONIBILIDADE FINANCEIRASAGESTÃO DA FISCALIZAÇÃO</w:t>
                            </w:r>
                          </w:p>
                          <w:p w14:paraId="50169638" w14:textId="77777777" w:rsidR="005033DD" w:rsidRDefault="005033DD"/>
                          <w:p w14:paraId="0D8DD35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F160CA" w14:textId="77777777" w:rsidR="005033DD" w:rsidRDefault="005033DD" w:rsidP="004A74EE"/>
                          <w:p w14:paraId="0B1AD0FF" w14:textId="77777777" w:rsidR="005033DD" w:rsidRDefault="005033DD" w:rsidP="004A74EE"/>
                          <w:p w14:paraId="1ED06F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45CF17" w14:textId="77777777" w:rsidR="005033DD" w:rsidRDefault="005033DD"/>
                          <w:p w14:paraId="3A26729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07888F" w14:textId="77777777" w:rsidR="005033DD" w:rsidRDefault="005033DD" w:rsidP="004A74EE"/>
                          <w:p w14:paraId="6C0ED77F" w14:textId="77777777" w:rsidR="005033DD" w:rsidRDefault="005033DD" w:rsidP="004A74EE"/>
                          <w:p w14:paraId="106E25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A4CE78" w14:textId="77777777" w:rsidR="005033DD" w:rsidRDefault="005033DD"/>
                          <w:p w14:paraId="0991CF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DCB446" w14:textId="77777777" w:rsidR="005033DD" w:rsidRDefault="005033DD" w:rsidP="004A74EE"/>
                          <w:p w14:paraId="62FCB6FF" w14:textId="77777777" w:rsidR="005033DD" w:rsidRDefault="005033DD" w:rsidP="004A74EE"/>
                          <w:p w14:paraId="14053F1D" w14:textId="77777777" w:rsidR="005033DD" w:rsidRDefault="005033DD" w:rsidP="004A74EE">
                            <w:r>
                              <w:rPr>
                                <w:rFonts w:ascii="Arial Narrow" w:hAnsi="Arial Narrow"/>
                                <w:color w:val="FFFFFF" w:themeColor="background1"/>
                                <w:szCs w:val="24"/>
                              </w:rPr>
                              <w:t>VALOR ESTIMADO E DISPONIBILIDADE FINANCEIRASAGESTÃO DA FISCALIZAÇÃO</w:t>
                            </w:r>
                          </w:p>
                          <w:p w14:paraId="2852F349" w14:textId="77777777" w:rsidR="005033DD" w:rsidRDefault="005033DD"/>
                          <w:p w14:paraId="114BF06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520100" w14:textId="77777777" w:rsidR="005033DD" w:rsidRDefault="005033DD" w:rsidP="004A74EE"/>
                          <w:p w14:paraId="49FD1A37" w14:textId="77777777" w:rsidR="005033DD" w:rsidRDefault="005033DD" w:rsidP="004A74EE"/>
                          <w:p w14:paraId="0DE399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785472" w14:textId="77777777" w:rsidR="005033DD" w:rsidRDefault="005033DD"/>
                          <w:p w14:paraId="764C985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7D366A" w14:textId="77777777" w:rsidR="005033DD" w:rsidRDefault="005033DD" w:rsidP="004A74EE"/>
                          <w:p w14:paraId="259D879B" w14:textId="77777777" w:rsidR="005033DD" w:rsidRDefault="005033DD" w:rsidP="004A74EE"/>
                          <w:p w14:paraId="27680B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9FE795" w14:textId="77777777" w:rsidR="005033DD" w:rsidRDefault="005033DD"/>
                          <w:p w14:paraId="5A842BB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D5370" w14:textId="77777777" w:rsidR="005033DD" w:rsidRDefault="005033DD" w:rsidP="004A74EE"/>
                          <w:p w14:paraId="17C6A843" w14:textId="77777777" w:rsidR="005033DD" w:rsidRDefault="005033DD" w:rsidP="004A74EE"/>
                          <w:p w14:paraId="3B31CB23" w14:textId="77777777" w:rsidR="005033DD" w:rsidRDefault="005033DD" w:rsidP="004A74EE">
                            <w:r>
                              <w:rPr>
                                <w:rFonts w:ascii="Arial Narrow" w:hAnsi="Arial Narrow"/>
                                <w:color w:val="FFFFFF" w:themeColor="background1"/>
                                <w:szCs w:val="24"/>
                              </w:rPr>
                              <w:t>VALOR ESTIMADO E DISPONIBILIDADE FINANCEIRASAGESTÃO DA FISCALIZAÇÃO</w:t>
                            </w:r>
                          </w:p>
                          <w:p w14:paraId="004ACB6B" w14:textId="77777777" w:rsidR="005033DD" w:rsidRDefault="005033DD"/>
                          <w:p w14:paraId="506A89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1E9F15" w14:textId="77777777" w:rsidR="005033DD" w:rsidRDefault="005033DD" w:rsidP="004A74EE"/>
                          <w:p w14:paraId="0BC9AEEA" w14:textId="77777777" w:rsidR="005033DD" w:rsidRDefault="005033DD" w:rsidP="004A74EE"/>
                          <w:p w14:paraId="53480905" w14:textId="77777777" w:rsidR="005033DD" w:rsidRDefault="005033DD" w:rsidP="004A74EE">
                            <w:r>
                              <w:rPr>
                                <w:rFonts w:ascii="Arial Narrow" w:hAnsi="Arial Narrow"/>
                                <w:color w:val="FFFFFF" w:themeColor="background1"/>
                                <w:szCs w:val="24"/>
                              </w:rPr>
                              <w:t>VALOR ESTIMADO E DISPONIBILIDADE FINANCEIRASAGESTÃO DA FISCALIZAÇÃO</w:t>
                            </w:r>
                          </w:p>
                          <w:p w14:paraId="0D8EDFA2" w14:textId="77777777" w:rsidR="005033DD" w:rsidRDefault="005033DD"/>
                          <w:p w14:paraId="3D2603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4EC75B" w14:textId="77777777" w:rsidR="005033DD" w:rsidRDefault="005033DD"/>
                          <w:p w14:paraId="4742E78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B89DB9" w14:textId="77777777" w:rsidR="005033DD" w:rsidRDefault="005033DD" w:rsidP="004A74EE"/>
                          <w:p w14:paraId="0187BC32" w14:textId="77777777" w:rsidR="005033DD" w:rsidRDefault="005033DD" w:rsidP="004A74EE"/>
                          <w:p w14:paraId="4F4B728D" w14:textId="77777777" w:rsidR="005033DD" w:rsidRDefault="005033DD" w:rsidP="004A74EE">
                            <w:r>
                              <w:rPr>
                                <w:rFonts w:ascii="Arial Narrow" w:hAnsi="Arial Narrow"/>
                                <w:color w:val="FFFFFF" w:themeColor="background1"/>
                                <w:szCs w:val="24"/>
                              </w:rPr>
                              <w:t>VALOR ESTIMADO E DISPONIBILIDADE FINANCEIRASAGESTÃO DA FISCALIZAÇÃO</w:t>
                            </w:r>
                          </w:p>
                          <w:p w14:paraId="1C766165" w14:textId="77777777" w:rsidR="005033DD" w:rsidRDefault="005033DD"/>
                          <w:p w14:paraId="04831A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4943E02" w14:textId="77777777" w:rsidR="005033DD" w:rsidRDefault="005033DD" w:rsidP="004A74EE"/>
                          <w:p w14:paraId="361BA440" w14:textId="77777777" w:rsidR="005033DD" w:rsidRDefault="005033DD" w:rsidP="004A74EE"/>
                          <w:p w14:paraId="5D78F6B4" w14:textId="77777777" w:rsidR="005033DD" w:rsidRDefault="005033DD" w:rsidP="004A74EE">
                            <w:r>
                              <w:rPr>
                                <w:rFonts w:ascii="Arial Narrow" w:hAnsi="Arial Narrow"/>
                                <w:color w:val="FFFFFF" w:themeColor="background1"/>
                                <w:szCs w:val="24"/>
                              </w:rPr>
                              <w:t>VALOR ESTIMADO E DISPONIBILIDADE FINANCEIRASAGESTÃO DA FISCALIZAÇÃO</w:t>
                            </w:r>
                          </w:p>
                          <w:p w14:paraId="049D2DDD" w14:textId="77777777" w:rsidR="005033DD" w:rsidRDefault="005033DD"/>
                          <w:p w14:paraId="1CF51B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3D261F" w14:textId="77777777" w:rsidR="005033DD" w:rsidRDefault="005033DD"/>
                          <w:p w14:paraId="7EEC30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26143" w14:textId="77777777" w:rsidR="005033DD" w:rsidRDefault="005033DD"/>
                          <w:p w14:paraId="4A2A30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FA35839" w14:textId="77777777" w:rsidR="005033DD" w:rsidRDefault="005033DD"/>
                          <w:p w14:paraId="487C6D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6F9C14" w14:textId="77777777" w:rsidR="005033DD" w:rsidRDefault="005033DD" w:rsidP="004A74EE"/>
                          <w:p w14:paraId="1CC392BE" w14:textId="77777777" w:rsidR="005033DD" w:rsidRDefault="005033DD" w:rsidP="004A74EE"/>
                          <w:p w14:paraId="15E156F2" w14:textId="77777777" w:rsidR="005033DD" w:rsidRDefault="005033DD" w:rsidP="004A74EE">
                            <w:r>
                              <w:rPr>
                                <w:rFonts w:ascii="Arial Narrow" w:hAnsi="Arial Narrow"/>
                                <w:color w:val="FFFFFF" w:themeColor="background1"/>
                                <w:szCs w:val="24"/>
                              </w:rPr>
                              <w:t>VALOR ESTIMADO E DISPONIBILIDADE FINANCEIRASAGESTÃO DA FISCALIZAÇÃO</w:t>
                            </w:r>
                          </w:p>
                          <w:p w14:paraId="00D1462E" w14:textId="77777777" w:rsidR="005033DD" w:rsidRDefault="005033DD"/>
                          <w:p w14:paraId="777DF20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BAF3E6" w14:textId="77777777" w:rsidR="005033DD" w:rsidRDefault="005033DD" w:rsidP="004A74EE"/>
                          <w:p w14:paraId="602B9F96" w14:textId="77777777" w:rsidR="005033DD" w:rsidRDefault="005033DD" w:rsidP="004A74EE"/>
                          <w:p w14:paraId="04961FF4" w14:textId="77777777" w:rsidR="005033DD" w:rsidRDefault="005033DD" w:rsidP="004A74EE">
                            <w:r>
                              <w:rPr>
                                <w:rFonts w:ascii="Arial Narrow" w:hAnsi="Arial Narrow"/>
                                <w:color w:val="FFFFFF" w:themeColor="background1"/>
                                <w:szCs w:val="24"/>
                              </w:rPr>
                              <w:t>VALOR ESTIMADO E DISPONIBILIDADE FINANCEIRASAGESTÃO DA FISCALIZAÇÃO</w:t>
                            </w:r>
                          </w:p>
                          <w:p w14:paraId="0E547AAE" w14:textId="77777777" w:rsidR="005033DD" w:rsidRDefault="005033DD"/>
                          <w:p w14:paraId="59F331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AD1F94" w14:textId="77777777" w:rsidR="005033DD" w:rsidRDefault="005033DD"/>
                          <w:p w14:paraId="49A14D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808F0" w14:textId="77777777" w:rsidR="005033DD" w:rsidRDefault="005033DD" w:rsidP="004A74EE"/>
                          <w:p w14:paraId="36EBB14F" w14:textId="77777777" w:rsidR="005033DD" w:rsidRDefault="005033DD" w:rsidP="004A74EE"/>
                          <w:p w14:paraId="0AFE008A" w14:textId="77777777" w:rsidR="005033DD" w:rsidRDefault="005033DD" w:rsidP="004A74EE">
                            <w:r>
                              <w:rPr>
                                <w:rFonts w:ascii="Arial Narrow" w:hAnsi="Arial Narrow"/>
                                <w:color w:val="FFFFFF" w:themeColor="background1"/>
                                <w:szCs w:val="24"/>
                              </w:rPr>
                              <w:t>VALOR ESTIMADO E DISPONIBILIDADE FINANCEIRASAGESTÃO DA FISCALIZAÇÃO</w:t>
                            </w:r>
                          </w:p>
                          <w:p w14:paraId="4D6763A2" w14:textId="77777777" w:rsidR="005033DD" w:rsidRDefault="005033DD"/>
                          <w:p w14:paraId="12660B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E18767" w14:textId="77777777" w:rsidR="005033DD" w:rsidRDefault="005033DD" w:rsidP="004A74EE"/>
                          <w:p w14:paraId="3A14791F" w14:textId="77777777" w:rsidR="005033DD" w:rsidRDefault="005033DD" w:rsidP="004A74EE"/>
                          <w:p w14:paraId="3E777A1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93D0C6" w14:textId="77777777" w:rsidR="005033DD" w:rsidRDefault="005033DD"/>
                          <w:p w14:paraId="29BCFE8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7DE054" w14:textId="77777777" w:rsidR="005033DD" w:rsidRDefault="005033DD" w:rsidP="004A74EE"/>
                          <w:p w14:paraId="4213DB72" w14:textId="77777777" w:rsidR="005033DD" w:rsidRDefault="005033DD" w:rsidP="004A74EE"/>
                          <w:p w14:paraId="0ED671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08B24" w14:textId="77777777" w:rsidR="005033DD" w:rsidRDefault="005033DD"/>
                          <w:p w14:paraId="0276C36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32889B" w14:textId="77777777" w:rsidR="005033DD" w:rsidRDefault="005033DD" w:rsidP="004A74EE"/>
                          <w:p w14:paraId="2AAF5B68" w14:textId="77777777" w:rsidR="005033DD" w:rsidRDefault="005033DD" w:rsidP="004A74EE"/>
                          <w:p w14:paraId="24527EFF" w14:textId="77777777" w:rsidR="005033DD" w:rsidRDefault="005033DD" w:rsidP="004A74EE">
                            <w:r>
                              <w:rPr>
                                <w:rFonts w:ascii="Arial Narrow" w:hAnsi="Arial Narrow"/>
                                <w:color w:val="FFFFFF" w:themeColor="background1"/>
                                <w:szCs w:val="24"/>
                              </w:rPr>
                              <w:t>VALOR ESTIMADO E DISPONIBILIDADE FINANCEIRASAGESTÃO DA FISCALIZAÇÃO</w:t>
                            </w:r>
                          </w:p>
                          <w:p w14:paraId="0BDECACA" w14:textId="77777777" w:rsidR="005033DD" w:rsidRDefault="005033DD"/>
                          <w:p w14:paraId="7D166C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407DB8" w14:textId="77777777" w:rsidR="005033DD" w:rsidRDefault="005033DD" w:rsidP="004A74EE"/>
                          <w:p w14:paraId="2523DC6E" w14:textId="77777777" w:rsidR="005033DD" w:rsidRDefault="005033DD" w:rsidP="004A74EE"/>
                          <w:p w14:paraId="6BCC20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0BC070" w14:textId="77777777" w:rsidR="005033DD" w:rsidRDefault="005033DD"/>
                          <w:p w14:paraId="0AE2525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7DC2A7" w14:textId="77777777" w:rsidR="005033DD" w:rsidRDefault="005033DD" w:rsidP="004A74EE"/>
                          <w:p w14:paraId="1EA13B7D" w14:textId="77777777" w:rsidR="005033DD" w:rsidRDefault="005033DD" w:rsidP="004A74EE"/>
                          <w:p w14:paraId="2A73F4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755836" w14:textId="77777777" w:rsidR="005033DD" w:rsidRDefault="005033DD"/>
                          <w:p w14:paraId="59C5DC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D3612" w14:textId="77777777" w:rsidR="005033DD" w:rsidRDefault="005033DD" w:rsidP="004A74EE"/>
                          <w:p w14:paraId="28300417" w14:textId="77777777" w:rsidR="005033DD" w:rsidRDefault="005033DD" w:rsidP="004A74EE"/>
                          <w:p w14:paraId="5519BEFF" w14:textId="77777777" w:rsidR="005033DD" w:rsidRDefault="005033DD" w:rsidP="004A74EE">
                            <w:r>
                              <w:rPr>
                                <w:rFonts w:ascii="Arial Narrow" w:hAnsi="Arial Narrow"/>
                                <w:color w:val="FFFFFF" w:themeColor="background1"/>
                                <w:szCs w:val="24"/>
                              </w:rPr>
                              <w:t>VALOR ESTIMADO E DISPONIBILIDADE FINANCEIRASAGESTÃO DA FISCALIZAÇÃO</w:t>
                            </w:r>
                          </w:p>
                          <w:p w14:paraId="57C111E7" w14:textId="77777777" w:rsidR="005033DD" w:rsidRDefault="005033DD"/>
                          <w:p w14:paraId="24D8BF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460956" w14:textId="77777777" w:rsidR="005033DD" w:rsidRDefault="005033DD" w:rsidP="004A74EE"/>
                          <w:p w14:paraId="5BE0DF9D" w14:textId="77777777" w:rsidR="005033DD" w:rsidRDefault="005033DD" w:rsidP="004A74EE"/>
                          <w:p w14:paraId="5CEF6CCA" w14:textId="77777777" w:rsidR="005033DD" w:rsidRDefault="005033DD" w:rsidP="004A74EE">
                            <w:r>
                              <w:rPr>
                                <w:rFonts w:ascii="Arial Narrow" w:hAnsi="Arial Narrow"/>
                                <w:color w:val="FFFFFF" w:themeColor="background1"/>
                                <w:szCs w:val="24"/>
                              </w:rPr>
                              <w:t>VALOR ESTIMADO E DISPONIBILIDADE FINANCEIRASAGESTÃO DA FISCALIZAÇÃO</w:t>
                            </w:r>
                          </w:p>
                          <w:p w14:paraId="682D6AA8" w14:textId="77777777" w:rsidR="005033DD" w:rsidRDefault="005033DD"/>
                          <w:p w14:paraId="316190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FA771C" w14:textId="77777777" w:rsidR="005033DD" w:rsidRDefault="005033DD"/>
                          <w:p w14:paraId="51B815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1D0540" w14:textId="77777777" w:rsidR="005033DD" w:rsidRDefault="005033DD" w:rsidP="004A74EE"/>
                          <w:p w14:paraId="5A5F1B80" w14:textId="77777777" w:rsidR="005033DD" w:rsidRDefault="005033DD" w:rsidP="004A74EE"/>
                          <w:p w14:paraId="0DAEE0A2" w14:textId="77777777" w:rsidR="005033DD" w:rsidRDefault="005033DD" w:rsidP="004A74EE">
                            <w:r>
                              <w:rPr>
                                <w:rFonts w:ascii="Arial Narrow" w:hAnsi="Arial Narrow"/>
                                <w:color w:val="FFFFFF" w:themeColor="background1"/>
                                <w:szCs w:val="24"/>
                              </w:rPr>
                              <w:t>VALOR ESTIMADO E DISPONIBILIDADE FINANCEIRASAGESTÃO DA FISCALIZAÇÃO</w:t>
                            </w:r>
                          </w:p>
                          <w:p w14:paraId="08EC663F" w14:textId="77777777" w:rsidR="005033DD" w:rsidRDefault="005033DD"/>
                          <w:p w14:paraId="701B25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7F4171" w14:textId="77777777" w:rsidR="005033DD" w:rsidRDefault="005033DD" w:rsidP="004A74EE"/>
                          <w:p w14:paraId="18FE6F7C" w14:textId="77777777" w:rsidR="005033DD" w:rsidRDefault="005033DD" w:rsidP="004A74EE"/>
                          <w:p w14:paraId="74079C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1CD2E4" w14:textId="77777777" w:rsidR="005033DD" w:rsidRDefault="005033DD"/>
                          <w:p w14:paraId="63D373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F2C8F1" w14:textId="77777777" w:rsidR="005033DD" w:rsidRDefault="005033DD" w:rsidP="004A74EE"/>
                          <w:p w14:paraId="1A139700" w14:textId="77777777" w:rsidR="005033DD" w:rsidRDefault="005033DD" w:rsidP="004A74EE"/>
                          <w:p w14:paraId="7C949F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B732A2" w14:textId="77777777" w:rsidR="005033DD" w:rsidRDefault="005033DD"/>
                          <w:p w14:paraId="4B1E61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F51F4" w14:textId="77777777" w:rsidR="005033DD" w:rsidRDefault="005033DD" w:rsidP="004A74EE"/>
                          <w:p w14:paraId="6617F8D2" w14:textId="77777777" w:rsidR="005033DD" w:rsidRDefault="005033DD" w:rsidP="004A74EE"/>
                          <w:p w14:paraId="40B181CE" w14:textId="77777777" w:rsidR="005033DD" w:rsidRDefault="005033DD" w:rsidP="004A74EE">
                            <w:r>
                              <w:rPr>
                                <w:rFonts w:ascii="Arial Narrow" w:hAnsi="Arial Narrow"/>
                                <w:color w:val="FFFFFF" w:themeColor="background1"/>
                                <w:szCs w:val="24"/>
                              </w:rPr>
                              <w:t>VALOR ESTIMADO E DISPONIBILIDADE FINANCEIRASAGESTÃO DA FISCALIZAÇÃO</w:t>
                            </w:r>
                          </w:p>
                          <w:p w14:paraId="74CD9CCA" w14:textId="77777777" w:rsidR="005033DD" w:rsidRDefault="005033DD"/>
                          <w:p w14:paraId="0F04F33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F41665" w14:textId="77777777" w:rsidR="005033DD" w:rsidRDefault="005033DD" w:rsidP="004A74EE"/>
                          <w:p w14:paraId="6E0BF31C" w14:textId="77777777" w:rsidR="005033DD" w:rsidRDefault="005033DD" w:rsidP="004A74EE"/>
                          <w:p w14:paraId="5B7A71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6FB68F" w14:textId="77777777" w:rsidR="005033DD" w:rsidRDefault="005033DD"/>
                          <w:p w14:paraId="6FBB3C0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BB016" w14:textId="77777777" w:rsidR="005033DD" w:rsidRDefault="005033DD" w:rsidP="004A74EE"/>
                          <w:p w14:paraId="5E9F3573" w14:textId="77777777" w:rsidR="005033DD" w:rsidRDefault="005033DD" w:rsidP="004A74EE"/>
                          <w:p w14:paraId="1CD267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DB5FD8" w14:textId="77777777" w:rsidR="005033DD" w:rsidRDefault="005033DD"/>
                          <w:p w14:paraId="50F8B0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8D2A82" w14:textId="77777777" w:rsidR="005033DD" w:rsidRDefault="005033DD" w:rsidP="004A74EE"/>
                          <w:p w14:paraId="15A4B916" w14:textId="77777777" w:rsidR="005033DD" w:rsidRDefault="005033DD" w:rsidP="004A74EE"/>
                          <w:p w14:paraId="6B5D3E35" w14:textId="77777777" w:rsidR="005033DD" w:rsidRDefault="005033DD" w:rsidP="004A74EE">
                            <w:r>
                              <w:rPr>
                                <w:rFonts w:ascii="Arial Narrow" w:hAnsi="Arial Narrow"/>
                                <w:color w:val="FFFFFF" w:themeColor="background1"/>
                                <w:szCs w:val="24"/>
                              </w:rPr>
                              <w:t>VALOR ESTIMADO E DISPONIBILIDADE FINANCEIRASAGESTÃO DA FISCALIZAÇÃO</w:t>
                            </w:r>
                          </w:p>
                          <w:p w14:paraId="73286073" w14:textId="77777777" w:rsidR="005033DD" w:rsidRDefault="005033DD"/>
                          <w:p w14:paraId="6F091CE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5BC61" w14:textId="77777777" w:rsidR="005033DD" w:rsidRDefault="005033DD" w:rsidP="004A74EE"/>
                          <w:p w14:paraId="3038AA95" w14:textId="77777777" w:rsidR="005033DD" w:rsidRDefault="005033DD" w:rsidP="004A74EE"/>
                          <w:p w14:paraId="08F4EBB3" w14:textId="77777777" w:rsidR="005033DD" w:rsidRDefault="005033DD" w:rsidP="004A74EE">
                            <w:r>
                              <w:rPr>
                                <w:rFonts w:ascii="Arial Narrow" w:hAnsi="Arial Narrow"/>
                                <w:color w:val="FFFFFF" w:themeColor="background1"/>
                                <w:szCs w:val="24"/>
                              </w:rPr>
                              <w:t>VALOR ESTIMADO E DISPONIBILIDADE FINANCEIRASAGESTÃO DA FISCALIZAÇÃO</w:t>
                            </w:r>
                          </w:p>
                          <w:p w14:paraId="3702F623" w14:textId="77777777" w:rsidR="005033DD" w:rsidRDefault="005033DD"/>
                          <w:p w14:paraId="07A97A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D9CFE4" w14:textId="77777777" w:rsidR="005033DD" w:rsidRDefault="005033DD"/>
                          <w:p w14:paraId="3E090C2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2357EE" w14:textId="77777777" w:rsidR="005033DD" w:rsidRDefault="005033DD" w:rsidP="004A74EE"/>
                          <w:p w14:paraId="72F12EA8" w14:textId="77777777" w:rsidR="005033DD" w:rsidRDefault="005033DD" w:rsidP="004A74EE"/>
                          <w:p w14:paraId="2997E422" w14:textId="77777777" w:rsidR="005033DD" w:rsidRDefault="005033DD" w:rsidP="004A74EE">
                            <w:r>
                              <w:rPr>
                                <w:rFonts w:ascii="Arial Narrow" w:hAnsi="Arial Narrow"/>
                                <w:color w:val="FFFFFF" w:themeColor="background1"/>
                                <w:szCs w:val="24"/>
                              </w:rPr>
                              <w:t>VALOR ESTIMADO E DISPONIBILIDADE FINANCEIRASAGESTÃO DA FISCALIZAÇÃO</w:t>
                            </w:r>
                          </w:p>
                          <w:p w14:paraId="4317C4FE" w14:textId="77777777" w:rsidR="005033DD" w:rsidRDefault="005033DD"/>
                          <w:p w14:paraId="01ED198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F9B818" w14:textId="77777777" w:rsidR="005033DD" w:rsidRDefault="005033DD" w:rsidP="004A74EE"/>
                          <w:p w14:paraId="2A185F51" w14:textId="77777777" w:rsidR="005033DD" w:rsidRDefault="005033DD" w:rsidP="004A74EE"/>
                          <w:p w14:paraId="040D74E1" w14:textId="77777777" w:rsidR="005033DD" w:rsidRDefault="005033DD" w:rsidP="004A74EE">
                            <w:r>
                              <w:rPr>
                                <w:rFonts w:ascii="Arial Narrow" w:hAnsi="Arial Narrow"/>
                                <w:color w:val="FFFFFF" w:themeColor="background1"/>
                                <w:szCs w:val="24"/>
                              </w:rPr>
                              <w:t>VALOR ESTIMADO E DISPONIBILIDADE FINANCEIRASAGESTÃO DA FISCALIZAÇÃO</w:t>
                            </w:r>
                          </w:p>
                          <w:p w14:paraId="13499609" w14:textId="77777777" w:rsidR="005033DD" w:rsidRDefault="005033DD"/>
                          <w:p w14:paraId="090D96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23E1B" w14:textId="77777777" w:rsidR="005033DD" w:rsidRDefault="005033DD"/>
                          <w:p w14:paraId="78F582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D8DEA2D" w14:textId="77777777" w:rsidR="005033DD" w:rsidRDefault="005033DD"/>
                          <w:p w14:paraId="485DB7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57C27D" w14:textId="77777777" w:rsidR="005033DD" w:rsidRDefault="005033DD"/>
                          <w:p w14:paraId="17CD11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27F7EA" w14:textId="77777777" w:rsidR="005033DD" w:rsidRDefault="005033DD" w:rsidP="004A74EE"/>
                          <w:p w14:paraId="655E98BC" w14:textId="77777777" w:rsidR="005033DD" w:rsidRDefault="005033DD" w:rsidP="004A74EE"/>
                          <w:p w14:paraId="79163E22" w14:textId="77777777" w:rsidR="005033DD" w:rsidRDefault="005033DD" w:rsidP="004A74EE">
                            <w:r>
                              <w:rPr>
                                <w:rFonts w:ascii="Arial Narrow" w:hAnsi="Arial Narrow"/>
                                <w:color w:val="FFFFFF" w:themeColor="background1"/>
                                <w:szCs w:val="24"/>
                              </w:rPr>
                              <w:t>VALOR ESTIMADO E DISPONIBILIDADE FINANCEIRASAGESTÃO DA FISCALIZAÇÃO</w:t>
                            </w:r>
                          </w:p>
                          <w:p w14:paraId="655A9662" w14:textId="77777777" w:rsidR="005033DD" w:rsidRDefault="005033DD"/>
                          <w:p w14:paraId="5F482D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68A06" w14:textId="77777777" w:rsidR="005033DD" w:rsidRDefault="005033DD" w:rsidP="004A74EE"/>
                          <w:p w14:paraId="68E9F20D" w14:textId="77777777" w:rsidR="005033DD" w:rsidRDefault="005033DD" w:rsidP="004A74EE"/>
                          <w:p w14:paraId="71F7CFE2" w14:textId="77777777" w:rsidR="005033DD" w:rsidRDefault="005033DD" w:rsidP="004A74EE">
                            <w:r>
                              <w:rPr>
                                <w:rFonts w:ascii="Arial Narrow" w:hAnsi="Arial Narrow"/>
                                <w:color w:val="FFFFFF" w:themeColor="background1"/>
                                <w:szCs w:val="24"/>
                              </w:rPr>
                              <w:t>VALOR ESTIMADO E DISPONIBILIDADE FINANCEIRASAGESTÃO DA FISCALIZAÇÃO</w:t>
                            </w:r>
                          </w:p>
                          <w:p w14:paraId="4AEF1846" w14:textId="77777777" w:rsidR="005033DD" w:rsidRDefault="005033DD"/>
                          <w:p w14:paraId="518302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630F3" w14:textId="77777777" w:rsidR="005033DD" w:rsidRDefault="005033DD"/>
                          <w:p w14:paraId="3060A4F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A60EB3" w14:textId="77777777" w:rsidR="005033DD" w:rsidRDefault="005033DD" w:rsidP="004A74EE"/>
                          <w:p w14:paraId="2B8E9084" w14:textId="77777777" w:rsidR="005033DD" w:rsidRDefault="005033DD" w:rsidP="004A74EE"/>
                          <w:p w14:paraId="174AE73B" w14:textId="77777777" w:rsidR="005033DD" w:rsidRDefault="005033DD" w:rsidP="004A74EE">
                            <w:r>
                              <w:rPr>
                                <w:rFonts w:ascii="Arial Narrow" w:hAnsi="Arial Narrow"/>
                                <w:color w:val="FFFFFF" w:themeColor="background1"/>
                                <w:szCs w:val="24"/>
                              </w:rPr>
                              <w:t>VALOR ESTIMADO E DISPONIBILIDADE FINANCEIRASAGESTÃO DA FISCALIZAÇÃO</w:t>
                            </w:r>
                          </w:p>
                          <w:p w14:paraId="2F957CA7" w14:textId="77777777" w:rsidR="005033DD" w:rsidRDefault="005033DD"/>
                          <w:p w14:paraId="14DBF1A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D35FF9" w14:textId="77777777" w:rsidR="005033DD" w:rsidRDefault="005033DD" w:rsidP="004A74EE"/>
                          <w:p w14:paraId="4C15C366" w14:textId="77777777" w:rsidR="005033DD" w:rsidRDefault="005033DD" w:rsidP="004A74EE"/>
                          <w:p w14:paraId="79F60820" w14:textId="77777777" w:rsidR="005033DD" w:rsidRDefault="005033DD" w:rsidP="004A74EE">
                            <w:r>
                              <w:rPr>
                                <w:rFonts w:ascii="Arial Narrow" w:hAnsi="Arial Narrow"/>
                                <w:color w:val="FFFFFF" w:themeColor="background1"/>
                                <w:szCs w:val="24"/>
                              </w:rPr>
                              <w:t>VALOR ESTIMADO E DISPONIBILIDADE FINANCEIRASAGESTÃO DA FISCALIZAÇÃO</w:t>
                            </w:r>
                          </w:p>
                          <w:p w14:paraId="6EA2BF4A" w14:textId="77777777" w:rsidR="005033DD" w:rsidRDefault="005033DD"/>
                          <w:p w14:paraId="749169E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9988BAD" w14:textId="77777777" w:rsidR="005033DD" w:rsidRDefault="005033DD"/>
                          <w:p w14:paraId="3C332D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6D6BFF" w14:textId="77777777" w:rsidR="005033DD" w:rsidRDefault="005033DD"/>
                          <w:p w14:paraId="0AD4D7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4AD728" w14:textId="77777777" w:rsidR="005033DD" w:rsidRDefault="005033DD"/>
                          <w:p w14:paraId="2C2CCD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CD16E1" w14:textId="77777777" w:rsidR="005033DD" w:rsidRDefault="005033DD"/>
                          <w:p w14:paraId="4FF3A5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0E0D73" w14:textId="77777777" w:rsidR="005033DD" w:rsidRDefault="005033DD"/>
                          <w:p w14:paraId="2326D8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58437C" w14:textId="77777777" w:rsidR="005033DD" w:rsidRDefault="005033DD"/>
                          <w:p w14:paraId="6921AE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1F5043" w14:textId="77777777" w:rsidR="005033DD" w:rsidRDefault="005033DD"/>
                          <w:p w14:paraId="6856F9D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BCD08D" w14:textId="77777777" w:rsidR="005033DD" w:rsidRDefault="005033DD" w:rsidP="004A74EE"/>
                          <w:p w14:paraId="4599AAAE" w14:textId="77777777" w:rsidR="005033DD" w:rsidRDefault="005033DD" w:rsidP="004A74EE"/>
                          <w:p w14:paraId="3335BFFC" w14:textId="77777777" w:rsidR="005033DD" w:rsidRDefault="005033DD" w:rsidP="004A74EE">
                            <w:r>
                              <w:rPr>
                                <w:rFonts w:ascii="Arial Narrow" w:hAnsi="Arial Narrow"/>
                                <w:color w:val="FFFFFF" w:themeColor="background1"/>
                                <w:szCs w:val="24"/>
                              </w:rPr>
                              <w:t>VALOR ESTIMADO E DISPONIBILIDADE FINANCEIRASAGESTÃO DA FISCALIZAÇÃO</w:t>
                            </w:r>
                          </w:p>
                          <w:p w14:paraId="3012FA2B" w14:textId="77777777" w:rsidR="005033DD" w:rsidRDefault="005033DD"/>
                          <w:p w14:paraId="631412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119CAF" w14:textId="77777777" w:rsidR="005033DD" w:rsidRDefault="005033DD" w:rsidP="004A74EE"/>
                          <w:p w14:paraId="02B494B5" w14:textId="77777777" w:rsidR="005033DD" w:rsidRDefault="005033DD" w:rsidP="004A74EE"/>
                          <w:p w14:paraId="64B9A0E5" w14:textId="77777777" w:rsidR="005033DD" w:rsidRDefault="005033DD" w:rsidP="004A74EE">
                            <w:r>
                              <w:rPr>
                                <w:rFonts w:ascii="Arial Narrow" w:hAnsi="Arial Narrow"/>
                                <w:color w:val="FFFFFF" w:themeColor="background1"/>
                                <w:szCs w:val="24"/>
                              </w:rPr>
                              <w:t>VALOR ESTIMADO E DISPONIBILIDADE FINANCEIRASAGESTÃO DA FISCALIZAÇÃO</w:t>
                            </w:r>
                          </w:p>
                          <w:p w14:paraId="405E536D" w14:textId="77777777" w:rsidR="005033DD" w:rsidRDefault="005033DD"/>
                          <w:p w14:paraId="7DB34C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7B2A34" w14:textId="77777777" w:rsidR="005033DD" w:rsidRDefault="005033DD"/>
                          <w:p w14:paraId="2A0F05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622FCF" w14:textId="77777777" w:rsidR="005033DD" w:rsidRDefault="005033DD" w:rsidP="004A74EE"/>
                          <w:p w14:paraId="5AD0D736" w14:textId="77777777" w:rsidR="005033DD" w:rsidRDefault="005033DD" w:rsidP="004A74EE"/>
                          <w:p w14:paraId="18DD299B" w14:textId="77777777" w:rsidR="005033DD" w:rsidRDefault="005033DD" w:rsidP="004A74EE">
                            <w:r>
                              <w:rPr>
                                <w:rFonts w:ascii="Arial Narrow" w:hAnsi="Arial Narrow"/>
                                <w:color w:val="FFFFFF" w:themeColor="background1"/>
                                <w:szCs w:val="24"/>
                              </w:rPr>
                              <w:t>VALOR ESTIMADO E DISPONIBILIDADE FINANCEIRASAGESTÃO DA FISCALIZAÇÃO</w:t>
                            </w:r>
                          </w:p>
                          <w:p w14:paraId="7791E3DD" w14:textId="77777777" w:rsidR="005033DD" w:rsidRDefault="005033DD"/>
                          <w:p w14:paraId="32DF9D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9EC0E9" w14:textId="77777777" w:rsidR="005033DD" w:rsidRDefault="005033DD" w:rsidP="004A74EE"/>
                          <w:p w14:paraId="305B8F80" w14:textId="77777777" w:rsidR="005033DD" w:rsidRDefault="005033DD" w:rsidP="004A74EE"/>
                          <w:p w14:paraId="439CE7B5" w14:textId="77777777" w:rsidR="005033DD" w:rsidRDefault="005033DD" w:rsidP="004A74EE">
                            <w:r>
                              <w:rPr>
                                <w:rFonts w:ascii="Arial Narrow" w:hAnsi="Arial Narrow"/>
                                <w:color w:val="FFFFFF" w:themeColor="background1"/>
                                <w:szCs w:val="24"/>
                              </w:rPr>
                              <w:t>VALOR ESTIMADO E DISPONIBILIDADE FINANCEIRASAGESTÃO DA FISCALIZAÇÃO</w:t>
                            </w:r>
                          </w:p>
                          <w:p w14:paraId="7571EC28" w14:textId="77777777" w:rsidR="005033DD" w:rsidRDefault="005033DD"/>
                          <w:p w14:paraId="2E7DBF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350740" w14:textId="77777777" w:rsidR="005033DD" w:rsidRDefault="005033DD"/>
                          <w:p w14:paraId="7263F6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0478F4" w14:textId="77777777" w:rsidR="005033DD" w:rsidRDefault="005033DD"/>
                          <w:p w14:paraId="46A0EB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7961EF" w14:textId="77777777" w:rsidR="005033DD" w:rsidRDefault="005033DD"/>
                          <w:p w14:paraId="19AEC9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F4A07" w14:textId="77777777" w:rsidR="005033DD" w:rsidRDefault="005033DD" w:rsidP="004A74EE"/>
                          <w:p w14:paraId="6B47E8F9" w14:textId="77777777" w:rsidR="005033DD" w:rsidRDefault="005033DD" w:rsidP="004A74EE"/>
                          <w:p w14:paraId="40C19104" w14:textId="77777777" w:rsidR="005033DD" w:rsidRDefault="005033DD" w:rsidP="004A74EE">
                            <w:r>
                              <w:rPr>
                                <w:rFonts w:ascii="Arial Narrow" w:hAnsi="Arial Narrow"/>
                                <w:color w:val="FFFFFF" w:themeColor="background1"/>
                                <w:szCs w:val="24"/>
                              </w:rPr>
                              <w:t>VALOR ESTIMADO E DISPONIBILIDADE FINANCEIRASAGESTÃO DA FISCALIZAÇÃO</w:t>
                            </w:r>
                          </w:p>
                          <w:p w14:paraId="5CE52A55" w14:textId="77777777" w:rsidR="005033DD" w:rsidRDefault="005033DD"/>
                          <w:p w14:paraId="5E95DD9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2B41C" w14:textId="77777777" w:rsidR="005033DD" w:rsidRDefault="005033DD" w:rsidP="004A74EE"/>
                          <w:p w14:paraId="03A4703D" w14:textId="77777777" w:rsidR="005033DD" w:rsidRDefault="005033DD" w:rsidP="004A74EE"/>
                          <w:p w14:paraId="5672945F" w14:textId="77777777" w:rsidR="005033DD" w:rsidRDefault="005033DD" w:rsidP="004A74EE">
                            <w:r>
                              <w:rPr>
                                <w:rFonts w:ascii="Arial Narrow" w:hAnsi="Arial Narrow"/>
                                <w:color w:val="FFFFFF" w:themeColor="background1"/>
                                <w:szCs w:val="24"/>
                              </w:rPr>
                              <w:t>VALOR ESTIMADO E DISPONIBILIDADE FINANCEIRASAGESTÃO DA FISCALIZAÇÃO</w:t>
                            </w:r>
                          </w:p>
                          <w:p w14:paraId="04B2F3E8" w14:textId="77777777" w:rsidR="005033DD" w:rsidRDefault="005033DD"/>
                          <w:p w14:paraId="6043B4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677C42" w14:textId="77777777" w:rsidR="005033DD" w:rsidRDefault="005033DD"/>
                          <w:p w14:paraId="3D16A4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B1A901" w14:textId="77777777" w:rsidR="005033DD" w:rsidRDefault="005033DD" w:rsidP="004A74EE"/>
                          <w:p w14:paraId="42AD516C" w14:textId="77777777" w:rsidR="005033DD" w:rsidRDefault="005033DD" w:rsidP="004A74EE"/>
                          <w:p w14:paraId="0E196FB5" w14:textId="77777777" w:rsidR="005033DD" w:rsidRDefault="005033DD" w:rsidP="004A74EE">
                            <w:r>
                              <w:rPr>
                                <w:rFonts w:ascii="Arial Narrow" w:hAnsi="Arial Narrow"/>
                                <w:color w:val="FFFFFF" w:themeColor="background1"/>
                                <w:szCs w:val="24"/>
                              </w:rPr>
                              <w:t>VALOR ESTIMADO E DISPONIBILIDADE FINANCEIRASAGESTÃO DA FISCALIZAÇÃO</w:t>
                            </w:r>
                          </w:p>
                          <w:p w14:paraId="00DF3392" w14:textId="77777777" w:rsidR="005033DD" w:rsidRDefault="005033DD"/>
                          <w:p w14:paraId="0DCA201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3DC0BD" w14:textId="77777777" w:rsidR="005033DD" w:rsidRDefault="005033DD" w:rsidP="004A74EE"/>
                          <w:p w14:paraId="4217E259" w14:textId="77777777" w:rsidR="005033DD" w:rsidRDefault="005033DD" w:rsidP="004A74EE"/>
                          <w:p w14:paraId="29533DB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72B139" w14:textId="77777777" w:rsidR="005033DD" w:rsidRDefault="005033DD"/>
                          <w:p w14:paraId="4005D69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519B8" w14:textId="77777777" w:rsidR="005033DD" w:rsidRDefault="005033DD" w:rsidP="004A74EE"/>
                          <w:p w14:paraId="4DB885A7" w14:textId="77777777" w:rsidR="005033DD" w:rsidRDefault="005033DD" w:rsidP="004A74EE"/>
                          <w:p w14:paraId="3AEC41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57E7C" w14:textId="77777777" w:rsidR="005033DD" w:rsidRDefault="005033DD"/>
                          <w:p w14:paraId="462216C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02E21" w14:textId="77777777" w:rsidR="005033DD" w:rsidRDefault="005033DD" w:rsidP="004A74EE"/>
                          <w:p w14:paraId="6186620E" w14:textId="77777777" w:rsidR="005033DD" w:rsidRDefault="005033DD" w:rsidP="004A74EE"/>
                          <w:p w14:paraId="7B6CAA85" w14:textId="77777777" w:rsidR="005033DD" w:rsidRDefault="005033DD" w:rsidP="004A74EE">
                            <w:r>
                              <w:rPr>
                                <w:rFonts w:ascii="Arial Narrow" w:hAnsi="Arial Narrow"/>
                                <w:color w:val="FFFFFF" w:themeColor="background1"/>
                                <w:szCs w:val="24"/>
                              </w:rPr>
                              <w:t>VALOR ESTIMADO E DISPONIBILIDADE FINANCEIRASAGESTÃO DA FISCALIZAÇÃO</w:t>
                            </w:r>
                          </w:p>
                          <w:p w14:paraId="12D69EB0" w14:textId="77777777" w:rsidR="005033DD" w:rsidRDefault="005033DD"/>
                          <w:p w14:paraId="4E928ED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7EC431" w14:textId="77777777" w:rsidR="005033DD" w:rsidRDefault="005033DD" w:rsidP="004A74EE"/>
                          <w:p w14:paraId="05396FD5" w14:textId="77777777" w:rsidR="005033DD" w:rsidRDefault="005033DD" w:rsidP="004A74EE"/>
                          <w:p w14:paraId="078404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B3AFC4" w14:textId="77777777" w:rsidR="005033DD" w:rsidRDefault="005033DD"/>
                          <w:p w14:paraId="7E6AF3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07AFC5" w14:textId="77777777" w:rsidR="005033DD" w:rsidRDefault="005033DD" w:rsidP="004A74EE"/>
                          <w:p w14:paraId="09EF0930" w14:textId="77777777" w:rsidR="005033DD" w:rsidRDefault="005033DD" w:rsidP="004A74EE"/>
                          <w:p w14:paraId="32402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9D674A" w14:textId="77777777" w:rsidR="005033DD" w:rsidRDefault="005033DD"/>
                          <w:p w14:paraId="4B90754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EFCDC6" w14:textId="77777777" w:rsidR="005033DD" w:rsidRDefault="005033DD" w:rsidP="004A74EE"/>
                          <w:p w14:paraId="2DB632D8" w14:textId="77777777" w:rsidR="005033DD" w:rsidRDefault="005033DD" w:rsidP="004A74EE"/>
                          <w:p w14:paraId="41C96382" w14:textId="77777777" w:rsidR="005033DD" w:rsidRDefault="005033DD" w:rsidP="004A74EE">
                            <w:r>
                              <w:rPr>
                                <w:rFonts w:ascii="Arial Narrow" w:hAnsi="Arial Narrow"/>
                                <w:color w:val="FFFFFF" w:themeColor="background1"/>
                                <w:szCs w:val="24"/>
                              </w:rPr>
                              <w:t>VALOR ESTIMADO E DISPONIBILIDADE FINANCEIRASAGESTÃO DA FISCALIZAÇÃO</w:t>
                            </w:r>
                          </w:p>
                          <w:p w14:paraId="65FB404D" w14:textId="77777777" w:rsidR="005033DD" w:rsidRDefault="005033DD"/>
                          <w:p w14:paraId="72DEAE2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BE263" w14:textId="77777777" w:rsidR="005033DD" w:rsidRDefault="005033DD" w:rsidP="004A74EE"/>
                          <w:p w14:paraId="1FB8D01A" w14:textId="77777777" w:rsidR="005033DD" w:rsidRDefault="005033DD" w:rsidP="004A74EE"/>
                          <w:p w14:paraId="10142AA6" w14:textId="77777777" w:rsidR="005033DD" w:rsidRDefault="005033DD" w:rsidP="004A74EE">
                            <w:r>
                              <w:rPr>
                                <w:rFonts w:ascii="Arial Narrow" w:hAnsi="Arial Narrow"/>
                                <w:color w:val="FFFFFF" w:themeColor="background1"/>
                                <w:szCs w:val="24"/>
                              </w:rPr>
                              <w:t>VALOR ESTIMADO E DISPONIBILIDADE FINANCEIRASAGESTÃO DA FISCALIZAÇÃO</w:t>
                            </w:r>
                          </w:p>
                          <w:p w14:paraId="70B4D46E" w14:textId="77777777" w:rsidR="005033DD" w:rsidRDefault="005033DD"/>
                          <w:p w14:paraId="64466D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E99CDF" w14:textId="77777777" w:rsidR="005033DD" w:rsidRDefault="005033DD"/>
                          <w:p w14:paraId="293404D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B2A7D" w14:textId="77777777" w:rsidR="005033DD" w:rsidRDefault="005033DD" w:rsidP="004A74EE"/>
                          <w:p w14:paraId="0089CA97" w14:textId="77777777" w:rsidR="005033DD" w:rsidRDefault="005033DD" w:rsidP="004A74EE"/>
                          <w:p w14:paraId="412DB9C7" w14:textId="77777777" w:rsidR="005033DD" w:rsidRDefault="005033DD" w:rsidP="004A74EE">
                            <w:r>
                              <w:rPr>
                                <w:rFonts w:ascii="Arial Narrow" w:hAnsi="Arial Narrow"/>
                                <w:color w:val="FFFFFF" w:themeColor="background1"/>
                                <w:szCs w:val="24"/>
                              </w:rPr>
                              <w:t>VALOR ESTIMADO E DISPONIBILIDADE FINANCEIRASAGESTÃO DA FISCALIZAÇÃO</w:t>
                            </w:r>
                          </w:p>
                          <w:p w14:paraId="123CE69B" w14:textId="77777777" w:rsidR="005033DD" w:rsidRDefault="005033DD"/>
                          <w:p w14:paraId="4567890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0168CD" w14:textId="77777777" w:rsidR="005033DD" w:rsidRDefault="005033DD" w:rsidP="004A74EE"/>
                          <w:p w14:paraId="411E5956" w14:textId="77777777" w:rsidR="005033DD" w:rsidRDefault="005033DD" w:rsidP="004A74EE"/>
                          <w:p w14:paraId="445622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73251C" w14:textId="77777777" w:rsidR="005033DD" w:rsidRDefault="005033DD"/>
                          <w:p w14:paraId="57636C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474A37" w14:textId="77777777" w:rsidR="005033DD" w:rsidRDefault="005033DD" w:rsidP="004A74EE"/>
                          <w:p w14:paraId="75F6EB48" w14:textId="77777777" w:rsidR="005033DD" w:rsidRDefault="005033DD" w:rsidP="004A74EE"/>
                          <w:p w14:paraId="1CAD18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807DF8" w14:textId="77777777" w:rsidR="005033DD" w:rsidRDefault="005033DD"/>
                          <w:p w14:paraId="576D65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AD68B90" w14:textId="77777777" w:rsidR="005033DD" w:rsidRDefault="005033DD" w:rsidP="004A74EE"/>
                          <w:p w14:paraId="33B4C092" w14:textId="77777777" w:rsidR="005033DD" w:rsidRDefault="005033DD" w:rsidP="004A74EE"/>
                          <w:p w14:paraId="384C6FCA" w14:textId="77777777" w:rsidR="005033DD" w:rsidRDefault="005033DD" w:rsidP="004A74EE">
                            <w:r>
                              <w:rPr>
                                <w:rFonts w:ascii="Arial Narrow" w:hAnsi="Arial Narrow"/>
                                <w:color w:val="FFFFFF" w:themeColor="background1"/>
                                <w:szCs w:val="24"/>
                              </w:rPr>
                              <w:t>VALOR ESTIMADO E DISPONIBILIDADE FINANCEIRASAGESTÃO DA FISCALIZAÇÃO</w:t>
                            </w:r>
                          </w:p>
                          <w:p w14:paraId="67696E8C" w14:textId="77777777" w:rsidR="005033DD" w:rsidRDefault="005033DD"/>
                          <w:p w14:paraId="52C2ECB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000BFD" w14:textId="77777777" w:rsidR="005033DD" w:rsidRDefault="005033DD" w:rsidP="004A74EE"/>
                          <w:p w14:paraId="6BD8A4C7" w14:textId="77777777" w:rsidR="005033DD" w:rsidRDefault="005033DD" w:rsidP="004A74EE"/>
                          <w:p w14:paraId="713645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07C182" w14:textId="77777777" w:rsidR="005033DD" w:rsidRDefault="005033DD"/>
                          <w:p w14:paraId="2697781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E5BD81" w14:textId="77777777" w:rsidR="005033DD" w:rsidRDefault="005033DD" w:rsidP="004A74EE"/>
                          <w:p w14:paraId="57A3C079" w14:textId="77777777" w:rsidR="005033DD" w:rsidRDefault="005033DD" w:rsidP="004A74EE"/>
                          <w:p w14:paraId="401BCE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0931A" w14:textId="77777777" w:rsidR="005033DD" w:rsidRDefault="005033DD"/>
                          <w:p w14:paraId="47D7F3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9C0843" w14:textId="77777777" w:rsidR="005033DD" w:rsidRDefault="005033DD" w:rsidP="004A74EE"/>
                          <w:p w14:paraId="76F5D1A5" w14:textId="77777777" w:rsidR="005033DD" w:rsidRDefault="005033DD" w:rsidP="004A74EE"/>
                          <w:p w14:paraId="4F78A8F1" w14:textId="77777777" w:rsidR="005033DD" w:rsidRDefault="005033DD" w:rsidP="004A74EE">
                            <w:r>
                              <w:rPr>
                                <w:rFonts w:ascii="Arial Narrow" w:hAnsi="Arial Narrow"/>
                                <w:color w:val="FFFFFF" w:themeColor="background1"/>
                                <w:szCs w:val="24"/>
                              </w:rPr>
                              <w:t>VALOR ESTIMADO E DISPONIBILIDADE FINANCEIRASAGESTÃO DA FISCALIZAÇÃO</w:t>
                            </w:r>
                          </w:p>
                          <w:p w14:paraId="62F60515" w14:textId="77777777" w:rsidR="005033DD" w:rsidRDefault="005033DD"/>
                          <w:p w14:paraId="132DE7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0A5614" w14:textId="77777777" w:rsidR="005033DD" w:rsidRDefault="005033DD" w:rsidP="004A74EE"/>
                          <w:p w14:paraId="1E9527F7" w14:textId="77777777" w:rsidR="005033DD" w:rsidRDefault="005033DD" w:rsidP="004A74EE"/>
                          <w:p w14:paraId="5B2AFB61" w14:textId="77777777" w:rsidR="005033DD" w:rsidRDefault="005033DD" w:rsidP="004A74EE">
                            <w:r>
                              <w:rPr>
                                <w:rFonts w:ascii="Arial Narrow" w:hAnsi="Arial Narrow"/>
                                <w:color w:val="FFFFFF" w:themeColor="background1"/>
                                <w:szCs w:val="24"/>
                              </w:rPr>
                              <w:t>VALOR ESTIMADO E DISPONIBILIDADE FINANCEIRASAGESTÃO DA FISCALIZAÇÃO</w:t>
                            </w:r>
                          </w:p>
                          <w:p w14:paraId="1AFAB17A" w14:textId="77777777" w:rsidR="005033DD" w:rsidRDefault="005033DD"/>
                          <w:p w14:paraId="1E7744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9552C3" w14:textId="77777777" w:rsidR="005033DD" w:rsidRDefault="005033DD"/>
                          <w:p w14:paraId="5B94FAF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6C1CA2" w14:textId="77777777" w:rsidR="005033DD" w:rsidRDefault="005033DD" w:rsidP="004A74EE"/>
                          <w:p w14:paraId="37936352" w14:textId="77777777" w:rsidR="005033DD" w:rsidRDefault="005033DD" w:rsidP="004A74EE"/>
                          <w:p w14:paraId="2C560CFE" w14:textId="77777777" w:rsidR="005033DD" w:rsidRDefault="005033DD" w:rsidP="004A74EE">
                            <w:r>
                              <w:rPr>
                                <w:rFonts w:ascii="Arial Narrow" w:hAnsi="Arial Narrow"/>
                                <w:color w:val="FFFFFF" w:themeColor="background1"/>
                                <w:szCs w:val="24"/>
                              </w:rPr>
                              <w:t>VALOR ESTIMADO E DISPONIBILIDADE FINANCEIRASAGESTÃO DA FISCALIZAÇÃO</w:t>
                            </w:r>
                          </w:p>
                          <w:p w14:paraId="7C3D3BB2" w14:textId="77777777" w:rsidR="005033DD" w:rsidRDefault="005033DD"/>
                          <w:p w14:paraId="54280A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F1B83EB" w14:textId="77777777" w:rsidR="005033DD" w:rsidRDefault="005033DD" w:rsidP="004A74EE"/>
                          <w:p w14:paraId="7DA095D9" w14:textId="77777777" w:rsidR="005033DD" w:rsidRDefault="005033DD" w:rsidP="004A74EE"/>
                          <w:p w14:paraId="14A1B0FA" w14:textId="77777777" w:rsidR="005033DD" w:rsidRDefault="005033DD" w:rsidP="004A74EE">
                            <w:r>
                              <w:rPr>
                                <w:rFonts w:ascii="Arial Narrow" w:hAnsi="Arial Narrow"/>
                                <w:color w:val="FFFFFF" w:themeColor="background1"/>
                                <w:szCs w:val="24"/>
                              </w:rPr>
                              <w:t>VALOR ESTIMADO E DISPONIBILIDADE FINANCEIRASAGESTÃO DA FISCALIZAÇÃO</w:t>
                            </w:r>
                          </w:p>
                          <w:p w14:paraId="1A0F2623" w14:textId="77777777" w:rsidR="005033DD" w:rsidRDefault="005033DD"/>
                          <w:p w14:paraId="5236D2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43A946" w14:textId="77777777" w:rsidR="005033DD" w:rsidRDefault="005033DD"/>
                          <w:p w14:paraId="6AC19F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02470C" w14:textId="77777777" w:rsidR="005033DD" w:rsidRDefault="005033DD"/>
                          <w:p w14:paraId="6F6C68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F4F213" w14:textId="77777777" w:rsidR="005033DD" w:rsidRDefault="005033DD"/>
                          <w:p w14:paraId="4BF7839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7F2225" w14:textId="77777777" w:rsidR="005033DD" w:rsidRDefault="005033DD" w:rsidP="004A74EE"/>
                          <w:p w14:paraId="354DE8CB" w14:textId="77777777" w:rsidR="005033DD" w:rsidRDefault="005033DD" w:rsidP="004A74EE"/>
                          <w:p w14:paraId="08E87743" w14:textId="77777777" w:rsidR="005033DD" w:rsidRDefault="005033DD" w:rsidP="004A74EE">
                            <w:r>
                              <w:rPr>
                                <w:rFonts w:ascii="Arial Narrow" w:hAnsi="Arial Narrow"/>
                                <w:color w:val="FFFFFF" w:themeColor="background1"/>
                                <w:szCs w:val="24"/>
                              </w:rPr>
                              <w:t>VALOR ESTIMADO E DISPONIBILIDADE FINANCEIRASAGESTÃO DA FISCALIZAÇÃO</w:t>
                            </w:r>
                          </w:p>
                          <w:p w14:paraId="5933EBB4" w14:textId="77777777" w:rsidR="005033DD" w:rsidRDefault="005033DD"/>
                          <w:p w14:paraId="37E6323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21D31C" w14:textId="77777777" w:rsidR="005033DD" w:rsidRDefault="005033DD" w:rsidP="004A74EE"/>
                          <w:p w14:paraId="4DAC8C33" w14:textId="77777777" w:rsidR="005033DD" w:rsidRDefault="005033DD" w:rsidP="004A74EE"/>
                          <w:p w14:paraId="6F8B4EC0" w14:textId="77777777" w:rsidR="005033DD" w:rsidRDefault="005033DD" w:rsidP="004A74EE">
                            <w:r>
                              <w:rPr>
                                <w:rFonts w:ascii="Arial Narrow" w:hAnsi="Arial Narrow"/>
                                <w:color w:val="FFFFFF" w:themeColor="background1"/>
                                <w:szCs w:val="24"/>
                              </w:rPr>
                              <w:t>VALOR ESTIMADO E DISPONIBILIDADE FINANCEIRASAGESTÃO DA FISCALIZAÇÃO</w:t>
                            </w:r>
                          </w:p>
                          <w:p w14:paraId="4E590DDE" w14:textId="77777777" w:rsidR="005033DD" w:rsidRDefault="005033DD"/>
                          <w:p w14:paraId="4975C9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C7BFE1" w14:textId="77777777" w:rsidR="005033DD" w:rsidRDefault="005033DD"/>
                          <w:p w14:paraId="7818EB2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173BB" w14:textId="77777777" w:rsidR="005033DD" w:rsidRDefault="005033DD" w:rsidP="004A74EE"/>
                          <w:p w14:paraId="25C1BADB" w14:textId="77777777" w:rsidR="005033DD" w:rsidRDefault="005033DD" w:rsidP="004A74EE"/>
                          <w:p w14:paraId="142A2905" w14:textId="77777777" w:rsidR="005033DD" w:rsidRDefault="005033DD" w:rsidP="004A74EE">
                            <w:r>
                              <w:rPr>
                                <w:rFonts w:ascii="Arial Narrow" w:hAnsi="Arial Narrow"/>
                                <w:color w:val="FFFFFF" w:themeColor="background1"/>
                                <w:szCs w:val="24"/>
                              </w:rPr>
                              <w:t>VALOR ESTIMADO E DISPONIBILIDADE FINANCEIRASAGESTÃO DA FISCALIZAÇÃO</w:t>
                            </w:r>
                          </w:p>
                          <w:p w14:paraId="307466E8" w14:textId="77777777" w:rsidR="005033DD" w:rsidRDefault="005033DD"/>
                          <w:p w14:paraId="7C9C8D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F4E771" w14:textId="77777777" w:rsidR="005033DD" w:rsidRDefault="005033DD" w:rsidP="004A74EE"/>
                          <w:p w14:paraId="7A5FA49A" w14:textId="77777777" w:rsidR="005033DD" w:rsidRDefault="005033DD" w:rsidP="004A74EE"/>
                          <w:p w14:paraId="423A9DE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C7BD58" w14:textId="77777777" w:rsidR="005033DD" w:rsidRDefault="005033DD"/>
                          <w:p w14:paraId="52B7B5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81C58" w14:textId="77777777" w:rsidR="005033DD" w:rsidRDefault="005033DD" w:rsidP="004A74EE"/>
                          <w:p w14:paraId="6E243E92" w14:textId="77777777" w:rsidR="005033DD" w:rsidRDefault="005033DD" w:rsidP="004A74EE"/>
                          <w:p w14:paraId="7F8168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9C04B0" w14:textId="77777777" w:rsidR="005033DD" w:rsidRDefault="005033DD"/>
                          <w:p w14:paraId="566C88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B63DA1" w14:textId="77777777" w:rsidR="005033DD" w:rsidRDefault="005033DD" w:rsidP="004A74EE"/>
                          <w:p w14:paraId="166717CB" w14:textId="77777777" w:rsidR="005033DD" w:rsidRDefault="005033DD" w:rsidP="004A74EE"/>
                          <w:p w14:paraId="0C08731B" w14:textId="77777777" w:rsidR="005033DD" w:rsidRDefault="005033DD" w:rsidP="004A74EE">
                            <w:r>
                              <w:rPr>
                                <w:rFonts w:ascii="Arial Narrow" w:hAnsi="Arial Narrow"/>
                                <w:color w:val="FFFFFF" w:themeColor="background1"/>
                                <w:szCs w:val="24"/>
                              </w:rPr>
                              <w:t>VALOR ESTIMADO E DISPONIBILIDADE FINANCEIRASAGESTÃO DA FISCALIZAÇÃO</w:t>
                            </w:r>
                          </w:p>
                          <w:p w14:paraId="3B349AAA" w14:textId="77777777" w:rsidR="005033DD" w:rsidRDefault="005033DD"/>
                          <w:p w14:paraId="6C1E4D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D6373" w14:textId="77777777" w:rsidR="005033DD" w:rsidRDefault="005033DD" w:rsidP="004A74EE"/>
                          <w:p w14:paraId="225D1A41" w14:textId="77777777" w:rsidR="005033DD" w:rsidRDefault="005033DD" w:rsidP="004A74EE"/>
                          <w:p w14:paraId="68C503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256307" w14:textId="77777777" w:rsidR="005033DD" w:rsidRDefault="005033DD"/>
                          <w:p w14:paraId="5A54EF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784ADA" w14:textId="77777777" w:rsidR="005033DD" w:rsidRDefault="005033DD" w:rsidP="004A74EE"/>
                          <w:p w14:paraId="2CDC3C40" w14:textId="77777777" w:rsidR="005033DD" w:rsidRDefault="005033DD" w:rsidP="004A74EE"/>
                          <w:p w14:paraId="18003F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9BE85F" w14:textId="77777777" w:rsidR="005033DD" w:rsidRDefault="005033DD"/>
                          <w:p w14:paraId="642E62F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8AC59" w14:textId="77777777" w:rsidR="005033DD" w:rsidRDefault="005033DD" w:rsidP="004A74EE"/>
                          <w:p w14:paraId="1618B8C3" w14:textId="77777777" w:rsidR="005033DD" w:rsidRDefault="005033DD" w:rsidP="004A74EE"/>
                          <w:p w14:paraId="4D74CFEE" w14:textId="77777777" w:rsidR="005033DD" w:rsidRDefault="005033DD" w:rsidP="004A74EE">
                            <w:r>
                              <w:rPr>
                                <w:rFonts w:ascii="Arial Narrow" w:hAnsi="Arial Narrow"/>
                                <w:color w:val="FFFFFF" w:themeColor="background1"/>
                                <w:szCs w:val="24"/>
                              </w:rPr>
                              <w:t>VALOR ESTIMADO E DISPONIBILIDADE FINANCEIRASAGESTÃO DA FISCALIZAÇÃO</w:t>
                            </w:r>
                          </w:p>
                          <w:p w14:paraId="1559B50E" w14:textId="77777777" w:rsidR="005033DD" w:rsidRDefault="005033DD"/>
                          <w:p w14:paraId="2D839A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CBE89D" w14:textId="77777777" w:rsidR="005033DD" w:rsidRDefault="005033DD" w:rsidP="004A74EE"/>
                          <w:p w14:paraId="25A79206" w14:textId="77777777" w:rsidR="005033DD" w:rsidRDefault="005033DD" w:rsidP="004A74EE"/>
                          <w:p w14:paraId="2899B27E" w14:textId="77777777" w:rsidR="005033DD" w:rsidRDefault="005033DD" w:rsidP="004A74EE">
                            <w:r>
                              <w:rPr>
                                <w:rFonts w:ascii="Arial Narrow" w:hAnsi="Arial Narrow"/>
                                <w:color w:val="FFFFFF" w:themeColor="background1"/>
                                <w:szCs w:val="24"/>
                              </w:rPr>
                              <w:t>VALOR ESTIMADO E DISPONIBILIDADE FINANCEIRASAGESTÃO DA FISCALIZAÇÃO</w:t>
                            </w:r>
                          </w:p>
                          <w:p w14:paraId="2B615C19" w14:textId="77777777" w:rsidR="005033DD" w:rsidRDefault="005033DD"/>
                          <w:p w14:paraId="5116FA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986B607" w14:textId="77777777" w:rsidR="005033DD" w:rsidRDefault="005033DD"/>
                          <w:p w14:paraId="400215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0F9716" w14:textId="77777777" w:rsidR="005033DD" w:rsidRDefault="005033DD" w:rsidP="004A74EE"/>
                          <w:p w14:paraId="1024021C" w14:textId="77777777" w:rsidR="005033DD" w:rsidRDefault="005033DD" w:rsidP="004A74EE"/>
                          <w:p w14:paraId="50719ADA" w14:textId="77777777" w:rsidR="005033DD" w:rsidRDefault="005033DD" w:rsidP="004A74EE">
                            <w:r>
                              <w:rPr>
                                <w:rFonts w:ascii="Arial Narrow" w:hAnsi="Arial Narrow"/>
                                <w:color w:val="FFFFFF" w:themeColor="background1"/>
                                <w:szCs w:val="24"/>
                              </w:rPr>
                              <w:t>VALOR ESTIMADO E DISPONIBILIDADE FINANCEIRASAGESTÃO DA FISCALIZAÇÃO</w:t>
                            </w:r>
                          </w:p>
                          <w:p w14:paraId="314E7D41" w14:textId="77777777" w:rsidR="005033DD" w:rsidRDefault="005033DD"/>
                          <w:p w14:paraId="2B27FB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DCFCDE" w14:textId="77777777" w:rsidR="005033DD" w:rsidRDefault="005033DD" w:rsidP="004A74EE"/>
                          <w:p w14:paraId="33DD979B" w14:textId="77777777" w:rsidR="005033DD" w:rsidRDefault="005033DD" w:rsidP="004A74EE"/>
                          <w:p w14:paraId="570DEF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B07592" w14:textId="77777777" w:rsidR="005033DD" w:rsidRDefault="005033DD"/>
                          <w:p w14:paraId="289B44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B0C8C2" w14:textId="77777777" w:rsidR="005033DD" w:rsidRDefault="005033DD" w:rsidP="004A74EE"/>
                          <w:p w14:paraId="0412BA4F" w14:textId="77777777" w:rsidR="005033DD" w:rsidRDefault="005033DD" w:rsidP="004A74EE"/>
                          <w:p w14:paraId="5D8217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CD8409" w14:textId="77777777" w:rsidR="005033DD" w:rsidRDefault="005033DD"/>
                          <w:p w14:paraId="014F3FF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5683E8" w14:textId="77777777" w:rsidR="005033DD" w:rsidRDefault="005033DD" w:rsidP="004A74EE"/>
                          <w:p w14:paraId="0A0F4190" w14:textId="77777777" w:rsidR="005033DD" w:rsidRDefault="005033DD" w:rsidP="004A74EE"/>
                          <w:p w14:paraId="0652EDEF" w14:textId="77777777" w:rsidR="005033DD" w:rsidRDefault="005033DD" w:rsidP="004A74EE">
                            <w:r>
                              <w:rPr>
                                <w:rFonts w:ascii="Arial Narrow" w:hAnsi="Arial Narrow"/>
                                <w:color w:val="FFFFFF" w:themeColor="background1"/>
                                <w:szCs w:val="24"/>
                              </w:rPr>
                              <w:t>VALOR ESTIMADO E DISPONIBILIDADE FINANCEIRASAGESTÃO DA FISCALIZAÇÃO</w:t>
                            </w:r>
                          </w:p>
                          <w:p w14:paraId="367E9B47" w14:textId="77777777" w:rsidR="005033DD" w:rsidRDefault="005033DD"/>
                          <w:p w14:paraId="3217C82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5BC48" w14:textId="77777777" w:rsidR="005033DD" w:rsidRDefault="005033DD" w:rsidP="004A74EE"/>
                          <w:p w14:paraId="3AF500A1" w14:textId="77777777" w:rsidR="005033DD" w:rsidRDefault="005033DD" w:rsidP="004A74EE"/>
                          <w:p w14:paraId="6425FE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A512D1" w14:textId="77777777" w:rsidR="005033DD" w:rsidRDefault="005033DD"/>
                          <w:p w14:paraId="77CFB0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B69ACC" w14:textId="77777777" w:rsidR="005033DD" w:rsidRDefault="005033DD" w:rsidP="004A74EE"/>
                          <w:p w14:paraId="795D6D61" w14:textId="77777777" w:rsidR="005033DD" w:rsidRDefault="005033DD" w:rsidP="004A74EE"/>
                          <w:p w14:paraId="103A2A63" w14:textId="77777777" w:rsidR="005033DD" w:rsidRPr="007408A5" w:rsidRDefault="005033DD" w:rsidP="004154E0">
                            <w:pPr>
                              <w:pStyle w:val="Ttulo1"/>
                              <w:numPr>
                                <w:ilvl w:val="0"/>
                                <w:numId w:val="72"/>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78CD17" w14:textId="77777777" w:rsidR="005033DD" w:rsidRDefault="005033DD"/>
                          <w:p w14:paraId="0F60BC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3ACF32" w14:textId="77777777" w:rsidR="005033DD" w:rsidRDefault="005033DD"/>
                          <w:p w14:paraId="242B61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3F5F12" w14:textId="77777777" w:rsidR="005033DD" w:rsidRDefault="005033DD"/>
                          <w:p w14:paraId="2D2F089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6839AF" w14:textId="77777777" w:rsidR="005033DD" w:rsidRDefault="005033DD" w:rsidP="004A74EE"/>
                          <w:p w14:paraId="397998FC" w14:textId="77777777" w:rsidR="005033DD" w:rsidRDefault="005033DD" w:rsidP="004A74EE"/>
                          <w:p w14:paraId="08EECE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6363B2" w14:textId="77777777" w:rsidR="005033DD" w:rsidRDefault="005033DD"/>
                          <w:p w14:paraId="1BF48C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BE75AC" w14:textId="77777777" w:rsidR="005033DD" w:rsidRDefault="005033DD"/>
                          <w:p w14:paraId="18B50E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F21FAC" w14:textId="77777777" w:rsidR="005033DD" w:rsidRDefault="005033DD"/>
                          <w:p w14:paraId="07B5ED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7126CB" w14:textId="77777777" w:rsidR="005033DD" w:rsidRDefault="005033DD" w:rsidP="004A74EE"/>
                          <w:p w14:paraId="34EA189B" w14:textId="77777777" w:rsidR="005033DD" w:rsidRDefault="005033DD" w:rsidP="004A74EE"/>
                          <w:p w14:paraId="13BECA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6B6253" w14:textId="77777777" w:rsidR="005033DD" w:rsidRDefault="005033DD"/>
                          <w:p w14:paraId="47A7CB1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2803E3" w14:textId="77777777" w:rsidR="005033DD" w:rsidRDefault="005033DD" w:rsidP="004A74EE"/>
                          <w:p w14:paraId="1929C19B" w14:textId="77777777" w:rsidR="005033DD" w:rsidRDefault="005033DD" w:rsidP="004A74EE"/>
                          <w:p w14:paraId="71F51C3D" w14:textId="77777777" w:rsidR="005033DD" w:rsidRDefault="005033DD" w:rsidP="004A74EE">
                            <w:r>
                              <w:rPr>
                                <w:rFonts w:ascii="Arial Narrow" w:hAnsi="Arial Narrow"/>
                                <w:color w:val="FFFFFF" w:themeColor="background1"/>
                                <w:szCs w:val="24"/>
                              </w:rPr>
                              <w:t>VALOR ESTIMADO E DISPONIBILIDADE FINANCEIRASAGESTÃO DA FISCALIZAÇÃO</w:t>
                            </w:r>
                          </w:p>
                          <w:p w14:paraId="6349548E" w14:textId="77777777" w:rsidR="005033DD" w:rsidRDefault="005033DD"/>
                          <w:p w14:paraId="0F3DCA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08658A4" w14:textId="77777777" w:rsidR="005033DD" w:rsidRDefault="005033DD" w:rsidP="004A74EE"/>
                          <w:p w14:paraId="4D036AA9" w14:textId="77777777" w:rsidR="005033DD" w:rsidRDefault="005033DD" w:rsidP="004A74EE"/>
                          <w:p w14:paraId="171FC2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75213C" w14:textId="77777777" w:rsidR="005033DD" w:rsidRDefault="005033DD"/>
                          <w:p w14:paraId="0088BC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C30BE3" w14:textId="77777777" w:rsidR="005033DD" w:rsidRDefault="005033DD" w:rsidP="004A74EE"/>
                          <w:p w14:paraId="0DABB885" w14:textId="77777777" w:rsidR="005033DD" w:rsidRDefault="005033DD" w:rsidP="004A74EE"/>
                          <w:p w14:paraId="0FD276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0608F4" w14:textId="77777777" w:rsidR="005033DD" w:rsidRDefault="005033DD"/>
                          <w:p w14:paraId="3A9228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336254" w14:textId="77777777" w:rsidR="005033DD" w:rsidRDefault="005033DD"/>
                          <w:p w14:paraId="124FEE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4273B" w14:textId="77777777" w:rsidR="005033DD" w:rsidRDefault="005033DD"/>
                          <w:p w14:paraId="4611C0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0C0B57" w14:textId="77777777" w:rsidR="005033DD" w:rsidRDefault="005033DD" w:rsidP="004A74EE"/>
                          <w:p w14:paraId="131BE49F" w14:textId="77777777" w:rsidR="005033DD" w:rsidRDefault="005033DD" w:rsidP="004A74EE"/>
                          <w:p w14:paraId="301E5D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EF8137" w14:textId="77777777" w:rsidR="005033DD" w:rsidRDefault="005033DD"/>
                          <w:p w14:paraId="5A3CCD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AC7177" w14:textId="77777777" w:rsidR="005033DD" w:rsidRDefault="005033DD"/>
                          <w:p w14:paraId="1789E4D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1C89DC" w14:textId="77777777" w:rsidR="005033DD" w:rsidRDefault="005033DD"/>
                          <w:p w14:paraId="01E185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CC6642" w14:textId="77777777" w:rsidR="005033DD" w:rsidRDefault="005033DD" w:rsidP="004A74EE"/>
                          <w:p w14:paraId="137BC022" w14:textId="77777777" w:rsidR="005033DD" w:rsidRDefault="005033DD" w:rsidP="004A74EE"/>
                          <w:p w14:paraId="0D868D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F9D252" w14:textId="77777777" w:rsidR="005033DD" w:rsidRDefault="005033DD"/>
                          <w:p w14:paraId="74069B7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87BC17" w14:textId="77777777" w:rsidR="005033DD" w:rsidRDefault="005033DD" w:rsidP="004A74EE"/>
                          <w:p w14:paraId="3E478251" w14:textId="77777777" w:rsidR="005033DD" w:rsidRDefault="005033DD" w:rsidP="004A74EE"/>
                          <w:p w14:paraId="585F2D99" w14:textId="77777777" w:rsidR="005033DD" w:rsidRDefault="005033DD" w:rsidP="004A74EE">
                            <w:r>
                              <w:rPr>
                                <w:rFonts w:ascii="Arial Narrow" w:hAnsi="Arial Narrow"/>
                                <w:color w:val="FFFFFF" w:themeColor="background1"/>
                                <w:szCs w:val="24"/>
                              </w:rPr>
                              <w:t>VALOR ESTIMADO E DISPONIBILIDADE FINANCEIRASAGESTÃO DA FISCALIZAÇÃO</w:t>
                            </w:r>
                          </w:p>
                          <w:p w14:paraId="56652E0F" w14:textId="77777777" w:rsidR="005033DD" w:rsidRDefault="005033DD"/>
                          <w:p w14:paraId="02A4C95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CE05C6" w14:textId="77777777" w:rsidR="005033DD" w:rsidRDefault="005033DD" w:rsidP="004A74EE"/>
                          <w:p w14:paraId="28C0429E" w14:textId="77777777" w:rsidR="005033DD" w:rsidRDefault="005033DD" w:rsidP="004A74EE"/>
                          <w:p w14:paraId="72C86F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57F649" w14:textId="77777777" w:rsidR="005033DD" w:rsidRDefault="005033DD"/>
                          <w:p w14:paraId="5F901A1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46FBAB" w14:textId="77777777" w:rsidR="005033DD" w:rsidRDefault="005033DD" w:rsidP="004A74EE"/>
                          <w:p w14:paraId="5C3191E1" w14:textId="77777777" w:rsidR="005033DD" w:rsidRDefault="005033DD" w:rsidP="004A74EE"/>
                          <w:p w14:paraId="74B65E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26DB3" w14:textId="77777777" w:rsidR="005033DD" w:rsidRDefault="005033DD"/>
                          <w:p w14:paraId="42173A0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19FBC2" w14:textId="77777777" w:rsidR="005033DD" w:rsidRDefault="005033DD" w:rsidP="004A74EE"/>
                          <w:p w14:paraId="4FDBF374" w14:textId="77777777" w:rsidR="005033DD" w:rsidRDefault="005033DD" w:rsidP="004A74EE"/>
                          <w:p w14:paraId="441788E6" w14:textId="77777777" w:rsidR="005033DD" w:rsidRDefault="005033DD" w:rsidP="004A74EE">
                            <w:r>
                              <w:rPr>
                                <w:rFonts w:ascii="Arial Narrow" w:hAnsi="Arial Narrow"/>
                                <w:color w:val="FFFFFF" w:themeColor="background1"/>
                                <w:szCs w:val="24"/>
                              </w:rPr>
                              <w:t>VALOR ESTIMADO E DISPONIBILIDADE FINANCEIRASAGESTÃO DA FISCALIZAÇÃO</w:t>
                            </w:r>
                          </w:p>
                          <w:p w14:paraId="55EBBEA3" w14:textId="77777777" w:rsidR="005033DD" w:rsidRDefault="005033DD"/>
                          <w:p w14:paraId="4FFD604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64A285" w14:textId="77777777" w:rsidR="005033DD" w:rsidRDefault="005033DD" w:rsidP="004A74EE"/>
                          <w:p w14:paraId="1DBBB0C5" w14:textId="77777777" w:rsidR="005033DD" w:rsidRDefault="005033DD" w:rsidP="004A74EE"/>
                          <w:p w14:paraId="447930FC" w14:textId="77777777" w:rsidR="005033DD" w:rsidRDefault="005033DD" w:rsidP="004A74EE">
                            <w:r>
                              <w:rPr>
                                <w:rFonts w:ascii="Arial Narrow" w:hAnsi="Arial Narrow"/>
                                <w:color w:val="FFFFFF" w:themeColor="background1"/>
                                <w:szCs w:val="24"/>
                              </w:rPr>
                              <w:t>VALOR ESTIMADO E DISPONIBILIDADE FINANCEIRASAGESTÃO DA FISCALIZAÇÃO</w:t>
                            </w:r>
                          </w:p>
                          <w:p w14:paraId="78590EF5" w14:textId="77777777" w:rsidR="005033DD" w:rsidRDefault="005033DD"/>
                          <w:p w14:paraId="0B9FBD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A45D663" w14:textId="77777777" w:rsidR="005033DD" w:rsidRDefault="005033DD"/>
                          <w:p w14:paraId="343E4A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C32629" w14:textId="77777777" w:rsidR="005033DD" w:rsidRDefault="005033DD" w:rsidP="004A74EE"/>
                          <w:p w14:paraId="5D9BDAE5" w14:textId="77777777" w:rsidR="005033DD" w:rsidRDefault="005033DD" w:rsidP="004A74EE"/>
                          <w:p w14:paraId="3F296187" w14:textId="77777777" w:rsidR="005033DD" w:rsidRDefault="005033DD" w:rsidP="004A74EE">
                            <w:r>
                              <w:rPr>
                                <w:rFonts w:ascii="Arial Narrow" w:hAnsi="Arial Narrow"/>
                                <w:color w:val="FFFFFF" w:themeColor="background1"/>
                                <w:szCs w:val="24"/>
                              </w:rPr>
                              <w:t>VALOR ESTIMADO E DISPONIBILIDADE FINANCEIRASAGESTÃO DA FISCALIZAÇÃO</w:t>
                            </w:r>
                          </w:p>
                          <w:p w14:paraId="318F45D2" w14:textId="77777777" w:rsidR="005033DD" w:rsidRDefault="005033DD"/>
                          <w:p w14:paraId="6076519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2518EC" w14:textId="77777777" w:rsidR="005033DD" w:rsidRDefault="005033DD" w:rsidP="004A74EE"/>
                          <w:p w14:paraId="4839F45E" w14:textId="77777777" w:rsidR="005033DD" w:rsidRDefault="005033DD" w:rsidP="004A74EE"/>
                          <w:p w14:paraId="7260A3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78A74C" w14:textId="77777777" w:rsidR="005033DD" w:rsidRDefault="005033DD"/>
                          <w:p w14:paraId="2FB6CE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1DC233" w14:textId="77777777" w:rsidR="005033DD" w:rsidRDefault="005033DD" w:rsidP="004A74EE"/>
                          <w:p w14:paraId="77AFE37F" w14:textId="77777777" w:rsidR="005033DD" w:rsidRDefault="005033DD" w:rsidP="004A74EE"/>
                          <w:p w14:paraId="31B773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E3C22A" w14:textId="77777777" w:rsidR="005033DD" w:rsidRDefault="005033DD"/>
                          <w:p w14:paraId="6D9CB4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D4CE1F" w14:textId="77777777" w:rsidR="005033DD" w:rsidRDefault="005033DD" w:rsidP="004A74EE"/>
                          <w:p w14:paraId="11F44AC4" w14:textId="77777777" w:rsidR="005033DD" w:rsidRDefault="005033DD" w:rsidP="004A74EE"/>
                          <w:p w14:paraId="63E4E9F6" w14:textId="77777777" w:rsidR="005033DD" w:rsidRDefault="005033DD" w:rsidP="004A74EE">
                            <w:r>
                              <w:rPr>
                                <w:rFonts w:ascii="Arial Narrow" w:hAnsi="Arial Narrow"/>
                                <w:color w:val="FFFFFF" w:themeColor="background1"/>
                                <w:szCs w:val="24"/>
                              </w:rPr>
                              <w:t>VALOR ESTIMADO E DISPONIBILIDADE FINANCEIRASAGESTÃO DA FISCALIZAÇÃO</w:t>
                            </w:r>
                          </w:p>
                          <w:p w14:paraId="5FF07B60" w14:textId="77777777" w:rsidR="005033DD" w:rsidRDefault="005033DD"/>
                          <w:p w14:paraId="27B9F9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972601" w14:textId="77777777" w:rsidR="005033DD" w:rsidRDefault="005033DD" w:rsidP="004A74EE"/>
                          <w:p w14:paraId="5599C4FC" w14:textId="77777777" w:rsidR="005033DD" w:rsidRDefault="005033DD" w:rsidP="004A74EE"/>
                          <w:p w14:paraId="0726E2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AF726" w14:textId="77777777" w:rsidR="005033DD" w:rsidRDefault="005033DD"/>
                          <w:p w14:paraId="7A7859A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1518D6" w14:textId="77777777" w:rsidR="005033DD" w:rsidRDefault="005033DD" w:rsidP="004A74EE"/>
                          <w:p w14:paraId="2266C59A" w14:textId="77777777" w:rsidR="005033DD" w:rsidRDefault="005033DD" w:rsidP="004A74EE"/>
                          <w:p w14:paraId="5BB7622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3DA819" w14:textId="77777777" w:rsidR="005033DD" w:rsidRDefault="005033DD"/>
                          <w:p w14:paraId="49667B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B1011" w14:textId="77777777" w:rsidR="005033DD" w:rsidRDefault="005033DD"/>
                          <w:p w14:paraId="06C450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5E1AE7" w14:textId="77777777" w:rsidR="005033DD" w:rsidRDefault="005033DD"/>
                          <w:p w14:paraId="193ADEB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7FFC2A" w14:textId="77777777" w:rsidR="005033DD" w:rsidRDefault="005033DD" w:rsidP="004A74EE"/>
                          <w:p w14:paraId="02F98245" w14:textId="77777777" w:rsidR="005033DD" w:rsidRDefault="005033DD" w:rsidP="004A74EE"/>
                          <w:p w14:paraId="39074E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5E9FD6" w14:textId="77777777" w:rsidR="005033DD" w:rsidRDefault="005033DD"/>
                          <w:p w14:paraId="1126B4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ED3154" w14:textId="77777777" w:rsidR="005033DD" w:rsidRDefault="005033DD"/>
                          <w:p w14:paraId="6A8A22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476CEF" w14:textId="77777777" w:rsidR="005033DD" w:rsidRDefault="005033DD"/>
                          <w:p w14:paraId="5F2AEE3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022C5F" w14:textId="77777777" w:rsidR="005033DD" w:rsidRDefault="005033DD" w:rsidP="004A74EE"/>
                          <w:p w14:paraId="276CF14F" w14:textId="77777777" w:rsidR="005033DD" w:rsidRDefault="005033DD" w:rsidP="004A74EE"/>
                          <w:p w14:paraId="197231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DFDC1" w14:textId="77777777" w:rsidR="005033DD" w:rsidRDefault="005033DD"/>
                          <w:p w14:paraId="7B5CBDE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EF7E73" w14:textId="77777777" w:rsidR="005033DD" w:rsidRDefault="005033DD" w:rsidP="004A74EE"/>
                          <w:p w14:paraId="11D2C8BD" w14:textId="77777777" w:rsidR="005033DD" w:rsidRDefault="005033DD" w:rsidP="004A74EE"/>
                          <w:p w14:paraId="5E6BAEA9" w14:textId="77777777" w:rsidR="005033DD" w:rsidRDefault="005033DD" w:rsidP="004A74EE">
                            <w:r>
                              <w:rPr>
                                <w:rFonts w:ascii="Arial Narrow" w:hAnsi="Arial Narrow"/>
                                <w:color w:val="FFFFFF" w:themeColor="background1"/>
                                <w:szCs w:val="24"/>
                              </w:rPr>
                              <w:t>VALOR ESTIMADO E DISPONIBILIDADE FINANCEIRASAGESTÃO DA FISCALIZAÇÃO</w:t>
                            </w:r>
                          </w:p>
                          <w:p w14:paraId="6418657B" w14:textId="77777777" w:rsidR="005033DD" w:rsidRDefault="005033DD"/>
                          <w:p w14:paraId="16FA02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422BB5" w14:textId="77777777" w:rsidR="005033DD" w:rsidRDefault="005033DD" w:rsidP="004A74EE"/>
                          <w:p w14:paraId="559371DB" w14:textId="77777777" w:rsidR="005033DD" w:rsidRDefault="005033DD" w:rsidP="004A74EE"/>
                          <w:p w14:paraId="1483B3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93BABF" w14:textId="77777777" w:rsidR="005033DD" w:rsidRDefault="005033DD"/>
                          <w:p w14:paraId="0D6FFD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661906" w14:textId="77777777" w:rsidR="005033DD" w:rsidRDefault="005033DD" w:rsidP="004A74EE"/>
                          <w:p w14:paraId="13DABB19" w14:textId="77777777" w:rsidR="005033DD" w:rsidRDefault="005033DD" w:rsidP="004A74EE"/>
                          <w:p w14:paraId="49485F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7A60A1" w14:textId="77777777" w:rsidR="005033DD" w:rsidRDefault="005033DD"/>
                          <w:p w14:paraId="09D9E6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6E2543" w14:textId="77777777" w:rsidR="005033DD" w:rsidRDefault="005033DD"/>
                          <w:p w14:paraId="279828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00413" w14:textId="77777777" w:rsidR="005033DD" w:rsidRDefault="005033DD"/>
                          <w:p w14:paraId="65891A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0D42" w14:textId="77777777" w:rsidR="005033DD" w:rsidRDefault="005033DD" w:rsidP="004A74EE"/>
                          <w:p w14:paraId="7024796F" w14:textId="77777777" w:rsidR="005033DD" w:rsidRDefault="005033DD" w:rsidP="004A74EE"/>
                          <w:p w14:paraId="42539D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BD9E39" w14:textId="77777777" w:rsidR="005033DD" w:rsidRDefault="005033DD"/>
                          <w:p w14:paraId="316BAC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CB4223" w14:textId="77777777" w:rsidR="005033DD" w:rsidRDefault="005033DD"/>
                          <w:p w14:paraId="32B4E66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F88F6E" w14:textId="77777777" w:rsidR="005033DD" w:rsidRDefault="005033DD"/>
                          <w:p w14:paraId="3AA352C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B00F2" w14:textId="77777777" w:rsidR="005033DD" w:rsidRDefault="005033DD" w:rsidP="004A74EE"/>
                          <w:p w14:paraId="0950124B" w14:textId="77777777" w:rsidR="005033DD" w:rsidRDefault="005033DD" w:rsidP="004A74EE"/>
                          <w:p w14:paraId="5FDA7A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D1D23" w14:textId="77777777" w:rsidR="005033DD" w:rsidRDefault="005033DD"/>
                          <w:p w14:paraId="3573A95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3488CF" w14:textId="77777777" w:rsidR="005033DD" w:rsidRDefault="005033DD" w:rsidP="004A74EE"/>
                          <w:p w14:paraId="47713FFF" w14:textId="77777777" w:rsidR="005033DD" w:rsidRDefault="005033DD" w:rsidP="004A74EE"/>
                          <w:p w14:paraId="5EB0E876" w14:textId="77777777" w:rsidR="005033DD" w:rsidRDefault="005033DD" w:rsidP="004A74EE">
                            <w:r>
                              <w:rPr>
                                <w:rFonts w:ascii="Arial Narrow" w:hAnsi="Arial Narrow"/>
                                <w:color w:val="FFFFFF" w:themeColor="background1"/>
                                <w:szCs w:val="24"/>
                              </w:rPr>
                              <w:t>VALOR ESTIMADO E DISPONIBILIDADE FINANCEIRASAGESTÃO DA FISCALIZAÇÃO</w:t>
                            </w:r>
                          </w:p>
                          <w:p w14:paraId="43D2D401" w14:textId="77777777" w:rsidR="005033DD" w:rsidRDefault="005033DD"/>
                          <w:p w14:paraId="0A1BFB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953F2C" w14:textId="77777777" w:rsidR="005033DD" w:rsidRDefault="005033DD" w:rsidP="004A74EE"/>
                          <w:p w14:paraId="6EA5800E" w14:textId="77777777" w:rsidR="005033DD" w:rsidRDefault="005033DD" w:rsidP="004A74EE"/>
                          <w:p w14:paraId="5E2E89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659888" w14:textId="77777777" w:rsidR="005033DD" w:rsidRDefault="005033DD"/>
                          <w:p w14:paraId="6699609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51B49C3" w14:textId="77777777" w:rsidR="005033DD" w:rsidRDefault="005033DD" w:rsidP="004A74EE"/>
                          <w:p w14:paraId="22E98D91" w14:textId="77777777" w:rsidR="005033DD" w:rsidRDefault="005033DD" w:rsidP="004A74EE"/>
                          <w:p w14:paraId="74E8B1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E84341" w14:textId="77777777" w:rsidR="005033DD" w:rsidRDefault="005033DD"/>
                          <w:p w14:paraId="7268D6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452AE" w14:textId="77777777" w:rsidR="005033DD" w:rsidRDefault="005033DD" w:rsidP="004A74EE"/>
                          <w:p w14:paraId="2FE4B4A7" w14:textId="77777777" w:rsidR="005033DD" w:rsidRDefault="005033DD" w:rsidP="004A74EE"/>
                          <w:p w14:paraId="73F34388" w14:textId="77777777" w:rsidR="005033DD" w:rsidRDefault="005033DD" w:rsidP="004A74EE">
                            <w:r>
                              <w:rPr>
                                <w:rFonts w:ascii="Arial Narrow" w:hAnsi="Arial Narrow"/>
                                <w:color w:val="FFFFFF" w:themeColor="background1"/>
                                <w:szCs w:val="24"/>
                              </w:rPr>
                              <w:t>VALOR ESTIMADO E DISPONIBILIDADE FINANCEIRASAGESTÃO DA FISCALIZAÇÃO</w:t>
                            </w:r>
                          </w:p>
                          <w:p w14:paraId="5672A294" w14:textId="77777777" w:rsidR="005033DD" w:rsidRDefault="005033DD"/>
                          <w:p w14:paraId="06D3F0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BBEF61" w14:textId="77777777" w:rsidR="005033DD" w:rsidRDefault="005033DD" w:rsidP="004A74EE"/>
                          <w:p w14:paraId="43DB04ED" w14:textId="77777777" w:rsidR="005033DD" w:rsidRDefault="005033DD" w:rsidP="004A74EE"/>
                          <w:p w14:paraId="4458C3C6" w14:textId="77777777" w:rsidR="005033DD" w:rsidRDefault="005033DD" w:rsidP="004A74EE">
                            <w:r>
                              <w:rPr>
                                <w:rFonts w:ascii="Arial Narrow" w:hAnsi="Arial Narrow"/>
                                <w:color w:val="FFFFFF" w:themeColor="background1"/>
                                <w:szCs w:val="24"/>
                              </w:rPr>
                              <w:t>VALOR ESTIMADO E DISPONIBILIDADE FINANCEIRASAGESTÃO DA FISCALIZAÇÃO</w:t>
                            </w:r>
                          </w:p>
                          <w:p w14:paraId="1C5B6E4E" w14:textId="77777777" w:rsidR="005033DD" w:rsidRDefault="005033DD"/>
                          <w:p w14:paraId="7AA364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59EF6" w14:textId="77777777" w:rsidR="005033DD" w:rsidRDefault="005033DD"/>
                          <w:p w14:paraId="7A9042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660AC0" w14:textId="77777777" w:rsidR="005033DD" w:rsidRDefault="005033DD" w:rsidP="004A74EE"/>
                          <w:p w14:paraId="64B71587" w14:textId="77777777" w:rsidR="005033DD" w:rsidRDefault="005033DD" w:rsidP="004A74EE"/>
                          <w:p w14:paraId="5EC1DB92" w14:textId="77777777" w:rsidR="005033DD" w:rsidRDefault="005033DD" w:rsidP="004A74EE">
                            <w:r>
                              <w:rPr>
                                <w:rFonts w:ascii="Arial Narrow" w:hAnsi="Arial Narrow"/>
                                <w:color w:val="FFFFFF" w:themeColor="background1"/>
                                <w:szCs w:val="24"/>
                              </w:rPr>
                              <w:t>VALOR ESTIMADO E DISPONIBILIDADE FINANCEIRASAGESTÃO DA FISCALIZAÇÃO</w:t>
                            </w:r>
                          </w:p>
                          <w:p w14:paraId="4E114FB9" w14:textId="77777777" w:rsidR="005033DD" w:rsidRDefault="005033DD"/>
                          <w:p w14:paraId="092C44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5EF03" w14:textId="77777777" w:rsidR="005033DD" w:rsidRDefault="005033DD" w:rsidP="004A74EE"/>
                          <w:p w14:paraId="4FEEE4CF" w14:textId="77777777" w:rsidR="005033DD" w:rsidRDefault="005033DD" w:rsidP="004A74EE"/>
                          <w:p w14:paraId="1ACCC5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B51003" w14:textId="77777777" w:rsidR="005033DD" w:rsidRDefault="005033DD"/>
                          <w:p w14:paraId="0934139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F584D" w14:textId="77777777" w:rsidR="005033DD" w:rsidRDefault="005033DD" w:rsidP="004A74EE"/>
                          <w:p w14:paraId="6C4B4568" w14:textId="77777777" w:rsidR="005033DD" w:rsidRDefault="005033DD" w:rsidP="004A74EE"/>
                          <w:p w14:paraId="1EB292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BA85F4" w14:textId="77777777" w:rsidR="005033DD" w:rsidRDefault="005033DD"/>
                          <w:p w14:paraId="65B1B9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35D212" w14:textId="77777777" w:rsidR="005033DD" w:rsidRDefault="005033DD" w:rsidP="004A74EE"/>
                          <w:p w14:paraId="21C8DFBF" w14:textId="77777777" w:rsidR="005033DD" w:rsidRDefault="005033DD" w:rsidP="004A74EE"/>
                          <w:p w14:paraId="323C68BF" w14:textId="77777777" w:rsidR="005033DD" w:rsidRDefault="005033DD" w:rsidP="004A74EE">
                            <w:r>
                              <w:rPr>
                                <w:rFonts w:ascii="Arial Narrow" w:hAnsi="Arial Narrow"/>
                                <w:color w:val="FFFFFF" w:themeColor="background1"/>
                                <w:szCs w:val="24"/>
                              </w:rPr>
                              <w:t>VALOR ESTIMADO E DISPONIBILIDADE FINANCEIRASAGESTÃO DA FISCALIZAÇÃO</w:t>
                            </w:r>
                          </w:p>
                          <w:p w14:paraId="528B305E" w14:textId="77777777" w:rsidR="005033DD" w:rsidRDefault="005033DD"/>
                          <w:p w14:paraId="40CB5C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58403" w14:textId="77777777" w:rsidR="005033DD" w:rsidRDefault="005033DD" w:rsidP="004A74EE"/>
                          <w:p w14:paraId="5296541C" w14:textId="77777777" w:rsidR="005033DD" w:rsidRDefault="005033DD" w:rsidP="004A74EE"/>
                          <w:p w14:paraId="6C259B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21BF" w14:textId="77777777" w:rsidR="005033DD" w:rsidRDefault="005033DD"/>
                          <w:p w14:paraId="4E50A43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B9516A" w14:textId="77777777" w:rsidR="005033DD" w:rsidRDefault="005033DD" w:rsidP="004A74EE"/>
                          <w:p w14:paraId="0E750B27" w14:textId="77777777" w:rsidR="005033DD" w:rsidRDefault="005033DD" w:rsidP="004A74EE"/>
                          <w:p w14:paraId="3B39A1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E706D1" w14:textId="77777777" w:rsidR="005033DD" w:rsidRDefault="005033DD"/>
                          <w:p w14:paraId="35FD50A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0AD5A7" w14:textId="77777777" w:rsidR="005033DD" w:rsidRDefault="005033DD" w:rsidP="004A74EE"/>
                          <w:p w14:paraId="04B3451C" w14:textId="77777777" w:rsidR="005033DD" w:rsidRDefault="005033DD" w:rsidP="004A74EE"/>
                          <w:p w14:paraId="6C6EE3B0" w14:textId="77777777" w:rsidR="005033DD" w:rsidRDefault="005033DD" w:rsidP="004A74EE">
                            <w:r>
                              <w:rPr>
                                <w:rFonts w:ascii="Arial Narrow" w:hAnsi="Arial Narrow"/>
                                <w:color w:val="FFFFFF" w:themeColor="background1"/>
                                <w:szCs w:val="24"/>
                              </w:rPr>
                              <w:t>VALOR ESTIMADO E DISPONIBILIDADE FINANCEIRASAGESTÃO DA FISCALIZAÇÃO</w:t>
                            </w:r>
                          </w:p>
                          <w:p w14:paraId="7521D0B1" w14:textId="77777777" w:rsidR="005033DD" w:rsidRDefault="005033DD"/>
                          <w:p w14:paraId="2D501CF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3597C" w14:textId="77777777" w:rsidR="005033DD" w:rsidRDefault="005033DD" w:rsidP="004A74EE"/>
                          <w:p w14:paraId="653CE7A0" w14:textId="77777777" w:rsidR="005033DD" w:rsidRDefault="005033DD" w:rsidP="004A74EE"/>
                          <w:p w14:paraId="6C8ECF72" w14:textId="77777777" w:rsidR="005033DD" w:rsidRDefault="005033DD" w:rsidP="004A74EE">
                            <w:r>
                              <w:rPr>
                                <w:rFonts w:ascii="Arial Narrow" w:hAnsi="Arial Narrow"/>
                                <w:color w:val="FFFFFF" w:themeColor="background1"/>
                                <w:szCs w:val="24"/>
                              </w:rPr>
                              <w:t>VALOR ESTIMADO E DISPONIBILIDADE FINANCEIRASAGESTÃO DA FISCALIZAÇÃO</w:t>
                            </w:r>
                          </w:p>
                          <w:p w14:paraId="3DB93EF3" w14:textId="77777777" w:rsidR="005033DD" w:rsidRDefault="005033DD"/>
                          <w:p w14:paraId="06B0D7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579AC6" w14:textId="77777777" w:rsidR="005033DD" w:rsidRDefault="005033DD"/>
                          <w:p w14:paraId="40D980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1C437E" w14:textId="77777777" w:rsidR="005033DD" w:rsidRDefault="005033DD" w:rsidP="004A74EE"/>
                          <w:p w14:paraId="1E562F16" w14:textId="77777777" w:rsidR="005033DD" w:rsidRDefault="005033DD" w:rsidP="004A74EE"/>
                          <w:p w14:paraId="6B5931A3" w14:textId="77777777" w:rsidR="005033DD" w:rsidRDefault="005033DD" w:rsidP="004A74EE">
                            <w:r>
                              <w:rPr>
                                <w:rFonts w:ascii="Arial Narrow" w:hAnsi="Arial Narrow"/>
                                <w:color w:val="FFFFFF" w:themeColor="background1"/>
                                <w:szCs w:val="24"/>
                              </w:rPr>
                              <w:t>VALOR ESTIMADO E DISPONIBILIDADE FINANCEIRASAGESTÃO DA FISCALIZAÇÃO</w:t>
                            </w:r>
                          </w:p>
                          <w:p w14:paraId="57D22177" w14:textId="77777777" w:rsidR="005033DD" w:rsidRDefault="005033DD"/>
                          <w:p w14:paraId="335AB7C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86C09" w14:textId="77777777" w:rsidR="005033DD" w:rsidRDefault="005033DD" w:rsidP="004A74EE"/>
                          <w:p w14:paraId="076577F4" w14:textId="77777777" w:rsidR="005033DD" w:rsidRDefault="005033DD" w:rsidP="004A74EE"/>
                          <w:p w14:paraId="5AB78795" w14:textId="77777777" w:rsidR="005033DD" w:rsidRDefault="005033DD" w:rsidP="004A74EE">
                            <w:r>
                              <w:rPr>
                                <w:rFonts w:ascii="Arial Narrow" w:hAnsi="Arial Narrow"/>
                                <w:color w:val="FFFFFF" w:themeColor="background1"/>
                                <w:szCs w:val="24"/>
                              </w:rPr>
                              <w:t>VALOR ESTIMADO E DISPONIBILIDADE FINANCEIRASAGESTÃO DA FISCALIZAÇÃO</w:t>
                            </w:r>
                          </w:p>
                          <w:p w14:paraId="4DD944F5" w14:textId="77777777" w:rsidR="005033DD" w:rsidRDefault="005033DD"/>
                          <w:p w14:paraId="23373F1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7B8E1A" w14:textId="77777777" w:rsidR="005033DD" w:rsidRDefault="005033DD"/>
                          <w:p w14:paraId="340738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41E3435" w14:textId="77777777" w:rsidR="005033DD" w:rsidRDefault="005033DD"/>
                          <w:p w14:paraId="65C5A3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23312D" w14:textId="77777777" w:rsidR="005033DD" w:rsidRDefault="005033DD"/>
                          <w:p w14:paraId="632275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00780C" w14:textId="77777777" w:rsidR="005033DD" w:rsidRDefault="005033DD" w:rsidP="004A74EE"/>
                          <w:p w14:paraId="790A31D5" w14:textId="77777777" w:rsidR="005033DD" w:rsidRDefault="005033DD" w:rsidP="004A74EE"/>
                          <w:p w14:paraId="1726B18A" w14:textId="77777777" w:rsidR="005033DD" w:rsidRDefault="005033DD" w:rsidP="004A74EE">
                            <w:r>
                              <w:rPr>
                                <w:rFonts w:ascii="Arial Narrow" w:hAnsi="Arial Narrow"/>
                                <w:color w:val="FFFFFF" w:themeColor="background1"/>
                                <w:szCs w:val="24"/>
                              </w:rPr>
                              <w:t>VALOR ESTIMADO E DISPONIBILIDADE FINANCEIRASAGESTÃO DA FISCALIZAÇÃO</w:t>
                            </w:r>
                          </w:p>
                          <w:p w14:paraId="4275CA08" w14:textId="77777777" w:rsidR="005033DD" w:rsidRDefault="005033DD"/>
                          <w:p w14:paraId="3BD479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333557" w14:textId="77777777" w:rsidR="005033DD" w:rsidRDefault="005033DD" w:rsidP="004A74EE"/>
                          <w:p w14:paraId="04922EDD" w14:textId="77777777" w:rsidR="005033DD" w:rsidRDefault="005033DD" w:rsidP="004A74EE"/>
                          <w:p w14:paraId="771C891B" w14:textId="77777777" w:rsidR="005033DD" w:rsidRDefault="005033DD" w:rsidP="004A74EE">
                            <w:r>
                              <w:rPr>
                                <w:rFonts w:ascii="Arial Narrow" w:hAnsi="Arial Narrow"/>
                                <w:color w:val="FFFFFF" w:themeColor="background1"/>
                                <w:szCs w:val="24"/>
                              </w:rPr>
                              <w:t>VALOR ESTIMADO E DISPONIBILIDADE FINANCEIRASAGESTÃO DA FISCALIZAÇÃO</w:t>
                            </w:r>
                          </w:p>
                          <w:p w14:paraId="1CC4D330" w14:textId="77777777" w:rsidR="005033DD" w:rsidRDefault="005033DD"/>
                          <w:p w14:paraId="45E68E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E2DE0F" w14:textId="77777777" w:rsidR="005033DD" w:rsidRDefault="005033DD"/>
                          <w:p w14:paraId="726DBE8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338CD8" w14:textId="77777777" w:rsidR="005033DD" w:rsidRDefault="005033DD" w:rsidP="004A74EE"/>
                          <w:p w14:paraId="0FAF3D12" w14:textId="77777777" w:rsidR="005033DD" w:rsidRDefault="005033DD" w:rsidP="004A74EE"/>
                          <w:p w14:paraId="50C6A618" w14:textId="77777777" w:rsidR="005033DD" w:rsidRDefault="005033DD" w:rsidP="004A74EE">
                            <w:r>
                              <w:rPr>
                                <w:rFonts w:ascii="Arial Narrow" w:hAnsi="Arial Narrow"/>
                                <w:color w:val="FFFFFF" w:themeColor="background1"/>
                                <w:szCs w:val="24"/>
                              </w:rPr>
                              <w:t>VALOR ESTIMADO E DISPONIBILIDADE FINANCEIRASAGESTÃO DA FISCALIZAÇÃO</w:t>
                            </w:r>
                          </w:p>
                          <w:p w14:paraId="6FDEB64A" w14:textId="77777777" w:rsidR="005033DD" w:rsidRDefault="005033DD"/>
                          <w:p w14:paraId="4E04315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E5A535" w14:textId="77777777" w:rsidR="005033DD" w:rsidRDefault="005033DD" w:rsidP="004A74EE"/>
                          <w:p w14:paraId="31FFAA7C" w14:textId="77777777" w:rsidR="005033DD" w:rsidRDefault="005033DD" w:rsidP="004A74EE"/>
                          <w:p w14:paraId="383C34C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C1BF69" w14:textId="77777777" w:rsidR="005033DD" w:rsidRDefault="005033DD"/>
                          <w:p w14:paraId="3BD908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24D2A8" w14:textId="77777777" w:rsidR="005033DD" w:rsidRDefault="005033DD" w:rsidP="004A74EE"/>
                          <w:p w14:paraId="6FB22C14" w14:textId="77777777" w:rsidR="005033DD" w:rsidRDefault="005033DD" w:rsidP="004A74EE"/>
                          <w:p w14:paraId="2151EC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DE96B9" w14:textId="77777777" w:rsidR="005033DD" w:rsidRDefault="005033DD"/>
                          <w:p w14:paraId="1C4914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9B6579" w14:textId="77777777" w:rsidR="005033DD" w:rsidRDefault="005033DD" w:rsidP="004A74EE"/>
                          <w:p w14:paraId="76909497" w14:textId="77777777" w:rsidR="005033DD" w:rsidRDefault="005033DD" w:rsidP="004A74EE"/>
                          <w:p w14:paraId="23A1698E" w14:textId="77777777" w:rsidR="005033DD" w:rsidRDefault="005033DD" w:rsidP="004A74EE">
                            <w:r>
                              <w:rPr>
                                <w:rFonts w:ascii="Arial Narrow" w:hAnsi="Arial Narrow"/>
                                <w:color w:val="FFFFFF" w:themeColor="background1"/>
                                <w:szCs w:val="24"/>
                              </w:rPr>
                              <w:t>VALOR ESTIMADO E DISPONIBILIDADE FINANCEIRASAGESTÃO DA FISCALIZAÇÃO</w:t>
                            </w:r>
                          </w:p>
                          <w:p w14:paraId="025B3A71" w14:textId="77777777" w:rsidR="005033DD" w:rsidRDefault="005033DD"/>
                          <w:p w14:paraId="00DDA9F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CE22F4" w14:textId="77777777" w:rsidR="005033DD" w:rsidRDefault="005033DD" w:rsidP="004A74EE"/>
                          <w:p w14:paraId="491FBA49" w14:textId="77777777" w:rsidR="005033DD" w:rsidRDefault="005033DD" w:rsidP="004A74EE"/>
                          <w:p w14:paraId="613A4C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4A284" w14:textId="77777777" w:rsidR="005033DD" w:rsidRDefault="005033DD"/>
                          <w:p w14:paraId="252B4C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1A7E6A" w14:textId="77777777" w:rsidR="005033DD" w:rsidRDefault="005033DD" w:rsidP="004A74EE"/>
                          <w:p w14:paraId="58705F94" w14:textId="77777777" w:rsidR="005033DD" w:rsidRDefault="005033DD" w:rsidP="004A74EE"/>
                          <w:p w14:paraId="6A0F9E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2DAC7B" w14:textId="77777777" w:rsidR="005033DD" w:rsidRDefault="005033DD"/>
                          <w:p w14:paraId="173EF1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4BA2D24" w14:textId="77777777" w:rsidR="005033DD" w:rsidRDefault="005033DD" w:rsidP="004A74EE"/>
                          <w:p w14:paraId="5562B8CF" w14:textId="77777777" w:rsidR="005033DD" w:rsidRDefault="005033DD" w:rsidP="004A74EE"/>
                          <w:p w14:paraId="4758CB45" w14:textId="77777777" w:rsidR="005033DD" w:rsidRDefault="005033DD" w:rsidP="004A74EE">
                            <w:r>
                              <w:rPr>
                                <w:rFonts w:ascii="Arial Narrow" w:hAnsi="Arial Narrow"/>
                                <w:color w:val="FFFFFF" w:themeColor="background1"/>
                                <w:szCs w:val="24"/>
                              </w:rPr>
                              <w:t>VALOR ESTIMADO E DISPONIBILIDADE FINANCEIRASAGESTÃO DA FISCALIZAÇÃO</w:t>
                            </w:r>
                          </w:p>
                          <w:p w14:paraId="347AE963" w14:textId="77777777" w:rsidR="005033DD" w:rsidRDefault="005033DD"/>
                          <w:p w14:paraId="6A58543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A3358B" w14:textId="77777777" w:rsidR="005033DD" w:rsidRDefault="005033DD" w:rsidP="004A74EE"/>
                          <w:p w14:paraId="6549E97D" w14:textId="77777777" w:rsidR="005033DD" w:rsidRDefault="005033DD" w:rsidP="004A74EE"/>
                          <w:p w14:paraId="5F8F5200" w14:textId="77777777" w:rsidR="005033DD" w:rsidRDefault="005033DD" w:rsidP="004A74EE">
                            <w:r>
                              <w:rPr>
                                <w:rFonts w:ascii="Arial Narrow" w:hAnsi="Arial Narrow"/>
                                <w:color w:val="FFFFFF" w:themeColor="background1"/>
                                <w:szCs w:val="24"/>
                              </w:rPr>
                              <w:t>VALOR ESTIMADO E DISPONIBILIDADE FINANCEIRASAGESTÃO DA FISCALIZAÇÃO</w:t>
                            </w:r>
                          </w:p>
                          <w:p w14:paraId="1849B1EE" w14:textId="77777777" w:rsidR="005033DD" w:rsidRDefault="005033DD"/>
                          <w:p w14:paraId="5E3BA8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AAF21" w14:textId="77777777" w:rsidR="005033DD" w:rsidRDefault="005033DD"/>
                          <w:p w14:paraId="61DD4C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DCBB9A" w14:textId="77777777" w:rsidR="005033DD" w:rsidRDefault="005033DD" w:rsidP="004A74EE"/>
                          <w:p w14:paraId="0C15A976" w14:textId="77777777" w:rsidR="005033DD" w:rsidRDefault="005033DD" w:rsidP="004A74EE"/>
                          <w:p w14:paraId="3612D548" w14:textId="77777777" w:rsidR="005033DD" w:rsidRDefault="005033DD" w:rsidP="004A74EE">
                            <w:r>
                              <w:rPr>
                                <w:rFonts w:ascii="Arial Narrow" w:hAnsi="Arial Narrow"/>
                                <w:color w:val="FFFFFF" w:themeColor="background1"/>
                                <w:szCs w:val="24"/>
                              </w:rPr>
                              <w:t>VALOR ESTIMADO E DISPONIBILIDADE FINANCEIRASAGESTÃO DA FISCALIZAÇÃO</w:t>
                            </w:r>
                          </w:p>
                          <w:p w14:paraId="0B8D0B95" w14:textId="77777777" w:rsidR="005033DD" w:rsidRDefault="005033DD"/>
                          <w:p w14:paraId="3D0214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E94148" w14:textId="77777777" w:rsidR="005033DD" w:rsidRDefault="005033DD" w:rsidP="004A74EE"/>
                          <w:p w14:paraId="767A2CB0" w14:textId="77777777" w:rsidR="005033DD" w:rsidRDefault="005033DD" w:rsidP="004A74EE"/>
                          <w:p w14:paraId="48114B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84BFCB" w14:textId="77777777" w:rsidR="005033DD" w:rsidRDefault="005033DD"/>
                          <w:p w14:paraId="31BEB1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C64C5" w14:textId="77777777" w:rsidR="005033DD" w:rsidRDefault="005033DD" w:rsidP="004A74EE"/>
                          <w:p w14:paraId="1FA2E1A3" w14:textId="77777777" w:rsidR="005033DD" w:rsidRDefault="005033DD" w:rsidP="004A74EE"/>
                          <w:p w14:paraId="46B6FE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6811" w14:textId="77777777" w:rsidR="005033DD" w:rsidRDefault="005033DD"/>
                          <w:p w14:paraId="422949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FEB159" w14:textId="77777777" w:rsidR="005033DD" w:rsidRDefault="005033DD" w:rsidP="004A74EE"/>
                          <w:p w14:paraId="79E68D6D" w14:textId="77777777" w:rsidR="005033DD" w:rsidRDefault="005033DD" w:rsidP="004A74EE"/>
                          <w:p w14:paraId="1CCC9698" w14:textId="77777777" w:rsidR="005033DD" w:rsidRDefault="005033DD" w:rsidP="004A74EE">
                            <w:r>
                              <w:rPr>
                                <w:rFonts w:ascii="Arial Narrow" w:hAnsi="Arial Narrow"/>
                                <w:color w:val="FFFFFF" w:themeColor="background1"/>
                                <w:szCs w:val="24"/>
                              </w:rPr>
                              <w:t>VALOR ESTIMADO E DISPONIBILIDADE FINANCEIRASAGESTÃO DA FISCALIZAÇÃO</w:t>
                            </w:r>
                          </w:p>
                          <w:p w14:paraId="6FBA12C4" w14:textId="77777777" w:rsidR="005033DD" w:rsidRDefault="005033DD"/>
                          <w:p w14:paraId="506EE9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FA2CBB" w14:textId="77777777" w:rsidR="005033DD" w:rsidRDefault="005033DD" w:rsidP="004A74EE"/>
                          <w:p w14:paraId="1D92ED62" w14:textId="77777777" w:rsidR="005033DD" w:rsidRDefault="005033DD" w:rsidP="004A74EE"/>
                          <w:p w14:paraId="28A98E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C17DA5" w14:textId="77777777" w:rsidR="005033DD" w:rsidRDefault="005033DD"/>
                          <w:p w14:paraId="18FDD61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0C190F" w14:textId="77777777" w:rsidR="005033DD" w:rsidRDefault="005033DD" w:rsidP="004A74EE"/>
                          <w:p w14:paraId="342A3E53" w14:textId="77777777" w:rsidR="005033DD" w:rsidRDefault="005033DD" w:rsidP="004A74EE"/>
                          <w:p w14:paraId="53A5C2E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320B94" w14:textId="77777777" w:rsidR="005033DD" w:rsidRDefault="005033DD"/>
                          <w:p w14:paraId="2FF2FE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17E814" w14:textId="77777777" w:rsidR="005033DD" w:rsidRDefault="005033DD"/>
                          <w:p w14:paraId="682F15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584E86" w14:textId="77777777" w:rsidR="005033DD" w:rsidRDefault="005033DD"/>
                          <w:p w14:paraId="63C95D0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0269D9" w14:textId="77777777" w:rsidR="005033DD" w:rsidRDefault="005033DD" w:rsidP="004A74EE"/>
                          <w:p w14:paraId="5AA38C49" w14:textId="77777777" w:rsidR="005033DD" w:rsidRDefault="005033DD" w:rsidP="004A74EE"/>
                          <w:p w14:paraId="4F49C0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27C58" w14:textId="77777777" w:rsidR="005033DD" w:rsidRDefault="005033DD"/>
                          <w:p w14:paraId="6C4935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8DC18E" w14:textId="77777777" w:rsidR="005033DD" w:rsidRDefault="005033DD"/>
                          <w:p w14:paraId="0C4739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7AB58C" w14:textId="77777777" w:rsidR="005033DD" w:rsidRDefault="005033DD"/>
                          <w:p w14:paraId="3593907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198EC0" w14:textId="77777777" w:rsidR="005033DD" w:rsidRDefault="005033DD" w:rsidP="004A74EE"/>
                          <w:p w14:paraId="64864912" w14:textId="77777777" w:rsidR="005033DD" w:rsidRDefault="005033DD" w:rsidP="004A74EE"/>
                          <w:p w14:paraId="0EAE11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F486E0" w14:textId="77777777" w:rsidR="005033DD" w:rsidRDefault="005033DD"/>
                          <w:p w14:paraId="2DE71E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7CDC1F" w14:textId="77777777" w:rsidR="005033DD" w:rsidRDefault="005033DD" w:rsidP="004A74EE"/>
                          <w:p w14:paraId="4F1540D7" w14:textId="77777777" w:rsidR="005033DD" w:rsidRDefault="005033DD" w:rsidP="004A74EE"/>
                          <w:p w14:paraId="7D655F0E" w14:textId="77777777" w:rsidR="005033DD" w:rsidRDefault="005033DD" w:rsidP="004A74EE">
                            <w:r>
                              <w:rPr>
                                <w:rFonts w:ascii="Arial Narrow" w:hAnsi="Arial Narrow"/>
                                <w:color w:val="FFFFFF" w:themeColor="background1"/>
                                <w:szCs w:val="24"/>
                              </w:rPr>
                              <w:t>VALOR ESTIMADO E DISPONIBILIDADE FINANCEIRASAGESTÃO DA FISCALIZAÇÃO</w:t>
                            </w:r>
                          </w:p>
                          <w:p w14:paraId="34FC8BF4" w14:textId="77777777" w:rsidR="005033DD" w:rsidRDefault="005033DD"/>
                          <w:p w14:paraId="5791F0D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D098AF" w14:textId="77777777" w:rsidR="005033DD" w:rsidRDefault="005033DD" w:rsidP="004A74EE"/>
                          <w:p w14:paraId="217E36BC" w14:textId="77777777" w:rsidR="005033DD" w:rsidRDefault="005033DD" w:rsidP="004A74EE"/>
                          <w:p w14:paraId="020696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D6DB47" w14:textId="77777777" w:rsidR="005033DD" w:rsidRDefault="005033DD"/>
                          <w:p w14:paraId="3AA70C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9F6B66" w14:textId="77777777" w:rsidR="005033DD" w:rsidRDefault="005033DD" w:rsidP="004A74EE"/>
                          <w:p w14:paraId="3FE7F442" w14:textId="77777777" w:rsidR="005033DD" w:rsidRDefault="005033DD" w:rsidP="004A74EE"/>
                          <w:p w14:paraId="409257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FD293" w14:textId="77777777" w:rsidR="005033DD" w:rsidRDefault="005033DD"/>
                          <w:p w14:paraId="4AAE28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47E080" w14:textId="77777777" w:rsidR="005033DD" w:rsidRDefault="005033DD"/>
                          <w:p w14:paraId="5E7C51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3DAB7F" w14:textId="77777777" w:rsidR="005033DD" w:rsidRDefault="005033DD"/>
                          <w:p w14:paraId="72E910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1ECE3C" w14:textId="77777777" w:rsidR="005033DD" w:rsidRDefault="005033DD" w:rsidP="004A74EE"/>
                          <w:p w14:paraId="22DADB0B" w14:textId="77777777" w:rsidR="005033DD" w:rsidRDefault="005033DD" w:rsidP="004A74EE"/>
                          <w:p w14:paraId="411209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06C277" w14:textId="77777777" w:rsidR="005033DD" w:rsidRDefault="005033DD"/>
                          <w:p w14:paraId="5A5F3C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A2C7AA" w14:textId="77777777" w:rsidR="005033DD" w:rsidRDefault="005033DD"/>
                          <w:p w14:paraId="09D2817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BCF78F" w14:textId="77777777" w:rsidR="005033DD" w:rsidRDefault="005033DD"/>
                          <w:p w14:paraId="4B72208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56FDB6" w14:textId="77777777" w:rsidR="005033DD" w:rsidRDefault="005033DD" w:rsidP="004A74EE"/>
                          <w:p w14:paraId="48501612" w14:textId="77777777" w:rsidR="005033DD" w:rsidRDefault="005033DD" w:rsidP="004A74EE"/>
                          <w:p w14:paraId="436B7A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3B98D9" w14:textId="77777777" w:rsidR="005033DD" w:rsidRDefault="005033DD"/>
                          <w:p w14:paraId="426377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20BB2" w14:textId="77777777" w:rsidR="005033DD" w:rsidRDefault="005033DD" w:rsidP="004A74EE"/>
                          <w:p w14:paraId="6CB7972F" w14:textId="77777777" w:rsidR="005033DD" w:rsidRDefault="005033DD" w:rsidP="004A74EE"/>
                          <w:p w14:paraId="5A2FD916" w14:textId="77777777" w:rsidR="005033DD" w:rsidRDefault="005033DD" w:rsidP="004A74EE">
                            <w:r>
                              <w:rPr>
                                <w:rFonts w:ascii="Arial Narrow" w:hAnsi="Arial Narrow"/>
                                <w:color w:val="FFFFFF" w:themeColor="background1"/>
                                <w:szCs w:val="24"/>
                              </w:rPr>
                              <w:t>VALOR ESTIMADO E DISPONIBILIDADE FINANCEIRASAGESTÃO DA FISCALIZAÇÃO</w:t>
                            </w:r>
                          </w:p>
                          <w:p w14:paraId="78A81A4C" w14:textId="77777777" w:rsidR="005033DD" w:rsidRDefault="005033DD"/>
                          <w:p w14:paraId="6405D8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F587957" w14:textId="77777777" w:rsidR="005033DD" w:rsidRDefault="005033DD" w:rsidP="004A74EE"/>
                          <w:p w14:paraId="1033DEAB" w14:textId="77777777" w:rsidR="005033DD" w:rsidRDefault="005033DD" w:rsidP="004A74EE"/>
                          <w:p w14:paraId="30F1F4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7FD4E" w14:textId="77777777" w:rsidR="005033DD" w:rsidRDefault="005033DD"/>
                          <w:p w14:paraId="77FD86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23B565" w14:textId="77777777" w:rsidR="005033DD" w:rsidRDefault="005033DD" w:rsidP="004A74EE"/>
                          <w:p w14:paraId="78F2BFED" w14:textId="77777777" w:rsidR="005033DD" w:rsidRDefault="005033DD" w:rsidP="004A74EE"/>
                          <w:p w14:paraId="13B9D7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E014E" w14:textId="77777777" w:rsidR="005033DD" w:rsidRDefault="005033DD"/>
                          <w:p w14:paraId="57A4F5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6A8251" w14:textId="77777777" w:rsidR="005033DD" w:rsidRDefault="005033DD" w:rsidP="004A74EE"/>
                          <w:p w14:paraId="07164954" w14:textId="77777777" w:rsidR="005033DD" w:rsidRDefault="005033DD" w:rsidP="004A74EE"/>
                          <w:p w14:paraId="7D07BE34" w14:textId="77777777" w:rsidR="005033DD" w:rsidRDefault="005033DD" w:rsidP="004A74EE">
                            <w:r>
                              <w:rPr>
                                <w:rFonts w:ascii="Arial Narrow" w:hAnsi="Arial Narrow"/>
                                <w:color w:val="FFFFFF" w:themeColor="background1"/>
                                <w:szCs w:val="24"/>
                              </w:rPr>
                              <w:t>VALOR ESTIMADO E DISPONIBILIDADE FINANCEIRASAGESTÃO DA FISCALIZAÇÃO</w:t>
                            </w:r>
                          </w:p>
                          <w:p w14:paraId="2D18D4EA" w14:textId="77777777" w:rsidR="005033DD" w:rsidRDefault="005033DD"/>
                          <w:p w14:paraId="2CACF0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A448E3" w14:textId="77777777" w:rsidR="005033DD" w:rsidRDefault="005033DD" w:rsidP="004A74EE"/>
                          <w:p w14:paraId="168CDF32" w14:textId="77777777" w:rsidR="005033DD" w:rsidRDefault="005033DD" w:rsidP="004A74EE"/>
                          <w:p w14:paraId="355B3385" w14:textId="77777777" w:rsidR="005033DD" w:rsidRDefault="005033DD" w:rsidP="004A74EE">
                            <w:r>
                              <w:rPr>
                                <w:rFonts w:ascii="Arial Narrow" w:hAnsi="Arial Narrow"/>
                                <w:color w:val="FFFFFF" w:themeColor="background1"/>
                                <w:szCs w:val="24"/>
                              </w:rPr>
                              <w:t>VALOR ESTIMADO E DISPONIBILIDADE FINANCEIRASAGESTÃO DA FISCALIZAÇÃO</w:t>
                            </w:r>
                          </w:p>
                          <w:p w14:paraId="06D436B2" w14:textId="77777777" w:rsidR="005033DD" w:rsidRDefault="005033DD"/>
                          <w:p w14:paraId="1642FD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012DFB" w14:textId="77777777" w:rsidR="005033DD" w:rsidRDefault="005033DD"/>
                          <w:p w14:paraId="7F4DBD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5F5860" w14:textId="77777777" w:rsidR="005033DD" w:rsidRDefault="005033DD" w:rsidP="004A74EE"/>
                          <w:p w14:paraId="38CE4832" w14:textId="77777777" w:rsidR="005033DD" w:rsidRDefault="005033DD" w:rsidP="004A74EE"/>
                          <w:p w14:paraId="5CB48087" w14:textId="77777777" w:rsidR="005033DD" w:rsidRDefault="005033DD" w:rsidP="004A74EE">
                            <w:r>
                              <w:rPr>
                                <w:rFonts w:ascii="Arial Narrow" w:hAnsi="Arial Narrow"/>
                                <w:color w:val="FFFFFF" w:themeColor="background1"/>
                                <w:szCs w:val="24"/>
                              </w:rPr>
                              <w:t>VALOR ESTIMADO E DISPONIBILIDADE FINANCEIRASAGESTÃO DA FISCALIZAÇÃO</w:t>
                            </w:r>
                          </w:p>
                          <w:p w14:paraId="13B39722" w14:textId="77777777" w:rsidR="005033DD" w:rsidRDefault="005033DD"/>
                          <w:p w14:paraId="6BB9AFE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9DB50A" w14:textId="77777777" w:rsidR="005033DD" w:rsidRDefault="005033DD" w:rsidP="004A74EE"/>
                          <w:p w14:paraId="36371A2C" w14:textId="77777777" w:rsidR="005033DD" w:rsidRDefault="005033DD" w:rsidP="004A74EE"/>
                          <w:p w14:paraId="7AF3E62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D10350" w14:textId="77777777" w:rsidR="005033DD" w:rsidRDefault="005033DD"/>
                          <w:p w14:paraId="627907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171CF4" w14:textId="77777777" w:rsidR="005033DD" w:rsidRDefault="005033DD" w:rsidP="004A74EE"/>
                          <w:p w14:paraId="09BE912A" w14:textId="77777777" w:rsidR="005033DD" w:rsidRDefault="005033DD" w:rsidP="004A74EE"/>
                          <w:p w14:paraId="6ED3A7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F2436" w14:textId="77777777" w:rsidR="005033DD" w:rsidRDefault="005033DD"/>
                          <w:p w14:paraId="4DAD05C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1C2AAAA" w14:textId="77777777" w:rsidR="005033DD" w:rsidRDefault="005033DD" w:rsidP="004A74EE"/>
                          <w:p w14:paraId="2419DE4D" w14:textId="77777777" w:rsidR="005033DD" w:rsidRDefault="005033DD" w:rsidP="004A74EE"/>
                          <w:p w14:paraId="0F71FFB4" w14:textId="77777777" w:rsidR="005033DD" w:rsidRDefault="005033DD" w:rsidP="004A74EE">
                            <w:r>
                              <w:rPr>
                                <w:rFonts w:ascii="Arial Narrow" w:hAnsi="Arial Narrow"/>
                                <w:color w:val="FFFFFF" w:themeColor="background1"/>
                                <w:szCs w:val="24"/>
                              </w:rPr>
                              <w:t>VALOR ESTIMADO E DISPONIBILIDADE FINANCEIRASAGESTÃO DA FISCALIZAÇÃO</w:t>
                            </w:r>
                          </w:p>
                          <w:p w14:paraId="236B4AB3" w14:textId="77777777" w:rsidR="005033DD" w:rsidRDefault="005033DD"/>
                          <w:p w14:paraId="661D723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B49DBA" w14:textId="77777777" w:rsidR="005033DD" w:rsidRDefault="005033DD" w:rsidP="004A74EE"/>
                          <w:p w14:paraId="36139CF2" w14:textId="77777777" w:rsidR="005033DD" w:rsidRDefault="005033DD" w:rsidP="004A74EE"/>
                          <w:p w14:paraId="2978C8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FE4FC" w14:textId="77777777" w:rsidR="005033DD" w:rsidRDefault="005033DD"/>
                          <w:p w14:paraId="0BF06A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29A0ED" w14:textId="77777777" w:rsidR="005033DD" w:rsidRDefault="005033DD" w:rsidP="004A74EE"/>
                          <w:p w14:paraId="550F5EFE" w14:textId="77777777" w:rsidR="005033DD" w:rsidRDefault="005033DD" w:rsidP="004A74EE"/>
                          <w:p w14:paraId="49BC074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6FC978" w14:textId="77777777" w:rsidR="005033DD" w:rsidRDefault="005033DD"/>
                          <w:p w14:paraId="5490CD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22A3C3D" w14:textId="77777777" w:rsidR="005033DD" w:rsidRDefault="005033DD"/>
                          <w:p w14:paraId="3955DB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DF54E5" w14:textId="77777777" w:rsidR="005033DD" w:rsidRDefault="005033DD"/>
                          <w:p w14:paraId="6BC898D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9CBDDD" w14:textId="77777777" w:rsidR="005033DD" w:rsidRDefault="005033DD" w:rsidP="004A74EE"/>
                          <w:p w14:paraId="5D2C72AB" w14:textId="77777777" w:rsidR="005033DD" w:rsidRDefault="005033DD" w:rsidP="004A74EE"/>
                          <w:p w14:paraId="0D37EA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2B3ACA" w14:textId="77777777" w:rsidR="005033DD" w:rsidRDefault="005033DD"/>
                          <w:p w14:paraId="567B23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0E210C" w14:textId="77777777" w:rsidR="005033DD" w:rsidRDefault="005033DD"/>
                          <w:p w14:paraId="321695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77649C" w14:textId="77777777" w:rsidR="005033DD" w:rsidRDefault="005033DD"/>
                          <w:p w14:paraId="2A5B78B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328EE6" w14:textId="77777777" w:rsidR="005033DD" w:rsidRDefault="005033DD" w:rsidP="004A74EE"/>
                          <w:p w14:paraId="38A0CA8C" w14:textId="77777777" w:rsidR="005033DD" w:rsidRDefault="005033DD" w:rsidP="004A74EE"/>
                          <w:p w14:paraId="0B8731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58C45" w14:textId="77777777" w:rsidR="005033DD" w:rsidRDefault="005033DD"/>
                          <w:p w14:paraId="24930A8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06F618" w14:textId="77777777" w:rsidR="005033DD" w:rsidRDefault="005033DD" w:rsidP="004A74EE"/>
                          <w:p w14:paraId="7E1BBA87" w14:textId="77777777" w:rsidR="005033DD" w:rsidRDefault="005033DD" w:rsidP="004A74EE"/>
                          <w:p w14:paraId="08CFB5A6" w14:textId="77777777" w:rsidR="005033DD" w:rsidRDefault="005033DD" w:rsidP="004A74EE">
                            <w:r>
                              <w:rPr>
                                <w:rFonts w:ascii="Arial Narrow" w:hAnsi="Arial Narrow"/>
                                <w:color w:val="FFFFFF" w:themeColor="background1"/>
                                <w:szCs w:val="24"/>
                              </w:rPr>
                              <w:t>VALOR ESTIMADO E DISPONIBILIDADE FINANCEIRASAGESTÃO DA FISCALIZAÇÃO</w:t>
                            </w:r>
                          </w:p>
                          <w:p w14:paraId="2378444C" w14:textId="77777777" w:rsidR="005033DD" w:rsidRDefault="005033DD"/>
                          <w:p w14:paraId="57E0EA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9BC5F5" w14:textId="77777777" w:rsidR="005033DD" w:rsidRDefault="005033DD" w:rsidP="004A74EE"/>
                          <w:p w14:paraId="750636E5" w14:textId="77777777" w:rsidR="005033DD" w:rsidRDefault="005033DD" w:rsidP="004A74EE"/>
                          <w:p w14:paraId="0A74E8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13D2D2" w14:textId="77777777" w:rsidR="005033DD" w:rsidRDefault="005033DD"/>
                          <w:p w14:paraId="0D8B8DA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C6A89F" w14:textId="77777777" w:rsidR="005033DD" w:rsidRDefault="005033DD" w:rsidP="004A74EE"/>
                          <w:p w14:paraId="093FAAE4" w14:textId="77777777" w:rsidR="005033DD" w:rsidRDefault="005033DD" w:rsidP="004A74EE"/>
                          <w:p w14:paraId="6A8B99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7DAE6D" w14:textId="77777777" w:rsidR="005033DD" w:rsidRDefault="005033DD"/>
                          <w:p w14:paraId="58994A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039A9" w14:textId="77777777" w:rsidR="005033DD" w:rsidRDefault="005033DD"/>
                          <w:p w14:paraId="4E40CC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38E33" w14:textId="77777777" w:rsidR="005033DD" w:rsidRDefault="005033DD"/>
                          <w:p w14:paraId="4E73010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FB8D30" w14:textId="77777777" w:rsidR="005033DD" w:rsidRDefault="005033DD" w:rsidP="004A74EE"/>
                          <w:p w14:paraId="496438E3" w14:textId="77777777" w:rsidR="005033DD" w:rsidRDefault="005033DD" w:rsidP="004A74EE"/>
                          <w:p w14:paraId="24E73D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20B43D" w14:textId="77777777" w:rsidR="005033DD" w:rsidRDefault="005033DD"/>
                          <w:p w14:paraId="3FAF6A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bookmarkEnd w:id="447"/>
                            <w:r>
                              <w:rPr>
                                <w:rFonts w:ascii="Arial Narrow" w:hAnsi="Arial Narrow"/>
                                <w:color w:val="FFFFFF" w:themeColor="background1"/>
                                <w:sz w:val="24"/>
                                <w:szCs w:val="24"/>
                              </w:rPr>
                              <w:t>CONTRATADA</w:t>
                            </w:r>
                            <w:bookmarkEnd w:id="448"/>
                            <w:bookmarkEnd w:id="449"/>
                          </w:p>
                        </w:txbxContent>
                      </wps:txbx>
                      <wps:bodyPr rot="0" vert="horz" wrap="square" lIns="91440" tIns="45720" rIns="91440" bIns="45720" anchor="t" anchorCtr="0">
                        <a:noAutofit/>
                      </wps:bodyPr>
                    </wps:wsp>
                  </a:graphicData>
                </a:graphic>
              </wp:inline>
            </w:drawing>
          </mc:Choice>
          <mc:Fallback>
            <w:pict>
              <v:shape w14:anchorId="73AD3D8C"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krzCAogIAAD0FAAAOAAAAAAAAAAAAAAAAAC4CAABkcnMv&#10;ZTJvRG9jLnhtbFBLAQItABQABgAIAAAAIQDQXfFd2QAAAAQBAAAPAAAAAAAAAAAAAAAAAPwEAABk&#10;cnMvZG93bnJldi54bWxQSwUGAAAAAAQABADzAAAAAgYAAAAA&#10;" fillcolor="#1f497d [3215]" stroked="f" strokeweight="1.5pt">
                <v:textbox>
                  <w:txbxContent>
                    <w:p w14:paraId="68A1AD49" w14:textId="77777777" w:rsidR="005033DD" w:rsidRPr="007408A5" w:rsidRDefault="005033DD" w:rsidP="004154E0">
                      <w:pPr>
                        <w:pStyle w:val="Ttulo1"/>
                        <w:numPr>
                          <w:ilvl w:val="0"/>
                          <w:numId w:val="72"/>
                        </w:numPr>
                        <w:tabs>
                          <w:tab w:val="left" w:pos="426"/>
                        </w:tabs>
                        <w:spacing w:before="0" w:line="240" w:lineRule="auto"/>
                        <w:rPr>
                          <w:rFonts w:ascii="Arial Narrow" w:hAnsi="Arial Narrow"/>
                          <w:color w:val="FFFFFF" w:themeColor="background1"/>
                          <w:sz w:val="24"/>
                          <w:szCs w:val="24"/>
                        </w:rPr>
                      </w:pPr>
                      <w:bookmarkStart w:id="892" w:name="_Toc427226380"/>
                      <w:bookmarkStart w:id="893" w:name="_Toc427228736"/>
                      <w:bookmarkStart w:id="894" w:name="_Toc71703578"/>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81C78D" w14:textId="77777777" w:rsidR="005033DD" w:rsidRDefault="005033DD"/>
                    <w:p w14:paraId="16D133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B6854C" w14:textId="77777777" w:rsidR="005033DD" w:rsidRDefault="005033DD"/>
                    <w:p w14:paraId="5F249E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DB081C" w14:textId="77777777" w:rsidR="005033DD" w:rsidRDefault="005033DD"/>
                    <w:p w14:paraId="5FD2DC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FB0B9" w14:textId="77777777" w:rsidR="005033DD" w:rsidRDefault="005033DD" w:rsidP="004A74EE"/>
                    <w:p w14:paraId="52DB8A03" w14:textId="77777777" w:rsidR="005033DD" w:rsidRDefault="005033DD" w:rsidP="004A74EE"/>
                    <w:p w14:paraId="4B4A89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76C522" w14:textId="77777777" w:rsidR="005033DD" w:rsidRDefault="005033DD"/>
                    <w:p w14:paraId="38754D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325CD1" w14:textId="77777777" w:rsidR="005033DD" w:rsidRDefault="005033DD"/>
                    <w:p w14:paraId="321F65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8262C7" w14:textId="77777777" w:rsidR="005033DD" w:rsidRDefault="005033DD"/>
                    <w:p w14:paraId="1A14733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95CA3F" w14:textId="77777777" w:rsidR="005033DD" w:rsidRDefault="005033DD" w:rsidP="004A74EE"/>
                    <w:p w14:paraId="167C999F" w14:textId="77777777" w:rsidR="005033DD" w:rsidRDefault="005033DD" w:rsidP="004A74EE"/>
                    <w:p w14:paraId="451E2E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E002CC" w14:textId="77777777" w:rsidR="005033DD" w:rsidRDefault="005033DD"/>
                    <w:p w14:paraId="79D807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A5A174" w14:textId="77777777" w:rsidR="005033DD" w:rsidRDefault="005033DD" w:rsidP="004A74EE"/>
                    <w:p w14:paraId="402FD00F" w14:textId="77777777" w:rsidR="005033DD" w:rsidRDefault="005033DD" w:rsidP="004A74EE"/>
                    <w:p w14:paraId="054D9F1A" w14:textId="77777777" w:rsidR="005033DD" w:rsidRDefault="005033DD" w:rsidP="004A74EE">
                      <w:r>
                        <w:rPr>
                          <w:rFonts w:ascii="Arial Narrow" w:hAnsi="Arial Narrow"/>
                          <w:color w:val="FFFFFF" w:themeColor="background1"/>
                          <w:szCs w:val="24"/>
                        </w:rPr>
                        <w:t>VALOR ESTIMADO E DISPONIBILIDADE FINANCEIRASAGESTÃO DA FISCALIZAÇÃO</w:t>
                      </w:r>
                    </w:p>
                    <w:p w14:paraId="0DDD5F25" w14:textId="77777777" w:rsidR="005033DD" w:rsidRDefault="005033DD"/>
                    <w:p w14:paraId="0097D8D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66BE78" w14:textId="77777777" w:rsidR="005033DD" w:rsidRDefault="005033DD" w:rsidP="004A74EE"/>
                    <w:p w14:paraId="6CA5DFED" w14:textId="77777777" w:rsidR="005033DD" w:rsidRDefault="005033DD" w:rsidP="004A74EE"/>
                    <w:p w14:paraId="328C86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1867C1" w14:textId="77777777" w:rsidR="005033DD" w:rsidRDefault="005033DD"/>
                    <w:p w14:paraId="475132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FAF060" w14:textId="77777777" w:rsidR="005033DD" w:rsidRDefault="005033DD" w:rsidP="004A74EE"/>
                    <w:p w14:paraId="05E454D1" w14:textId="77777777" w:rsidR="005033DD" w:rsidRDefault="005033DD" w:rsidP="004A74EE"/>
                    <w:p w14:paraId="239683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03C106F" w14:textId="77777777" w:rsidR="005033DD" w:rsidRDefault="005033DD"/>
                    <w:p w14:paraId="7B4F62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825264" w14:textId="77777777" w:rsidR="005033DD" w:rsidRDefault="005033DD"/>
                    <w:p w14:paraId="359F9F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ADE4D8" w14:textId="77777777" w:rsidR="005033DD" w:rsidRDefault="005033DD"/>
                    <w:p w14:paraId="753116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4A3201" w14:textId="77777777" w:rsidR="005033DD" w:rsidRDefault="005033DD" w:rsidP="004A74EE"/>
                    <w:p w14:paraId="746D465F" w14:textId="77777777" w:rsidR="005033DD" w:rsidRDefault="005033DD" w:rsidP="004A74EE"/>
                    <w:p w14:paraId="1F31AE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ED7A89" w14:textId="77777777" w:rsidR="005033DD" w:rsidRDefault="005033DD"/>
                    <w:p w14:paraId="6482C4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BDBBFE" w14:textId="77777777" w:rsidR="005033DD" w:rsidRDefault="005033DD"/>
                    <w:p w14:paraId="14E1A38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4BBBAD" w14:textId="77777777" w:rsidR="005033DD" w:rsidRDefault="005033DD"/>
                    <w:p w14:paraId="076BAD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F82030" w14:textId="77777777" w:rsidR="005033DD" w:rsidRDefault="005033DD" w:rsidP="004A74EE"/>
                    <w:p w14:paraId="71F7B58A" w14:textId="77777777" w:rsidR="005033DD" w:rsidRDefault="005033DD" w:rsidP="004A74EE"/>
                    <w:p w14:paraId="46FC62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651DB7" w14:textId="77777777" w:rsidR="005033DD" w:rsidRDefault="005033DD"/>
                    <w:p w14:paraId="5131D7A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2A601C" w14:textId="77777777" w:rsidR="005033DD" w:rsidRDefault="005033DD" w:rsidP="004A74EE"/>
                    <w:p w14:paraId="74B5C81E" w14:textId="77777777" w:rsidR="005033DD" w:rsidRDefault="005033DD" w:rsidP="004A74EE"/>
                    <w:p w14:paraId="7CCB1EB5" w14:textId="77777777" w:rsidR="005033DD" w:rsidRDefault="005033DD" w:rsidP="004A74EE">
                      <w:r>
                        <w:rPr>
                          <w:rFonts w:ascii="Arial Narrow" w:hAnsi="Arial Narrow"/>
                          <w:color w:val="FFFFFF" w:themeColor="background1"/>
                          <w:szCs w:val="24"/>
                        </w:rPr>
                        <w:t>VALOR ESTIMADO E DISPONIBILIDADE FINANCEIRASAGESTÃO DA FISCALIZAÇÃO</w:t>
                      </w:r>
                    </w:p>
                    <w:p w14:paraId="1765FF11" w14:textId="77777777" w:rsidR="005033DD" w:rsidRDefault="005033DD"/>
                    <w:p w14:paraId="3EF6E5A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D4ED2B" w14:textId="77777777" w:rsidR="005033DD" w:rsidRDefault="005033DD" w:rsidP="004A74EE"/>
                    <w:p w14:paraId="239B58A0" w14:textId="77777777" w:rsidR="005033DD" w:rsidRDefault="005033DD" w:rsidP="004A74EE"/>
                    <w:p w14:paraId="19A3A8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69630CC" w14:textId="77777777" w:rsidR="005033DD" w:rsidRDefault="005033DD"/>
                    <w:p w14:paraId="3ADAE1D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17E0BB" w14:textId="77777777" w:rsidR="005033DD" w:rsidRDefault="005033DD" w:rsidP="004A74EE"/>
                    <w:p w14:paraId="01155309" w14:textId="77777777" w:rsidR="005033DD" w:rsidRDefault="005033DD" w:rsidP="004A74EE"/>
                    <w:p w14:paraId="2A1F1F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31B3D" w14:textId="77777777" w:rsidR="005033DD" w:rsidRDefault="005033DD"/>
                    <w:p w14:paraId="1D38BA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477B54" w14:textId="77777777" w:rsidR="005033DD" w:rsidRDefault="005033DD" w:rsidP="004A74EE"/>
                    <w:p w14:paraId="6553107B" w14:textId="77777777" w:rsidR="005033DD" w:rsidRDefault="005033DD" w:rsidP="004A74EE"/>
                    <w:p w14:paraId="3EAC2167" w14:textId="77777777" w:rsidR="005033DD" w:rsidRDefault="005033DD" w:rsidP="004A74EE">
                      <w:r>
                        <w:rPr>
                          <w:rFonts w:ascii="Arial Narrow" w:hAnsi="Arial Narrow"/>
                          <w:color w:val="FFFFFF" w:themeColor="background1"/>
                          <w:szCs w:val="24"/>
                        </w:rPr>
                        <w:t>VALOR ESTIMADO E DISPONIBILIDADE FINANCEIRASAGESTÃO DA FISCALIZAÇÃO</w:t>
                      </w:r>
                    </w:p>
                    <w:p w14:paraId="6C8A3EFD" w14:textId="77777777" w:rsidR="005033DD" w:rsidRDefault="005033DD"/>
                    <w:p w14:paraId="0E9F503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45161" w14:textId="77777777" w:rsidR="005033DD" w:rsidRDefault="005033DD" w:rsidP="004A74EE"/>
                    <w:p w14:paraId="3C42A718" w14:textId="77777777" w:rsidR="005033DD" w:rsidRDefault="005033DD" w:rsidP="004A74EE"/>
                    <w:p w14:paraId="641107AD" w14:textId="77777777" w:rsidR="005033DD" w:rsidRDefault="005033DD" w:rsidP="004A74EE">
                      <w:r>
                        <w:rPr>
                          <w:rFonts w:ascii="Arial Narrow" w:hAnsi="Arial Narrow"/>
                          <w:color w:val="FFFFFF" w:themeColor="background1"/>
                          <w:szCs w:val="24"/>
                        </w:rPr>
                        <w:t>VALOR ESTIMADO E DISPONIBILIDADE FINANCEIRASAGESTÃO DA FISCALIZAÇÃO</w:t>
                      </w:r>
                    </w:p>
                    <w:p w14:paraId="7C606E61" w14:textId="77777777" w:rsidR="005033DD" w:rsidRDefault="005033DD"/>
                    <w:p w14:paraId="1A778D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6C0C42" w14:textId="77777777" w:rsidR="005033DD" w:rsidRDefault="005033DD"/>
                    <w:p w14:paraId="071F319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BD6F9A" w14:textId="77777777" w:rsidR="005033DD" w:rsidRDefault="005033DD" w:rsidP="004A74EE"/>
                    <w:p w14:paraId="486F3E50" w14:textId="77777777" w:rsidR="005033DD" w:rsidRDefault="005033DD" w:rsidP="004A74EE"/>
                    <w:p w14:paraId="6EB654F5" w14:textId="77777777" w:rsidR="005033DD" w:rsidRDefault="005033DD" w:rsidP="004A74EE">
                      <w:r>
                        <w:rPr>
                          <w:rFonts w:ascii="Arial Narrow" w:hAnsi="Arial Narrow"/>
                          <w:color w:val="FFFFFF" w:themeColor="background1"/>
                          <w:szCs w:val="24"/>
                        </w:rPr>
                        <w:t>VALOR ESTIMADO E DISPONIBILIDADE FINANCEIRASAGESTÃO DA FISCALIZAÇÃO</w:t>
                      </w:r>
                    </w:p>
                    <w:p w14:paraId="63E6294C" w14:textId="77777777" w:rsidR="005033DD" w:rsidRDefault="005033DD"/>
                    <w:p w14:paraId="0FCB30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1D4E9F" w14:textId="77777777" w:rsidR="005033DD" w:rsidRDefault="005033DD" w:rsidP="004A74EE"/>
                    <w:p w14:paraId="5C5DEB2C" w14:textId="77777777" w:rsidR="005033DD" w:rsidRDefault="005033DD" w:rsidP="004A74EE"/>
                    <w:p w14:paraId="1A13E6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8945E6" w14:textId="77777777" w:rsidR="005033DD" w:rsidRDefault="005033DD"/>
                    <w:p w14:paraId="154B47B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0B3C68" w14:textId="77777777" w:rsidR="005033DD" w:rsidRDefault="005033DD" w:rsidP="004A74EE"/>
                    <w:p w14:paraId="3E191E19" w14:textId="77777777" w:rsidR="005033DD" w:rsidRDefault="005033DD" w:rsidP="004A74EE"/>
                    <w:p w14:paraId="64A48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EAC6CC" w14:textId="77777777" w:rsidR="005033DD" w:rsidRDefault="005033DD"/>
                    <w:p w14:paraId="47D92D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BF7D1F" w14:textId="77777777" w:rsidR="005033DD" w:rsidRDefault="005033DD" w:rsidP="004A74EE"/>
                    <w:p w14:paraId="5A2FF211" w14:textId="77777777" w:rsidR="005033DD" w:rsidRDefault="005033DD" w:rsidP="004A74EE"/>
                    <w:p w14:paraId="7C664DEA" w14:textId="77777777" w:rsidR="005033DD" w:rsidRDefault="005033DD" w:rsidP="004A74EE">
                      <w:r>
                        <w:rPr>
                          <w:rFonts w:ascii="Arial Narrow" w:hAnsi="Arial Narrow"/>
                          <w:color w:val="FFFFFF" w:themeColor="background1"/>
                          <w:szCs w:val="24"/>
                        </w:rPr>
                        <w:t>VALOR ESTIMADO E DISPONIBILIDADE FINANCEIRASAGESTÃO DA FISCALIZAÇÃO</w:t>
                      </w:r>
                    </w:p>
                    <w:p w14:paraId="7BC7FEBE" w14:textId="77777777" w:rsidR="005033DD" w:rsidRDefault="005033DD"/>
                    <w:p w14:paraId="4284BF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A8E5D0" w14:textId="77777777" w:rsidR="005033DD" w:rsidRDefault="005033DD" w:rsidP="004A74EE"/>
                    <w:p w14:paraId="5F856348" w14:textId="77777777" w:rsidR="005033DD" w:rsidRDefault="005033DD" w:rsidP="004A74EE"/>
                    <w:p w14:paraId="1B3EB1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36D2FE" w14:textId="77777777" w:rsidR="005033DD" w:rsidRDefault="005033DD"/>
                    <w:p w14:paraId="054940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49B838" w14:textId="77777777" w:rsidR="005033DD" w:rsidRDefault="005033DD" w:rsidP="004A74EE"/>
                    <w:p w14:paraId="352D320F" w14:textId="77777777" w:rsidR="005033DD" w:rsidRDefault="005033DD" w:rsidP="004A74EE"/>
                    <w:p w14:paraId="21E62AA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FE8A1B" w14:textId="77777777" w:rsidR="005033DD" w:rsidRDefault="005033DD"/>
                    <w:p w14:paraId="6104ED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294957" w14:textId="77777777" w:rsidR="005033DD" w:rsidRDefault="005033DD"/>
                    <w:p w14:paraId="6BEF3B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29C4B" w14:textId="77777777" w:rsidR="005033DD" w:rsidRDefault="005033DD"/>
                    <w:p w14:paraId="51C2C7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752CA6" w14:textId="77777777" w:rsidR="005033DD" w:rsidRDefault="005033DD" w:rsidP="004A74EE"/>
                    <w:p w14:paraId="023E9C5F" w14:textId="77777777" w:rsidR="005033DD" w:rsidRDefault="005033DD" w:rsidP="004A74EE"/>
                    <w:p w14:paraId="3701A7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87968A" w14:textId="77777777" w:rsidR="005033DD" w:rsidRDefault="005033DD"/>
                    <w:p w14:paraId="4DA703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40F745" w14:textId="77777777" w:rsidR="005033DD" w:rsidRDefault="005033DD"/>
                    <w:p w14:paraId="265AD5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BDAFB" w14:textId="77777777" w:rsidR="005033DD" w:rsidRDefault="005033DD"/>
                    <w:p w14:paraId="789C722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4FB85" w14:textId="77777777" w:rsidR="005033DD" w:rsidRDefault="005033DD" w:rsidP="004A74EE"/>
                    <w:p w14:paraId="19C1E8C6" w14:textId="77777777" w:rsidR="005033DD" w:rsidRDefault="005033DD" w:rsidP="004A74EE"/>
                    <w:p w14:paraId="3F0BA4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A0B846" w14:textId="77777777" w:rsidR="005033DD" w:rsidRDefault="005033DD"/>
                    <w:p w14:paraId="7CCA28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7EA781" w14:textId="77777777" w:rsidR="005033DD" w:rsidRDefault="005033DD" w:rsidP="004A74EE"/>
                    <w:p w14:paraId="7FECF712" w14:textId="77777777" w:rsidR="005033DD" w:rsidRDefault="005033DD" w:rsidP="004A74EE"/>
                    <w:p w14:paraId="40CF6D71" w14:textId="77777777" w:rsidR="005033DD" w:rsidRDefault="005033DD" w:rsidP="004A74EE">
                      <w:r>
                        <w:rPr>
                          <w:rFonts w:ascii="Arial Narrow" w:hAnsi="Arial Narrow"/>
                          <w:color w:val="FFFFFF" w:themeColor="background1"/>
                          <w:szCs w:val="24"/>
                        </w:rPr>
                        <w:t>VALOR ESTIMADO E DISPONIBILIDADE FINANCEIRASAGESTÃO DA FISCALIZAÇÃO</w:t>
                      </w:r>
                    </w:p>
                    <w:p w14:paraId="70A66449" w14:textId="77777777" w:rsidR="005033DD" w:rsidRDefault="005033DD"/>
                    <w:p w14:paraId="3A6235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A5F98A" w14:textId="77777777" w:rsidR="005033DD" w:rsidRDefault="005033DD" w:rsidP="004A74EE"/>
                    <w:p w14:paraId="4E630B48" w14:textId="77777777" w:rsidR="005033DD" w:rsidRDefault="005033DD" w:rsidP="004A74EE"/>
                    <w:p w14:paraId="48B4B5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A1027E" w14:textId="77777777" w:rsidR="005033DD" w:rsidRDefault="005033DD"/>
                    <w:p w14:paraId="56E98B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8DB476" w14:textId="77777777" w:rsidR="005033DD" w:rsidRDefault="005033DD" w:rsidP="004A74EE"/>
                    <w:p w14:paraId="4F50EEA7" w14:textId="77777777" w:rsidR="005033DD" w:rsidRDefault="005033DD" w:rsidP="004A74EE"/>
                    <w:p w14:paraId="6EE06A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1C925" w14:textId="77777777" w:rsidR="005033DD" w:rsidRDefault="005033DD"/>
                    <w:p w14:paraId="069E68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1B20F0" w14:textId="77777777" w:rsidR="005033DD" w:rsidRDefault="005033DD"/>
                    <w:p w14:paraId="59CB3A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7E0A23" w14:textId="77777777" w:rsidR="005033DD" w:rsidRDefault="005033DD"/>
                    <w:p w14:paraId="5257DA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6AF3E9" w14:textId="77777777" w:rsidR="005033DD" w:rsidRDefault="005033DD" w:rsidP="004A74EE"/>
                    <w:p w14:paraId="151BE593" w14:textId="77777777" w:rsidR="005033DD" w:rsidRDefault="005033DD" w:rsidP="004A74EE"/>
                    <w:p w14:paraId="6A42E7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AD08F" w14:textId="77777777" w:rsidR="005033DD" w:rsidRDefault="005033DD"/>
                    <w:p w14:paraId="6B0FCE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6EE238" w14:textId="77777777" w:rsidR="005033DD" w:rsidRDefault="005033DD"/>
                    <w:p w14:paraId="30E968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FF913" w14:textId="77777777" w:rsidR="005033DD" w:rsidRDefault="005033DD"/>
                    <w:p w14:paraId="681301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28B7E9" w14:textId="77777777" w:rsidR="005033DD" w:rsidRDefault="005033DD" w:rsidP="004A74EE"/>
                    <w:p w14:paraId="01243F0A" w14:textId="77777777" w:rsidR="005033DD" w:rsidRDefault="005033DD" w:rsidP="004A74EE"/>
                    <w:p w14:paraId="66930A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0675E4" w14:textId="77777777" w:rsidR="005033DD" w:rsidRDefault="005033DD"/>
                    <w:p w14:paraId="3CE583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E9C6EE" w14:textId="77777777" w:rsidR="005033DD" w:rsidRDefault="005033DD" w:rsidP="004A74EE"/>
                    <w:p w14:paraId="628182A2" w14:textId="77777777" w:rsidR="005033DD" w:rsidRDefault="005033DD" w:rsidP="004A74EE"/>
                    <w:p w14:paraId="1D7D6974" w14:textId="77777777" w:rsidR="005033DD" w:rsidRDefault="005033DD" w:rsidP="004A74EE">
                      <w:r>
                        <w:rPr>
                          <w:rFonts w:ascii="Arial Narrow" w:hAnsi="Arial Narrow"/>
                          <w:color w:val="FFFFFF" w:themeColor="background1"/>
                          <w:szCs w:val="24"/>
                        </w:rPr>
                        <w:t>VALOR ESTIMADO E DISPONIBILIDADE FINANCEIRASAGESTÃO DA FISCALIZAÇÃO</w:t>
                      </w:r>
                    </w:p>
                    <w:p w14:paraId="6F43507E" w14:textId="77777777" w:rsidR="005033DD" w:rsidRDefault="005033DD"/>
                    <w:p w14:paraId="0473EB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170126" w14:textId="77777777" w:rsidR="005033DD" w:rsidRDefault="005033DD" w:rsidP="004A74EE"/>
                    <w:p w14:paraId="03940BA4" w14:textId="77777777" w:rsidR="005033DD" w:rsidRDefault="005033DD" w:rsidP="004A74EE"/>
                    <w:p w14:paraId="618F37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4BF21B" w14:textId="77777777" w:rsidR="005033DD" w:rsidRDefault="005033DD"/>
                    <w:p w14:paraId="5293D14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D12223" w14:textId="77777777" w:rsidR="005033DD" w:rsidRDefault="005033DD" w:rsidP="004A74EE"/>
                    <w:p w14:paraId="71173DCD" w14:textId="77777777" w:rsidR="005033DD" w:rsidRDefault="005033DD" w:rsidP="004A74EE"/>
                    <w:p w14:paraId="23AADE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1F217D" w14:textId="77777777" w:rsidR="005033DD" w:rsidRDefault="005033DD"/>
                    <w:p w14:paraId="5E5499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8C86C9" w14:textId="77777777" w:rsidR="005033DD" w:rsidRDefault="005033DD" w:rsidP="004A74EE"/>
                    <w:p w14:paraId="201BAC7B" w14:textId="77777777" w:rsidR="005033DD" w:rsidRDefault="005033DD" w:rsidP="004A74EE"/>
                    <w:p w14:paraId="60B4AE0B" w14:textId="77777777" w:rsidR="005033DD" w:rsidRDefault="005033DD" w:rsidP="004A74EE">
                      <w:r>
                        <w:rPr>
                          <w:rFonts w:ascii="Arial Narrow" w:hAnsi="Arial Narrow"/>
                          <w:color w:val="FFFFFF" w:themeColor="background1"/>
                          <w:szCs w:val="24"/>
                        </w:rPr>
                        <w:t>VALOR ESTIMADO E DISPONIBILIDADE FINANCEIRASAGESTÃO DA FISCALIZAÇÃO</w:t>
                      </w:r>
                    </w:p>
                    <w:p w14:paraId="0E85C127" w14:textId="77777777" w:rsidR="005033DD" w:rsidRDefault="005033DD"/>
                    <w:p w14:paraId="3C4FB0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1C563" w14:textId="77777777" w:rsidR="005033DD" w:rsidRDefault="005033DD" w:rsidP="004A74EE"/>
                    <w:p w14:paraId="6E3E4765" w14:textId="77777777" w:rsidR="005033DD" w:rsidRDefault="005033DD" w:rsidP="004A74EE"/>
                    <w:p w14:paraId="6645E520" w14:textId="77777777" w:rsidR="005033DD" w:rsidRDefault="005033DD" w:rsidP="004A74EE">
                      <w:r>
                        <w:rPr>
                          <w:rFonts w:ascii="Arial Narrow" w:hAnsi="Arial Narrow"/>
                          <w:color w:val="FFFFFF" w:themeColor="background1"/>
                          <w:szCs w:val="24"/>
                        </w:rPr>
                        <w:t>VALOR ESTIMADO E DISPONIBILIDADE FINANCEIRASAGESTÃO DA FISCALIZAÇÃO</w:t>
                      </w:r>
                    </w:p>
                    <w:p w14:paraId="2273EB25" w14:textId="77777777" w:rsidR="005033DD" w:rsidRDefault="005033DD"/>
                    <w:p w14:paraId="5410C1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D0F522" w14:textId="77777777" w:rsidR="005033DD" w:rsidRDefault="005033DD"/>
                    <w:p w14:paraId="6858DB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F878B2" w14:textId="77777777" w:rsidR="005033DD" w:rsidRDefault="005033DD" w:rsidP="004A74EE"/>
                    <w:p w14:paraId="5E3B0759" w14:textId="77777777" w:rsidR="005033DD" w:rsidRDefault="005033DD" w:rsidP="004A74EE"/>
                    <w:p w14:paraId="1995D480" w14:textId="77777777" w:rsidR="005033DD" w:rsidRDefault="005033DD" w:rsidP="004A74EE">
                      <w:r>
                        <w:rPr>
                          <w:rFonts w:ascii="Arial Narrow" w:hAnsi="Arial Narrow"/>
                          <w:color w:val="FFFFFF" w:themeColor="background1"/>
                          <w:szCs w:val="24"/>
                        </w:rPr>
                        <w:t>VALOR ESTIMADO E DISPONIBILIDADE FINANCEIRASAGESTÃO DA FISCALIZAÇÃO</w:t>
                      </w:r>
                    </w:p>
                    <w:p w14:paraId="2405ECF2" w14:textId="77777777" w:rsidR="005033DD" w:rsidRDefault="005033DD"/>
                    <w:p w14:paraId="125FCD7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5A2800" w14:textId="77777777" w:rsidR="005033DD" w:rsidRDefault="005033DD" w:rsidP="004A74EE"/>
                    <w:p w14:paraId="1DBD2C58" w14:textId="77777777" w:rsidR="005033DD" w:rsidRDefault="005033DD" w:rsidP="004A74EE"/>
                    <w:p w14:paraId="7D5AE31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C7D223" w14:textId="77777777" w:rsidR="005033DD" w:rsidRDefault="005033DD"/>
                    <w:p w14:paraId="66D5534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84DA4" w14:textId="77777777" w:rsidR="005033DD" w:rsidRDefault="005033DD" w:rsidP="004A74EE"/>
                    <w:p w14:paraId="0AF762AD" w14:textId="77777777" w:rsidR="005033DD" w:rsidRDefault="005033DD" w:rsidP="004A74EE"/>
                    <w:p w14:paraId="4F912F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C5475B" w14:textId="77777777" w:rsidR="005033DD" w:rsidRDefault="005033DD"/>
                    <w:p w14:paraId="1E4F298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F9E89A" w14:textId="77777777" w:rsidR="005033DD" w:rsidRDefault="005033DD" w:rsidP="004A74EE"/>
                    <w:p w14:paraId="575D48BD" w14:textId="77777777" w:rsidR="005033DD" w:rsidRDefault="005033DD" w:rsidP="004A74EE"/>
                    <w:p w14:paraId="30BC70F9" w14:textId="77777777" w:rsidR="005033DD" w:rsidRDefault="005033DD" w:rsidP="004A74EE">
                      <w:r>
                        <w:rPr>
                          <w:rFonts w:ascii="Arial Narrow" w:hAnsi="Arial Narrow"/>
                          <w:color w:val="FFFFFF" w:themeColor="background1"/>
                          <w:szCs w:val="24"/>
                        </w:rPr>
                        <w:t>VALOR ESTIMADO E DISPONIBILIDADE FINANCEIRASAGESTÃO DA FISCALIZAÇÃO</w:t>
                      </w:r>
                    </w:p>
                    <w:p w14:paraId="4846D307" w14:textId="77777777" w:rsidR="005033DD" w:rsidRDefault="005033DD"/>
                    <w:p w14:paraId="601A93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A5EF26" w14:textId="77777777" w:rsidR="005033DD" w:rsidRDefault="005033DD" w:rsidP="004A74EE"/>
                    <w:p w14:paraId="56D47B6A" w14:textId="77777777" w:rsidR="005033DD" w:rsidRDefault="005033DD" w:rsidP="004A74EE"/>
                    <w:p w14:paraId="308F80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C2F6350" w14:textId="77777777" w:rsidR="005033DD" w:rsidRDefault="005033DD"/>
                    <w:p w14:paraId="1101B4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79544E" w14:textId="77777777" w:rsidR="005033DD" w:rsidRDefault="005033DD" w:rsidP="004A74EE"/>
                    <w:p w14:paraId="0EA3F334" w14:textId="77777777" w:rsidR="005033DD" w:rsidRDefault="005033DD" w:rsidP="004A74EE"/>
                    <w:p w14:paraId="42B5D4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A8FE91" w14:textId="77777777" w:rsidR="005033DD" w:rsidRDefault="005033DD"/>
                    <w:p w14:paraId="723AE17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E91F99" w14:textId="77777777" w:rsidR="005033DD" w:rsidRDefault="005033DD" w:rsidP="004A74EE"/>
                    <w:p w14:paraId="256E0A6C" w14:textId="77777777" w:rsidR="005033DD" w:rsidRDefault="005033DD" w:rsidP="004A74EE"/>
                    <w:p w14:paraId="0992A2E9" w14:textId="77777777" w:rsidR="005033DD" w:rsidRDefault="005033DD" w:rsidP="004A74EE">
                      <w:r>
                        <w:rPr>
                          <w:rFonts w:ascii="Arial Narrow" w:hAnsi="Arial Narrow"/>
                          <w:color w:val="FFFFFF" w:themeColor="background1"/>
                          <w:szCs w:val="24"/>
                        </w:rPr>
                        <w:t>VALOR ESTIMADO E DISPONIBILIDADE FINANCEIRASAGESTÃO DA FISCALIZAÇÃO</w:t>
                      </w:r>
                    </w:p>
                    <w:p w14:paraId="598077AB" w14:textId="77777777" w:rsidR="005033DD" w:rsidRDefault="005033DD"/>
                    <w:p w14:paraId="307BCF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DC44DF" w14:textId="77777777" w:rsidR="005033DD" w:rsidRDefault="005033DD" w:rsidP="004A74EE"/>
                    <w:p w14:paraId="554AEAFD" w14:textId="77777777" w:rsidR="005033DD" w:rsidRDefault="005033DD" w:rsidP="004A74EE"/>
                    <w:p w14:paraId="3625CCCB" w14:textId="77777777" w:rsidR="005033DD" w:rsidRDefault="005033DD" w:rsidP="004A74EE">
                      <w:r>
                        <w:rPr>
                          <w:rFonts w:ascii="Arial Narrow" w:hAnsi="Arial Narrow"/>
                          <w:color w:val="FFFFFF" w:themeColor="background1"/>
                          <w:szCs w:val="24"/>
                        </w:rPr>
                        <w:t>VALOR ESTIMADO E DISPONIBILIDADE FINANCEIRASAGESTÃO DA FISCALIZAÇÃO</w:t>
                      </w:r>
                    </w:p>
                    <w:p w14:paraId="632E5C43" w14:textId="77777777" w:rsidR="005033DD" w:rsidRDefault="005033DD"/>
                    <w:p w14:paraId="049672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AD8B6A" w14:textId="77777777" w:rsidR="005033DD" w:rsidRDefault="005033DD"/>
                    <w:p w14:paraId="0ECA152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9998F5" w14:textId="77777777" w:rsidR="005033DD" w:rsidRDefault="005033DD" w:rsidP="004A74EE"/>
                    <w:p w14:paraId="148DE684" w14:textId="77777777" w:rsidR="005033DD" w:rsidRDefault="005033DD" w:rsidP="004A74EE"/>
                    <w:p w14:paraId="22D12501" w14:textId="77777777" w:rsidR="005033DD" w:rsidRDefault="005033DD" w:rsidP="004A74EE">
                      <w:r>
                        <w:rPr>
                          <w:rFonts w:ascii="Arial Narrow" w:hAnsi="Arial Narrow"/>
                          <w:color w:val="FFFFFF" w:themeColor="background1"/>
                          <w:szCs w:val="24"/>
                        </w:rPr>
                        <w:t>VALOR ESTIMADO E DISPONIBILIDADE FINANCEIRASAGESTÃO DA FISCALIZAÇÃO</w:t>
                      </w:r>
                    </w:p>
                    <w:p w14:paraId="4C85630A" w14:textId="77777777" w:rsidR="005033DD" w:rsidRDefault="005033DD"/>
                    <w:p w14:paraId="343562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EFDA55D" w14:textId="77777777" w:rsidR="005033DD" w:rsidRDefault="005033DD" w:rsidP="004A74EE"/>
                    <w:p w14:paraId="63BDDB4B" w14:textId="77777777" w:rsidR="005033DD" w:rsidRDefault="005033DD" w:rsidP="004A74EE"/>
                    <w:p w14:paraId="0592A57D" w14:textId="77777777" w:rsidR="005033DD" w:rsidRDefault="005033DD" w:rsidP="004A74EE">
                      <w:r>
                        <w:rPr>
                          <w:rFonts w:ascii="Arial Narrow" w:hAnsi="Arial Narrow"/>
                          <w:color w:val="FFFFFF" w:themeColor="background1"/>
                          <w:szCs w:val="24"/>
                        </w:rPr>
                        <w:t>VALOR ESTIMADO E DISPONIBILIDADE FINANCEIRASAGESTÃO DA FISCALIZAÇÃO</w:t>
                      </w:r>
                    </w:p>
                    <w:p w14:paraId="65E36CB2" w14:textId="77777777" w:rsidR="005033DD" w:rsidRDefault="005033DD"/>
                    <w:p w14:paraId="60CDE3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B2868" w14:textId="77777777" w:rsidR="005033DD" w:rsidRDefault="005033DD"/>
                    <w:p w14:paraId="569A05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DD9C81E" w14:textId="77777777" w:rsidR="005033DD" w:rsidRDefault="005033DD"/>
                    <w:p w14:paraId="56DF1F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BB2FE7" w14:textId="77777777" w:rsidR="005033DD" w:rsidRDefault="005033DD"/>
                    <w:p w14:paraId="502979B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308381" w14:textId="77777777" w:rsidR="005033DD" w:rsidRDefault="005033DD" w:rsidP="004A74EE"/>
                    <w:p w14:paraId="7A31D403" w14:textId="77777777" w:rsidR="005033DD" w:rsidRDefault="005033DD" w:rsidP="004A74EE"/>
                    <w:p w14:paraId="649F635C" w14:textId="77777777" w:rsidR="005033DD" w:rsidRDefault="005033DD" w:rsidP="004A74EE">
                      <w:r>
                        <w:rPr>
                          <w:rFonts w:ascii="Arial Narrow" w:hAnsi="Arial Narrow"/>
                          <w:color w:val="FFFFFF" w:themeColor="background1"/>
                          <w:szCs w:val="24"/>
                        </w:rPr>
                        <w:t>VALOR ESTIMADO E DISPONIBILIDADE FINANCEIRASAGESTÃO DA FISCALIZAÇÃO</w:t>
                      </w:r>
                    </w:p>
                    <w:p w14:paraId="51B3AC65" w14:textId="77777777" w:rsidR="005033DD" w:rsidRDefault="005033DD"/>
                    <w:p w14:paraId="74E96E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93C05" w14:textId="77777777" w:rsidR="005033DD" w:rsidRDefault="005033DD" w:rsidP="004A74EE"/>
                    <w:p w14:paraId="2690680E" w14:textId="77777777" w:rsidR="005033DD" w:rsidRDefault="005033DD" w:rsidP="004A74EE"/>
                    <w:p w14:paraId="0CF4AB91" w14:textId="77777777" w:rsidR="005033DD" w:rsidRDefault="005033DD" w:rsidP="004A74EE">
                      <w:r>
                        <w:rPr>
                          <w:rFonts w:ascii="Arial Narrow" w:hAnsi="Arial Narrow"/>
                          <w:color w:val="FFFFFF" w:themeColor="background1"/>
                          <w:szCs w:val="24"/>
                        </w:rPr>
                        <w:t>VALOR ESTIMADO E DISPONIBILIDADE FINANCEIRASAGESTÃO DA FISCALIZAÇÃO</w:t>
                      </w:r>
                    </w:p>
                    <w:p w14:paraId="2166A249" w14:textId="77777777" w:rsidR="005033DD" w:rsidRDefault="005033DD"/>
                    <w:p w14:paraId="796C7E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38D0A9" w14:textId="77777777" w:rsidR="005033DD" w:rsidRDefault="005033DD"/>
                    <w:p w14:paraId="68A9CE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85A77" w14:textId="77777777" w:rsidR="005033DD" w:rsidRDefault="005033DD" w:rsidP="004A74EE"/>
                    <w:p w14:paraId="1F63639F" w14:textId="77777777" w:rsidR="005033DD" w:rsidRDefault="005033DD" w:rsidP="004A74EE"/>
                    <w:p w14:paraId="42F17CD0" w14:textId="77777777" w:rsidR="005033DD" w:rsidRDefault="005033DD" w:rsidP="004A74EE">
                      <w:r>
                        <w:rPr>
                          <w:rFonts w:ascii="Arial Narrow" w:hAnsi="Arial Narrow"/>
                          <w:color w:val="FFFFFF" w:themeColor="background1"/>
                          <w:szCs w:val="24"/>
                        </w:rPr>
                        <w:t>VALOR ESTIMADO E DISPONIBILIDADE FINANCEIRASAGESTÃO DA FISCALIZAÇÃO</w:t>
                      </w:r>
                    </w:p>
                    <w:p w14:paraId="454E1E4A" w14:textId="77777777" w:rsidR="005033DD" w:rsidRDefault="005033DD"/>
                    <w:p w14:paraId="60ECD7D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2166F0" w14:textId="77777777" w:rsidR="005033DD" w:rsidRDefault="005033DD" w:rsidP="004A74EE"/>
                    <w:p w14:paraId="1176ED7E" w14:textId="77777777" w:rsidR="005033DD" w:rsidRDefault="005033DD" w:rsidP="004A74EE"/>
                    <w:p w14:paraId="1A81A8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0A944" w14:textId="77777777" w:rsidR="005033DD" w:rsidRDefault="005033DD"/>
                    <w:p w14:paraId="2F0A85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BE92B4" w14:textId="77777777" w:rsidR="005033DD" w:rsidRDefault="005033DD" w:rsidP="004A74EE"/>
                    <w:p w14:paraId="470EE34C" w14:textId="77777777" w:rsidR="005033DD" w:rsidRDefault="005033DD" w:rsidP="004A74EE"/>
                    <w:p w14:paraId="2132C7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215058" w14:textId="77777777" w:rsidR="005033DD" w:rsidRDefault="005033DD"/>
                    <w:p w14:paraId="7D14062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3DCDC2" w14:textId="77777777" w:rsidR="005033DD" w:rsidRDefault="005033DD" w:rsidP="004A74EE"/>
                    <w:p w14:paraId="520B440C" w14:textId="77777777" w:rsidR="005033DD" w:rsidRDefault="005033DD" w:rsidP="004A74EE"/>
                    <w:p w14:paraId="153E5F85" w14:textId="77777777" w:rsidR="005033DD" w:rsidRDefault="005033DD" w:rsidP="004A74EE">
                      <w:r>
                        <w:rPr>
                          <w:rFonts w:ascii="Arial Narrow" w:hAnsi="Arial Narrow"/>
                          <w:color w:val="FFFFFF" w:themeColor="background1"/>
                          <w:szCs w:val="24"/>
                        </w:rPr>
                        <w:t>VALOR ESTIMADO E DISPONIBILIDADE FINANCEIRASAGESTÃO DA FISCALIZAÇÃO</w:t>
                      </w:r>
                    </w:p>
                    <w:p w14:paraId="14E33F05" w14:textId="77777777" w:rsidR="005033DD" w:rsidRDefault="005033DD"/>
                    <w:p w14:paraId="6CF5642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1014FF" w14:textId="77777777" w:rsidR="005033DD" w:rsidRDefault="005033DD" w:rsidP="004A74EE"/>
                    <w:p w14:paraId="0D02329D" w14:textId="77777777" w:rsidR="005033DD" w:rsidRDefault="005033DD" w:rsidP="004A74EE"/>
                    <w:p w14:paraId="285C587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FC14" w14:textId="77777777" w:rsidR="005033DD" w:rsidRDefault="005033DD"/>
                    <w:p w14:paraId="6F0896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7C1984" w14:textId="77777777" w:rsidR="005033DD" w:rsidRDefault="005033DD" w:rsidP="004A74EE"/>
                    <w:p w14:paraId="2EEBA051" w14:textId="77777777" w:rsidR="005033DD" w:rsidRDefault="005033DD" w:rsidP="004A74EE"/>
                    <w:p w14:paraId="207202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CBDA10" w14:textId="77777777" w:rsidR="005033DD" w:rsidRDefault="005033DD"/>
                    <w:p w14:paraId="377968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B3D4BB" w14:textId="77777777" w:rsidR="005033DD" w:rsidRDefault="005033DD" w:rsidP="004A74EE"/>
                    <w:p w14:paraId="58F4DB01" w14:textId="77777777" w:rsidR="005033DD" w:rsidRDefault="005033DD" w:rsidP="004A74EE"/>
                    <w:p w14:paraId="4482A3BC" w14:textId="77777777" w:rsidR="005033DD" w:rsidRDefault="005033DD" w:rsidP="004A74EE">
                      <w:r>
                        <w:rPr>
                          <w:rFonts w:ascii="Arial Narrow" w:hAnsi="Arial Narrow"/>
                          <w:color w:val="FFFFFF" w:themeColor="background1"/>
                          <w:szCs w:val="24"/>
                        </w:rPr>
                        <w:t>VALOR ESTIMADO E DISPONIBILIDADE FINANCEIRASAGESTÃO DA FISCALIZAÇÃO</w:t>
                      </w:r>
                    </w:p>
                    <w:p w14:paraId="62D02C20" w14:textId="77777777" w:rsidR="005033DD" w:rsidRDefault="005033DD"/>
                    <w:p w14:paraId="6739B6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247F2D" w14:textId="77777777" w:rsidR="005033DD" w:rsidRDefault="005033DD" w:rsidP="004A74EE"/>
                    <w:p w14:paraId="0F2FA742" w14:textId="77777777" w:rsidR="005033DD" w:rsidRDefault="005033DD" w:rsidP="004A74EE"/>
                    <w:p w14:paraId="32305483" w14:textId="77777777" w:rsidR="005033DD" w:rsidRDefault="005033DD" w:rsidP="004A74EE">
                      <w:r>
                        <w:rPr>
                          <w:rFonts w:ascii="Arial Narrow" w:hAnsi="Arial Narrow"/>
                          <w:color w:val="FFFFFF" w:themeColor="background1"/>
                          <w:szCs w:val="24"/>
                        </w:rPr>
                        <w:t>VALOR ESTIMADO E DISPONIBILIDADE FINANCEIRASAGESTÃO DA FISCALIZAÇÃO</w:t>
                      </w:r>
                    </w:p>
                    <w:p w14:paraId="0326EEA6" w14:textId="77777777" w:rsidR="005033DD" w:rsidRDefault="005033DD"/>
                    <w:p w14:paraId="079E0D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7CA8BC" w14:textId="77777777" w:rsidR="005033DD" w:rsidRDefault="005033DD"/>
                    <w:p w14:paraId="2A6212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65C323" w14:textId="77777777" w:rsidR="005033DD" w:rsidRDefault="005033DD" w:rsidP="004A74EE"/>
                    <w:p w14:paraId="4DFBC60B" w14:textId="77777777" w:rsidR="005033DD" w:rsidRDefault="005033DD" w:rsidP="004A74EE"/>
                    <w:p w14:paraId="4EE973E7" w14:textId="77777777" w:rsidR="005033DD" w:rsidRDefault="005033DD" w:rsidP="004A74EE">
                      <w:r>
                        <w:rPr>
                          <w:rFonts w:ascii="Arial Narrow" w:hAnsi="Arial Narrow"/>
                          <w:color w:val="FFFFFF" w:themeColor="background1"/>
                          <w:szCs w:val="24"/>
                        </w:rPr>
                        <w:t>VALOR ESTIMADO E DISPONIBILIDADE FINANCEIRASAGESTÃO DA FISCALIZAÇÃO</w:t>
                      </w:r>
                    </w:p>
                    <w:p w14:paraId="6D1051F0" w14:textId="77777777" w:rsidR="005033DD" w:rsidRDefault="005033DD"/>
                    <w:p w14:paraId="2624490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12F15A" w14:textId="77777777" w:rsidR="005033DD" w:rsidRDefault="005033DD" w:rsidP="004A74EE"/>
                    <w:p w14:paraId="46C1F90A" w14:textId="77777777" w:rsidR="005033DD" w:rsidRDefault="005033DD" w:rsidP="004A74EE"/>
                    <w:p w14:paraId="1A7BCB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40F10" w14:textId="77777777" w:rsidR="005033DD" w:rsidRDefault="005033DD"/>
                    <w:p w14:paraId="5A329F7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CA372" w14:textId="77777777" w:rsidR="005033DD" w:rsidRDefault="005033DD" w:rsidP="004A74EE"/>
                    <w:p w14:paraId="5CB738FC" w14:textId="77777777" w:rsidR="005033DD" w:rsidRDefault="005033DD" w:rsidP="004A74EE"/>
                    <w:p w14:paraId="7C11FC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21FB93" w14:textId="77777777" w:rsidR="005033DD" w:rsidRDefault="005033DD"/>
                    <w:p w14:paraId="07BD15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F3E2E1" w14:textId="77777777" w:rsidR="005033DD" w:rsidRDefault="005033DD" w:rsidP="004A74EE"/>
                    <w:p w14:paraId="5653DBAE" w14:textId="77777777" w:rsidR="005033DD" w:rsidRDefault="005033DD" w:rsidP="004A74EE"/>
                    <w:p w14:paraId="6A1F8B7C" w14:textId="77777777" w:rsidR="005033DD" w:rsidRDefault="005033DD" w:rsidP="004A74EE">
                      <w:r>
                        <w:rPr>
                          <w:rFonts w:ascii="Arial Narrow" w:hAnsi="Arial Narrow"/>
                          <w:color w:val="FFFFFF" w:themeColor="background1"/>
                          <w:szCs w:val="24"/>
                        </w:rPr>
                        <w:t>VALOR ESTIMADO E DISPONIBILIDADE FINANCEIRASAGESTÃO DA FISCALIZAÇÃO</w:t>
                      </w:r>
                    </w:p>
                    <w:p w14:paraId="5736F5C1" w14:textId="77777777" w:rsidR="005033DD" w:rsidRDefault="005033DD"/>
                    <w:p w14:paraId="727EC18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D459A1" w14:textId="77777777" w:rsidR="005033DD" w:rsidRDefault="005033DD" w:rsidP="004A74EE"/>
                    <w:p w14:paraId="047F1E7A" w14:textId="77777777" w:rsidR="005033DD" w:rsidRDefault="005033DD" w:rsidP="004A74EE"/>
                    <w:p w14:paraId="1BC0EF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B1291D" w14:textId="77777777" w:rsidR="005033DD" w:rsidRDefault="005033DD"/>
                    <w:p w14:paraId="4E83240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0A59B2" w14:textId="77777777" w:rsidR="005033DD" w:rsidRDefault="005033DD" w:rsidP="004A74EE"/>
                    <w:p w14:paraId="601FAEC5" w14:textId="77777777" w:rsidR="005033DD" w:rsidRDefault="005033DD" w:rsidP="004A74EE"/>
                    <w:p w14:paraId="3A80A2BE"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F0316E" w14:textId="77777777" w:rsidR="005033DD" w:rsidRDefault="005033DD"/>
                    <w:p w14:paraId="60A544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F312ACD" w14:textId="77777777" w:rsidR="005033DD" w:rsidRDefault="005033DD"/>
                    <w:p w14:paraId="5C43C0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E2F9586" w14:textId="77777777" w:rsidR="005033DD" w:rsidRDefault="005033DD"/>
                    <w:p w14:paraId="72880B1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1E9A9E" w14:textId="77777777" w:rsidR="005033DD" w:rsidRDefault="005033DD" w:rsidP="004A74EE"/>
                    <w:p w14:paraId="791E85D2" w14:textId="77777777" w:rsidR="005033DD" w:rsidRDefault="005033DD" w:rsidP="004A74EE"/>
                    <w:p w14:paraId="2300D5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FC448C" w14:textId="77777777" w:rsidR="005033DD" w:rsidRDefault="005033DD"/>
                    <w:p w14:paraId="75DEA3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36FE6B" w14:textId="77777777" w:rsidR="005033DD" w:rsidRDefault="005033DD"/>
                    <w:p w14:paraId="4DCB46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6EEB9F" w14:textId="77777777" w:rsidR="005033DD" w:rsidRDefault="005033DD"/>
                    <w:p w14:paraId="5C51DD7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AA32F6" w14:textId="77777777" w:rsidR="005033DD" w:rsidRDefault="005033DD" w:rsidP="004A74EE"/>
                    <w:p w14:paraId="5B71F68F" w14:textId="77777777" w:rsidR="005033DD" w:rsidRDefault="005033DD" w:rsidP="004A74EE"/>
                    <w:p w14:paraId="3E0CBB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716354" w14:textId="77777777" w:rsidR="005033DD" w:rsidRDefault="005033DD"/>
                    <w:p w14:paraId="5DFC53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4194222" w14:textId="77777777" w:rsidR="005033DD" w:rsidRDefault="005033DD" w:rsidP="004A74EE"/>
                    <w:p w14:paraId="480ADB68" w14:textId="77777777" w:rsidR="005033DD" w:rsidRDefault="005033DD" w:rsidP="004A74EE"/>
                    <w:p w14:paraId="63900271" w14:textId="77777777" w:rsidR="005033DD" w:rsidRDefault="005033DD" w:rsidP="004A74EE">
                      <w:r>
                        <w:rPr>
                          <w:rFonts w:ascii="Arial Narrow" w:hAnsi="Arial Narrow"/>
                          <w:color w:val="FFFFFF" w:themeColor="background1"/>
                          <w:szCs w:val="24"/>
                        </w:rPr>
                        <w:t>VALOR ESTIMADO E DISPONIBILIDADE FINANCEIRASAGESTÃO DA FISCALIZAÇÃO</w:t>
                      </w:r>
                    </w:p>
                    <w:p w14:paraId="26BA84D7" w14:textId="77777777" w:rsidR="005033DD" w:rsidRDefault="005033DD"/>
                    <w:p w14:paraId="5C86F32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2A670C" w14:textId="77777777" w:rsidR="005033DD" w:rsidRDefault="005033DD" w:rsidP="004A74EE"/>
                    <w:p w14:paraId="35C00F53" w14:textId="77777777" w:rsidR="005033DD" w:rsidRDefault="005033DD" w:rsidP="004A74EE"/>
                    <w:p w14:paraId="2418C6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815DA6" w14:textId="77777777" w:rsidR="005033DD" w:rsidRDefault="005033DD"/>
                    <w:p w14:paraId="2EF294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38D61C" w14:textId="77777777" w:rsidR="005033DD" w:rsidRDefault="005033DD" w:rsidP="004A74EE"/>
                    <w:p w14:paraId="3E7ACC8F" w14:textId="77777777" w:rsidR="005033DD" w:rsidRDefault="005033DD" w:rsidP="004A74EE"/>
                    <w:p w14:paraId="080662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7F87082" w14:textId="77777777" w:rsidR="005033DD" w:rsidRDefault="005033DD"/>
                    <w:p w14:paraId="11012C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170AD7" w14:textId="77777777" w:rsidR="005033DD" w:rsidRDefault="005033DD"/>
                    <w:p w14:paraId="1007D0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D08BB9" w14:textId="77777777" w:rsidR="005033DD" w:rsidRDefault="005033DD"/>
                    <w:p w14:paraId="598D04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1E65FF6" w14:textId="77777777" w:rsidR="005033DD" w:rsidRDefault="005033DD" w:rsidP="004A74EE"/>
                    <w:p w14:paraId="4DFC0E86" w14:textId="77777777" w:rsidR="005033DD" w:rsidRDefault="005033DD" w:rsidP="004A74EE"/>
                    <w:p w14:paraId="59C600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073B3C" w14:textId="77777777" w:rsidR="005033DD" w:rsidRDefault="005033DD"/>
                    <w:p w14:paraId="5C7820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80AED9" w14:textId="77777777" w:rsidR="005033DD" w:rsidRDefault="005033DD"/>
                    <w:p w14:paraId="6EC0659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072D5F" w14:textId="77777777" w:rsidR="005033DD" w:rsidRDefault="005033DD"/>
                    <w:p w14:paraId="3C6480B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AB835C" w14:textId="77777777" w:rsidR="005033DD" w:rsidRDefault="005033DD" w:rsidP="004A74EE"/>
                    <w:p w14:paraId="2CDB632C" w14:textId="77777777" w:rsidR="005033DD" w:rsidRDefault="005033DD" w:rsidP="004A74EE"/>
                    <w:p w14:paraId="777867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267AA6" w14:textId="77777777" w:rsidR="005033DD" w:rsidRDefault="005033DD"/>
                    <w:p w14:paraId="1C3C2F8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F77C12" w14:textId="77777777" w:rsidR="005033DD" w:rsidRDefault="005033DD" w:rsidP="004A74EE"/>
                    <w:p w14:paraId="705FA351" w14:textId="77777777" w:rsidR="005033DD" w:rsidRDefault="005033DD" w:rsidP="004A74EE"/>
                    <w:p w14:paraId="20094008" w14:textId="77777777" w:rsidR="005033DD" w:rsidRDefault="005033DD" w:rsidP="004A74EE">
                      <w:r>
                        <w:rPr>
                          <w:rFonts w:ascii="Arial Narrow" w:hAnsi="Arial Narrow"/>
                          <w:color w:val="FFFFFF" w:themeColor="background1"/>
                          <w:szCs w:val="24"/>
                        </w:rPr>
                        <w:t>VALOR ESTIMADO E DISPONIBILIDADE FINANCEIRASAGESTÃO DA FISCALIZAÇÃO</w:t>
                      </w:r>
                    </w:p>
                    <w:p w14:paraId="1DEA3213" w14:textId="77777777" w:rsidR="005033DD" w:rsidRDefault="005033DD"/>
                    <w:p w14:paraId="3C8FBB1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0990C3" w14:textId="77777777" w:rsidR="005033DD" w:rsidRDefault="005033DD" w:rsidP="004A74EE"/>
                    <w:p w14:paraId="17036B26" w14:textId="77777777" w:rsidR="005033DD" w:rsidRDefault="005033DD" w:rsidP="004A74EE"/>
                    <w:p w14:paraId="793250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E3B23" w14:textId="77777777" w:rsidR="005033DD" w:rsidRDefault="005033DD"/>
                    <w:p w14:paraId="606F800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90B131" w14:textId="77777777" w:rsidR="005033DD" w:rsidRDefault="005033DD" w:rsidP="004A74EE"/>
                    <w:p w14:paraId="39EA744D" w14:textId="77777777" w:rsidR="005033DD" w:rsidRDefault="005033DD" w:rsidP="004A74EE"/>
                    <w:p w14:paraId="727C7D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D7FABB" w14:textId="77777777" w:rsidR="005033DD" w:rsidRDefault="005033DD"/>
                    <w:p w14:paraId="74BA98E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88758A" w14:textId="77777777" w:rsidR="005033DD" w:rsidRDefault="005033DD" w:rsidP="004A74EE"/>
                    <w:p w14:paraId="4F11FBC9" w14:textId="77777777" w:rsidR="005033DD" w:rsidRDefault="005033DD" w:rsidP="004A74EE"/>
                    <w:p w14:paraId="7FF520E3" w14:textId="77777777" w:rsidR="005033DD" w:rsidRDefault="005033DD" w:rsidP="004A74EE">
                      <w:r>
                        <w:rPr>
                          <w:rFonts w:ascii="Arial Narrow" w:hAnsi="Arial Narrow"/>
                          <w:color w:val="FFFFFF" w:themeColor="background1"/>
                          <w:szCs w:val="24"/>
                        </w:rPr>
                        <w:t>VALOR ESTIMADO E DISPONIBILIDADE FINANCEIRASAGESTÃO DA FISCALIZAÇÃO</w:t>
                      </w:r>
                    </w:p>
                    <w:p w14:paraId="79FBA09E" w14:textId="77777777" w:rsidR="005033DD" w:rsidRDefault="005033DD"/>
                    <w:p w14:paraId="454DCCD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89FFC" w14:textId="77777777" w:rsidR="005033DD" w:rsidRDefault="005033DD" w:rsidP="004A74EE"/>
                    <w:p w14:paraId="49DE69C0" w14:textId="77777777" w:rsidR="005033DD" w:rsidRDefault="005033DD" w:rsidP="004A74EE"/>
                    <w:p w14:paraId="748BD778" w14:textId="77777777" w:rsidR="005033DD" w:rsidRDefault="005033DD" w:rsidP="004A74EE">
                      <w:r>
                        <w:rPr>
                          <w:rFonts w:ascii="Arial Narrow" w:hAnsi="Arial Narrow"/>
                          <w:color w:val="FFFFFF" w:themeColor="background1"/>
                          <w:szCs w:val="24"/>
                        </w:rPr>
                        <w:t>VALOR ESTIMADO E DISPONIBILIDADE FINANCEIRASAGESTÃO DA FISCALIZAÇÃO</w:t>
                      </w:r>
                    </w:p>
                    <w:p w14:paraId="33D605F0" w14:textId="77777777" w:rsidR="005033DD" w:rsidRDefault="005033DD"/>
                    <w:p w14:paraId="34AE9F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7BD64" w14:textId="77777777" w:rsidR="005033DD" w:rsidRDefault="005033DD"/>
                    <w:p w14:paraId="6BC963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0455A1" w14:textId="77777777" w:rsidR="005033DD" w:rsidRDefault="005033DD" w:rsidP="004A74EE"/>
                    <w:p w14:paraId="4955C0A7" w14:textId="77777777" w:rsidR="005033DD" w:rsidRDefault="005033DD" w:rsidP="004A74EE"/>
                    <w:p w14:paraId="79CCA539" w14:textId="77777777" w:rsidR="005033DD" w:rsidRDefault="005033DD" w:rsidP="004A74EE">
                      <w:r>
                        <w:rPr>
                          <w:rFonts w:ascii="Arial Narrow" w:hAnsi="Arial Narrow"/>
                          <w:color w:val="FFFFFF" w:themeColor="background1"/>
                          <w:szCs w:val="24"/>
                        </w:rPr>
                        <w:t>VALOR ESTIMADO E DISPONIBILIDADE FINANCEIRASAGESTÃO DA FISCALIZAÇÃO</w:t>
                      </w:r>
                    </w:p>
                    <w:p w14:paraId="3AEB84C0" w14:textId="77777777" w:rsidR="005033DD" w:rsidRDefault="005033DD"/>
                    <w:p w14:paraId="78509C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828AC9" w14:textId="77777777" w:rsidR="005033DD" w:rsidRDefault="005033DD" w:rsidP="004A74EE"/>
                    <w:p w14:paraId="761310F7" w14:textId="77777777" w:rsidR="005033DD" w:rsidRDefault="005033DD" w:rsidP="004A74EE"/>
                    <w:p w14:paraId="547ECC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E7631" w14:textId="77777777" w:rsidR="005033DD" w:rsidRDefault="005033DD"/>
                    <w:p w14:paraId="518906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D98762" w14:textId="77777777" w:rsidR="005033DD" w:rsidRDefault="005033DD" w:rsidP="004A74EE"/>
                    <w:p w14:paraId="042B8370" w14:textId="77777777" w:rsidR="005033DD" w:rsidRDefault="005033DD" w:rsidP="004A74EE"/>
                    <w:p w14:paraId="145E02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82A16A" w14:textId="77777777" w:rsidR="005033DD" w:rsidRDefault="005033DD"/>
                    <w:p w14:paraId="2F774B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A2FD45" w14:textId="77777777" w:rsidR="005033DD" w:rsidRDefault="005033DD" w:rsidP="004A74EE"/>
                    <w:p w14:paraId="1DDAE9BB" w14:textId="77777777" w:rsidR="005033DD" w:rsidRDefault="005033DD" w:rsidP="004A74EE"/>
                    <w:p w14:paraId="72455E1B" w14:textId="77777777" w:rsidR="005033DD" w:rsidRDefault="005033DD" w:rsidP="004A74EE">
                      <w:r>
                        <w:rPr>
                          <w:rFonts w:ascii="Arial Narrow" w:hAnsi="Arial Narrow"/>
                          <w:color w:val="FFFFFF" w:themeColor="background1"/>
                          <w:szCs w:val="24"/>
                        </w:rPr>
                        <w:t>VALOR ESTIMADO E DISPONIBILIDADE FINANCEIRASAGESTÃO DA FISCALIZAÇÃO</w:t>
                      </w:r>
                    </w:p>
                    <w:p w14:paraId="6A383455" w14:textId="77777777" w:rsidR="005033DD" w:rsidRDefault="005033DD"/>
                    <w:p w14:paraId="093C8A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A99A94" w14:textId="77777777" w:rsidR="005033DD" w:rsidRDefault="005033DD" w:rsidP="004A74EE"/>
                    <w:p w14:paraId="6F9C17B9" w14:textId="77777777" w:rsidR="005033DD" w:rsidRDefault="005033DD" w:rsidP="004A74EE"/>
                    <w:p w14:paraId="52470D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CD1E92" w14:textId="77777777" w:rsidR="005033DD" w:rsidRDefault="005033DD"/>
                    <w:p w14:paraId="7A1A6E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D5FAB" w14:textId="77777777" w:rsidR="005033DD" w:rsidRDefault="005033DD" w:rsidP="004A74EE"/>
                    <w:p w14:paraId="78EC1589" w14:textId="77777777" w:rsidR="005033DD" w:rsidRDefault="005033DD" w:rsidP="004A74EE"/>
                    <w:p w14:paraId="140310A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1744F" w14:textId="77777777" w:rsidR="005033DD" w:rsidRDefault="005033DD"/>
                    <w:p w14:paraId="50F7DE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259258" w14:textId="77777777" w:rsidR="005033DD" w:rsidRDefault="005033DD"/>
                    <w:p w14:paraId="4C6C267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0C7DAB" w14:textId="77777777" w:rsidR="005033DD" w:rsidRDefault="005033DD"/>
                    <w:p w14:paraId="363DEC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9A5949" w14:textId="77777777" w:rsidR="005033DD" w:rsidRDefault="005033DD" w:rsidP="004A74EE"/>
                    <w:p w14:paraId="3C5FFE51" w14:textId="77777777" w:rsidR="005033DD" w:rsidRDefault="005033DD" w:rsidP="004A74EE"/>
                    <w:p w14:paraId="49AC37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CBB9CA" w14:textId="77777777" w:rsidR="005033DD" w:rsidRDefault="005033DD"/>
                    <w:p w14:paraId="18A35B3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EE345A" w14:textId="77777777" w:rsidR="005033DD" w:rsidRDefault="005033DD"/>
                    <w:p w14:paraId="465B3A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DE8B92" w14:textId="77777777" w:rsidR="005033DD" w:rsidRDefault="005033DD"/>
                    <w:p w14:paraId="589D3D8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4F1813" w14:textId="77777777" w:rsidR="005033DD" w:rsidRDefault="005033DD" w:rsidP="004A74EE"/>
                    <w:p w14:paraId="2C5B602E" w14:textId="77777777" w:rsidR="005033DD" w:rsidRDefault="005033DD" w:rsidP="004A74EE"/>
                    <w:p w14:paraId="48857E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634F78" w14:textId="77777777" w:rsidR="005033DD" w:rsidRDefault="005033DD"/>
                    <w:p w14:paraId="30EC94B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1246C8" w14:textId="77777777" w:rsidR="005033DD" w:rsidRDefault="005033DD" w:rsidP="004A74EE"/>
                    <w:p w14:paraId="7B327517" w14:textId="77777777" w:rsidR="005033DD" w:rsidRDefault="005033DD" w:rsidP="004A74EE"/>
                    <w:p w14:paraId="59C2FF18" w14:textId="77777777" w:rsidR="005033DD" w:rsidRDefault="005033DD" w:rsidP="004A74EE">
                      <w:r>
                        <w:rPr>
                          <w:rFonts w:ascii="Arial Narrow" w:hAnsi="Arial Narrow"/>
                          <w:color w:val="FFFFFF" w:themeColor="background1"/>
                          <w:szCs w:val="24"/>
                        </w:rPr>
                        <w:t>VALOR ESTIMADO E DISPONIBILIDADE FINANCEIRASAGESTÃO DA FISCALIZAÇÃO</w:t>
                      </w:r>
                    </w:p>
                    <w:p w14:paraId="28C132C8" w14:textId="77777777" w:rsidR="005033DD" w:rsidRDefault="005033DD"/>
                    <w:p w14:paraId="16C5EE3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4F5E83" w14:textId="77777777" w:rsidR="005033DD" w:rsidRDefault="005033DD" w:rsidP="004A74EE"/>
                    <w:p w14:paraId="79E98E78" w14:textId="77777777" w:rsidR="005033DD" w:rsidRDefault="005033DD" w:rsidP="004A74EE"/>
                    <w:p w14:paraId="100B8B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EDDBFB" w14:textId="77777777" w:rsidR="005033DD" w:rsidRDefault="005033DD"/>
                    <w:p w14:paraId="311CEF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E15ED0A" w14:textId="77777777" w:rsidR="005033DD" w:rsidRDefault="005033DD" w:rsidP="004A74EE"/>
                    <w:p w14:paraId="6A3360B6" w14:textId="77777777" w:rsidR="005033DD" w:rsidRDefault="005033DD" w:rsidP="004A74EE"/>
                    <w:p w14:paraId="50121C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3BACA" w14:textId="77777777" w:rsidR="005033DD" w:rsidRDefault="005033DD"/>
                    <w:p w14:paraId="12B1BF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008" w14:textId="77777777" w:rsidR="005033DD" w:rsidRDefault="005033DD"/>
                    <w:p w14:paraId="779FDA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82A175" w14:textId="77777777" w:rsidR="005033DD" w:rsidRDefault="005033DD"/>
                    <w:p w14:paraId="1078D18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0C1C71" w14:textId="77777777" w:rsidR="005033DD" w:rsidRDefault="005033DD" w:rsidP="004A74EE"/>
                    <w:p w14:paraId="19ABC517" w14:textId="77777777" w:rsidR="005033DD" w:rsidRDefault="005033DD" w:rsidP="004A74EE"/>
                    <w:p w14:paraId="6DB4B3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4441A5" w14:textId="77777777" w:rsidR="005033DD" w:rsidRDefault="005033DD"/>
                    <w:p w14:paraId="7D9742C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EE91B4B" w14:textId="77777777" w:rsidR="005033DD" w:rsidRDefault="005033DD"/>
                    <w:p w14:paraId="3FC8C7D0" w14:textId="77777777" w:rsidR="005033DD" w:rsidRPr="007408A5" w:rsidRDefault="005033DD" w:rsidP="004154E0">
                      <w:pPr>
                        <w:pStyle w:val="Ttulo1"/>
                        <w:numPr>
                          <w:ilvl w:val="0"/>
                          <w:numId w:val="49"/>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A65FEA" w14:textId="77777777" w:rsidR="005033DD" w:rsidRDefault="005033DD"/>
                    <w:p w14:paraId="4DBA56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8E581E" w14:textId="77777777" w:rsidR="005033DD" w:rsidRDefault="005033DD" w:rsidP="004A74EE"/>
                    <w:p w14:paraId="6FD71F95" w14:textId="77777777" w:rsidR="005033DD" w:rsidRDefault="005033DD" w:rsidP="004A74EE"/>
                    <w:p w14:paraId="2AE389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122D88" w14:textId="77777777" w:rsidR="005033DD" w:rsidRDefault="005033DD"/>
                    <w:p w14:paraId="32699E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D1541" w14:textId="77777777" w:rsidR="005033DD" w:rsidRDefault="005033DD" w:rsidP="004A74EE"/>
                    <w:p w14:paraId="5A550C51" w14:textId="77777777" w:rsidR="005033DD" w:rsidRDefault="005033DD" w:rsidP="004A74EE"/>
                    <w:p w14:paraId="0BC677FD" w14:textId="77777777" w:rsidR="005033DD" w:rsidRDefault="005033DD" w:rsidP="004A74EE">
                      <w:r>
                        <w:rPr>
                          <w:rFonts w:ascii="Arial Narrow" w:hAnsi="Arial Narrow"/>
                          <w:color w:val="FFFFFF" w:themeColor="background1"/>
                          <w:szCs w:val="24"/>
                        </w:rPr>
                        <w:t>VALOR ESTIMADO E DISPONIBILIDADE FINANCEIRASAGESTÃO DA FISCALIZAÇÃO</w:t>
                      </w:r>
                    </w:p>
                    <w:p w14:paraId="57F5E25A" w14:textId="77777777" w:rsidR="005033DD" w:rsidRDefault="005033DD"/>
                    <w:p w14:paraId="0EF96E7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0E8D11" w14:textId="77777777" w:rsidR="005033DD" w:rsidRDefault="005033DD" w:rsidP="004A74EE"/>
                    <w:p w14:paraId="53467880" w14:textId="77777777" w:rsidR="005033DD" w:rsidRDefault="005033DD" w:rsidP="004A74EE"/>
                    <w:p w14:paraId="5189B0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48BF37" w14:textId="77777777" w:rsidR="005033DD" w:rsidRDefault="005033DD"/>
                    <w:p w14:paraId="43DC6E7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86514C" w14:textId="77777777" w:rsidR="005033DD" w:rsidRDefault="005033DD" w:rsidP="004A74EE"/>
                    <w:p w14:paraId="0DE9C5CD" w14:textId="77777777" w:rsidR="005033DD" w:rsidRDefault="005033DD" w:rsidP="004A74EE"/>
                    <w:p w14:paraId="5C5600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544242" w14:textId="77777777" w:rsidR="005033DD" w:rsidRDefault="005033DD"/>
                    <w:p w14:paraId="3D7EC1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CD45" w14:textId="77777777" w:rsidR="005033DD" w:rsidRDefault="005033DD" w:rsidP="004A74EE"/>
                    <w:p w14:paraId="1ED29A53" w14:textId="77777777" w:rsidR="005033DD" w:rsidRDefault="005033DD" w:rsidP="004A74EE"/>
                    <w:p w14:paraId="107715DB" w14:textId="77777777" w:rsidR="005033DD" w:rsidRDefault="005033DD" w:rsidP="004A74EE">
                      <w:r>
                        <w:rPr>
                          <w:rFonts w:ascii="Arial Narrow" w:hAnsi="Arial Narrow"/>
                          <w:color w:val="FFFFFF" w:themeColor="background1"/>
                          <w:szCs w:val="24"/>
                        </w:rPr>
                        <w:t>VALOR ESTIMADO E DISPONIBILIDADE FINANCEIRASAGESTÃO DA FISCALIZAÇÃO</w:t>
                      </w:r>
                    </w:p>
                    <w:p w14:paraId="438E32C6" w14:textId="77777777" w:rsidR="005033DD" w:rsidRDefault="005033DD"/>
                    <w:p w14:paraId="413EA2F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FE605B" w14:textId="77777777" w:rsidR="005033DD" w:rsidRDefault="005033DD" w:rsidP="004A74EE"/>
                    <w:p w14:paraId="2BC3443F" w14:textId="77777777" w:rsidR="005033DD" w:rsidRDefault="005033DD" w:rsidP="004A74EE"/>
                    <w:p w14:paraId="7D1DFFC5" w14:textId="77777777" w:rsidR="005033DD" w:rsidRDefault="005033DD" w:rsidP="004A74EE">
                      <w:r>
                        <w:rPr>
                          <w:rFonts w:ascii="Arial Narrow" w:hAnsi="Arial Narrow"/>
                          <w:color w:val="FFFFFF" w:themeColor="background1"/>
                          <w:szCs w:val="24"/>
                        </w:rPr>
                        <w:t>VALOR ESTIMADO E DISPONIBILIDADE FINANCEIRASAGESTÃO DA FISCALIZAÇÃO</w:t>
                      </w:r>
                    </w:p>
                    <w:p w14:paraId="02EA3570" w14:textId="77777777" w:rsidR="005033DD" w:rsidRDefault="005033DD"/>
                    <w:p w14:paraId="6E10A9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3EE814" w14:textId="77777777" w:rsidR="005033DD" w:rsidRDefault="005033DD"/>
                    <w:p w14:paraId="5859F8C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AA6010" w14:textId="77777777" w:rsidR="005033DD" w:rsidRDefault="005033DD" w:rsidP="004A74EE"/>
                    <w:p w14:paraId="3933F0E6" w14:textId="77777777" w:rsidR="005033DD" w:rsidRDefault="005033DD" w:rsidP="004A74EE"/>
                    <w:p w14:paraId="18AD6C0B" w14:textId="77777777" w:rsidR="005033DD" w:rsidRDefault="005033DD" w:rsidP="004A74EE">
                      <w:r>
                        <w:rPr>
                          <w:rFonts w:ascii="Arial Narrow" w:hAnsi="Arial Narrow"/>
                          <w:color w:val="FFFFFF" w:themeColor="background1"/>
                          <w:szCs w:val="24"/>
                        </w:rPr>
                        <w:t>VALOR ESTIMADO E DISPONIBILIDADE FINANCEIRASAGESTÃO DA FISCALIZAÇÃO</w:t>
                      </w:r>
                    </w:p>
                    <w:p w14:paraId="50169638" w14:textId="77777777" w:rsidR="005033DD" w:rsidRDefault="005033DD"/>
                    <w:p w14:paraId="0D8DD35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F160CA" w14:textId="77777777" w:rsidR="005033DD" w:rsidRDefault="005033DD" w:rsidP="004A74EE"/>
                    <w:p w14:paraId="0B1AD0FF" w14:textId="77777777" w:rsidR="005033DD" w:rsidRDefault="005033DD" w:rsidP="004A74EE"/>
                    <w:p w14:paraId="1ED06F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45CF17" w14:textId="77777777" w:rsidR="005033DD" w:rsidRDefault="005033DD"/>
                    <w:p w14:paraId="3A26729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07888F" w14:textId="77777777" w:rsidR="005033DD" w:rsidRDefault="005033DD" w:rsidP="004A74EE"/>
                    <w:p w14:paraId="6C0ED77F" w14:textId="77777777" w:rsidR="005033DD" w:rsidRDefault="005033DD" w:rsidP="004A74EE"/>
                    <w:p w14:paraId="106E25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A4CE78" w14:textId="77777777" w:rsidR="005033DD" w:rsidRDefault="005033DD"/>
                    <w:p w14:paraId="0991CF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DCB446" w14:textId="77777777" w:rsidR="005033DD" w:rsidRDefault="005033DD" w:rsidP="004A74EE"/>
                    <w:p w14:paraId="62FCB6FF" w14:textId="77777777" w:rsidR="005033DD" w:rsidRDefault="005033DD" w:rsidP="004A74EE"/>
                    <w:p w14:paraId="14053F1D" w14:textId="77777777" w:rsidR="005033DD" w:rsidRDefault="005033DD" w:rsidP="004A74EE">
                      <w:r>
                        <w:rPr>
                          <w:rFonts w:ascii="Arial Narrow" w:hAnsi="Arial Narrow"/>
                          <w:color w:val="FFFFFF" w:themeColor="background1"/>
                          <w:szCs w:val="24"/>
                        </w:rPr>
                        <w:t>VALOR ESTIMADO E DISPONIBILIDADE FINANCEIRASAGESTÃO DA FISCALIZAÇÃO</w:t>
                      </w:r>
                    </w:p>
                    <w:p w14:paraId="2852F349" w14:textId="77777777" w:rsidR="005033DD" w:rsidRDefault="005033DD"/>
                    <w:p w14:paraId="114BF06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520100" w14:textId="77777777" w:rsidR="005033DD" w:rsidRDefault="005033DD" w:rsidP="004A74EE"/>
                    <w:p w14:paraId="49FD1A37" w14:textId="77777777" w:rsidR="005033DD" w:rsidRDefault="005033DD" w:rsidP="004A74EE"/>
                    <w:p w14:paraId="0DE399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785472" w14:textId="77777777" w:rsidR="005033DD" w:rsidRDefault="005033DD"/>
                    <w:p w14:paraId="764C985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7D366A" w14:textId="77777777" w:rsidR="005033DD" w:rsidRDefault="005033DD" w:rsidP="004A74EE"/>
                    <w:p w14:paraId="259D879B" w14:textId="77777777" w:rsidR="005033DD" w:rsidRDefault="005033DD" w:rsidP="004A74EE"/>
                    <w:p w14:paraId="27680B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9FE795" w14:textId="77777777" w:rsidR="005033DD" w:rsidRDefault="005033DD"/>
                    <w:p w14:paraId="5A842BB3"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D5370" w14:textId="77777777" w:rsidR="005033DD" w:rsidRDefault="005033DD" w:rsidP="004A74EE"/>
                    <w:p w14:paraId="17C6A843" w14:textId="77777777" w:rsidR="005033DD" w:rsidRDefault="005033DD" w:rsidP="004A74EE"/>
                    <w:p w14:paraId="3B31CB23" w14:textId="77777777" w:rsidR="005033DD" w:rsidRDefault="005033DD" w:rsidP="004A74EE">
                      <w:r>
                        <w:rPr>
                          <w:rFonts w:ascii="Arial Narrow" w:hAnsi="Arial Narrow"/>
                          <w:color w:val="FFFFFF" w:themeColor="background1"/>
                          <w:szCs w:val="24"/>
                        </w:rPr>
                        <w:t>VALOR ESTIMADO E DISPONIBILIDADE FINANCEIRASAGESTÃO DA FISCALIZAÇÃO</w:t>
                      </w:r>
                    </w:p>
                    <w:p w14:paraId="004ACB6B" w14:textId="77777777" w:rsidR="005033DD" w:rsidRDefault="005033DD"/>
                    <w:p w14:paraId="506A89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1E9F15" w14:textId="77777777" w:rsidR="005033DD" w:rsidRDefault="005033DD" w:rsidP="004A74EE"/>
                    <w:p w14:paraId="0BC9AEEA" w14:textId="77777777" w:rsidR="005033DD" w:rsidRDefault="005033DD" w:rsidP="004A74EE"/>
                    <w:p w14:paraId="53480905" w14:textId="77777777" w:rsidR="005033DD" w:rsidRDefault="005033DD" w:rsidP="004A74EE">
                      <w:r>
                        <w:rPr>
                          <w:rFonts w:ascii="Arial Narrow" w:hAnsi="Arial Narrow"/>
                          <w:color w:val="FFFFFF" w:themeColor="background1"/>
                          <w:szCs w:val="24"/>
                        </w:rPr>
                        <w:t>VALOR ESTIMADO E DISPONIBILIDADE FINANCEIRASAGESTÃO DA FISCALIZAÇÃO</w:t>
                      </w:r>
                    </w:p>
                    <w:p w14:paraId="0D8EDFA2" w14:textId="77777777" w:rsidR="005033DD" w:rsidRDefault="005033DD"/>
                    <w:p w14:paraId="3D2603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4EC75B" w14:textId="77777777" w:rsidR="005033DD" w:rsidRDefault="005033DD"/>
                    <w:p w14:paraId="4742E78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B89DB9" w14:textId="77777777" w:rsidR="005033DD" w:rsidRDefault="005033DD" w:rsidP="004A74EE"/>
                    <w:p w14:paraId="0187BC32" w14:textId="77777777" w:rsidR="005033DD" w:rsidRDefault="005033DD" w:rsidP="004A74EE"/>
                    <w:p w14:paraId="4F4B728D" w14:textId="77777777" w:rsidR="005033DD" w:rsidRDefault="005033DD" w:rsidP="004A74EE">
                      <w:r>
                        <w:rPr>
                          <w:rFonts w:ascii="Arial Narrow" w:hAnsi="Arial Narrow"/>
                          <w:color w:val="FFFFFF" w:themeColor="background1"/>
                          <w:szCs w:val="24"/>
                        </w:rPr>
                        <w:t>VALOR ESTIMADO E DISPONIBILIDADE FINANCEIRASAGESTÃO DA FISCALIZAÇÃO</w:t>
                      </w:r>
                    </w:p>
                    <w:p w14:paraId="1C766165" w14:textId="77777777" w:rsidR="005033DD" w:rsidRDefault="005033DD"/>
                    <w:p w14:paraId="04831A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4943E02" w14:textId="77777777" w:rsidR="005033DD" w:rsidRDefault="005033DD" w:rsidP="004A74EE"/>
                    <w:p w14:paraId="361BA440" w14:textId="77777777" w:rsidR="005033DD" w:rsidRDefault="005033DD" w:rsidP="004A74EE"/>
                    <w:p w14:paraId="5D78F6B4" w14:textId="77777777" w:rsidR="005033DD" w:rsidRDefault="005033DD" w:rsidP="004A74EE">
                      <w:r>
                        <w:rPr>
                          <w:rFonts w:ascii="Arial Narrow" w:hAnsi="Arial Narrow"/>
                          <w:color w:val="FFFFFF" w:themeColor="background1"/>
                          <w:szCs w:val="24"/>
                        </w:rPr>
                        <w:t>VALOR ESTIMADO E DISPONIBILIDADE FINANCEIRASAGESTÃO DA FISCALIZAÇÃO</w:t>
                      </w:r>
                    </w:p>
                    <w:p w14:paraId="049D2DDD" w14:textId="77777777" w:rsidR="005033DD" w:rsidRDefault="005033DD"/>
                    <w:p w14:paraId="1CF51B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3D261F" w14:textId="77777777" w:rsidR="005033DD" w:rsidRDefault="005033DD"/>
                    <w:p w14:paraId="7EEC30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26143" w14:textId="77777777" w:rsidR="005033DD" w:rsidRDefault="005033DD"/>
                    <w:p w14:paraId="4A2A30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FA35839" w14:textId="77777777" w:rsidR="005033DD" w:rsidRDefault="005033DD"/>
                    <w:p w14:paraId="487C6D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6F9C14" w14:textId="77777777" w:rsidR="005033DD" w:rsidRDefault="005033DD" w:rsidP="004A74EE"/>
                    <w:p w14:paraId="1CC392BE" w14:textId="77777777" w:rsidR="005033DD" w:rsidRDefault="005033DD" w:rsidP="004A74EE"/>
                    <w:p w14:paraId="15E156F2" w14:textId="77777777" w:rsidR="005033DD" w:rsidRDefault="005033DD" w:rsidP="004A74EE">
                      <w:r>
                        <w:rPr>
                          <w:rFonts w:ascii="Arial Narrow" w:hAnsi="Arial Narrow"/>
                          <w:color w:val="FFFFFF" w:themeColor="background1"/>
                          <w:szCs w:val="24"/>
                        </w:rPr>
                        <w:t>VALOR ESTIMADO E DISPONIBILIDADE FINANCEIRASAGESTÃO DA FISCALIZAÇÃO</w:t>
                      </w:r>
                    </w:p>
                    <w:p w14:paraId="00D1462E" w14:textId="77777777" w:rsidR="005033DD" w:rsidRDefault="005033DD"/>
                    <w:p w14:paraId="777DF20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BAF3E6" w14:textId="77777777" w:rsidR="005033DD" w:rsidRDefault="005033DD" w:rsidP="004A74EE"/>
                    <w:p w14:paraId="602B9F96" w14:textId="77777777" w:rsidR="005033DD" w:rsidRDefault="005033DD" w:rsidP="004A74EE"/>
                    <w:p w14:paraId="04961FF4" w14:textId="77777777" w:rsidR="005033DD" w:rsidRDefault="005033DD" w:rsidP="004A74EE">
                      <w:r>
                        <w:rPr>
                          <w:rFonts w:ascii="Arial Narrow" w:hAnsi="Arial Narrow"/>
                          <w:color w:val="FFFFFF" w:themeColor="background1"/>
                          <w:szCs w:val="24"/>
                        </w:rPr>
                        <w:t>VALOR ESTIMADO E DISPONIBILIDADE FINANCEIRASAGESTÃO DA FISCALIZAÇÃO</w:t>
                      </w:r>
                    </w:p>
                    <w:p w14:paraId="0E547AAE" w14:textId="77777777" w:rsidR="005033DD" w:rsidRDefault="005033DD"/>
                    <w:p w14:paraId="59F331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AD1F94" w14:textId="77777777" w:rsidR="005033DD" w:rsidRDefault="005033DD"/>
                    <w:p w14:paraId="49A14D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808F0" w14:textId="77777777" w:rsidR="005033DD" w:rsidRDefault="005033DD" w:rsidP="004A74EE"/>
                    <w:p w14:paraId="36EBB14F" w14:textId="77777777" w:rsidR="005033DD" w:rsidRDefault="005033DD" w:rsidP="004A74EE"/>
                    <w:p w14:paraId="0AFE008A" w14:textId="77777777" w:rsidR="005033DD" w:rsidRDefault="005033DD" w:rsidP="004A74EE">
                      <w:r>
                        <w:rPr>
                          <w:rFonts w:ascii="Arial Narrow" w:hAnsi="Arial Narrow"/>
                          <w:color w:val="FFFFFF" w:themeColor="background1"/>
                          <w:szCs w:val="24"/>
                        </w:rPr>
                        <w:t>VALOR ESTIMADO E DISPONIBILIDADE FINANCEIRASAGESTÃO DA FISCALIZAÇÃO</w:t>
                      </w:r>
                    </w:p>
                    <w:p w14:paraId="4D6763A2" w14:textId="77777777" w:rsidR="005033DD" w:rsidRDefault="005033DD"/>
                    <w:p w14:paraId="12660BD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E18767" w14:textId="77777777" w:rsidR="005033DD" w:rsidRDefault="005033DD" w:rsidP="004A74EE"/>
                    <w:p w14:paraId="3A14791F" w14:textId="77777777" w:rsidR="005033DD" w:rsidRDefault="005033DD" w:rsidP="004A74EE"/>
                    <w:p w14:paraId="3E777A1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93D0C6" w14:textId="77777777" w:rsidR="005033DD" w:rsidRDefault="005033DD"/>
                    <w:p w14:paraId="29BCFE8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7DE054" w14:textId="77777777" w:rsidR="005033DD" w:rsidRDefault="005033DD" w:rsidP="004A74EE"/>
                    <w:p w14:paraId="4213DB72" w14:textId="77777777" w:rsidR="005033DD" w:rsidRDefault="005033DD" w:rsidP="004A74EE"/>
                    <w:p w14:paraId="0ED671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08B24" w14:textId="77777777" w:rsidR="005033DD" w:rsidRDefault="005033DD"/>
                    <w:p w14:paraId="0276C36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32889B" w14:textId="77777777" w:rsidR="005033DD" w:rsidRDefault="005033DD" w:rsidP="004A74EE"/>
                    <w:p w14:paraId="2AAF5B68" w14:textId="77777777" w:rsidR="005033DD" w:rsidRDefault="005033DD" w:rsidP="004A74EE"/>
                    <w:p w14:paraId="24527EFF" w14:textId="77777777" w:rsidR="005033DD" w:rsidRDefault="005033DD" w:rsidP="004A74EE">
                      <w:r>
                        <w:rPr>
                          <w:rFonts w:ascii="Arial Narrow" w:hAnsi="Arial Narrow"/>
                          <w:color w:val="FFFFFF" w:themeColor="background1"/>
                          <w:szCs w:val="24"/>
                        </w:rPr>
                        <w:t>VALOR ESTIMADO E DISPONIBILIDADE FINANCEIRASAGESTÃO DA FISCALIZAÇÃO</w:t>
                      </w:r>
                    </w:p>
                    <w:p w14:paraId="0BDECACA" w14:textId="77777777" w:rsidR="005033DD" w:rsidRDefault="005033DD"/>
                    <w:p w14:paraId="7D166C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407DB8" w14:textId="77777777" w:rsidR="005033DD" w:rsidRDefault="005033DD" w:rsidP="004A74EE"/>
                    <w:p w14:paraId="2523DC6E" w14:textId="77777777" w:rsidR="005033DD" w:rsidRDefault="005033DD" w:rsidP="004A74EE"/>
                    <w:p w14:paraId="6BCC20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0BC070" w14:textId="77777777" w:rsidR="005033DD" w:rsidRDefault="005033DD"/>
                    <w:p w14:paraId="0AE2525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7DC2A7" w14:textId="77777777" w:rsidR="005033DD" w:rsidRDefault="005033DD" w:rsidP="004A74EE"/>
                    <w:p w14:paraId="1EA13B7D" w14:textId="77777777" w:rsidR="005033DD" w:rsidRDefault="005033DD" w:rsidP="004A74EE"/>
                    <w:p w14:paraId="2A73F47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755836" w14:textId="77777777" w:rsidR="005033DD" w:rsidRDefault="005033DD"/>
                    <w:p w14:paraId="59C5DC3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D3612" w14:textId="77777777" w:rsidR="005033DD" w:rsidRDefault="005033DD" w:rsidP="004A74EE"/>
                    <w:p w14:paraId="28300417" w14:textId="77777777" w:rsidR="005033DD" w:rsidRDefault="005033DD" w:rsidP="004A74EE"/>
                    <w:p w14:paraId="5519BEFF" w14:textId="77777777" w:rsidR="005033DD" w:rsidRDefault="005033DD" w:rsidP="004A74EE">
                      <w:r>
                        <w:rPr>
                          <w:rFonts w:ascii="Arial Narrow" w:hAnsi="Arial Narrow"/>
                          <w:color w:val="FFFFFF" w:themeColor="background1"/>
                          <w:szCs w:val="24"/>
                        </w:rPr>
                        <w:t>VALOR ESTIMADO E DISPONIBILIDADE FINANCEIRASAGESTÃO DA FISCALIZAÇÃO</w:t>
                      </w:r>
                    </w:p>
                    <w:p w14:paraId="57C111E7" w14:textId="77777777" w:rsidR="005033DD" w:rsidRDefault="005033DD"/>
                    <w:p w14:paraId="24D8BF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460956" w14:textId="77777777" w:rsidR="005033DD" w:rsidRDefault="005033DD" w:rsidP="004A74EE"/>
                    <w:p w14:paraId="5BE0DF9D" w14:textId="77777777" w:rsidR="005033DD" w:rsidRDefault="005033DD" w:rsidP="004A74EE"/>
                    <w:p w14:paraId="5CEF6CCA" w14:textId="77777777" w:rsidR="005033DD" w:rsidRDefault="005033DD" w:rsidP="004A74EE">
                      <w:r>
                        <w:rPr>
                          <w:rFonts w:ascii="Arial Narrow" w:hAnsi="Arial Narrow"/>
                          <w:color w:val="FFFFFF" w:themeColor="background1"/>
                          <w:szCs w:val="24"/>
                        </w:rPr>
                        <w:t>VALOR ESTIMADO E DISPONIBILIDADE FINANCEIRASAGESTÃO DA FISCALIZAÇÃO</w:t>
                      </w:r>
                    </w:p>
                    <w:p w14:paraId="682D6AA8" w14:textId="77777777" w:rsidR="005033DD" w:rsidRDefault="005033DD"/>
                    <w:p w14:paraId="316190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FA771C" w14:textId="77777777" w:rsidR="005033DD" w:rsidRDefault="005033DD"/>
                    <w:p w14:paraId="51B815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1D0540" w14:textId="77777777" w:rsidR="005033DD" w:rsidRDefault="005033DD" w:rsidP="004A74EE"/>
                    <w:p w14:paraId="5A5F1B80" w14:textId="77777777" w:rsidR="005033DD" w:rsidRDefault="005033DD" w:rsidP="004A74EE"/>
                    <w:p w14:paraId="0DAEE0A2" w14:textId="77777777" w:rsidR="005033DD" w:rsidRDefault="005033DD" w:rsidP="004A74EE">
                      <w:r>
                        <w:rPr>
                          <w:rFonts w:ascii="Arial Narrow" w:hAnsi="Arial Narrow"/>
                          <w:color w:val="FFFFFF" w:themeColor="background1"/>
                          <w:szCs w:val="24"/>
                        </w:rPr>
                        <w:t>VALOR ESTIMADO E DISPONIBILIDADE FINANCEIRASAGESTÃO DA FISCALIZAÇÃO</w:t>
                      </w:r>
                    </w:p>
                    <w:p w14:paraId="08EC663F" w14:textId="77777777" w:rsidR="005033DD" w:rsidRDefault="005033DD"/>
                    <w:p w14:paraId="701B25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7F4171" w14:textId="77777777" w:rsidR="005033DD" w:rsidRDefault="005033DD" w:rsidP="004A74EE"/>
                    <w:p w14:paraId="18FE6F7C" w14:textId="77777777" w:rsidR="005033DD" w:rsidRDefault="005033DD" w:rsidP="004A74EE"/>
                    <w:p w14:paraId="74079C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1CD2E4" w14:textId="77777777" w:rsidR="005033DD" w:rsidRDefault="005033DD"/>
                    <w:p w14:paraId="63D373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F2C8F1" w14:textId="77777777" w:rsidR="005033DD" w:rsidRDefault="005033DD" w:rsidP="004A74EE"/>
                    <w:p w14:paraId="1A139700" w14:textId="77777777" w:rsidR="005033DD" w:rsidRDefault="005033DD" w:rsidP="004A74EE"/>
                    <w:p w14:paraId="7C949F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B732A2" w14:textId="77777777" w:rsidR="005033DD" w:rsidRDefault="005033DD"/>
                    <w:p w14:paraId="4B1E61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F51F4" w14:textId="77777777" w:rsidR="005033DD" w:rsidRDefault="005033DD" w:rsidP="004A74EE"/>
                    <w:p w14:paraId="6617F8D2" w14:textId="77777777" w:rsidR="005033DD" w:rsidRDefault="005033DD" w:rsidP="004A74EE"/>
                    <w:p w14:paraId="40B181CE" w14:textId="77777777" w:rsidR="005033DD" w:rsidRDefault="005033DD" w:rsidP="004A74EE">
                      <w:r>
                        <w:rPr>
                          <w:rFonts w:ascii="Arial Narrow" w:hAnsi="Arial Narrow"/>
                          <w:color w:val="FFFFFF" w:themeColor="background1"/>
                          <w:szCs w:val="24"/>
                        </w:rPr>
                        <w:t>VALOR ESTIMADO E DISPONIBILIDADE FINANCEIRASAGESTÃO DA FISCALIZAÇÃO</w:t>
                      </w:r>
                    </w:p>
                    <w:p w14:paraId="74CD9CCA" w14:textId="77777777" w:rsidR="005033DD" w:rsidRDefault="005033DD"/>
                    <w:p w14:paraId="0F04F33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F41665" w14:textId="77777777" w:rsidR="005033DD" w:rsidRDefault="005033DD" w:rsidP="004A74EE"/>
                    <w:p w14:paraId="6E0BF31C" w14:textId="77777777" w:rsidR="005033DD" w:rsidRDefault="005033DD" w:rsidP="004A74EE"/>
                    <w:p w14:paraId="5B7A71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6FB68F" w14:textId="77777777" w:rsidR="005033DD" w:rsidRDefault="005033DD"/>
                    <w:p w14:paraId="6FBB3C0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BB016" w14:textId="77777777" w:rsidR="005033DD" w:rsidRDefault="005033DD" w:rsidP="004A74EE"/>
                    <w:p w14:paraId="5E9F3573" w14:textId="77777777" w:rsidR="005033DD" w:rsidRDefault="005033DD" w:rsidP="004A74EE"/>
                    <w:p w14:paraId="1CD267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DB5FD8" w14:textId="77777777" w:rsidR="005033DD" w:rsidRDefault="005033DD"/>
                    <w:p w14:paraId="50F8B03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8D2A82" w14:textId="77777777" w:rsidR="005033DD" w:rsidRDefault="005033DD" w:rsidP="004A74EE"/>
                    <w:p w14:paraId="15A4B916" w14:textId="77777777" w:rsidR="005033DD" w:rsidRDefault="005033DD" w:rsidP="004A74EE"/>
                    <w:p w14:paraId="6B5D3E35" w14:textId="77777777" w:rsidR="005033DD" w:rsidRDefault="005033DD" w:rsidP="004A74EE">
                      <w:r>
                        <w:rPr>
                          <w:rFonts w:ascii="Arial Narrow" w:hAnsi="Arial Narrow"/>
                          <w:color w:val="FFFFFF" w:themeColor="background1"/>
                          <w:szCs w:val="24"/>
                        </w:rPr>
                        <w:t>VALOR ESTIMADO E DISPONIBILIDADE FINANCEIRASAGESTÃO DA FISCALIZAÇÃO</w:t>
                      </w:r>
                    </w:p>
                    <w:p w14:paraId="73286073" w14:textId="77777777" w:rsidR="005033DD" w:rsidRDefault="005033DD"/>
                    <w:p w14:paraId="6F091CE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5BC61" w14:textId="77777777" w:rsidR="005033DD" w:rsidRDefault="005033DD" w:rsidP="004A74EE"/>
                    <w:p w14:paraId="3038AA95" w14:textId="77777777" w:rsidR="005033DD" w:rsidRDefault="005033DD" w:rsidP="004A74EE"/>
                    <w:p w14:paraId="08F4EBB3" w14:textId="77777777" w:rsidR="005033DD" w:rsidRDefault="005033DD" w:rsidP="004A74EE">
                      <w:r>
                        <w:rPr>
                          <w:rFonts w:ascii="Arial Narrow" w:hAnsi="Arial Narrow"/>
                          <w:color w:val="FFFFFF" w:themeColor="background1"/>
                          <w:szCs w:val="24"/>
                        </w:rPr>
                        <w:t>VALOR ESTIMADO E DISPONIBILIDADE FINANCEIRASAGESTÃO DA FISCALIZAÇÃO</w:t>
                      </w:r>
                    </w:p>
                    <w:p w14:paraId="3702F623" w14:textId="77777777" w:rsidR="005033DD" w:rsidRDefault="005033DD"/>
                    <w:p w14:paraId="07A97A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D9CFE4" w14:textId="77777777" w:rsidR="005033DD" w:rsidRDefault="005033DD"/>
                    <w:p w14:paraId="3E090C2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2357EE" w14:textId="77777777" w:rsidR="005033DD" w:rsidRDefault="005033DD" w:rsidP="004A74EE"/>
                    <w:p w14:paraId="72F12EA8" w14:textId="77777777" w:rsidR="005033DD" w:rsidRDefault="005033DD" w:rsidP="004A74EE"/>
                    <w:p w14:paraId="2997E422" w14:textId="77777777" w:rsidR="005033DD" w:rsidRDefault="005033DD" w:rsidP="004A74EE">
                      <w:r>
                        <w:rPr>
                          <w:rFonts w:ascii="Arial Narrow" w:hAnsi="Arial Narrow"/>
                          <w:color w:val="FFFFFF" w:themeColor="background1"/>
                          <w:szCs w:val="24"/>
                        </w:rPr>
                        <w:t>VALOR ESTIMADO E DISPONIBILIDADE FINANCEIRASAGESTÃO DA FISCALIZAÇÃO</w:t>
                      </w:r>
                    </w:p>
                    <w:p w14:paraId="4317C4FE" w14:textId="77777777" w:rsidR="005033DD" w:rsidRDefault="005033DD"/>
                    <w:p w14:paraId="01ED198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F9B818" w14:textId="77777777" w:rsidR="005033DD" w:rsidRDefault="005033DD" w:rsidP="004A74EE"/>
                    <w:p w14:paraId="2A185F51" w14:textId="77777777" w:rsidR="005033DD" w:rsidRDefault="005033DD" w:rsidP="004A74EE"/>
                    <w:p w14:paraId="040D74E1" w14:textId="77777777" w:rsidR="005033DD" w:rsidRDefault="005033DD" w:rsidP="004A74EE">
                      <w:r>
                        <w:rPr>
                          <w:rFonts w:ascii="Arial Narrow" w:hAnsi="Arial Narrow"/>
                          <w:color w:val="FFFFFF" w:themeColor="background1"/>
                          <w:szCs w:val="24"/>
                        </w:rPr>
                        <w:t>VALOR ESTIMADO E DISPONIBILIDADE FINANCEIRASAGESTÃO DA FISCALIZAÇÃO</w:t>
                      </w:r>
                    </w:p>
                    <w:p w14:paraId="13499609" w14:textId="77777777" w:rsidR="005033DD" w:rsidRDefault="005033DD"/>
                    <w:p w14:paraId="090D96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23E1B" w14:textId="77777777" w:rsidR="005033DD" w:rsidRDefault="005033DD"/>
                    <w:p w14:paraId="78F582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D8DEA2D" w14:textId="77777777" w:rsidR="005033DD" w:rsidRDefault="005033DD"/>
                    <w:p w14:paraId="485DB7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57C27D" w14:textId="77777777" w:rsidR="005033DD" w:rsidRDefault="005033DD"/>
                    <w:p w14:paraId="17CD11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27F7EA" w14:textId="77777777" w:rsidR="005033DD" w:rsidRDefault="005033DD" w:rsidP="004A74EE"/>
                    <w:p w14:paraId="655E98BC" w14:textId="77777777" w:rsidR="005033DD" w:rsidRDefault="005033DD" w:rsidP="004A74EE"/>
                    <w:p w14:paraId="79163E22" w14:textId="77777777" w:rsidR="005033DD" w:rsidRDefault="005033DD" w:rsidP="004A74EE">
                      <w:r>
                        <w:rPr>
                          <w:rFonts w:ascii="Arial Narrow" w:hAnsi="Arial Narrow"/>
                          <w:color w:val="FFFFFF" w:themeColor="background1"/>
                          <w:szCs w:val="24"/>
                        </w:rPr>
                        <w:t>VALOR ESTIMADO E DISPONIBILIDADE FINANCEIRASAGESTÃO DA FISCALIZAÇÃO</w:t>
                      </w:r>
                    </w:p>
                    <w:p w14:paraId="655A9662" w14:textId="77777777" w:rsidR="005033DD" w:rsidRDefault="005033DD"/>
                    <w:p w14:paraId="5F482D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68A06" w14:textId="77777777" w:rsidR="005033DD" w:rsidRDefault="005033DD" w:rsidP="004A74EE"/>
                    <w:p w14:paraId="68E9F20D" w14:textId="77777777" w:rsidR="005033DD" w:rsidRDefault="005033DD" w:rsidP="004A74EE"/>
                    <w:p w14:paraId="71F7CFE2" w14:textId="77777777" w:rsidR="005033DD" w:rsidRDefault="005033DD" w:rsidP="004A74EE">
                      <w:r>
                        <w:rPr>
                          <w:rFonts w:ascii="Arial Narrow" w:hAnsi="Arial Narrow"/>
                          <w:color w:val="FFFFFF" w:themeColor="background1"/>
                          <w:szCs w:val="24"/>
                        </w:rPr>
                        <w:t>VALOR ESTIMADO E DISPONIBILIDADE FINANCEIRASAGESTÃO DA FISCALIZAÇÃO</w:t>
                      </w:r>
                    </w:p>
                    <w:p w14:paraId="4AEF1846" w14:textId="77777777" w:rsidR="005033DD" w:rsidRDefault="005033DD"/>
                    <w:p w14:paraId="518302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630F3" w14:textId="77777777" w:rsidR="005033DD" w:rsidRDefault="005033DD"/>
                    <w:p w14:paraId="3060A4F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A60EB3" w14:textId="77777777" w:rsidR="005033DD" w:rsidRDefault="005033DD" w:rsidP="004A74EE"/>
                    <w:p w14:paraId="2B8E9084" w14:textId="77777777" w:rsidR="005033DD" w:rsidRDefault="005033DD" w:rsidP="004A74EE"/>
                    <w:p w14:paraId="174AE73B" w14:textId="77777777" w:rsidR="005033DD" w:rsidRDefault="005033DD" w:rsidP="004A74EE">
                      <w:r>
                        <w:rPr>
                          <w:rFonts w:ascii="Arial Narrow" w:hAnsi="Arial Narrow"/>
                          <w:color w:val="FFFFFF" w:themeColor="background1"/>
                          <w:szCs w:val="24"/>
                        </w:rPr>
                        <w:t>VALOR ESTIMADO E DISPONIBILIDADE FINANCEIRASAGESTÃO DA FISCALIZAÇÃO</w:t>
                      </w:r>
                    </w:p>
                    <w:p w14:paraId="2F957CA7" w14:textId="77777777" w:rsidR="005033DD" w:rsidRDefault="005033DD"/>
                    <w:p w14:paraId="14DBF1A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D35FF9" w14:textId="77777777" w:rsidR="005033DD" w:rsidRDefault="005033DD" w:rsidP="004A74EE"/>
                    <w:p w14:paraId="4C15C366" w14:textId="77777777" w:rsidR="005033DD" w:rsidRDefault="005033DD" w:rsidP="004A74EE"/>
                    <w:p w14:paraId="79F60820" w14:textId="77777777" w:rsidR="005033DD" w:rsidRDefault="005033DD" w:rsidP="004A74EE">
                      <w:r>
                        <w:rPr>
                          <w:rFonts w:ascii="Arial Narrow" w:hAnsi="Arial Narrow"/>
                          <w:color w:val="FFFFFF" w:themeColor="background1"/>
                          <w:szCs w:val="24"/>
                        </w:rPr>
                        <w:t>VALOR ESTIMADO E DISPONIBILIDADE FINANCEIRASAGESTÃO DA FISCALIZAÇÃO</w:t>
                      </w:r>
                    </w:p>
                    <w:p w14:paraId="6EA2BF4A" w14:textId="77777777" w:rsidR="005033DD" w:rsidRDefault="005033DD"/>
                    <w:p w14:paraId="749169E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9988BAD" w14:textId="77777777" w:rsidR="005033DD" w:rsidRDefault="005033DD"/>
                    <w:p w14:paraId="3C332D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6D6BFF" w14:textId="77777777" w:rsidR="005033DD" w:rsidRDefault="005033DD"/>
                    <w:p w14:paraId="0AD4D7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4AD728" w14:textId="77777777" w:rsidR="005033DD" w:rsidRDefault="005033DD"/>
                    <w:p w14:paraId="2C2CCD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CD16E1" w14:textId="77777777" w:rsidR="005033DD" w:rsidRDefault="005033DD"/>
                    <w:p w14:paraId="4FF3A5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0E0D73" w14:textId="77777777" w:rsidR="005033DD" w:rsidRDefault="005033DD"/>
                    <w:p w14:paraId="2326D8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58437C" w14:textId="77777777" w:rsidR="005033DD" w:rsidRDefault="005033DD"/>
                    <w:p w14:paraId="6921AE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1F5043" w14:textId="77777777" w:rsidR="005033DD" w:rsidRDefault="005033DD"/>
                    <w:p w14:paraId="6856F9D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BCD08D" w14:textId="77777777" w:rsidR="005033DD" w:rsidRDefault="005033DD" w:rsidP="004A74EE"/>
                    <w:p w14:paraId="4599AAAE" w14:textId="77777777" w:rsidR="005033DD" w:rsidRDefault="005033DD" w:rsidP="004A74EE"/>
                    <w:p w14:paraId="3335BFFC" w14:textId="77777777" w:rsidR="005033DD" w:rsidRDefault="005033DD" w:rsidP="004A74EE">
                      <w:r>
                        <w:rPr>
                          <w:rFonts w:ascii="Arial Narrow" w:hAnsi="Arial Narrow"/>
                          <w:color w:val="FFFFFF" w:themeColor="background1"/>
                          <w:szCs w:val="24"/>
                        </w:rPr>
                        <w:t>VALOR ESTIMADO E DISPONIBILIDADE FINANCEIRASAGESTÃO DA FISCALIZAÇÃO</w:t>
                      </w:r>
                    </w:p>
                    <w:p w14:paraId="3012FA2B" w14:textId="77777777" w:rsidR="005033DD" w:rsidRDefault="005033DD"/>
                    <w:p w14:paraId="631412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119CAF" w14:textId="77777777" w:rsidR="005033DD" w:rsidRDefault="005033DD" w:rsidP="004A74EE"/>
                    <w:p w14:paraId="02B494B5" w14:textId="77777777" w:rsidR="005033DD" w:rsidRDefault="005033DD" w:rsidP="004A74EE"/>
                    <w:p w14:paraId="64B9A0E5" w14:textId="77777777" w:rsidR="005033DD" w:rsidRDefault="005033DD" w:rsidP="004A74EE">
                      <w:r>
                        <w:rPr>
                          <w:rFonts w:ascii="Arial Narrow" w:hAnsi="Arial Narrow"/>
                          <w:color w:val="FFFFFF" w:themeColor="background1"/>
                          <w:szCs w:val="24"/>
                        </w:rPr>
                        <w:t>VALOR ESTIMADO E DISPONIBILIDADE FINANCEIRASAGESTÃO DA FISCALIZAÇÃO</w:t>
                      </w:r>
                    </w:p>
                    <w:p w14:paraId="405E536D" w14:textId="77777777" w:rsidR="005033DD" w:rsidRDefault="005033DD"/>
                    <w:p w14:paraId="7DB34C1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7B2A34" w14:textId="77777777" w:rsidR="005033DD" w:rsidRDefault="005033DD"/>
                    <w:p w14:paraId="2A0F05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622FCF" w14:textId="77777777" w:rsidR="005033DD" w:rsidRDefault="005033DD" w:rsidP="004A74EE"/>
                    <w:p w14:paraId="5AD0D736" w14:textId="77777777" w:rsidR="005033DD" w:rsidRDefault="005033DD" w:rsidP="004A74EE"/>
                    <w:p w14:paraId="18DD299B" w14:textId="77777777" w:rsidR="005033DD" w:rsidRDefault="005033DD" w:rsidP="004A74EE">
                      <w:r>
                        <w:rPr>
                          <w:rFonts w:ascii="Arial Narrow" w:hAnsi="Arial Narrow"/>
                          <w:color w:val="FFFFFF" w:themeColor="background1"/>
                          <w:szCs w:val="24"/>
                        </w:rPr>
                        <w:t>VALOR ESTIMADO E DISPONIBILIDADE FINANCEIRASAGESTÃO DA FISCALIZAÇÃO</w:t>
                      </w:r>
                    </w:p>
                    <w:p w14:paraId="7791E3DD" w14:textId="77777777" w:rsidR="005033DD" w:rsidRDefault="005033DD"/>
                    <w:p w14:paraId="32DF9D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9EC0E9" w14:textId="77777777" w:rsidR="005033DD" w:rsidRDefault="005033DD" w:rsidP="004A74EE"/>
                    <w:p w14:paraId="305B8F80" w14:textId="77777777" w:rsidR="005033DD" w:rsidRDefault="005033DD" w:rsidP="004A74EE"/>
                    <w:p w14:paraId="439CE7B5" w14:textId="77777777" w:rsidR="005033DD" w:rsidRDefault="005033DD" w:rsidP="004A74EE">
                      <w:r>
                        <w:rPr>
                          <w:rFonts w:ascii="Arial Narrow" w:hAnsi="Arial Narrow"/>
                          <w:color w:val="FFFFFF" w:themeColor="background1"/>
                          <w:szCs w:val="24"/>
                        </w:rPr>
                        <w:t>VALOR ESTIMADO E DISPONIBILIDADE FINANCEIRASAGESTÃO DA FISCALIZAÇÃO</w:t>
                      </w:r>
                    </w:p>
                    <w:p w14:paraId="7571EC28" w14:textId="77777777" w:rsidR="005033DD" w:rsidRDefault="005033DD"/>
                    <w:p w14:paraId="2E7DBF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350740" w14:textId="77777777" w:rsidR="005033DD" w:rsidRDefault="005033DD"/>
                    <w:p w14:paraId="7263F6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0478F4" w14:textId="77777777" w:rsidR="005033DD" w:rsidRDefault="005033DD"/>
                    <w:p w14:paraId="46A0EB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7961EF" w14:textId="77777777" w:rsidR="005033DD" w:rsidRDefault="005033DD"/>
                    <w:p w14:paraId="19AEC9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F4A07" w14:textId="77777777" w:rsidR="005033DD" w:rsidRDefault="005033DD" w:rsidP="004A74EE"/>
                    <w:p w14:paraId="6B47E8F9" w14:textId="77777777" w:rsidR="005033DD" w:rsidRDefault="005033DD" w:rsidP="004A74EE"/>
                    <w:p w14:paraId="40C19104" w14:textId="77777777" w:rsidR="005033DD" w:rsidRDefault="005033DD" w:rsidP="004A74EE">
                      <w:r>
                        <w:rPr>
                          <w:rFonts w:ascii="Arial Narrow" w:hAnsi="Arial Narrow"/>
                          <w:color w:val="FFFFFF" w:themeColor="background1"/>
                          <w:szCs w:val="24"/>
                        </w:rPr>
                        <w:t>VALOR ESTIMADO E DISPONIBILIDADE FINANCEIRASAGESTÃO DA FISCALIZAÇÃO</w:t>
                      </w:r>
                    </w:p>
                    <w:p w14:paraId="5CE52A55" w14:textId="77777777" w:rsidR="005033DD" w:rsidRDefault="005033DD"/>
                    <w:p w14:paraId="5E95DD9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2B41C" w14:textId="77777777" w:rsidR="005033DD" w:rsidRDefault="005033DD" w:rsidP="004A74EE"/>
                    <w:p w14:paraId="03A4703D" w14:textId="77777777" w:rsidR="005033DD" w:rsidRDefault="005033DD" w:rsidP="004A74EE"/>
                    <w:p w14:paraId="5672945F" w14:textId="77777777" w:rsidR="005033DD" w:rsidRDefault="005033DD" w:rsidP="004A74EE">
                      <w:r>
                        <w:rPr>
                          <w:rFonts w:ascii="Arial Narrow" w:hAnsi="Arial Narrow"/>
                          <w:color w:val="FFFFFF" w:themeColor="background1"/>
                          <w:szCs w:val="24"/>
                        </w:rPr>
                        <w:t>VALOR ESTIMADO E DISPONIBILIDADE FINANCEIRASAGESTÃO DA FISCALIZAÇÃO</w:t>
                      </w:r>
                    </w:p>
                    <w:p w14:paraId="04B2F3E8" w14:textId="77777777" w:rsidR="005033DD" w:rsidRDefault="005033DD"/>
                    <w:p w14:paraId="6043B44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677C42" w14:textId="77777777" w:rsidR="005033DD" w:rsidRDefault="005033DD"/>
                    <w:p w14:paraId="3D16A4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B1A901" w14:textId="77777777" w:rsidR="005033DD" w:rsidRDefault="005033DD" w:rsidP="004A74EE"/>
                    <w:p w14:paraId="42AD516C" w14:textId="77777777" w:rsidR="005033DD" w:rsidRDefault="005033DD" w:rsidP="004A74EE"/>
                    <w:p w14:paraId="0E196FB5" w14:textId="77777777" w:rsidR="005033DD" w:rsidRDefault="005033DD" w:rsidP="004A74EE">
                      <w:r>
                        <w:rPr>
                          <w:rFonts w:ascii="Arial Narrow" w:hAnsi="Arial Narrow"/>
                          <w:color w:val="FFFFFF" w:themeColor="background1"/>
                          <w:szCs w:val="24"/>
                        </w:rPr>
                        <w:t>VALOR ESTIMADO E DISPONIBILIDADE FINANCEIRASAGESTÃO DA FISCALIZAÇÃO</w:t>
                      </w:r>
                    </w:p>
                    <w:p w14:paraId="00DF3392" w14:textId="77777777" w:rsidR="005033DD" w:rsidRDefault="005033DD"/>
                    <w:p w14:paraId="0DCA201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3DC0BD" w14:textId="77777777" w:rsidR="005033DD" w:rsidRDefault="005033DD" w:rsidP="004A74EE"/>
                    <w:p w14:paraId="4217E259" w14:textId="77777777" w:rsidR="005033DD" w:rsidRDefault="005033DD" w:rsidP="004A74EE"/>
                    <w:p w14:paraId="29533DB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72B139" w14:textId="77777777" w:rsidR="005033DD" w:rsidRDefault="005033DD"/>
                    <w:p w14:paraId="4005D69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519B8" w14:textId="77777777" w:rsidR="005033DD" w:rsidRDefault="005033DD" w:rsidP="004A74EE"/>
                    <w:p w14:paraId="4DB885A7" w14:textId="77777777" w:rsidR="005033DD" w:rsidRDefault="005033DD" w:rsidP="004A74EE"/>
                    <w:p w14:paraId="3AEC41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57E7C" w14:textId="77777777" w:rsidR="005033DD" w:rsidRDefault="005033DD"/>
                    <w:p w14:paraId="462216C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02E21" w14:textId="77777777" w:rsidR="005033DD" w:rsidRDefault="005033DD" w:rsidP="004A74EE"/>
                    <w:p w14:paraId="6186620E" w14:textId="77777777" w:rsidR="005033DD" w:rsidRDefault="005033DD" w:rsidP="004A74EE"/>
                    <w:p w14:paraId="7B6CAA85" w14:textId="77777777" w:rsidR="005033DD" w:rsidRDefault="005033DD" w:rsidP="004A74EE">
                      <w:r>
                        <w:rPr>
                          <w:rFonts w:ascii="Arial Narrow" w:hAnsi="Arial Narrow"/>
                          <w:color w:val="FFFFFF" w:themeColor="background1"/>
                          <w:szCs w:val="24"/>
                        </w:rPr>
                        <w:t>VALOR ESTIMADO E DISPONIBILIDADE FINANCEIRASAGESTÃO DA FISCALIZAÇÃO</w:t>
                      </w:r>
                    </w:p>
                    <w:p w14:paraId="12D69EB0" w14:textId="77777777" w:rsidR="005033DD" w:rsidRDefault="005033DD"/>
                    <w:p w14:paraId="4E928ED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7EC431" w14:textId="77777777" w:rsidR="005033DD" w:rsidRDefault="005033DD" w:rsidP="004A74EE"/>
                    <w:p w14:paraId="05396FD5" w14:textId="77777777" w:rsidR="005033DD" w:rsidRDefault="005033DD" w:rsidP="004A74EE"/>
                    <w:p w14:paraId="078404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B3AFC4" w14:textId="77777777" w:rsidR="005033DD" w:rsidRDefault="005033DD"/>
                    <w:p w14:paraId="7E6AF3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07AFC5" w14:textId="77777777" w:rsidR="005033DD" w:rsidRDefault="005033DD" w:rsidP="004A74EE"/>
                    <w:p w14:paraId="09EF0930" w14:textId="77777777" w:rsidR="005033DD" w:rsidRDefault="005033DD" w:rsidP="004A74EE"/>
                    <w:p w14:paraId="32402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9D674A" w14:textId="77777777" w:rsidR="005033DD" w:rsidRDefault="005033DD"/>
                    <w:p w14:paraId="4B90754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EFCDC6" w14:textId="77777777" w:rsidR="005033DD" w:rsidRDefault="005033DD" w:rsidP="004A74EE"/>
                    <w:p w14:paraId="2DB632D8" w14:textId="77777777" w:rsidR="005033DD" w:rsidRDefault="005033DD" w:rsidP="004A74EE"/>
                    <w:p w14:paraId="41C96382" w14:textId="77777777" w:rsidR="005033DD" w:rsidRDefault="005033DD" w:rsidP="004A74EE">
                      <w:r>
                        <w:rPr>
                          <w:rFonts w:ascii="Arial Narrow" w:hAnsi="Arial Narrow"/>
                          <w:color w:val="FFFFFF" w:themeColor="background1"/>
                          <w:szCs w:val="24"/>
                        </w:rPr>
                        <w:t>VALOR ESTIMADO E DISPONIBILIDADE FINANCEIRASAGESTÃO DA FISCALIZAÇÃO</w:t>
                      </w:r>
                    </w:p>
                    <w:p w14:paraId="65FB404D" w14:textId="77777777" w:rsidR="005033DD" w:rsidRDefault="005033DD"/>
                    <w:p w14:paraId="72DEAE2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BE263" w14:textId="77777777" w:rsidR="005033DD" w:rsidRDefault="005033DD" w:rsidP="004A74EE"/>
                    <w:p w14:paraId="1FB8D01A" w14:textId="77777777" w:rsidR="005033DD" w:rsidRDefault="005033DD" w:rsidP="004A74EE"/>
                    <w:p w14:paraId="10142AA6" w14:textId="77777777" w:rsidR="005033DD" w:rsidRDefault="005033DD" w:rsidP="004A74EE">
                      <w:r>
                        <w:rPr>
                          <w:rFonts w:ascii="Arial Narrow" w:hAnsi="Arial Narrow"/>
                          <w:color w:val="FFFFFF" w:themeColor="background1"/>
                          <w:szCs w:val="24"/>
                        </w:rPr>
                        <w:t>VALOR ESTIMADO E DISPONIBILIDADE FINANCEIRASAGESTÃO DA FISCALIZAÇÃO</w:t>
                      </w:r>
                    </w:p>
                    <w:p w14:paraId="70B4D46E" w14:textId="77777777" w:rsidR="005033DD" w:rsidRDefault="005033DD"/>
                    <w:p w14:paraId="64466D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E99CDF" w14:textId="77777777" w:rsidR="005033DD" w:rsidRDefault="005033DD"/>
                    <w:p w14:paraId="293404D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B2A7D" w14:textId="77777777" w:rsidR="005033DD" w:rsidRDefault="005033DD" w:rsidP="004A74EE"/>
                    <w:p w14:paraId="0089CA97" w14:textId="77777777" w:rsidR="005033DD" w:rsidRDefault="005033DD" w:rsidP="004A74EE"/>
                    <w:p w14:paraId="412DB9C7" w14:textId="77777777" w:rsidR="005033DD" w:rsidRDefault="005033DD" w:rsidP="004A74EE">
                      <w:r>
                        <w:rPr>
                          <w:rFonts w:ascii="Arial Narrow" w:hAnsi="Arial Narrow"/>
                          <w:color w:val="FFFFFF" w:themeColor="background1"/>
                          <w:szCs w:val="24"/>
                        </w:rPr>
                        <w:t>VALOR ESTIMADO E DISPONIBILIDADE FINANCEIRASAGESTÃO DA FISCALIZAÇÃO</w:t>
                      </w:r>
                    </w:p>
                    <w:p w14:paraId="123CE69B" w14:textId="77777777" w:rsidR="005033DD" w:rsidRDefault="005033DD"/>
                    <w:p w14:paraId="4567890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0168CD" w14:textId="77777777" w:rsidR="005033DD" w:rsidRDefault="005033DD" w:rsidP="004A74EE"/>
                    <w:p w14:paraId="411E5956" w14:textId="77777777" w:rsidR="005033DD" w:rsidRDefault="005033DD" w:rsidP="004A74EE"/>
                    <w:p w14:paraId="445622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73251C" w14:textId="77777777" w:rsidR="005033DD" w:rsidRDefault="005033DD"/>
                    <w:p w14:paraId="57636C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474A37" w14:textId="77777777" w:rsidR="005033DD" w:rsidRDefault="005033DD" w:rsidP="004A74EE"/>
                    <w:p w14:paraId="75F6EB48" w14:textId="77777777" w:rsidR="005033DD" w:rsidRDefault="005033DD" w:rsidP="004A74EE"/>
                    <w:p w14:paraId="1CAD180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807DF8" w14:textId="77777777" w:rsidR="005033DD" w:rsidRDefault="005033DD"/>
                    <w:p w14:paraId="576D65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AD68B90" w14:textId="77777777" w:rsidR="005033DD" w:rsidRDefault="005033DD" w:rsidP="004A74EE"/>
                    <w:p w14:paraId="33B4C092" w14:textId="77777777" w:rsidR="005033DD" w:rsidRDefault="005033DD" w:rsidP="004A74EE"/>
                    <w:p w14:paraId="384C6FCA" w14:textId="77777777" w:rsidR="005033DD" w:rsidRDefault="005033DD" w:rsidP="004A74EE">
                      <w:r>
                        <w:rPr>
                          <w:rFonts w:ascii="Arial Narrow" w:hAnsi="Arial Narrow"/>
                          <w:color w:val="FFFFFF" w:themeColor="background1"/>
                          <w:szCs w:val="24"/>
                        </w:rPr>
                        <w:t>VALOR ESTIMADO E DISPONIBILIDADE FINANCEIRASAGESTÃO DA FISCALIZAÇÃO</w:t>
                      </w:r>
                    </w:p>
                    <w:p w14:paraId="67696E8C" w14:textId="77777777" w:rsidR="005033DD" w:rsidRDefault="005033DD"/>
                    <w:p w14:paraId="52C2ECB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000BFD" w14:textId="77777777" w:rsidR="005033DD" w:rsidRDefault="005033DD" w:rsidP="004A74EE"/>
                    <w:p w14:paraId="6BD8A4C7" w14:textId="77777777" w:rsidR="005033DD" w:rsidRDefault="005033DD" w:rsidP="004A74EE"/>
                    <w:p w14:paraId="713645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07C182" w14:textId="77777777" w:rsidR="005033DD" w:rsidRDefault="005033DD"/>
                    <w:p w14:paraId="2697781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E5BD81" w14:textId="77777777" w:rsidR="005033DD" w:rsidRDefault="005033DD" w:rsidP="004A74EE"/>
                    <w:p w14:paraId="57A3C079" w14:textId="77777777" w:rsidR="005033DD" w:rsidRDefault="005033DD" w:rsidP="004A74EE"/>
                    <w:p w14:paraId="401BCE2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0931A" w14:textId="77777777" w:rsidR="005033DD" w:rsidRDefault="005033DD"/>
                    <w:p w14:paraId="47D7F34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9C0843" w14:textId="77777777" w:rsidR="005033DD" w:rsidRDefault="005033DD" w:rsidP="004A74EE"/>
                    <w:p w14:paraId="76F5D1A5" w14:textId="77777777" w:rsidR="005033DD" w:rsidRDefault="005033DD" w:rsidP="004A74EE"/>
                    <w:p w14:paraId="4F78A8F1" w14:textId="77777777" w:rsidR="005033DD" w:rsidRDefault="005033DD" w:rsidP="004A74EE">
                      <w:r>
                        <w:rPr>
                          <w:rFonts w:ascii="Arial Narrow" w:hAnsi="Arial Narrow"/>
                          <w:color w:val="FFFFFF" w:themeColor="background1"/>
                          <w:szCs w:val="24"/>
                        </w:rPr>
                        <w:t>VALOR ESTIMADO E DISPONIBILIDADE FINANCEIRASAGESTÃO DA FISCALIZAÇÃO</w:t>
                      </w:r>
                    </w:p>
                    <w:p w14:paraId="62F60515" w14:textId="77777777" w:rsidR="005033DD" w:rsidRDefault="005033DD"/>
                    <w:p w14:paraId="132DE7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0A5614" w14:textId="77777777" w:rsidR="005033DD" w:rsidRDefault="005033DD" w:rsidP="004A74EE"/>
                    <w:p w14:paraId="1E9527F7" w14:textId="77777777" w:rsidR="005033DD" w:rsidRDefault="005033DD" w:rsidP="004A74EE"/>
                    <w:p w14:paraId="5B2AFB61" w14:textId="77777777" w:rsidR="005033DD" w:rsidRDefault="005033DD" w:rsidP="004A74EE">
                      <w:r>
                        <w:rPr>
                          <w:rFonts w:ascii="Arial Narrow" w:hAnsi="Arial Narrow"/>
                          <w:color w:val="FFFFFF" w:themeColor="background1"/>
                          <w:szCs w:val="24"/>
                        </w:rPr>
                        <w:t>VALOR ESTIMADO E DISPONIBILIDADE FINANCEIRASAGESTÃO DA FISCALIZAÇÃO</w:t>
                      </w:r>
                    </w:p>
                    <w:p w14:paraId="1AFAB17A" w14:textId="77777777" w:rsidR="005033DD" w:rsidRDefault="005033DD"/>
                    <w:p w14:paraId="1E7744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9552C3" w14:textId="77777777" w:rsidR="005033DD" w:rsidRDefault="005033DD"/>
                    <w:p w14:paraId="5B94FAF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6C1CA2" w14:textId="77777777" w:rsidR="005033DD" w:rsidRDefault="005033DD" w:rsidP="004A74EE"/>
                    <w:p w14:paraId="37936352" w14:textId="77777777" w:rsidR="005033DD" w:rsidRDefault="005033DD" w:rsidP="004A74EE"/>
                    <w:p w14:paraId="2C560CFE" w14:textId="77777777" w:rsidR="005033DD" w:rsidRDefault="005033DD" w:rsidP="004A74EE">
                      <w:r>
                        <w:rPr>
                          <w:rFonts w:ascii="Arial Narrow" w:hAnsi="Arial Narrow"/>
                          <w:color w:val="FFFFFF" w:themeColor="background1"/>
                          <w:szCs w:val="24"/>
                        </w:rPr>
                        <w:t>VALOR ESTIMADO E DISPONIBILIDADE FINANCEIRASAGESTÃO DA FISCALIZAÇÃO</w:t>
                      </w:r>
                    </w:p>
                    <w:p w14:paraId="7C3D3BB2" w14:textId="77777777" w:rsidR="005033DD" w:rsidRDefault="005033DD"/>
                    <w:p w14:paraId="54280A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F1B83EB" w14:textId="77777777" w:rsidR="005033DD" w:rsidRDefault="005033DD" w:rsidP="004A74EE"/>
                    <w:p w14:paraId="7DA095D9" w14:textId="77777777" w:rsidR="005033DD" w:rsidRDefault="005033DD" w:rsidP="004A74EE"/>
                    <w:p w14:paraId="14A1B0FA" w14:textId="77777777" w:rsidR="005033DD" w:rsidRDefault="005033DD" w:rsidP="004A74EE">
                      <w:r>
                        <w:rPr>
                          <w:rFonts w:ascii="Arial Narrow" w:hAnsi="Arial Narrow"/>
                          <w:color w:val="FFFFFF" w:themeColor="background1"/>
                          <w:szCs w:val="24"/>
                        </w:rPr>
                        <w:t>VALOR ESTIMADO E DISPONIBILIDADE FINANCEIRASAGESTÃO DA FISCALIZAÇÃO</w:t>
                      </w:r>
                    </w:p>
                    <w:p w14:paraId="1A0F2623" w14:textId="77777777" w:rsidR="005033DD" w:rsidRDefault="005033DD"/>
                    <w:p w14:paraId="5236D2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43A946" w14:textId="77777777" w:rsidR="005033DD" w:rsidRDefault="005033DD"/>
                    <w:p w14:paraId="6AC19F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02470C" w14:textId="77777777" w:rsidR="005033DD" w:rsidRDefault="005033DD"/>
                    <w:p w14:paraId="6F6C68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F4F213" w14:textId="77777777" w:rsidR="005033DD" w:rsidRDefault="005033DD"/>
                    <w:p w14:paraId="4BF7839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7F2225" w14:textId="77777777" w:rsidR="005033DD" w:rsidRDefault="005033DD" w:rsidP="004A74EE"/>
                    <w:p w14:paraId="354DE8CB" w14:textId="77777777" w:rsidR="005033DD" w:rsidRDefault="005033DD" w:rsidP="004A74EE"/>
                    <w:p w14:paraId="08E87743" w14:textId="77777777" w:rsidR="005033DD" w:rsidRDefault="005033DD" w:rsidP="004A74EE">
                      <w:r>
                        <w:rPr>
                          <w:rFonts w:ascii="Arial Narrow" w:hAnsi="Arial Narrow"/>
                          <w:color w:val="FFFFFF" w:themeColor="background1"/>
                          <w:szCs w:val="24"/>
                        </w:rPr>
                        <w:t>VALOR ESTIMADO E DISPONIBILIDADE FINANCEIRASAGESTÃO DA FISCALIZAÇÃO</w:t>
                      </w:r>
                    </w:p>
                    <w:p w14:paraId="5933EBB4" w14:textId="77777777" w:rsidR="005033DD" w:rsidRDefault="005033DD"/>
                    <w:p w14:paraId="37E6323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21D31C" w14:textId="77777777" w:rsidR="005033DD" w:rsidRDefault="005033DD" w:rsidP="004A74EE"/>
                    <w:p w14:paraId="4DAC8C33" w14:textId="77777777" w:rsidR="005033DD" w:rsidRDefault="005033DD" w:rsidP="004A74EE"/>
                    <w:p w14:paraId="6F8B4EC0" w14:textId="77777777" w:rsidR="005033DD" w:rsidRDefault="005033DD" w:rsidP="004A74EE">
                      <w:r>
                        <w:rPr>
                          <w:rFonts w:ascii="Arial Narrow" w:hAnsi="Arial Narrow"/>
                          <w:color w:val="FFFFFF" w:themeColor="background1"/>
                          <w:szCs w:val="24"/>
                        </w:rPr>
                        <w:t>VALOR ESTIMADO E DISPONIBILIDADE FINANCEIRASAGESTÃO DA FISCALIZAÇÃO</w:t>
                      </w:r>
                    </w:p>
                    <w:p w14:paraId="4E590DDE" w14:textId="77777777" w:rsidR="005033DD" w:rsidRDefault="005033DD"/>
                    <w:p w14:paraId="4975C9B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C7BFE1" w14:textId="77777777" w:rsidR="005033DD" w:rsidRDefault="005033DD"/>
                    <w:p w14:paraId="7818EB2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173BB" w14:textId="77777777" w:rsidR="005033DD" w:rsidRDefault="005033DD" w:rsidP="004A74EE"/>
                    <w:p w14:paraId="25C1BADB" w14:textId="77777777" w:rsidR="005033DD" w:rsidRDefault="005033DD" w:rsidP="004A74EE"/>
                    <w:p w14:paraId="142A2905" w14:textId="77777777" w:rsidR="005033DD" w:rsidRDefault="005033DD" w:rsidP="004A74EE">
                      <w:r>
                        <w:rPr>
                          <w:rFonts w:ascii="Arial Narrow" w:hAnsi="Arial Narrow"/>
                          <w:color w:val="FFFFFF" w:themeColor="background1"/>
                          <w:szCs w:val="24"/>
                        </w:rPr>
                        <w:t>VALOR ESTIMADO E DISPONIBILIDADE FINANCEIRASAGESTÃO DA FISCALIZAÇÃO</w:t>
                      </w:r>
                    </w:p>
                    <w:p w14:paraId="307466E8" w14:textId="77777777" w:rsidR="005033DD" w:rsidRDefault="005033DD"/>
                    <w:p w14:paraId="7C9C8D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F4E771" w14:textId="77777777" w:rsidR="005033DD" w:rsidRDefault="005033DD" w:rsidP="004A74EE"/>
                    <w:p w14:paraId="7A5FA49A" w14:textId="77777777" w:rsidR="005033DD" w:rsidRDefault="005033DD" w:rsidP="004A74EE"/>
                    <w:p w14:paraId="423A9DE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C7BD58" w14:textId="77777777" w:rsidR="005033DD" w:rsidRDefault="005033DD"/>
                    <w:p w14:paraId="52B7B5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81C58" w14:textId="77777777" w:rsidR="005033DD" w:rsidRDefault="005033DD" w:rsidP="004A74EE"/>
                    <w:p w14:paraId="6E243E92" w14:textId="77777777" w:rsidR="005033DD" w:rsidRDefault="005033DD" w:rsidP="004A74EE"/>
                    <w:p w14:paraId="7F8168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9C04B0" w14:textId="77777777" w:rsidR="005033DD" w:rsidRDefault="005033DD"/>
                    <w:p w14:paraId="566C88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B63DA1" w14:textId="77777777" w:rsidR="005033DD" w:rsidRDefault="005033DD" w:rsidP="004A74EE"/>
                    <w:p w14:paraId="166717CB" w14:textId="77777777" w:rsidR="005033DD" w:rsidRDefault="005033DD" w:rsidP="004A74EE"/>
                    <w:p w14:paraId="0C08731B" w14:textId="77777777" w:rsidR="005033DD" w:rsidRDefault="005033DD" w:rsidP="004A74EE">
                      <w:r>
                        <w:rPr>
                          <w:rFonts w:ascii="Arial Narrow" w:hAnsi="Arial Narrow"/>
                          <w:color w:val="FFFFFF" w:themeColor="background1"/>
                          <w:szCs w:val="24"/>
                        </w:rPr>
                        <w:t>VALOR ESTIMADO E DISPONIBILIDADE FINANCEIRASAGESTÃO DA FISCALIZAÇÃO</w:t>
                      </w:r>
                    </w:p>
                    <w:p w14:paraId="3B349AAA" w14:textId="77777777" w:rsidR="005033DD" w:rsidRDefault="005033DD"/>
                    <w:p w14:paraId="6C1E4D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D6373" w14:textId="77777777" w:rsidR="005033DD" w:rsidRDefault="005033DD" w:rsidP="004A74EE"/>
                    <w:p w14:paraId="225D1A41" w14:textId="77777777" w:rsidR="005033DD" w:rsidRDefault="005033DD" w:rsidP="004A74EE"/>
                    <w:p w14:paraId="68C503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256307" w14:textId="77777777" w:rsidR="005033DD" w:rsidRDefault="005033DD"/>
                    <w:p w14:paraId="5A54EF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784ADA" w14:textId="77777777" w:rsidR="005033DD" w:rsidRDefault="005033DD" w:rsidP="004A74EE"/>
                    <w:p w14:paraId="2CDC3C40" w14:textId="77777777" w:rsidR="005033DD" w:rsidRDefault="005033DD" w:rsidP="004A74EE"/>
                    <w:p w14:paraId="18003F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9BE85F" w14:textId="77777777" w:rsidR="005033DD" w:rsidRDefault="005033DD"/>
                    <w:p w14:paraId="642E62F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8AC59" w14:textId="77777777" w:rsidR="005033DD" w:rsidRDefault="005033DD" w:rsidP="004A74EE"/>
                    <w:p w14:paraId="1618B8C3" w14:textId="77777777" w:rsidR="005033DD" w:rsidRDefault="005033DD" w:rsidP="004A74EE"/>
                    <w:p w14:paraId="4D74CFEE" w14:textId="77777777" w:rsidR="005033DD" w:rsidRDefault="005033DD" w:rsidP="004A74EE">
                      <w:r>
                        <w:rPr>
                          <w:rFonts w:ascii="Arial Narrow" w:hAnsi="Arial Narrow"/>
                          <w:color w:val="FFFFFF" w:themeColor="background1"/>
                          <w:szCs w:val="24"/>
                        </w:rPr>
                        <w:t>VALOR ESTIMADO E DISPONIBILIDADE FINANCEIRASAGESTÃO DA FISCALIZAÇÃO</w:t>
                      </w:r>
                    </w:p>
                    <w:p w14:paraId="1559B50E" w14:textId="77777777" w:rsidR="005033DD" w:rsidRDefault="005033DD"/>
                    <w:p w14:paraId="2D839A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CBE89D" w14:textId="77777777" w:rsidR="005033DD" w:rsidRDefault="005033DD" w:rsidP="004A74EE"/>
                    <w:p w14:paraId="25A79206" w14:textId="77777777" w:rsidR="005033DD" w:rsidRDefault="005033DD" w:rsidP="004A74EE"/>
                    <w:p w14:paraId="2899B27E" w14:textId="77777777" w:rsidR="005033DD" w:rsidRDefault="005033DD" w:rsidP="004A74EE">
                      <w:r>
                        <w:rPr>
                          <w:rFonts w:ascii="Arial Narrow" w:hAnsi="Arial Narrow"/>
                          <w:color w:val="FFFFFF" w:themeColor="background1"/>
                          <w:szCs w:val="24"/>
                        </w:rPr>
                        <w:t>VALOR ESTIMADO E DISPONIBILIDADE FINANCEIRASAGESTÃO DA FISCALIZAÇÃO</w:t>
                      </w:r>
                    </w:p>
                    <w:p w14:paraId="2B615C19" w14:textId="77777777" w:rsidR="005033DD" w:rsidRDefault="005033DD"/>
                    <w:p w14:paraId="5116FA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986B607" w14:textId="77777777" w:rsidR="005033DD" w:rsidRDefault="005033DD"/>
                    <w:p w14:paraId="400215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0F9716" w14:textId="77777777" w:rsidR="005033DD" w:rsidRDefault="005033DD" w:rsidP="004A74EE"/>
                    <w:p w14:paraId="1024021C" w14:textId="77777777" w:rsidR="005033DD" w:rsidRDefault="005033DD" w:rsidP="004A74EE"/>
                    <w:p w14:paraId="50719ADA" w14:textId="77777777" w:rsidR="005033DD" w:rsidRDefault="005033DD" w:rsidP="004A74EE">
                      <w:r>
                        <w:rPr>
                          <w:rFonts w:ascii="Arial Narrow" w:hAnsi="Arial Narrow"/>
                          <w:color w:val="FFFFFF" w:themeColor="background1"/>
                          <w:szCs w:val="24"/>
                        </w:rPr>
                        <w:t>VALOR ESTIMADO E DISPONIBILIDADE FINANCEIRASAGESTÃO DA FISCALIZAÇÃO</w:t>
                      </w:r>
                    </w:p>
                    <w:p w14:paraId="314E7D41" w14:textId="77777777" w:rsidR="005033DD" w:rsidRDefault="005033DD"/>
                    <w:p w14:paraId="2B27FB3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DCFCDE" w14:textId="77777777" w:rsidR="005033DD" w:rsidRDefault="005033DD" w:rsidP="004A74EE"/>
                    <w:p w14:paraId="33DD979B" w14:textId="77777777" w:rsidR="005033DD" w:rsidRDefault="005033DD" w:rsidP="004A74EE"/>
                    <w:p w14:paraId="570DEF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B07592" w14:textId="77777777" w:rsidR="005033DD" w:rsidRDefault="005033DD"/>
                    <w:p w14:paraId="289B44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B0C8C2" w14:textId="77777777" w:rsidR="005033DD" w:rsidRDefault="005033DD" w:rsidP="004A74EE"/>
                    <w:p w14:paraId="0412BA4F" w14:textId="77777777" w:rsidR="005033DD" w:rsidRDefault="005033DD" w:rsidP="004A74EE"/>
                    <w:p w14:paraId="5D82178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CD8409" w14:textId="77777777" w:rsidR="005033DD" w:rsidRDefault="005033DD"/>
                    <w:p w14:paraId="014F3FF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5683E8" w14:textId="77777777" w:rsidR="005033DD" w:rsidRDefault="005033DD" w:rsidP="004A74EE"/>
                    <w:p w14:paraId="0A0F4190" w14:textId="77777777" w:rsidR="005033DD" w:rsidRDefault="005033DD" w:rsidP="004A74EE"/>
                    <w:p w14:paraId="0652EDEF" w14:textId="77777777" w:rsidR="005033DD" w:rsidRDefault="005033DD" w:rsidP="004A74EE">
                      <w:r>
                        <w:rPr>
                          <w:rFonts w:ascii="Arial Narrow" w:hAnsi="Arial Narrow"/>
                          <w:color w:val="FFFFFF" w:themeColor="background1"/>
                          <w:szCs w:val="24"/>
                        </w:rPr>
                        <w:t>VALOR ESTIMADO E DISPONIBILIDADE FINANCEIRASAGESTÃO DA FISCALIZAÇÃO</w:t>
                      </w:r>
                    </w:p>
                    <w:p w14:paraId="367E9B47" w14:textId="77777777" w:rsidR="005033DD" w:rsidRDefault="005033DD"/>
                    <w:p w14:paraId="3217C82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5BC48" w14:textId="77777777" w:rsidR="005033DD" w:rsidRDefault="005033DD" w:rsidP="004A74EE"/>
                    <w:p w14:paraId="3AF500A1" w14:textId="77777777" w:rsidR="005033DD" w:rsidRDefault="005033DD" w:rsidP="004A74EE"/>
                    <w:p w14:paraId="6425FE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A512D1" w14:textId="77777777" w:rsidR="005033DD" w:rsidRDefault="005033DD"/>
                    <w:p w14:paraId="77CFB0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B69ACC" w14:textId="77777777" w:rsidR="005033DD" w:rsidRDefault="005033DD" w:rsidP="004A74EE"/>
                    <w:p w14:paraId="795D6D61" w14:textId="77777777" w:rsidR="005033DD" w:rsidRDefault="005033DD" w:rsidP="004A74EE"/>
                    <w:p w14:paraId="103A2A63" w14:textId="77777777" w:rsidR="005033DD" w:rsidRPr="007408A5" w:rsidRDefault="005033DD" w:rsidP="004154E0">
                      <w:pPr>
                        <w:pStyle w:val="Ttulo1"/>
                        <w:numPr>
                          <w:ilvl w:val="0"/>
                          <w:numId w:val="72"/>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78CD17" w14:textId="77777777" w:rsidR="005033DD" w:rsidRDefault="005033DD"/>
                    <w:p w14:paraId="0F60BC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3ACF32" w14:textId="77777777" w:rsidR="005033DD" w:rsidRDefault="005033DD"/>
                    <w:p w14:paraId="242B614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3F5F12" w14:textId="77777777" w:rsidR="005033DD" w:rsidRDefault="005033DD"/>
                    <w:p w14:paraId="2D2F089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6839AF" w14:textId="77777777" w:rsidR="005033DD" w:rsidRDefault="005033DD" w:rsidP="004A74EE"/>
                    <w:p w14:paraId="397998FC" w14:textId="77777777" w:rsidR="005033DD" w:rsidRDefault="005033DD" w:rsidP="004A74EE"/>
                    <w:p w14:paraId="08EECE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6363B2" w14:textId="77777777" w:rsidR="005033DD" w:rsidRDefault="005033DD"/>
                    <w:p w14:paraId="1BF48C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BE75AC" w14:textId="77777777" w:rsidR="005033DD" w:rsidRDefault="005033DD"/>
                    <w:p w14:paraId="18B50E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F21FAC" w14:textId="77777777" w:rsidR="005033DD" w:rsidRDefault="005033DD"/>
                    <w:p w14:paraId="07B5EDD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7126CB" w14:textId="77777777" w:rsidR="005033DD" w:rsidRDefault="005033DD" w:rsidP="004A74EE"/>
                    <w:p w14:paraId="34EA189B" w14:textId="77777777" w:rsidR="005033DD" w:rsidRDefault="005033DD" w:rsidP="004A74EE"/>
                    <w:p w14:paraId="13BECA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6B6253" w14:textId="77777777" w:rsidR="005033DD" w:rsidRDefault="005033DD"/>
                    <w:p w14:paraId="47A7CB1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2803E3" w14:textId="77777777" w:rsidR="005033DD" w:rsidRDefault="005033DD" w:rsidP="004A74EE"/>
                    <w:p w14:paraId="1929C19B" w14:textId="77777777" w:rsidR="005033DD" w:rsidRDefault="005033DD" w:rsidP="004A74EE"/>
                    <w:p w14:paraId="71F51C3D" w14:textId="77777777" w:rsidR="005033DD" w:rsidRDefault="005033DD" w:rsidP="004A74EE">
                      <w:r>
                        <w:rPr>
                          <w:rFonts w:ascii="Arial Narrow" w:hAnsi="Arial Narrow"/>
                          <w:color w:val="FFFFFF" w:themeColor="background1"/>
                          <w:szCs w:val="24"/>
                        </w:rPr>
                        <w:t>VALOR ESTIMADO E DISPONIBILIDADE FINANCEIRASAGESTÃO DA FISCALIZAÇÃO</w:t>
                      </w:r>
                    </w:p>
                    <w:p w14:paraId="6349548E" w14:textId="77777777" w:rsidR="005033DD" w:rsidRDefault="005033DD"/>
                    <w:p w14:paraId="0F3DCA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08658A4" w14:textId="77777777" w:rsidR="005033DD" w:rsidRDefault="005033DD" w:rsidP="004A74EE"/>
                    <w:p w14:paraId="4D036AA9" w14:textId="77777777" w:rsidR="005033DD" w:rsidRDefault="005033DD" w:rsidP="004A74EE"/>
                    <w:p w14:paraId="171FC27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75213C" w14:textId="77777777" w:rsidR="005033DD" w:rsidRDefault="005033DD"/>
                    <w:p w14:paraId="0088BC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C30BE3" w14:textId="77777777" w:rsidR="005033DD" w:rsidRDefault="005033DD" w:rsidP="004A74EE"/>
                    <w:p w14:paraId="0DABB885" w14:textId="77777777" w:rsidR="005033DD" w:rsidRDefault="005033DD" w:rsidP="004A74EE"/>
                    <w:p w14:paraId="0FD276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0608F4" w14:textId="77777777" w:rsidR="005033DD" w:rsidRDefault="005033DD"/>
                    <w:p w14:paraId="3A9228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336254" w14:textId="77777777" w:rsidR="005033DD" w:rsidRDefault="005033DD"/>
                    <w:p w14:paraId="124FEE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4273B" w14:textId="77777777" w:rsidR="005033DD" w:rsidRDefault="005033DD"/>
                    <w:p w14:paraId="4611C0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0C0B57" w14:textId="77777777" w:rsidR="005033DD" w:rsidRDefault="005033DD" w:rsidP="004A74EE"/>
                    <w:p w14:paraId="131BE49F" w14:textId="77777777" w:rsidR="005033DD" w:rsidRDefault="005033DD" w:rsidP="004A74EE"/>
                    <w:p w14:paraId="301E5D5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EF8137" w14:textId="77777777" w:rsidR="005033DD" w:rsidRDefault="005033DD"/>
                    <w:p w14:paraId="5A3CCDB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AC7177" w14:textId="77777777" w:rsidR="005033DD" w:rsidRDefault="005033DD"/>
                    <w:p w14:paraId="1789E4D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1C89DC" w14:textId="77777777" w:rsidR="005033DD" w:rsidRDefault="005033DD"/>
                    <w:p w14:paraId="01E185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CC6642" w14:textId="77777777" w:rsidR="005033DD" w:rsidRDefault="005033DD" w:rsidP="004A74EE"/>
                    <w:p w14:paraId="137BC022" w14:textId="77777777" w:rsidR="005033DD" w:rsidRDefault="005033DD" w:rsidP="004A74EE"/>
                    <w:p w14:paraId="0D868D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F9D252" w14:textId="77777777" w:rsidR="005033DD" w:rsidRDefault="005033DD"/>
                    <w:p w14:paraId="74069B7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87BC17" w14:textId="77777777" w:rsidR="005033DD" w:rsidRDefault="005033DD" w:rsidP="004A74EE"/>
                    <w:p w14:paraId="3E478251" w14:textId="77777777" w:rsidR="005033DD" w:rsidRDefault="005033DD" w:rsidP="004A74EE"/>
                    <w:p w14:paraId="585F2D99" w14:textId="77777777" w:rsidR="005033DD" w:rsidRDefault="005033DD" w:rsidP="004A74EE">
                      <w:r>
                        <w:rPr>
                          <w:rFonts w:ascii="Arial Narrow" w:hAnsi="Arial Narrow"/>
                          <w:color w:val="FFFFFF" w:themeColor="background1"/>
                          <w:szCs w:val="24"/>
                        </w:rPr>
                        <w:t>VALOR ESTIMADO E DISPONIBILIDADE FINANCEIRASAGESTÃO DA FISCALIZAÇÃO</w:t>
                      </w:r>
                    </w:p>
                    <w:p w14:paraId="56652E0F" w14:textId="77777777" w:rsidR="005033DD" w:rsidRDefault="005033DD"/>
                    <w:p w14:paraId="02A4C95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CE05C6" w14:textId="77777777" w:rsidR="005033DD" w:rsidRDefault="005033DD" w:rsidP="004A74EE"/>
                    <w:p w14:paraId="28C0429E" w14:textId="77777777" w:rsidR="005033DD" w:rsidRDefault="005033DD" w:rsidP="004A74EE"/>
                    <w:p w14:paraId="72C86F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57F649" w14:textId="77777777" w:rsidR="005033DD" w:rsidRDefault="005033DD"/>
                    <w:p w14:paraId="5F901A1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46FBAB" w14:textId="77777777" w:rsidR="005033DD" w:rsidRDefault="005033DD" w:rsidP="004A74EE"/>
                    <w:p w14:paraId="5C3191E1" w14:textId="77777777" w:rsidR="005033DD" w:rsidRDefault="005033DD" w:rsidP="004A74EE"/>
                    <w:p w14:paraId="74B65E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26DB3" w14:textId="77777777" w:rsidR="005033DD" w:rsidRDefault="005033DD"/>
                    <w:p w14:paraId="42173A0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19FBC2" w14:textId="77777777" w:rsidR="005033DD" w:rsidRDefault="005033DD" w:rsidP="004A74EE"/>
                    <w:p w14:paraId="4FDBF374" w14:textId="77777777" w:rsidR="005033DD" w:rsidRDefault="005033DD" w:rsidP="004A74EE"/>
                    <w:p w14:paraId="441788E6" w14:textId="77777777" w:rsidR="005033DD" w:rsidRDefault="005033DD" w:rsidP="004A74EE">
                      <w:r>
                        <w:rPr>
                          <w:rFonts w:ascii="Arial Narrow" w:hAnsi="Arial Narrow"/>
                          <w:color w:val="FFFFFF" w:themeColor="background1"/>
                          <w:szCs w:val="24"/>
                        </w:rPr>
                        <w:t>VALOR ESTIMADO E DISPONIBILIDADE FINANCEIRASAGESTÃO DA FISCALIZAÇÃO</w:t>
                      </w:r>
                    </w:p>
                    <w:p w14:paraId="55EBBEA3" w14:textId="77777777" w:rsidR="005033DD" w:rsidRDefault="005033DD"/>
                    <w:p w14:paraId="4FFD604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64A285" w14:textId="77777777" w:rsidR="005033DD" w:rsidRDefault="005033DD" w:rsidP="004A74EE"/>
                    <w:p w14:paraId="1DBBB0C5" w14:textId="77777777" w:rsidR="005033DD" w:rsidRDefault="005033DD" w:rsidP="004A74EE"/>
                    <w:p w14:paraId="447930FC" w14:textId="77777777" w:rsidR="005033DD" w:rsidRDefault="005033DD" w:rsidP="004A74EE">
                      <w:r>
                        <w:rPr>
                          <w:rFonts w:ascii="Arial Narrow" w:hAnsi="Arial Narrow"/>
                          <w:color w:val="FFFFFF" w:themeColor="background1"/>
                          <w:szCs w:val="24"/>
                        </w:rPr>
                        <w:t>VALOR ESTIMADO E DISPONIBILIDADE FINANCEIRASAGESTÃO DA FISCALIZAÇÃO</w:t>
                      </w:r>
                    </w:p>
                    <w:p w14:paraId="78590EF5" w14:textId="77777777" w:rsidR="005033DD" w:rsidRDefault="005033DD"/>
                    <w:p w14:paraId="0B9FBD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A45D663" w14:textId="77777777" w:rsidR="005033DD" w:rsidRDefault="005033DD"/>
                    <w:p w14:paraId="343E4A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C32629" w14:textId="77777777" w:rsidR="005033DD" w:rsidRDefault="005033DD" w:rsidP="004A74EE"/>
                    <w:p w14:paraId="5D9BDAE5" w14:textId="77777777" w:rsidR="005033DD" w:rsidRDefault="005033DD" w:rsidP="004A74EE"/>
                    <w:p w14:paraId="3F296187" w14:textId="77777777" w:rsidR="005033DD" w:rsidRDefault="005033DD" w:rsidP="004A74EE">
                      <w:r>
                        <w:rPr>
                          <w:rFonts w:ascii="Arial Narrow" w:hAnsi="Arial Narrow"/>
                          <w:color w:val="FFFFFF" w:themeColor="background1"/>
                          <w:szCs w:val="24"/>
                        </w:rPr>
                        <w:t>VALOR ESTIMADO E DISPONIBILIDADE FINANCEIRASAGESTÃO DA FISCALIZAÇÃO</w:t>
                      </w:r>
                    </w:p>
                    <w:p w14:paraId="318F45D2" w14:textId="77777777" w:rsidR="005033DD" w:rsidRDefault="005033DD"/>
                    <w:p w14:paraId="6076519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2518EC" w14:textId="77777777" w:rsidR="005033DD" w:rsidRDefault="005033DD" w:rsidP="004A74EE"/>
                    <w:p w14:paraId="4839F45E" w14:textId="77777777" w:rsidR="005033DD" w:rsidRDefault="005033DD" w:rsidP="004A74EE"/>
                    <w:p w14:paraId="7260A3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78A74C" w14:textId="77777777" w:rsidR="005033DD" w:rsidRDefault="005033DD"/>
                    <w:p w14:paraId="2FB6CE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1DC233" w14:textId="77777777" w:rsidR="005033DD" w:rsidRDefault="005033DD" w:rsidP="004A74EE"/>
                    <w:p w14:paraId="77AFE37F" w14:textId="77777777" w:rsidR="005033DD" w:rsidRDefault="005033DD" w:rsidP="004A74EE"/>
                    <w:p w14:paraId="31B773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E3C22A" w14:textId="77777777" w:rsidR="005033DD" w:rsidRDefault="005033DD"/>
                    <w:p w14:paraId="6D9CB4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D4CE1F" w14:textId="77777777" w:rsidR="005033DD" w:rsidRDefault="005033DD" w:rsidP="004A74EE"/>
                    <w:p w14:paraId="11F44AC4" w14:textId="77777777" w:rsidR="005033DD" w:rsidRDefault="005033DD" w:rsidP="004A74EE"/>
                    <w:p w14:paraId="63E4E9F6" w14:textId="77777777" w:rsidR="005033DD" w:rsidRDefault="005033DD" w:rsidP="004A74EE">
                      <w:r>
                        <w:rPr>
                          <w:rFonts w:ascii="Arial Narrow" w:hAnsi="Arial Narrow"/>
                          <w:color w:val="FFFFFF" w:themeColor="background1"/>
                          <w:szCs w:val="24"/>
                        </w:rPr>
                        <w:t>VALOR ESTIMADO E DISPONIBILIDADE FINANCEIRASAGESTÃO DA FISCALIZAÇÃO</w:t>
                      </w:r>
                    </w:p>
                    <w:p w14:paraId="5FF07B60" w14:textId="77777777" w:rsidR="005033DD" w:rsidRDefault="005033DD"/>
                    <w:p w14:paraId="27B9F9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972601" w14:textId="77777777" w:rsidR="005033DD" w:rsidRDefault="005033DD" w:rsidP="004A74EE"/>
                    <w:p w14:paraId="5599C4FC" w14:textId="77777777" w:rsidR="005033DD" w:rsidRDefault="005033DD" w:rsidP="004A74EE"/>
                    <w:p w14:paraId="0726E2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AF726" w14:textId="77777777" w:rsidR="005033DD" w:rsidRDefault="005033DD"/>
                    <w:p w14:paraId="7A7859A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1518D6" w14:textId="77777777" w:rsidR="005033DD" w:rsidRDefault="005033DD" w:rsidP="004A74EE"/>
                    <w:p w14:paraId="2266C59A" w14:textId="77777777" w:rsidR="005033DD" w:rsidRDefault="005033DD" w:rsidP="004A74EE"/>
                    <w:p w14:paraId="5BB7622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3DA819" w14:textId="77777777" w:rsidR="005033DD" w:rsidRDefault="005033DD"/>
                    <w:p w14:paraId="49667B7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B1011" w14:textId="77777777" w:rsidR="005033DD" w:rsidRDefault="005033DD"/>
                    <w:p w14:paraId="06C450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5E1AE7" w14:textId="77777777" w:rsidR="005033DD" w:rsidRDefault="005033DD"/>
                    <w:p w14:paraId="193ADEB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7FFC2A" w14:textId="77777777" w:rsidR="005033DD" w:rsidRDefault="005033DD" w:rsidP="004A74EE"/>
                    <w:p w14:paraId="02F98245" w14:textId="77777777" w:rsidR="005033DD" w:rsidRDefault="005033DD" w:rsidP="004A74EE"/>
                    <w:p w14:paraId="39074E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5E9FD6" w14:textId="77777777" w:rsidR="005033DD" w:rsidRDefault="005033DD"/>
                    <w:p w14:paraId="1126B4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ED3154" w14:textId="77777777" w:rsidR="005033DD" w:rsidRDefault="005033DD"/>
                    <w:p w14:paraId="6A8A220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476CEF" w14:textId="77777777" w:rsidR="005033DD" w:rsidRDefault="005033DD"/>
                    <w:p w14:paraId="5F2AEE3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022C5F" w14:textId="77777777" w:rsidR="005033DD" w:rsidRDefault="005033DD" w:rsidP="004A74EE"/>
                    <w:p w14:paraId="276CF14F" w14:textId="77777777" w:rsidR="005033DD" w:rsidRDefault="005033DD" w:rsidP="004A74EE"/>
                    <w:p w14:paraId="197231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DFDC1" w14:textId="77777777" w:rsidR="005033DD" w:rsidRDefault="005033DD"/>
                    <w:p w14:paraId="7B5CBDE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EF7E73" w14:textId="77777777" w:rsidR="005033DD" w:rsidRDefault="005033DD" w:rsidP="004A74EE"/>
                    <w:p w14:paraId="11D2C8BD" w14:textId="77777777" w:rsidR="005033DD" w:rsidRDefault="005033DD" w:rsidP="004A74EE"/>
                    <w:p w14:paraId="5E6BAEA9" w14:textId="77777777" w:rsidR="005033DD" w:rsidRDefault="005033DD" w:rsidP="004A74EE">
                      <w:r>
                        <w:rPr>
                          <w:rFonts w:ascii="Arial Narrow" w:hAnsi="Arial Narrow"/>
                          <w:color w:val="FFFFFF" w:themeColor="background1"/>
                          <w:szCs w:val="24"/>
                        </w:rPr>
                        <w:t>VALOR ESTIMADO E DISPONIBILIDADE FINANCEIRASAGESTÃO DA FISCALIZAÇÃO</w:t>
                      </w:r>
                    </w:p>
                    <w:p w14:paraId="6418657B" w14:textId="77777777" w:rsidR="005033DD" w:rsidRDefault="005033DD"/>
                    <w:p w14:paraId="16FA02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422BB5" w14:textId="77777777" w:rsidR="005033DD" w:rsidRDefault="005033DD" w:rsidP="004A74EE"/>
                    <w:p w14:paraId="559371DB" w14:textId="77777777" w:rsidR="005033DD" w:rsidRDefault="005033DD" w:rsidP="004A74EE"/>
                    <w:p w14:paraId="1483B3C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93BABF" w14:textId="77777777" w:rsidR="005033DD" w:rsidRDefault="005033DD"/>
                    <w:p w14:paraId="0D6FFDB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661906" w14:textId="77777777" w:rsidR="005033DD" w:rsidRDefault="005033DD" w:rsidP="004A74EE"/>
                    <w:p w14:paraId="13DABB19" w14:textId="77777777" w:rsidR="005033DD" w:rsidRDefault="005033DD" w:rsidP="004A74EE"/>
                    <w:p w14:paraId="49485F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7A60A1" w14:textId="77777777" w:rsidR="005033DD" w:rsidRDefault="005033DD"/>
                    <w:p w14:paraId="09D9E6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6E2543" w14:textId="77777777" w:rsidR="005033DD" w:rsidRDefault="005033DD"/>
                    <w:p w14:paraId="279828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00413" w14:textId="77777777" w:rsidR="005033DD" w:rsidRDefault="005033DD"/>
                    <w:p w14:paraId="65891AD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0D42" w14:textId="77777777" w:rsidR="005033DD" w:rsidRDefault="005033DD" w:rsidP="004A74EE"/>
                    <w:p w14:paraId="7024796F" w14:textId="77777777" w:rsidR="005033DD" w:rsidRDefault="005033DD" w:rsidP="004A74EE"/>
                    <w:p w14:paraId="42539D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BD9E39" w14:textId="77777777" w:rsidR="005033DD" w:rsidRDefault="005033DD"/>
                    <w:p w14:paraId="316BACA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CB4223" w14:textId="77777777" w:rsidR="005033DD" w:rsidRDefault="005033DD"/>
                    <w:p w14:paraId="32B4E66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F88F6E" w14:textId="77777777" w:rsidR="005033DD" w:rsidRDefault="005033DD"/>
                    <w:p w14:paraId="3AA352C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B00F2" w14:textId="77777777" w:rsidR="005033DD" w:rsidRDefault="005033DD" w:rsidP="004A74EE"/>
                    <w:p w14:paraId="0950124B" w14:textId="77777777" w:rsidR="005033DD" w:rsidRDefault="005033DD" w:rsidP="004A74EE"/>
                    <w:p w14:paraId="5FDA7A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D1D23" w14:textId="77777777" w:rsidR="005033DD" w:rsidRDefault="005033DD"/>
                    <w:p w14:paraId="3573A95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3488CF" w14:textId="77777777" w:rsidR="005033DD" w:rsidRDefault="005033DD" w:rsidP="004A74EE"/>
                    <w:p w14:paraId="47713FFF" w14:textId="77777777" w:rsidR="005033DD" w:rsidRDefault="005033DD" w:rsidP="004A74EE"/>
                    <w:p w14:paraId="5EB0E876" w14:textId="77777777" w:rsidR="005033DD" w:rsidRDefault="005033DD" w:rsidP="004A74EE">
                      <w:r>
                        <w:rPr>
                          <w:rFonts w:ascii="Arial Narrow" w:hAnsi="Arial Narrow"/>
                          <w:color w:val="FFFFFF" w:themeColor="background1"/>
                          <w:szCs w:val="24"/>
                        </w:rPr>
                        <w:t>VALOR ESTIMADO E DISPONIBILIDADE FINANCEIRASAGESTÃO DA FISCALIZAÇÃO</w:t>
                      </w:r>
                    </w:p>
                    <w:p w14:paraId="43D2D401" w14:textId="77777777" w:rsidR="005033DD" w:rsidRDefault="005033DD"/>
                    <w:p w14:paraId="0A1BFB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953F2C" w14:textId="77777777" w:rsidR="005033DD" w:rsidRDefault="005033DD" w:rsidP="004A74EE"/>
                    <w:p w14:paraId="6EA5800E" w14:textId="77777777" w:rsidR="005033DD" w:rsidRDefault="005033DD" w:rsidP="004A74EE"/>
                    <w:p w14:paraId="5E2E89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659888" w14:textId="77777777" w:rsidR="005033DD" w:rsidRDefault="005033DD"/>
                    <w:p w14:paraId="6699609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51B49C3" w14:textId="77777777" w:rsidR="005033DD" w:rsidRDefault="005033DD" w:rsidP="004A74EE"/>
                    <w:p w14:paraId="22E98D91" w14:textId="77777777" w:rsidR="005033DD" w:rsidRDefault="005033DD" w:rsidP="004A74EE"/>
                    <w:p w14:paraId="74E8B1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E84341" w14:textId="77777777" w:rsidR="005033DD" w:rsidRDefault="005033DD"/>
                    <w:p w14:paraId="7268D6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452AE" w14:textId="77777777" w:rsidR="005033DD" w:rsidRDefault="005033DD" w:rsidP="004A74EE"/>
                    <w:p w14:paraId="2FE4B4A7" w14:textId="77777777" w:rsidR="005033DD" w:rsidRDefault="005033DD" w:rsidP="004A74EE"/>
                    <w:p w14:paraId="73F34388" w14:textId="77777777" w:rsidR="005033DD" w:rsidRDefault="005033DD" w:rsidP="004A74EE">
                      <w:r>
                        <w:rPr>
                          <w:rFonts w:ascii="Arial Narrow" w:hAnsi="Arial Narrow"/>
                          <w:color w:val="FFFFFF" w:themeColor="background1"/>
                          <w:szCs w:val="24"/>
                        </w:rPr>
                        <w:t>VALOR ESTIMADO E DISPONIBILIDADE FINANCEIRASAGESTÃO DA FISCALIZAÇÃO</w:t>
                      </w:r>
                    </w:p>
                    <w:p w14:paraId="5672A294" w14:textId="77777777" w:rsidR="005033DD" w:rsidRDefault="005033DD"/>
                    <w:p w14:paraId="06D3F0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BBEF61" w14:textId="77777777" w:rsidR="005033DD" w:rsidRDefault="005033DD" w:rsidP="004A74EE"/>
                    <w:p w14:paraId="43DB04ED" w14:textId="77777777" w:rsidR="005033DD" w:rsidRDefault="005033DD" w:rsidP="004A74EE"/>
                    <w:p w14:paraId="4458C3C6" w14:textId="77777777" w:rsidR="005033DD" w:rsidRDefault="005033DD" w:rsidP="004A74EE">
                      <w:r>
                        <w:rPr>
                          <w:rFonts w:ascii="Arial Narrow" w:hAnsi="Arial Narrow"/>
                          <w:color w:val="FFFFFF" w:themeColor="background1"/>
                          <w:szCs w:val="24"/>
                        </w:rPr>
                        <w:t>VALOR ESTIMADO E DISPONIBILIDADE FINANCEIRASAGESTÃO DA FISCALIZAÇÃO</w:t>
                      </w:r>
                    </w:p>
                    <w:p w14:paraId="1C5B6E4E" w14:textId="77777777" w:rsidR="005033DD" w:rsidRDefault="005033DD"/>
                    <w:p w14:paraId="7AA364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59EF6" w14:textId="77777777" w:rsidR="005033DD" w:rsidRDefault="005033DD"/>
                    <w:p w14:paraId="7A9042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660AC0" w14:textId="77777777" w:rsidR="005033DD" w:rsidRDefault="005033DD" w:rsidP="004A74EE"/>
                    <w:p w14:paraId="64B71587" w14:textId="77777777" w:rsidR="005033DD" w:rsidRDefault="005033DD" w:rsidP="004A74EE"/>
                    <w:p w14:paraId="5EC1DB92" w14:textId="77777777" w:rsidR="005033DD" w:rsidRDefault="005033DD" w:rsidP="004A74EE">
                      <w:r>
                        <w:rPr>
                          <w:rFonts w:ascii="Arial Narrow" w:hAnsi="Arial Narrow"/>
                          <w:color w:val="FFFFFF" w:themeColor="background1"/>
                          <w:szCs w:val="24"/>
                        </w:rPr>
                        <w:t>VALOR ESTIMADO E DISPONIBILIDADE FINANCEIRASAGESTÃO DA FISCALIZAÇÃO</w:t>
                      </w:r>
                    </w:p>
                    <w:p w14:paraId="4E114FB9" w14:textId="77777777" w:rsidR="005033DD" w:rsidRDefault="005033DD"/>
                    <w:p w14:paraId="092C44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5EF03" w14:textId="77777777" w:rsidR="005033DD" w:rsidRDefault="005033DD" w:rsidP="004A74EE"/>
                    <w:p w14:paraId="4FEEE4CF" w14:textId="77777777" w:rsidR="005033DD" w:rsidRDefault="005033DD" w:rsidP="004A74EE"/>
                    <w:p w14:paraId="1ACCC5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B51003" w14:textId="77777777" w:rsidR="005033DD" w:rsidRDefault="005033DD"/>
                    <w:p w14:paraId="0934139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F584D" w14:textId="77777777" w:rsidR="005033DD" w:rsidRDefault="005033DD" w:rsidP="004A74EE"/>
                    <w:p w14:paraId="6C4B4568" w14:textId="77777777" w:rsidR="005033DD" w:rsidRDefault="005033DD" w:rsidP="004A74EE"/>
                    <w:p w14:paraId="1EB292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BA85F4" w14:textId="77777777" w:rsidR="005033DD" w:rsidRDefault="005033DD"/>
                    <w:p w14:paraId="65B1B9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35D212" w14:textId="77777777" w:rsidR="005033DD" w:rsidRDefault="005033DD" w:rsidP="004A74EE"/>
                    <w:p w14:paraId="21C8DFBF" w14:textId="77777777" w:rsidR="005033DD" w:rsidRDefault="005033DD" w:rsidP="004A74EE"/>
                    <w:p w14:paraId="323C68BF" w14:textId="77777777" w:rsidR="005033DD" w:rsidRDefault="005033DD" w:rsidP="004A74EE">
                      <w:r>
                        <w:rPr>
                          <w:rFonts w:ascii="Arial Narrow" w:hAnsi="Arial Narrow"/>
                          <w:color w:val="FFFFFF" w:themeColor="background1"/>
                          <w:szCs w:val="24"/>
                        </w:rPr>
                        <w:t>VALOR ESTIMADO E DISPONIBILIDADE FINANCEIRASAGESTÃO DA FISCALIZAÇÃO</w:t>
                      </w:r>
                    </w:p>
                    <w:p w14:paraId="528B305E" w14:textId="77777777" w:rsidR="005033DD" w:rsidRDefault="005033DD"/>
                    <w:p w14:paraId="40CB5C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58403" w14:textId="77777777" w:rsidR="005033DD" w:rsidRDefault="005033DD" w:rsidP="004A74EE"/>
                    <w:p w14:paraId="5296541C" w14:textId="77777777" w:rsidR="005033DD" w:rsidRDefault="005033DD" w:rsidP="004A74EE"/>
                    <w:p w14:paraId="6C259B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21BF" w14:textId="77777777" w:rsidR="005033DD" w:rsidRDefault="005033DD"/>
                    <w:p w14:paraId="4E50A43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B9516A" w14:textId="77777777" w:rsidR="005033DD" w:rsidRDefault="005033DD" w:rsidP="004A74EE"/>
                    <w:p w14:paraId="0E750B27" w14:textId="77777777" w:rsidR="005033DD" w:rsidRDefault="005033DD" w:rsidP="004A74EE"/>
                    <w:p w14:paraId="3B39A11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E706D1" w14:textId="77777777" w:rsidR="005033DD" w:rsidRDefault="005033DD"/>
                    <w:p w14:paraId="35FD50A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0AD5A7" w14:textId="77777777" w:rsidR="005033DD" w:rsidRDefault="005033DD" w:rsidP="004A74EE"/>
                    <w:p w14:paraId="04B3451C" w14:textId="77777777" w:rsidR="005033DD" w:rsidRDefault="005033DD" w:rsidP="004A74EE"/>
                    <w:p w14:paraId="6C6EE3B0" w14:textId="77777777" w:rsidR="005033DD" w:rsidRDefault="005033DD" w:rsidP="004A74EE">
                      <w:r>
                        <w:rPr>
                          <w:rFonts w:ascii="Arial Narrow" w:hAnsi="Arial Narrow"/>
                          <w:color w:val="FFFFFF" w:themeColor="background1"/>
                          <w:szCs w:val="24"/>
                        </w:rPr>
                        <w:t>VALOR ESTIMADO E DISPONIBILIDADE FINANCEIRASAGESTÃO DA FISCALIZAÇÃO</w:t>
                      </w:r>
                    </w:p>
                    <w:p w14:paraId="7521D0B1" w14:textId="77777777" w:rsidR="005033DD" w:rsidRDefault="005033DD"/>
                    <w:p w14:paraId="2D501CF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3597C" w14:textId="77777777" w:rsidR="005033DD" w:rsidRDefault="005033DD" w:rsidP="004A74EE"/>
                    <w:p w14:paraId="653CE7A0" w14:textId="77777777" w:rsidR="005033DD" w:rsidRDefault="005033DD" w:rsidP="004A74EE"/>
                    <w:p w14:paraId="6C8ECF72" w14:textId="77777777" w:rsidR="005033DD" w:rsidRDefault="005033DD" w:rsidP="004A74EE">
                      <w:r>
                        <w:rPr>
                          <w:rFonts w:ascii="Arial Narrow" w:hAnsi="Arial Narrow"/>
                          <w:color w:val="FFFFFF" w:themeColor="background1"/>
                          <w:szCs w:val="24"/>
                        </w:rPr>
                        <w:t>VALOR ESTIMADO E DISPONIBILIDADE FINANCEIRASAGESTÃO DA FISCALIZAÇÃO</w:t>
                      </w:r>
                    </w:p>
                    <w:p w14:paraId="3DB93EF3" w14:textId="77777777" w:rsidR="005033DD" w:rsidRDefault="005033DD"/>
                    <w:p w14:paraId="06B0D7E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579AC6" w14:textId="77777777" w:rsidR="005033DD" w:rsidRDefault="005033DD"/>
                    <w:p w14:paraId="40D9805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1C437E" w14:textId="77777777" w:rsidR="005033DD" w:rsidRDefault="005033DD" w:rsidP="004A74EE"/>
                    <w:p w14:paraId="1E562F16" w14:textId="77777777" w:rsidR="005033DD" w:rsidRDefault="005033DD" w:rsidP="004A74EE"/>
                    <w:p w14:paraId="6B5931A3" w14:textId="77777777" w:rsidR="005033DD" w:rsidRDefault="005033DD" w:rsidP="004A74EE">
                      <w:r>
                        <w:rPr>
                          <w:rFonts w:ascii="Arial Narrow" w:hAnsi="Arial Narrow"/>
                          <w:color w:val="FFFFFF" w:themeColor="background1"/>
                          <w:szCs w:val="24"/>
                        </w:rPr>
                        <w:t>VALOR ESTIMADO E DISPONIBILIDADE FINANCEIRASAGESTÃO DA FISCALIZAÇÃO</w:t>
                      </w:r>
                    </w:p>
                    <w:p w14:paraId="57D22177" w14:textId="77777777" w:rsidR="005033DD" w:rsidRDefault="005033DD"/>
                    <w:p w14:paraId="335AB7C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86C09" w14:textId="77777777" w:rsidR="005033DD" w:rsidRDefault="005033DD" w:rsidP="004A74EE"/>
                    <w:p w14:paraId="076577F4" w14:textId="77777777" w:rsidR="005033DD" w:rsidRDefault="005033DD" w:rsidP="004A74EE"/>
                    <w:p w14:paraId="5AB78795" w14:textId="77777777" w:rsidR="005033DD" w:rsidRDefault="005033DD" w:rsidP="004A74EE">
                      <w:r>
                        <w:rPr>
                          <w:rFonts w:ascii="Arial Narrow" w:hAnsi="Arial Narrow"/>
                          <w:color w:val="FFFFFF" w:themeColor="background1"/>
                          <w:szCs w:val="24"/>
                        </w:rPr>
                        <w:t>VALOR ESTIMADO E DISPONIBILIDADE FINANCEIRASAGESTÃO DA FISCALIZAÇÃO</w:t>
                      </w:r>
                    </w:p>
                    <w:p w14:paraId="4DD944F5" w14:textId="77777777" w:rsidR="005033DD" w:rsidRDefault="005033DD"/>
                    <w:p w14:paraId="23373F1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7B8E1A" w14:textId="77777777" w:rsidR="005033DD" w:rsidRDefault="005033DD"/>
                    <w:p w14:paraId="340738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41E3435" w14:textId="77777777" w:rsidR="005033DD" w:rsidRDefault="005033DD"/>
                    <w:p w14:paraId="65C5A3A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23312D" w14:textId="77777777" w:rsidR="005033DD" w:rsidRDefault="005033DD"/>
                    <w:p w14:paraId="632275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00780C" w14:textId="77777777" w:rsidR="005033DD" w:rsidRDefault="005033DD" w:rsidP="004A74EE"/>
                    <w:p w14:paraId="790A31D5" w14:textId="77777777" w:rsidR="005033DD" w:rsidRDefault="005033DD" w:rsidP="004A74EE"/>
                    <w:p w14:paraId="1726B18A" w14:textId="77777777" w:rsidR="005033DD" w:rsidRDefault="005033DD" w:rsidP="004A74EE">
                      <w:r>
                        <w:rPr>
                          <w:rFonts w:ascii="Arial Narrow" w:hAnsi="Arial Narrow"/>
                          <w:color w:val="FFFFFF" w:themeColor="background1"/>
                          <w:szCs w:val="24"/>
                        </w:rPr>
                        <w:t>VALOR ESTIMADO E DISPONIBILIDADE FINANCEIRASAGESTÃO DA FISCALIZAÇÃO</w:t>
                      </w:r>
                    </w:p>
                    <w:p w14:paraId="4275CA08" w14:textId="77777777" w:rsidR="005033DD" w:rsidRDefault="005033DD"/>
                    <w:p w14:paraId="3BD479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333557" w14:textId="77777777" w:rsidR="005033DD" w:rsidRDefault="005033DD" w:rsidP="004A74EE"/>
                    <w:p w14:paraId="04922EDD" w14:textId="77777777" w:rsidR="005033DD" w:rsidRDefault="005033DD" w:rsidP="004A74EE"/>
                    <w:p w14:paraId="771C891B" w14:textId="77777777" w:rsidR="005033DD" w:rsidRDefault="005033DD" w:rsidP="004A74EE">
                      <w:r>
                        <w:rPr>
                          <w:rFonts w:ascii="Arial Narrow" w:hAnsi="Arial Narrow"/>
                          <w:color w:val="FFFFFF" w:themeColor="background1"/>
                          <w:szCs w:val="24"/>
                        </w:rPr>
                        <w:t>VALOR ESTIMADO E DISPONIBILIDADE FINANCEIRASAGESTÃO DA FISCALIZAÇÃO</w:t>
                      </w:r>
                    </w:p>
                    <w:p w14:paraId="1CC4D330" w14:textId="77777777" w:rsidR="005033DD" w:rsidRDefault="005033DD"/>
                    <w:p w14:paraId="45E68E0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E2DE0F" w14:textId="77777777" w:rsidR="005033DD" w:rsidRDefault="005033DD"/>
                    <w:p w14:paraId="726DBE8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338CD8" w14:textId="77777777" w:rsidR="005033DD" w:rsidRDefault="005033DD" w:rsidP="004A74EE"/>
                    <w:p w14:paraId="0FAF3D12" w14:textId="77777777" w:rsidR="005033DD" w:rsidRDefault="005033DD" w:rsidP="004A74EE"/>
                    <w:p w14:paraId="50C6A618" w14:textId="77777777" w:rsidR="005033DD" w:rsidRDefault="005033DD" w:rsidP="004A74EE">
                      <w:r>
                        <w:rPr>
                          <w:rFonts w:ascii="Arial Narrow" w:hAnsi="Arial Narrow"/>
                          <w:color w:val="FFFFFF" w:themeColor="background1"/>
                          <w:szCs w:val="24"/>
                        </w:rPr>
                        <w:t>VALOR ESTIMADO E DISPONIBILIDADE FINANCEIRASAGESTÃO DA FISCALIZAÇÃO</w:t>
                      </w:r>
                    </w:p>
                    <w:p w14:paraId="6FDEB64A" w14:textId="77777777" w:rsidR="005033DD" w:rsidRDefault="005033DD"/>
                    <w:p w14:paraId="4E04315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E5A535" w14:textId="77777777" w:rsidR="005033DD" w:rsidRDefault="005033DD" w:rsidP="004A74EE"/>
                    <w:p w14:paraId="31FFAA7C" w14:textId="77777777" w:rsidR="005033DD" w:rsidRDefault="005033DD" w:rsidP="004A74EE"/>
                    <w:p w14:paraId="383C34C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C1BF69" w14:textId="77777777" w:rsidR="005033DD" w:rsidRDefault="005033DD"/>
                    <w:p w14:paraId="3BD908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24D2A8" w14:textId="77777777" w:rsidR="005033DD" w:rsidRDefault="005033DD" w:rsidP="004A74EE"/>
                    <w:p w14:paraId="6FB22C14" w14:textId="77777777" w:rsidR="005033DD" w:rsidRDefault="005033DD" w:rsidP="004A74EE"/>
                    <w:p w14:paraId="2151EC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DE96B9" w14:textId="77777777" w:rsidR="005033DD" w:rsidRDefault="005033DD"/>
                    <w:p w14:paraId="1C4914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9B6579" w14:textId="77777777" w:rsidR="005033DD" w:rsidRDefault="005033DD" w:rsidP="004A74EE"/>
                    <w:p w14:paraId="76909497" w14:textId="77777777" w:rsidR="005033DD" w:rsidRDefault="005033DD" w:rsidP="004A74EE"/>
                    <w:p w14:paraId="23A1698E" w14:textId="77777777" w:rsidR="005033DD" w:rsidRDefault="005033DD" w:rsidP="004A74EE">
                      <w:r>
                        <w:rPr>
                          <w:rFonts w:ascii="Arial Narrow" w:hAnsi="Arial Narrow"/>
                          <w:color w:val="FFFFFF" w:themeColor="background1"/>
                          <w:szCs w:val="24"/>
                        </w:rPr>
                        <w:t>VALOR ESTIMADO E DISPONIBILIDADE FINANCEIRASAGESTÃO DA FISCALIZAÇÃO</w:t>
                      </w:r>
                    </w:p>
                    <w:p w14:paraId="025B3A71" w14:textId="77777777" w:rsidR="005033DD" w:rsidRDefault="005033DD"/>
                    <w:p w14:paraId="00DDA9F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CE22F4" w14:textId="77777777" w:rsidR="005033DD" w:rsidRDefault="005033DD" w:rsidP="004A74EE"/>
                    <w:p w14:paraId="491FBA49" w14:textId="77777777" w:rsidR="005033DD" w:rsidRDefault="005033DD" w:rsidP="004A74EE"/>
                    <w:p w14:paraId="613A4C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4A284" w14:textId="77777777" w:rsidR="005033DD" w:rsidRDefault="005033DD"/>
                    <w:p w14:paraId="252B4C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1A7E6A" w14:textId="77777777" w:rsidR="005033DD" w:rsidRDefault="005033DD" w:rsidP="004A74EE"/>
                    <w:p w14:paraId="58705F94" w14:textId="77777777" w:rsidR="005033DD" w:rsidRDefault="005033DD" w:rsidP="004A74EE"/>
                    <w:p w14:paraId="6A0F9E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2DAC7B" w14:textId="77777777" w:rsidR="005033DD" w:rsidRDefault="005033DD"/>
                    <w:p w14:paraId="173EF1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4BA2D24" w14:textId="77777777" w:rsidR="005033DD" w:rsidRDefault="005033DD" w:rsidP="004A74EE"/>
                    <w:p w14:paraId="5562B8CF" w14:textId="77777777" w:rsidR="005033DD" w:rsidRDefault="005033DD" w:rsidP="004A74EE"/>
                    <w:p w14:paraId="4758CB45" w14:textId="77777777" w:rsidR="005033DD" w:rsidRDefault="005033DD" w:rsidP="004A74EE">
                      <w:r>
                        <w:rPr>
                          <w:rFonts w:ascii="Arial Narrow" w:hAnsi="Arial Narrow"/>
                          <w:color w:val="FFFFFF" w:themeColor="background1"/>
                          <w:szCs w:val="24"/>
                        </w:rPr>
                        <w:t>VALOR ESTIMADO E DISPONIBILIDADE FINANCEIRASAGESTÃO DA FISCALIZAÇÃO</w:t>
                      </w:r>
                    </w:p>
                    <w:p w14:paraId="347AE963" w14:textId="77777777" w:rsidR="005033DD" w:rsidRDefault="005033DD"/>
                    <w:p w14:paraId="6A58543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A3358B" w14:textId="77777777" w:rsidR="005033DD" w:rsidRDefault="005033DD" w:rsidP="004A74EE"/>
                    <w:p w14:paraId="6549E97D" w14:textId="77777777" w:rsidR="005033DD" w:rsidRDefault="005033DD" w:rsidP="004A74EE"/>
                    <w:p w14:paraId="5F8F5200" w14:textId="77777777" w:rsidR="005033DD" w:rsidRDefault="005033DD" w:rsidP="004A74EE">
                      <w:r>
                        <w:rPr>
                          <w:rFonts w:ascii="Arial Narrow" w:hAnsi="Arial Narrow"/>
                          <w:color w:val="FFFFFF" w:themeColor="background1"/>
                          <w:szCs w:val="24"/>
                        </w:rPr>
                        <w:t>VALOR ESTIMADO E DISPONIBILIDADE FINANCEIRASAGESTÃO DA FISCALIZAÇÃO</w:t>
                      </w:r>
                    </w:p>
                    <w:p w14:paraId="1849B1EE" w14:textId="77777777" w:rsidR="005033DD" w:rsidRDefault="005033DD"/>
                    <w:p w14:paraId="5E3BA8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AAF21" w14:textId="77777777" w:rsidR="005033DD" w:rsidRDefault="005033DD"/>
                    <w:p w14:paraId="61DD4C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DCBB9A" w14:textId="77777777" w:rsidR="005033DD" w:rsidRDefault="005033DD" w:rsidP="004A74EE"/>
                    <w:p w14:paraId="0C15A976" w14:textId="77777777" w:rsidR="005033DD" w:rsidRDefault="005033DD" w:rsidP="004A74EE"/>
                    <w:p w14:paraId="3612D548" w14:textId="77777777" w:rsidR="005033DD" w:rsidRDefault="005033DD" w:rsidP="004A74EE">
                      <w:r>
                        <w:rPr>
                          <w:rFonts w:ascii="Arial Narrow" w:hAnsi="Arial Narrow"/>
                          <w:color w:val="FFFFFF" w:themeColor="background1"/>
                          <w:szCs w:val="24"/>
                        </w:rPr>
                        <w:t>VALOR ESTIMADO E DISPONIBILIDADE FINANCEIRASAGESTÃO DA FISCALIZAÇÃO</w:t>
                      </w:r>
                    </w:p>
                    <w:p w14:paraId="0B8D0B95" w14:textId="77777777" w:rsidR="005033DD" w:rsidRDefault="005033DD"/>
                    <w:p w14:paraId="3D0214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E94148" w14:textId="77777777" w:rsidR="005033DD" w:rsidRDefault="005033DD" w:rsidP="004A74EE"/>
                    <w:p w14:paraId="767A2CB0" w14:textId="77777777" w:rsidR="005033DD" w:rsidRDefault="005033DD" w:rsidP="004A74EE"/>
                    <w:p w14:paraId="48114B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84BFCB" w14:textId="77777777" w:rsidR="005033DD" w:rsidRDefault="005033DD"/>
                    <w:p w14:paraId="31BEB1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C64C5" w14:textId="77777777" w:rsidR="005033DD" w:rsidRDefault="005033DD" w:rsidP="004A74EE"/>
                    <w:p w14:paraId="1FA2E1A3" w14:textId="77777777" w:rsidR="005033DD" w:rsidRDefault="005033DD" w:rsidP="004A74EE"/>
                    <w:p w14:paraId="46B6FE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6811" w14:textId="77777777" w:rsidR="005033DD" w:rsidRDefault="005033DD"/>
                    <w:p w14:paraId="422949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FEB159" w14:textId="77777777" w:rsidR="005033DD" w:rsidRDefault="005033DD" w:rsidP="004A74EE"/>
                    <w:p w14:paraId="79E68D6D" w14:textId="77777777" w:rsidR="005033DD" w:rsidRDefault="005033DD" w:rsidP="004A74EE"/>
                    <w:p w14:paraId="1CCC9698" w14:textId="77777777" w:rsidR="005033DD" w:rsidRDefault="005033DD" w:rsidP="004A74EE">
                      <w:r>
                        <w:rPr>
                          <w:rFonts w:ascii="Arial Narrow" w:hAnsi="Arial Narrow"/>
                          <w:color w:val="FFFFFF" w:themeColor="background1"/>
                          <w:szCs w:val="24"/>
                        </w:rPr>
                        <w:t>VALOR ESTIMADO E DISPONIBILIDADE FINANCEIRASAGESTÃO DA FISCALIZAÇÃO</w:t>
                      </w:r>
                    </w:p>
                    <w:p w14:paraId="6FBA12C4" w14:textId="77777777" w:rsidR="005033DD" w:rsidRDefault="005033DD"/>
                    <w:p w14:paraId="506EE9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FA2CBB" w14:textId="77777777" w:rsidR="005033DD" w:rsidRDefault="005033DD" w:rsidP="004A74EE"/>
                    <w:p w14:paraId="1D92ED62" w14:textId="77777777" w:rsidR="005033DD" w:rsidRDefault="005033DD" w:rsidP="004A74EE"/>
                    <w:p w14:paraId="28A98E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C17DA5" w14:textId="77777777" w:rsidR="005033DD" w:rsidRDefault="005033DD"/>
                    <w:p w14:paraId="18FDD61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0C190F" w14:textId="77777777" w:rsidR="005033DD" w:rsidRDefault="005033DD" w:rsidP="004A74EE"/>
                    <w:p w14:paraId="342A3E53" w14:textId="77777777" w:rsidR="005033DD" w:rsidRDefault="005033DD" w:rsidP="004A74EE"/>
                    <w:p w14:paraId="53A5C2E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320B94" w14:textId="77777777" w:rsidR="005033DD" w:rsidRDefault="005033DD"/>
                    <w:p w14:paraId="2FF2FE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17E814" w14:textId="77777777" w:rsidR="005033DD" w:rsidRDefault="005033DD"/>
                    <w:p w14:paraId="682F15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584E86" w14:textId="77777777" w:rsidR="005033DD" w:rsidRDefault="005033DD"/>
                    <w:p w14:paraId="63C95D0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0269D9" w14:textId="77777777" w:rsidR="005033DD" w:rsidRDefault="005033DD" w:rsidP="004A74EE"/>
                    <w:p w14:paraId="5AA38C49" w14:textId="77777777" w:rsidR="005033DD" w:rsidRDefault="005033DD" w:rsidP="004A74EE"/>
                    <w:p w14:paraId="4F49C0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27C58" w14:textId="77777777" w:rsidR="005033DD" w:rsidRDefault="005033DD"/>
                    <w:p w14:paraId="6C4935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8DC18E" w14:textId="77777777" w:rsidR="005033DD" w:rsidRDefault="005033DD"/>
                    <w:p w14:paraId="0C4739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7AB58C" w14:textId="77777777" w:rsidR="005033DD" w:rsidRDefault="005033DD"/>
                    <w:p w14:paraId="3593907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198EC0" w14:textId="77777777" w:rsidR="005033DD" w:rsidRDefault="005033DD" w:rsidP="004A74EE"/>
                    <w:p w14:paraId="64864912" w14:textId="77777777" w:rsidR="005033DD" w:rsidRDefault="005033DD" w:rsidP="004A74EE"/>
                    <w:p w14:paraId="0EAE11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F486E0" w14:textId="77777777" w:rsidR="005033DD" w:rsidRDefault="005033DD"/>
                    <w:p w14:paraId="2DE71E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7CDC1F" w14:textId="77777777" w:rsidR="005033DD" w:rsidRDefault="005033DD" w:rsidP="004A74EE"/>
                    <w:p w14:paraId="4F1540D7" w14:textId="77777777" w:rsidR="005033DD" w:rsidRDefault="005033DD" w:rsidP="004A74EE"/>
                    <w:p w14:paraId="7D655F0E" w14:textId="77777777" w:rsidR="005033DD" w:rsidRDefault="005033DD" w:rsidP="004A74EE">
                      <w:r>
                        <w:rPr>
                          <w:rFonts w:ascii="Arial Narrow" w:hAnsi="Arial Narrow"/>
                          <w:color w:val="FFFFFF" w:themeColor="background1"/>
                          <w:szCs w:val="24"/>
                        </w:rPr>
                        <w:t>VALOR ESTIMADO E DISPONIBILIDADE FINANCEIRASAGESTÃO DA FISCALIZAÇÃO</w:t>
                      </w:r>
                    </w:p>
                    <w:p w14:paraId="34FC8BF4" w14:textId="77777777" w:rsidR="005033DD" w:rsidRDefault="005033DD"/>
                    <w:p w14:paraId="5791F0D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D098AF" w14:textId="77777777" w:rsidR="005033DD" w:rsidRDefault="005033DD" w:rsidP="004A74EE"/>
                    <w:p w14:paraId="217E36BC" w14:textId="77777777" w:rsidR="005033DD" w:rsidRDefault="005033DD" w:rsidP="004A74EE"/>
                    <w:p w14:paraId="020696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D6DB47" w14:textId="77777777" w:rsidR="005033DD" w:rsidRDefault="005033DD"/>
                    <w:p w14:paraId="3AA70CB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9F6B66" w14:textId="77777777" w:rsidR="005033DD" w:rsidRDefault="005033DD" w:rsidP="004A74EE"/>
                    <w:p w14:paraId="3FE7F442" w14:textId="77777777" w:rsidR="005033DD" w:rsidRDefault="005033DD" w:rsidP="004A74EE"/>
                    <w:p w14:paraId="4092576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FD293" w14:textId="77777777" w:rsidR="005033DD" w:rsidRDefault="005033DD"/>
                    <w:p w14:paraId="4AAE28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47E080" w14:textId="77777777" w:rsidR="005033DD" w:rsidRDefault="005033DD"/>
                    <w:p w14:paraId="5E7C51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3DAB7F" w14:textId="77777777" w:rsidR="005033DD" w:rsidRDefault="005033DD"/>
                    <w:p w14:paraId="72E910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1ECE3C" w14:textId="77777777" w:rsidR="005033DD" w:rsidRDefault="005033DD" w:rsidP="004A74EE"/>
                    <w:p w14:paraId="22DADB0B" w14:textId="77777777" w:rsidR="005033DD" w:rsidRDefault="005033DD" w:rsidP="004A74EE"/>
                    <w:p w14:paraId="411209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06C277" w14:textId="77777777" w:rsidR="005033DD" w:rsidRDefault="005033DD"/>
                    <w:p w14:paraId="5A5F3C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A2C7AA" w14:textId="77777777" w:rsidR="005033DD" w:rsidRDefault="005033DD"/>
                    <w:p w14:paraId="09D2817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BCF78F" w14:textId="77777777" w:rsidR="005033DD" w:rsidRDefault="005033DD"/>
                    <w:p w14:paraId="4B72208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56FDB6" w14:textId="77777777" w:rsidR="005033DD" w:rsidRDefault="005033DD" w:rsidP="004A74EE"/>
                    <w:p w14:paraId="48501612" w14:textId="77777777" w:rsidR="005033DD" w:rsidRDefault="005033DD" w:rsidP="004A74EE"/>
                    <w:p w14:paraId="436B7A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3B98D9" w14:textId="77777777" w:rsidR="005033DD" w:rsidRDefault="005033DD"/>
                    <w:p w14:paraId="426377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20BB2" w14:textId="77777777" w:rsidR="005033DD" w:rsidRDefault="005033DD" w:rsidP="004A74EE"/>
                    <w:p w14:paraId="6CB7972F" w14:textId="77777777" w:rsidR="005033DD" w:rsidRDefault="005033DD" w:rsidP="004A74EE"/>
                    <w:p w14:paraId="5A2FD916" w14:textId="77777777" w:rsidR="005033DD" w:rsidRDefault="005033DD" w:rsidP="004A74EE">
                      <w:r>
                        <w:rPr>
                          <w:rFonts w:ascii="Arial Narrow" w:hAnsi="Arial Narrow"/>
                          <w:color w:val="FFFFFF" w:themeColor="background1"/>
                          <w:szCs w:val="24"/>
                        </w:rPr>
                        <w:t>VALOR ESTIMADO E DISPONIBILIDADE FINANCEIRASAGESTÃO DA FISCALIZAÇÃO</w:t>
                      </w:r>
                    </w:p>
                    <w:p w14:paraId="78A81A4C" w14:textId="77777777" w:rsidR="005033DD" w:rsidRDefault="005033DD"/>
                    <w:p w14:paraId="6405D8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F587957" w14:textId="77777777" w:rsidR="005033DD" w:rsidRDefault="005033DD" w:rsidP="004A74EE"/>
                    <w:p w14:paraId="1033DEAB" w14:textId="77777777" w:rsidR="005033DD" w:rsidRDefault="005033DD" w:rsidP="004A74EE"/>
                    <w:p w14:paraId="30F1F4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7FD4E" w14:textId="77777777" w:rsidR="005033DD" w:rsidRDefault="005033DD"/>
                    <w:p w14:paraId="77FD86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23B565" w14:textId="77777777" w:rsidR="005033DD" w:rsidRDefault="005033DD" w:rsidP="004A74EE"/>
                    <w:p w14:paraId="78F2BFED" w14:textId="77777777" w:rsidR="005033DD" w:rsidRDefault="005033DD" w:rsidP="004A74EE"/>
                    <w:p w14:paraId="13B9D7F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E014E" w14:textId="77777777" w:rsidR="005033DD" w:rsidRDefault="005033DD"/>
                    <w:p w14:paraId="57A4F5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6A8251" w14:textId="77777777" w:rsidR="005033DD" w:rsidRDefault="005033DD" w:rsidP="004A74EE"/>
                    <w:p w14:paraId="07164954" w14:textId="77777777" w:rsidR="005033DD" w:rsidRDefault="005033DD" w:rsidP="004A74EE"/>
                    <w:p w14:paraId="7D07BE34" w14:textId="77777777" w:rsidR="005033DD" w:rsidRDefault="005033DD" w:rsidP="004A74EE">
                      <w:r>
                        <w:rPr>
                          <w:rFonts w:ascii="Arial Narrow" w:hAnsi="Arial Narrow"/>
                          <w:color w:val="FFFFFF" w:themeColor="background1"/>
                          <w:szCs w:val="24"/>
                        </w:rPr>
                        <w:t>VALOR ESTIMADO E DISPONIBILIDADE FINANCEIRASAGESTÃO DA FISCALIZAÇÃO</w:t>
                      </w:r>
                    </w:p>
                    <w:p w14:paraId="2D18D4EA" w14:textId="77777777" w:rsidR="005033DD" w:rsidRDefault="005033DD"/>
                    <w:p w14:paraId="2CACF0F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A448E3" w14:textId="77777777" w:rsidR="005033DD" w:rsidRDefault="005033DD" w:rsidP="004A74EE"/>
                    <w:p w14:paraId="168CDF32" w14:textId="77777777" w:rsidR="005033DD" w:rsidRDefault="005033DD" w:rsidP="004A74EE"/>
                    <w:p w14:paraId="355B3385" w14:textId="77777777" w:rsidR="005033DD" w:rsidRDefault="005033DD" w:rsidP="004A74EE">
                      <w:r>
                        <w:rPr>
                          <w:rFonts w:ascii="Arial Narrow" w:hAnsi="Arial Narrow"/>
                          <w:color w:val="FFFFFF" w:themeColor="background1"/>
                          <w:szCs w:val="24"/>
                        </w:rPr>
                        <w:t>VALOR ESTIMADO E DISPONIBILIDADE FINANCEIRASAGESTÃO DA FISCALIZAÇÃO</w:t>
                      </w:r>
                    </w:p>
                    <w:p w14:paraId="06D436B2" w14:textId="77777777" w:rsidR="005033DD" w:rsidRDefault="005033DD"/>
                    <w:p w14:paraId="1642FD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012DFB" w14:textId="77777777" w:rsidR="005033DD" w:rsidRDefault="005033DD"/>
                    <w:p w14:paraId="7F4DBD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5F5860" w14:textId="77777777" w:rsidR="005033DD" w:rsidRDefault="005033DD" w:rsidP="004A74EE"/>
                    <w:p w14:paraId="38CE4832" w14:textId="77777777" w:rsidR="005033DD" w:rsidRDefault="005033DD" w:rsidP="004A74EE"/>
                    <w:p w14:paraId="5CB48087" w14:textId="77777777" w:rsidR="005033DD" w:rsidRDefault="005033DD" w:rsidP="004A74EE">
                      <w:r>
                        <w:rPr>
                          <w:rFonts w:ascii="Arial Narrow" w:hAnsi="Arial Narrow"/>
                          <w:color w:val="FFFFFF" w:themeColor="background1"/>
                          <w:szCs w:val="24"/>
                        </w:rPr>
                        <w:t>VALOR ESTIMADO E DISPONIBILIDADE FINANCEIRASAGESTÃO DA FISCALIZAÇÃO</w:t>
                      </w:r>
                    </w:p>
                    <w:p w14:paraId="13B39722" w14:textId="77777777" w:rsidR="005033DD" w:rsidRDefault="005033DD"/>
                    <w:p w14:paraId="6BB9AFE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9DB50A" w14:textId="77777777" w:rsidR="005033DD" w:rsidRDefault="005033DD" w:rsidP="004A74EE"/>
                    <w:p w14:paraId="36371A2C" w14:textId="77777777" w:rsidR="005033DD" w:rsidRDefault="005033DD" w:rsidP="004A74EE"/>
                    <w:p w14:paraId="7AF3E62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D10350" w14:textId="77777777" w:rsidR="005033DD" w:rsidRDefault="005033DD"/>
                    <w:p w14:paraId="627907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171CF4" w14:textId="77777777" w:rsidR="005033DD" w:rsidRDefault="005033DD" w:rsidP="004A74EE"/>
                    <w:p w14:paraId="09BE912A" w14:textId="77777777" w:rsidR="005033DD" w:rsidRDefault="005033DD" w:rsidP="004A74EE"/>
                    <w:p w14:paraId="6ED3A7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F2436" w14:textId="77777777" w:rsidR="005033DD" w:rsidRDefault="005033DD"/>
                    <w:p w14:paraId="4DAD05C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1C2AAAA" w14:textId="77777777" w:rsidR="005033DD" w:rsidRDefault="005033DD" w:rsidP="004A74EE"/>
                    <w:p w14:paraId="2419DE4D" w14:textId="77777777" w:rsidR="005033DD" w:rsidRDefault="005033DD" w:rsidP="004A74EE"/>
                    <w:p w14:paraId="0F71FFB4" w14:textId="77777777" w:rsidR="005033DD" w:rsidRDefault="005033DD" w:rsidP="004A74EE">
                      <w:r>
                        <w:rPr>
                          <w:rFonts w:ascii="Arial Narrow" w:hAnsi="Arial Narrow"/>
                          <w:color w:val="FFFFFF" w:themeColor="background1"/>
                          <w:szCs w:val="24"/>
                        </w:rPr>
                        <w:t>VALOR ESTIMADO E DISPONIBILIDADE FINANCEIRASAGESTÃO DA FISCALIZAÇÃO</w:t>
                      </w:r>
                    </w:p>
                    <w:p w14:paraId="236B4AB3" w14:textId="77777777" w:rsidR="005033DD" w:rsidRDefault="005033DD"/>
                    <w:p w14:paraId="661D723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B49DBA" w14:textId="77777777" w:rsidR="005033DD" w:rsidRDefault="005033DD" w:rsidP="004A74EE"/>
                    <w:p w14:paraId="36139CF2" w14:textId="77777777" w:rsidR="005033DD" w:rsidRDefault="005033DD" w:rsidP="004A74EE"/>
                    <w:p w14:paraId="2978C8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FE4FC" w14:textId="77777777" w:rsidR="005033DD" w:rsidRDefault="005033DD"/>
                    <w:p w14:paraId="0BF06A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29A0ED" w14:textId="77777777" w:rsidR="005033DD" w:rsidRDefault="005033DD" w:rsidP="004A74EE"/>
                    <w:p w14:paraId="550F5EFE" w14:textId="77777777" w:rsidR="005033DD" w:rsidRDefault="005033DD" w:rsidP="004A74EE"/>
                    <w:p w14:paraId="49BC074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6FC978" w14:textId="77777777" w:rsidR="005033DD" w:rsidRDefault="005033DD"/>
                    <w:p w14:paraId="5490CD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22A3C3D" w14:textId="77777777" w:rsidR="005033DD" w:rsidRDefault="005033DD"/>
                    <w:p w14:paraId="3955DB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DF54E5" w14:textId="77777777" w:rsidR="005033DD" w:rsidRDefault="005033DD"/>
                    <w:p w14:paraId="6BC898D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9CBDDD" w14:textId="77777777" w:rsidR="005033DD" w:rsidRDefault="005033DD" w:rsidP="004A74EE"/>
                    <w:p w14:paraId="5D2C72AB" w14:textId="77777777" w:rsidR="005033DD" w:rsidRDefault="005033DD" w:rsidP="004A74EE"/>
                    <w:p w14:paraId="0D37EA7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2B3ACA" w14:textId="77777777" w:rsidR="005033DD" w:rsidRDefault="005033DD"/>
                    <w:p w14:paraId="567B23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0E210C" w14:textId="77777777" w:rsidR="005033DD" w:rsidRDefault="005033DD"/>
                    <w:p w14:paraId="321695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77649C" w14:textId="77777777" w:rsidR="005033DD" w:rsidRDefault="005033DD"/>
                    <w:p w14:paraId="2A5B78B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328EE6" w14:textId="77777777" w:rsidR="005033DD" w:rsidRDefault="005033DD" w:rsidP="004A74EE"/>
                    <w:p w14:paraId="38A0CA8C" w14:textId="77777777" w:rsidR="005033DD" w:rsidRDefault="005033DD" w:rsidP="004A74EE"/>
                    <w:p w14:paraId="0B8731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58C45" w14:textId="77777777" w:rsidR="005033DD" w:rsidRDefault="005033DD"/>
                    <w:p w14:paraId="24930A8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06F618" w14:textId="77777777" w:rsidR="005033DD" w:rsidRDefault="005033DD" w:rsidP="004A74EE"/>
                    <w:p w14:paraId="7E1BBA87" w14:textId="77777777" w:rsidR="005033DD" w:rsidRDefault="005033DD" w:rsidP="004A74EE"/>
                    <w:p w14:paraId="08CFB5A6" w14:textId="77777777" w:rsidR="005033DD" w:rsidRDefault="005033DD" w:rsidP="004A74EE">
                      <w:r>
                        <w:rPr>
                          <w:rFonts w:ascii="Arial Narrow" w:hAnsi="Arial Narrow"/>
                          <w:color w:val="FFFFFF" w:themeColor="background1"/>
                          <w:szCs w:val="24"/>
                        </w:rPr>
                        <w:t>VALOR ESTIMADO E DISPONIBILIDADE FINANCEIRASAGESTÃO DA FISCALIZAÇÃO</w:t>
                      </w:r>
                    </w:p>
                    <w:p w14:paraId="2378444C" w14:textId="77777777" w:rsidR="005033DD" w:rsidRDefault="005033DD"/>
                    <w:p w14:paraId="57E0EA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9BC5F5" w14:textId="77777777" w:rsidR="005033DD" w:rsidRDefault="005033DD" w:rsidP="004A74EE"/>
                    <w:p w14:paraId="750636E5" w14:textId="77777777" w:rsidR="005033DD" w:rsidRDefault="005033DD" w:rsidP="004A74EE"/>
                    <w:p w14:paraId="0A74E8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13D2D2" w14:textId="77777777" w:rsidR="005033DD" w:rsidRDefault="005033DD"/>
                    <w:p w14:paraId="0D8B8DA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C6A89F" w14:textId="77777777" w:rsidR="005033DD" w:rsidRDefault="005033DD" w:rsidP="004A74EE"/>
                    <w:p w14:paraId="093FAAE4" w14:textId="77777777" w:rsidR="005033DD" w:rsidRDefault="005033DD" w:rsidP="004A74EE"/>
                    <w:p w14:paraId="6A8B99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7DAE6D" w14:textId="77777777" w:rsidR="005033DD" w:rsidRDefault="005033DD"/>
                    <w:p w14:paraId="58994A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039A9" w14:textId="77777777" w:rsidR="005033DD" w:rsidRDefault="005033DD"/>
                    <w:p w14:paraId="4E40CC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38E33" w14:textId="77777777" w:rsidR="005033DD" w:rsidRDefault="005033DD"/>
                    <w:p w14:paraId="4E73010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FB8D30" w14:textId="77777777" w:rsidR="005033DD" w:rsidRDefault="005033DD" w:rsidP="004A74EE"/>
                    <w:p w14:paraId="496438E3" w14:textId="77777777" w:rsidR="005033DD" w:rsidRDefault="005033DD" w:rsidP="004A74EE"/>
                    <w:p w14:paraId="24E73D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20B43D" w14:textId="77777777" w:rsidR="005033DD" w:rsidRDefault="005033DD"/>
                    <w:p w14:paraId="3FAF6A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bookmarkEnd w:id="892"/>
                      <w:r>
                        <w:rPr>
                          <w:rFonts w:ascii="Arial Narrow" w:hAnsi="Arial Narrow"/>
                          <w:color w:val="FFFFFF" w:themeColor="background1"/>
                          <w:sz w:val="24"/>
                          <w:szCs w:val="24"/>
                        </w:rPr>
                        <w:t>CONTRATADA</w:t>
                      </w:r>
                      <w:bookmarkEnd w:id="893"/>
                      <w:bookmarkEnd w:id="894"/>
                    </w:p>
                  </w:txbxContent>
                </v:textbox>
                <w10:anchorlock/>
              </v:shape>
            </w:pict>
          </mc:Fallback>
        </mc:AlternateContent>
      </w:r>
    </w:p>
    <w:p w14:paraId="4B3A88BD" w14:textId="77777777" w:rsidR="007D238A" w:rsidRPr="00426AA9" w:rsidRDefault="007D238A" w:rsidP="004154E0">
      <w:pPr>
        <w:pStyle w:val="PargrafodaLista"/>
        <w:numPr>
          <w:ilvl w:val="0"/>
          <w:numId w:val="18"/>
        </w:numPr>
        <w:tabs>
          <w:tab w:val="left" w:pos="993"/>
        </w:tabs>
        <w:spacing w:after="0" w:line="300" w:lineRule="auto"/>
        <w:jc w:val="both"/>
        <w:rPr>
          <w:rFonts w:asciiTheme="minorHAnsi" w:hAnsiTheme="minorHAnsi" w:cstheme="minorHAnsi"/>
          <w:vanish/>
          <w:position w:val="4"/>
          <w:sz w:val="22"/>
        </w:rPr>
      </w:pPr>
    </w:p>
    <w:p w14:paraId="1F9CA642" w14:textId="77777777" w:rsidR="007D238A" w:rsidRPr="00426AA9" w:rsidRDefault="007D238A" w:rsidP="004154E0">
      <w:pPr>
        <w:pStyle w:val="PargrafodaLista"/>
        <w:numPr>
          <w:ilvl w:val="0"/>
          <w:numId w:val="18"/>
        </w:numPr>
        <w:tabs>
          <w:tab w:val="left" w:pos="993"/>
        </w:tabs>
        <w:spacing w:after="0" w:line="300" w:lineRule="auto"/>
        <w:jc w:val="both"/>
        <w:rPr>
          <w:rFonts w:asciiTheme="minorHAnsi" w:hAnsiTheme="minorHAnsi" w:cstheme="minorHAnsi"/>
          <w:vanish/>
          <w:position w:val="4"/>
          <w:sz w:val="22"/>
        </w:rPr>
      </w:pPr>
    </w:p>
    <w:p w14:paraId="57A30585" w14:textId="77777777" w:rsidR="007D238A" w:rsidRPr="00426AA9" w:rsidRDefault="007D238A" w:rsidP="004154E0">
      <w:pPr>
        <w:pStyle w:val="PargrafodaLista"/>
        <w:numPr>
          <w:ilvl w:val="0"/>
          <w:numId w:val="18"/>
        </w:numPr>
        <w:tabs>
          <w:tab w:val="left" w:pos="993"/>
        </w:tabs>
        <w:spacing w:after="0" w:line="300" w:lineRule="auto"/>
        <w:jc w:val="both"/>
        <w:rPr>
          <w:rFonts w:asciiTheme="minorHAnsi" w:hAnsiTheme="minorHAnsi" w:cstheme="minorHAnsi"/>
          <w:vanish/>
          <w:position w:val="4"/>
          <w:sz w:val="22"/>
        </w:rPr>
      </w:pPr>
    </w:p>
    <w:p w14:paraId="2417AD77" w14:textId="77777777" w:rsidR="007D238A" w:rsidRPr="00426AA9" w:rsidRDefault="007D238A" w:rsidP="004154E0">
      <w:pPr>
        <w:pStyle w:val="PargrafodaLista"/>
        <w:numPr>
          <w:ilvl w:val="0"/>
          <w:numId w:val="18"/>
        </w:numPr>
        <w:tabs>
          <w:tab w:val="left" w:pos="993"/>
        </w:tabs>
        <w:spacing w:after="0" w:line="300" w:lineRule="auto"/>
        <w:jc w:val="both"/>
        <w:rPr>
          <w:rFonts w:asciiTheme="minorHAnsi" w:hAnsiTheme="minorHAnsi" w:cstheme="minorHAnsi"/>
          <w:vanish/>
          <w:position w:val="4"/>
          <w:sz w:val="22"/>
        </w:rPr>
      </w:pPr>
    </w:p>
    <w:p w14:paraId="3B666228" w14:textId="69A8F2C6"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Apresentar um Gestor ou Preposto para a execução dos serviços objeto do Contrato, indicando à Fiscalização</w:t>
      </w:r>
      <w:r w:rsidR="00E8397C" w:rsidRPr="00426AA9">
        <w:rPr>
          <w:rFonts w:asciiTheme="minorHAnsi" w:hAnsiTheme="minorHAnsi" w:cstheme="minorHAnsi"/>
          <w:position w:val="4"/>
          <w:sz w:val="22"/>
        </w:rPr>
        <w:t xml:space="preserve"> EMAP</w:t>
      </w:r>
      <w:r w:rsidRPr="00426AA9">
        <w:rPr>
          <w:rFonts w:asciiTheme="minorHAnsi" w:hAnsiTheme="minorHAnsi" w:cstheme="minorHAnsi"/>
          <w:position w:val="4"/>
          <w:sz w:val="22"/>
        </w:rPr>
        <w:t xml:space="preserve"> os nomes e registros profissionais de toda a equipe técnica, </w:t>
      </w:r>
      <w:r w:rsidR="00C428EB">
        <w:rPr>
          <w:rFonts w:asciiTheme="minorHAnsi" w:hAnsiTheme="minorHAnsi" w:cstheme="minorHAnsi"/>
          <w:position w:val="4"/>
          <w:sz w:val="22"/>
        </w:rPr>
        <w:t xml:space="preserve">em conformidade com a CAT apresentada durante o processo licitatório, </w:t>
      </w:r>
      <w:r w:rsidRPr="00426AA9">
        <w:rPr>
          <w:rFonts w:asciiTheme="minorHAnsi" w:hAnsiTheme="minorHAnsi" w:cstheme="minorHAnsi"/>
          <w:position w:val="4"/>
          <w:sz w:val="22"/>
        </w:rPr>
        <w:t>ao qual lhe compete:</w:t>
      </w:r>
    </w:p>
    <w:p w14:paraId="61D06DA6" w14:textId="77777777" w:rsidR="00DA3A09" w:rsidRPr="00426AA9" w:rsidRDefault="00DA3A09" w:rsidP="008577B8">
      <w:pPr>
        <w:pStyle w:val="PargrafodaLista"/>
        <w:spacing w:after="0"/>
        <w:rPr>
          <w:rFonts w:asciiTheme="minorHAnsi" w:hAnsiTheme="minorHAnsi" w:cstheme="minorHAnsi"/>
          <w:bCs/>
          <w:position w:val="4"/>
          <w:sz w:val="22"/>
        </w:rPr>
      </w:pPr>
      <w:r w:rsidRPr="00426AA9">
        <w:rPr>
          <w:rFonts w:asciiTheme="minorHAnsi" w:hAnsiTheme="minorHAnsi" w:cstheme="minorHAnsi"/>
          <w:bCs/>
          <w:position w:val="4"/>
          <w:sz w:val="22"/>
        </w:rPr>
        <w:t>Coordenar as relações da empresa com o gestor do Contrato;</w:t>
      </w:r>
    </w:p>
    <w:p w14:paraId="140B6056" w14:textId="77777777" w:rsidR="00DA3A09" w:rsidRPr="00FA2F44" w:rsidRDefault="00DA3A09" w:rsidP="00546212">
      <w:pPr>
        <w:pStyle w:val="PargrafodaLista"/>
        <w:numPr>
          <w:ilvl w:val="0"/>
          <w:numId w:val="85"/>
        </w:numPr>
        <w:spacing w:after="0"/>
        <w:jc w:val="both"/>
        <w:rPr>
          <w:rFonts w:asciiTheme="minorHAnsi" w:hAnsiTheme="minorHAnsi" w:cstheme="minorHAnsi"/>
          <w:bCs/>
          <w:position w:val="4"/>
          <w:sz w:val="22"/>
        </w:rPr>
      </w:pPr>
      <w:r w:rsidRPr="00FA2F44">
        <w:rPr>
          <w:rFonts w:asciiTheme="minorHAnsi" w:hAnsiTheme="minorHAnsi" w:cstheme="minorHAnsi"/>
          <w:bCs/>
          <w:position w:val="4"/>
          <w:sz w:val="22"/>
        </w:rPr>
        <w:t xml:space="preserve">Gerenciar os serviços e as obras; </w:t>
      </w:r>
    </w:p>
    <w:p w14:paraId="137B6D5B" w14:textId="77777777" w:rsidR="00DA3A09" w:rsidRPr="00FA2F44" w:rsidRDefault="00DA3A09" w:rsidP="00546212">
      <w:pPr>
        <w:pStyle w:val="PargrafodaLista"/>
        <w:numPr>
          <w:ilvl w:val="0"/>
          <w:numId w:val="85"/>
        </w:numPr>
        <w:spacing w:after="0"/>
        <w:jc w:val="both"/>
        <w:rPr>
          <w:rFonts w:asciiTheme="minorHAnsi" w:hAnsiTheme="minorHAnsi" w:cstheme="minorHAnsi"/>
          <w:bCs/>
          <w:position w:val="4"/>
          <w:sz w:val="22"/>
        </w:rPr>
      </w:pPr>
      <w:r w:rsidRPr="00FA2F44">
        <w:rPr>
          <w:rFonts w:asciiTheme="minorHAnsi" w:hAnsiTheme="minorHAnsi" w:cstheme="minorHAnsi"/>
          <w:bCs/>
          <w:position w:val="4"/>
          <w:sz w:val="22"/>
        </w:rPr>
        <w:t>Receber as notificações do gestor do Contrato e da autoridade máxima do órgão ou entidade;</w:t>
      </w:r>
    </w:p>
    <w:p w14:paraId="011EF2AF" w14:textId="77777777" w:rsidR="00DA3A09" w:rsidRPr="00FA2F44" w:rsidRDefault="00DA3A09" w:rsidP="00546212">
      <w:pPr>
        <w:pStyle w:val="PargrafodaLista"/>
        <w:numPr>
          <w:ilvl w:val="0"/>
          <w:numId w:val="85"/>
        </w:numPr>
        <w:spacing w:after="0"/>
        <w:jc w:val="both"/>
        <w:rPr>
          <w:rFonts w:asciiTheme="minorHAnsi" w:hAnsiTheme="minorHAnsi" w:cstheme="minorHAnsi"/>
          <w:bCs/>
          <w:position w:val="4"/>
          <w:sz w:val="22"/>
        </w:rPr>
      </w:pPr>
      <w:r w:rsidRPr="00FA2F44">
        <w:rPr>
          <w:rFonts w:asciiTheme="minorHAnsi" w:hAnsiTheme="minorHAnsi" w:cstheme="minorHAnsi"/>
          <w:bCs/>
          <w:position w:val="4"/>
          <w:sz w:val="22"/>
        </w:rPr>
        <w:t xml:space="preserve">Comunicar à </w:t>
      </w:r>
      <w:r w:rsidR="00404242" w:rsidRPr="00FA2F44">
        <w:rPr>
          <w:rFonts w:asciiTheme="minorHAnsi" w:hAnsiTheme="minorHAnsi" w:cstheme="minorHAnsi"/>
          <w:bCs/>
          <w:position w:val="4"/>
          <w:sz w:val="22"/>
        </w:rPr>
        <w:t xml:space="preserve">Fiscalização </w:t>
      </w:r>
      <w:r w:rsidRPr="00FA2F44">
        <w:rPr>
          <w:rFonts w:asciiTheme="minorHAnsi" w:hAnsiTheme="minorHAnsi" w:cstheme="minorHAnsi"/>
          <w:position w:val="4"/>
          <w:sz w:val="22"/>
        </w:rPr>
        <w:t>EMAP</w:t>
      </w:r>
      <w:r w:rsidRPr="00FA2F44">
        <w:rPr>
          <w:rFonts w:asciiTheme="minorHAnsi" w:hAnsiTheme="minorHAnsi" w:cstheme="minorHAnsi"/>
          <w:bCs/>
          <w:position w:val="4"/>
          <w:sz w:val="22"/>
        </w:rPr>
        <w:t xml:space="preserve"> qualquer anormalidade e prestar os esclarecimentos julgados necessários.</w:t>
      </w:r>
    </w:p>
    <w:p w14:paraId="1B50E703" w14:textId="77777777" w:rsidR="00DA3A09" w:rsidRPr="00426AA9" w:rsidRDefault="00DA3A09" w:rsidP="008577B8">
      <w:pPr>
        <w:pStyle w:val="PargrafodaLista"/>
        <w:numPr>
          <w:ilvl w:val="2"/>
          <w:numId w:val="18"/>
        </w:numPr>
        <w:spacing w:after="0"/>
        <w:ind w:left="709" w:firstLine="567"/>
        <w:jc w:val="both"/>
        <w:rPr>
          <w:rFonts w:asciiTheme="minorHAnsi" w:hAnsiTheme="minorHAnsi" w:cstheme="minorHAnsi"/>
          <w:bCs/>
          <w:position w:val="4"/>
          <w:sz w:val="22"/>
        </w:rPr>
      </w:pPr>
      <w:r w:rsidRPr="00426AA9">
        <w:rPr>
          <w:rFonts w:asciiTheme="minorHAnsi" w:hAnsiTheme="minorHAnsi" w:cstheme="minorHAnsi"/>
          <w:bCs/>
          <w:position w:val="4"/>
          <w:sz w:val="22"/>
        </w:rPr>
        <w:t>É condição para início do Contrato a indicação do representante, por parte da Contratada.</w:t>
      </w:r>
    </w:p>
    <w:p w14:paraId="09BB23DA" w14:textId="2F70D363" w:rsidR="00DA3A09" w:rsidRPr="00426AA9" w:rsidRDefault="00DA3A09" w:rsidP="008577B8">
      <w:pPr>
        <w:pStyle w:val="PargrafodaLista"/>
        <w:numPr>
          <w:ilvl w:val="2"/>
          <w:numId w:val="18"/>
        </w:numPr>
        <w:spacing w:after="0"/>
        <w:ind w:left="709" w:firstLine="567"/>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É necessário que </w:t>
      </w:r>
      <w:r w:rsidR="00FA2F44">
        <w:rPr>
          <w:rFonts w:asciiTheme="minorHAnsi" w:hAnsiTheme="minorHAnsi" w:cstheme="minorHAnsi"/>
          <w:bCs/>
          <w:position w:val="4"/>
          <w:sz w:val="22"/>
        </w:rPr>
        <w:t>a equipe técnica</w:t>
      </w:r>
      <w:r w:rsidRPr="00426AA9">
        <w:rPr>
          <w:rFonts w:asciiTheme="minorHAnsi" w:hAnsiTheme="minorHAnsi" w:cstheme="minorHAnsi"/>
          <w:bCs/>
          <w:position w:val="4"/>
          <w:sz w:val="22"/>
        </w:rPr>
        <w:t xml:space="preserve"> esteja no local da execução dos serviços.</w:t>
      </w:r>
    </w:p>
    <w:p w14:paraId="6B5B254B" w14:textId="77777777" w:rsidR="00047664" w:rsidRPr="00426AA9" w:rsidRDefault="00047664"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durante a vigência do Contrato, as condições de habilitação exigidas no procedimento licitatório, devendo a Contratada comunicar à EMAP superveniência de fato impeditivo da manutenção dessas condições.</w:t>
      </w:r>
    </w:p>
    <w:p w14:paraId="22B28E32" w14:textId="3C03CE5B"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Executar os serviços rigorosamente em conformidade com todas as condições estabelecidas neste </w:t>
      </w:r>
      <w:r w:rsidR="00615CE1">
        <w:rPr>
          <w:rFonts w:asciiTheme="minorHAnsi" w:hAnsiTheme="minorHAnsi" w:cstheme="minorHAnsi"/>
          <w:position w:val="4"/>
          <w:sz w:val="22"/>
        </w:rPr>
        <w:t>termo de referência</w:t>
      </w:r>
      <w:r w:rsidR="00FE7852" w:rsidRPr="00426AA9">
        <w:rPr>
          <w:rFonts w:asciiTheme="minorHAnsi" w:hAnsiTheme="minorHAnsi" w:cstheme="minorHAnsi"/>
          <w:position w:val="4"/>
          <w:sz w:val="22"/>
        </w:rPr>
        <w:t xml:space="preserve"> e seus anexos</w:t>
      </w:r>
      <w:r w:rsidRPr="00426AA9">
        <w:rPr>
          <w:rFonts w:asciiTheme="minorHAnsi" w:hAnsiTheme="minorHAnsi" w:cstheme="minorHAnsi"/>
          <w:position w:val="4"/>
          <w:sz w:val="22"/>
        </w:rPr>
        <w:t>.</w:t>
      </w:r>
    </w:p>
    <w:p w14:paraId="3705CB3D" w14:textId="18B2C35F"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Cumprir fielmente o Contrato, zelando, de forma meticulosa e constante, pela perfeita execução d</w:t>
      </w:r>
      <w:r w:rsidR="00937B79" w:rsidRPr="00426AA9">
        <w:rPr>
          <w:rFonts w:asciiTheme="minorHAnsi" w:hAnsiTheme="minorHAnsi" w:cstheme="minorHAnsi"/>
          <w:position w:val="4"/>
          <w:sz w:val="22"/>
        </w:rPr>
        <w:t>a</w:t>
      </w:r>
      <w:r w:rsidRPr="00426AA9">
        <w:rPr>
          <w:rFonts w:asciiTheme="minorHAnsi" w:hAnsiTheme="minorHAnsi" w:cstheme="minorHAnsi"/>
          <w:position w:val="4"/>
          <w:sz w:val="22"/>
        </w:rPr>
        <w:t xml:space="preserve"> obra</w:t>
      </w:r>
      <w:r w:rsidR="00937B79" w:rsidRPr="00426AA9">
        <w:rPr>
          <w:rFonts w:asciiTheme="minorHAnsi" w:hAnsiTheme="minorHAnsi" w:cstheme="minorHAnsi"/>
          <w:position w:val="4"/>
          <w:sz w:val="22"/>
        </w:rPr>
        <w:t>/serviço</w:t>
      </w:r>
      <w:r w:rsidRPr="00426AA9">
        <w:rPr>
          <w:rFonts w:asciiTheme="minorHAnsi" w:hAnsiTheme="minorHAnsi" w:cstheme="minorHAnsi"/>
          <w:position w:val="4"/>
          <w:sz w:val="22"/>
        </w:rPr>
        <w:t xml:space="preserve">, de acordo com as cláusulas avençadas e as normas legais aplicáveis, respondendo pelas consequências de </w:t>
      </w:r>
      <w:r w:rsidR="00362661">
        <w:rPr>
          <w:rFonts w:asciiTheme="minorHAnsi" w:hAnsiTheme="minorHAnsi" w:cstheme="minorHAnsi"/>
          <w:position w:val="4"/>
          <w:sz w:val="22"/>
        </w:rPr>
        <w:t>sua inexecução total ou parcial.</w:t>
      </w:r>
    </w:p>
    <w:p w14:paraId="22523B65" w14:textId="19B567D0" w:rsidR="00DA3A09" w:rsidRPr="00426AA9" w:rsidRDefault="00937B7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Executar </w:t>
      </w:r>
      <w:r w:rsidR="009B2D74">
        <w:rPr>
          <w:rFonts w:asciiTheme="minorHAnsi" w:hAnsiTheme="minorHAnsi" w:cstheme="minorHAnsi"/>
          <w:position w:val="4"/>
          <w:sz w:val="22"/>
        </w:rPr>
        <w:t>os</w:t>
      </w:r>
      <w:r w:rsidR="0071079F">
        <w:rPr>
          <w:rFonts w:asciiTheme="minorHAnsi" w:hAnsiTheme="minorHAnsi" w:cstheme="minorHAnsi"/>
          <w:position w:val="4"/>
          <w:sz w:val="22"/>
        </w:rPr>
        <w:t xml:space="preserve"> </w:t>
      </w:r>
      <w:r w:rsidRPr="00426AA9">
        <w:rPr>
          <w:rFonts w:asciiTheme="minorHAnsi" w:hAnsiTheme="minorHAnsi" w:cstheme="minorHAnsi"/>
          <w:position w:val="4"/>
          <w:sz w:val="22"/>
        </w:rPr>
        <w:t>serviço</w:t>
      </w:r>
      <w:r w:rsidR="009B2D74">
        <w:rPr>
          <w:rFonts w:asciiTheme="minorHAnsi" w:hAnsiTheme="minorHAnsi" w:cstheme="minorHAnsi"/>
          <w:position w:val="4"/>
          <w:sz w:val="22"/>
        </w:rPr>
        <w:t>s</w:t>
      </w:r>
      <w:r w:rsidR="00DA3A09" w:rsidRPr="00426AA9">
        <w:rPr>
          <w:rFonts w:asciiTheme="minorHAnsi" w:hAnsiTheme="minorHAnsi" w:cstheme="minorHAnsi"/>
          <w:position w:val="4"/>
          <w:sz w:val="22"/>
        </w:rPr>
        <w:t>, aplicando processos, materiais, componentes, subcomponentes, equipamentos e ferramentas, respeitando os projetos e as determinações técnicas</w:t>
      </w:r>
      <w:r w:rsidR="00383F6F" w:rsidRPr="00426AA9">
        <w:rPr>
          <w:rFonts w:asciiTheme="minorHAnsi" w:hAnsiTheme="minorHAnsi" w:cstheme="minorHAnsi"/>
          <w:position w:val="4"/>
          <w:sz w:val="22"/>
        </w:rPr>
        <w:t>, mobilizando pessoal com expertise e equipamentos com tecnologia adequados à execução dos serviços</w:t>
      </w:r>
      <w:r w:rsidR="00DA3A09" w:rsidRPr="00426AA9">
        <w:rPr>
          <w:rFonts w:asciiTheme="minorHAnsi" w:hAnsiTheme="minorHAnsi" w:cstheme="minorHAnsi"/>
          <w:position w:val="4"/>
          <w:sz w:val="22"/>
        </w:rPr>
        <w:t>.</w:t>
      </w:r>
    </w:p>
    <w:p w14:paraId="47BD4B9C"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Substituir, a pedido da Fiscalização, qualquer membro da equipe técnica da Contratada, desde que entenda que seja benéfico ao desenvolvimento dos trabalhos. O tempo necessário para a substituição será estipulado pela Fiscalização. Da decisão referida cabe recurso, à Contratada, no prazo de 3 (três) dias. </w:t>
      </w:r>
    </w:p>
    <w:p w14:paraId="440A892C" w14:textId="77777777" w:rsidR="0071079F"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Refazer</w:t>
      </w:r>
      <w:r w:rsidR="00937B79" w:rsidRPr="00426AA9">
        <w:rPr>
          <w:rFonts w:asciiTheme="minorHAnsi" w:hAnsiTheme="minorHAnsi" w:cstheme="minorHAnsi"/>
          <w:position w:val="4"/>
          <w:sz w:val="22"/>
        </w:rPr>
        <w:t>, reparar, corrigir, remover, reconstruir ou substituir, às suas expensas, no total ou em parte</w:t>
      </w:r>
      <w:r w:rsidRPr="00426AA9">
        <w:rPr>
          <w:rFonts w:asciiTheme="minorHAnsi" w:hAnsiTheme="minorHAnsi" w:cstheme="minorHAnsi"/>
          <w:position w:val="4"/>
          <w:sz w:val="22"/>
        </w:rPr>
        <w:t xml:space="preserve"> os serviços eventualmente executados com vícios ou defeitos, em virtude da ação, omissão negligência, imperícia, emprego de materiais ou processos inadequados ou de qualidade inferiores.</w:t>
      </w:r>
      <w:r w:rsidR="00383F6F" w:rsidRPr="00426AA9">
        <w:rPr>
          <w:rFonts w:asciiTheme="minorHAnsi" w:hAnsiTheme="minorHAnsi" w:cstheme="minorHAnsi"/>
          <w:position w:val="4"/>
          <w:sz w:val="22"/>
        </w:rPr>
        <w:t xml:space="preserve"> </w:t>
      </w:r>
    </w:p>
    <w:p w14:paraId="633D2D3B" w14:textId="77777777" w:rsidR="00F63106" w:rsidRPr="00426AA9" w:rsidRDefault="00DA3A09" w:rsidP="008577B8">
      <w:pPr>
        <w:pStyle w:val="PargrafodaLista"/>
        <w:numPr>
          <w:ilvl w:val="2"/>
          <w:numId w:val="18"/>
        </w:numPr>
        <w:tabs>
          <w:tab w:val="left" w:pos="993"/>
        </w:tabs>
        <w:spacing w:after="0"/>
        <w:ind w:left="709" w:firstLine="425"/>
        <w:jc w:val="both"/>
        <w:rPr>
          <w:rFonts w:asciiTheme="minorHAnsi" w:hAnsiTheme="minorHAnsi" w:cstheme="minorHAnsi"/>
          <w:position w:val="4"/>
          <w:sz w:val="22"/>
        </w:rPr>
      </w:pPr>
      <w:r w:rsidRPr="00426AA9">
        <w:rPr>
          <w:rFonts w:asciiTheme="minorHAnsi" w:hAnsiTheme="minorHAnsi" w:cstheme="minorHAnsi"/>
          <w:position w:val="4"/>
          <w:sz w:val="22"/>
        </w:rPr>
        <w:t>O tempo necessário para a correção será estipulado pela Fiscalização conforme a complexidade da ocorrência.</w:t>
      </w:r>
      <w:r w:rsidR="004747FA" w:rsidRPr="00426AA9">
        <w:rPr>
          <w:rFonts w:asciiTheme="minorHAnsi" w:hAnsiTheme="minorHAnsi" w:cstheme="minorHAnsi"/>
          <w:position w:val="4"/>
          <w:sz w:val="22"/>
        </w:rPr>
        <w:t xml:space="preserve"> </w:t>
      </w:r>
      <w:r w:rsidR="00F63106" w:rsidRPr="00426AA9">
        <w:rPr>
          <w:rFonts w:asciiTheme="minorHAnsi" w:hAnsiTheme="minorHAnsi" w:cstheme="minorHAnsi"/>
          <w:position w:val="4"/>
          <w:sz w:val="22"/>
        </w:rPr>
        <w:t>Responsabiliza</w:t>
      </w:r>
      <w:r w:rsidR="004747FA" w:rsidRPr="00426AA9">
        <w:rPr>
          <w:rFonts w:asciiTheme="minorHAnsi" w:hAnsiTheme="minorHAnsi" w:cstheme="minorHAnsi"/>
          <w:position w:val="4"/>
          <w:sz w:val="22"/>
        </w:rPr>
        <w:t>ndo-</w:t>
      </w:r>
      <w:r w:rsidR="00F63106" w:rsidRPr="00426AA9">
        <w:rPr>
          <w:rFonts w:asciiTheme="minorHAnsi" w:hAnsiTheme="minorHAnsi" w:cstheme="minorHAnsi"/>
          <w:position w:val="4"/>
          <w:sz w:val="22"/>
        </w:rPr>
        <w:t>se pelas despesas decorrentes da rejeição de serviços pela Fiscalização, bem como pelos atrasos acarretados por esta rejeição.</w:t>
      </w:r>
    </w:p>
    <w:p w14:paraId="3CFD1EE1" w14:textId="77777777" w:rsidR="00AD18C9" w:rsidRPr="00426AA9" w:rsidRDefault="00AD18C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por danos causados diretamente a terceiros ou à EMAP, independentemente da comprovação de sua culpa ou dolo na execução do Contrato.</w:t>
      </w:r>
    </w:p>
    <w:p w14:paraId="55966D89" w14:textId="77777777" w:rsidR="00D95EB9" w:rsidRPr="00426AA9" w:rsidRDefault="00D95EB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pela perfeita execução e completo acabamento dos serviços contratados, obrigando-se a prestar assessoria técnica e administrativa necessária para assegurar o andamento conveniente dos trabalhos.</w:t>
      </w:r>
    </w:p>
    <w:p w14:paraId="06F50BC5" w14:textId="4E858C8E"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Responsabilizar-se pelos encargos de possível demanda judicial trabalhista, civil ou penal, relacionada à execução do </w:t>
      </w:r>
      <w:r w:rsidR="00362661">
        <w:rPr>
          <w:rFonts w:asciiTheme="minorHAnsi" w:hAnsiTheme="minorHAnsi" w:cstheme="minorHAnsi"/>
          <w:position w:val="4"/>
          <w:sz w:val="22"/>
        </w:rPr>
        <w:t>Contrato.</w:t>
      </w:r>
    </w:p>
    <w:p w14:paraId="01D146BB" w14:textId="3D4391E1"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por todas as providências e obrigações estabelecidas na legislação específica de acidentes do trabalho, quando forem vítimas os seus empregados na execução dos serviços ou em conexão com eles, ainda que ocorridos nas dependênci</w:t>
      </w:r>
      <w:r w:rsidR="00362661">
        <w:rPr>
          <w:rFonts w:asciiTheme="minorHAnsi" w:hAnsiTheme="minorHAnsi" w:cstheme="minorHAnsi"/>
          <w:position w:val="4"/>
          <w:sz w:val="22"/>
        </w:rPr>
        <w:t>as da EMAP.</w:t>
      </w:r>
    </w:p>
    <w:p w14:paraId="54933652"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Prestar à EMAP os esclarecimentos que julgar necessários para a boa execução do Contrato, relatando toda e qualquer irregularidade observada em função da execução do serviço;</w:t>
      </w:r>
    </w:p>
    <w:p w14:paraId="2E97BF16" w14:textId="0E37D641"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Sujeitar-se à mais ampla e irrestrita fiscalização por parte da EMAP, prestando todos os esclarecimentos solicitados, de forma clara, concisa e lógica, apresentando documentação requerida e atendendo pronta</w:t>
      </w:r>
      <w:r w:rsidR="00362661">
        <w:rPr>
          <w:rFonts w:asciiTheme="minorHAnsi" w:hAnsiTheme="minorHAnsi" w:cstheme="minorHAnsi"/>
          <w:position w:val="4"/>
          <w:sz w:val="22"/>
        </w:rPr>
        <w:t>mente às reclamações formuladas.</w:t>
      </w:r>
    </w:p>
    <w:p w14:paraId="0E8A6A90" w14:textId="538D5A21"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Arcar com as despesas decorrentes de qualquer infração, seja qual for, praticada pelos respectivos emp</w:t>
      </w:r>
      <w:r w:rsidR="00362661">
        <w:rPr>
          <w:rFonts w:asciiTheme="minorHAnsi" w:hAnsiTheme="minorHAnsi" w:cstheme="minorHAnsi"/>
          <w:position w:val="4"/>
          <w:sz w:val="22"/>
        </w:rPr>
        <w:t>regados nas instalações da EMAP.</w:t>
      </w:r>
    </w:p>
    <w:p w14:paraId="6F26D94C"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por si, por seus prepostos e empregados, irrestrito e total sigilo sobre quaisquer dados que lhe sejam fornecidos, sobretudo quanto à estratégia de atuação da EMAP;</w:t>
      </w:r>
    </w:p>
    <w:p w14:paraId="406B2149"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integralmente pelos encargos trabalhistas, securitários, previdenciários, fiscais e comerciais, por todas as despesas decorrentes da execução dos serviços</w:t>
      </w:r>
      <w:r w:rsidR="0089633F">
        <w:rPr>
          <w:rFonts w:asciiTheme="minorHAnsi" w:hAnsiTheme="minorHAnsi" w:cstheme="minorHAnsi"/>
          <w:position w:val="4"/>
          <w:sz w:val="22"/>
        </w:rPr>
        <w:t>.</w:t>
      </w:r>
    </w:p>
    <w:p w14:paraId="68E8BDEA" w14:textId="268BB834" w:rsidR="00DA3A09" w:rsidRPr="00426AA9" w:rsidRDefault="00DA3A09" w:rsidP="008577B8">
      <w:pPr>
        <w:pStyle w:val="PargrafodaLista"/>
        <w:numPr>
          <w:ilvl w:val="2"/>
          <w:numId w:val="18"/>
        </w:numPr>
        <w:tabs>
          <w:tab w:val="left" w:pos="1701"/>
        </w:tabs>
        <w:spacing w:after="0"/>
        <w:ind w:left="709" w:firstLine="425"/>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A </w:t>
      </w:r>
      <w:r w:rsidRPr="00D01B9B">
        <w:rPr>
          <w:rFonts w:asciiTheme="minorHAnsi" w:hAnsiTheme="minorHAnsi" w:cstheme="minorHAnsi"/>
          <w:bCs/>
          <w:color w:val="000000" w:themeColor="text1"/>
          <w:position w:val="4"/>
          <w:sz w:val="22"/>
        </w:rPr>
        <w:t xml:space="preserve">inadimplência da Contratada com referência aos encargos estabelecidos </w:t>
      </w:r>
      <w:r w:rsidR="009D341C" w:rsidRPr="00D01B9B">
        <w:rPr>
          <w:rFonts w:asciiTheme="minorHAnsi" w:hAnsiTheme="minorHAnsi" w:cstheme="minorHAnsi"/>
          <w:bCs/>
          <w:color w:val="000000" w:themeColor="text1"/>
          <w:position w:val="4"/>
          <w:sz w:val="22"/>
        </w:rPr>
        <w:t>neste item</w:t>
      </w:r>
      <w:r w:rsidRPr="00D01B9B">
        <w:rPr>
          <w:rFonts w:asciiTheme="minorHAnsi" w:hAnsiTheme="minorHAnsi" w:cstheme="minorHAnsi"/>
          <w:bCs/>
          <w:color w:val="000000" w:themeColor="text1"/>
          <w:position w:val="4"/>
          <w:sz w:val="22"/>
        </w:rPr>
        <w:t xml:space="preserve">, não transfere à EMAP a responsabilidade por seu pagamento, nem pode onerar o objeto do Contrato ou restringir </w:t>
      </w:r>
      <w:r w:rsidRPr="00426AA9">
        <w:rPr>
          <w:rFonts w:asciiTheme="minorHAnsi" w:hAnsiTheme="minorHAnsi" w:cstheme="minorHAnsi"/>
          <w:bCs/>
          <w:position w:val="4"/>
          <w:sz w:val="22"/>
        </w:rPr>
        <w:t>a regularização e o uso das obras e edificações, inclusive perante o Registro de Imóveis, observando-se o seguinte:</w:t>
      </w:r>
    </w:p>
    <w:p w14:paraId="43CAB664" w14:textId="77777777" w:rsidR="00DA3A09" w:rsidRPr="00426AA9" w:rsidRDefault="00DA3A09" w:rsidP="008577B8">
      <w:pPr>
        <w:spacing w:after="0"/>
        <w:ind w:firstLine="1134"/>
        <w:jc w:val="both"/>
        <w:rPr>
          <w:rFonts w:asciiTheme="minorHAnsi" w:hAnsiTheme="minorHAnsi" w:cstheme="minorHAnsi"/>
          <w:bCs/>
          <w:position w:val="4"/>
          <w:sz w:val="22"/>
        </w:rPr>
      </w:pPr>
      <w:r w:rsidRPr="00426AA9">
        <w:rPr>
          <w:rFonts w:asciiTheme="minorHAnsi" w:hAnsiTheme="minorHAnsi" w:cstheme="minorHAnsi"/>
          <w:bCs/>
          <w:position w:val="4"/>
          <w:sz w:val="22"/>
        </w:rPr>
        <w:t>I - Em relação à seguridade social:</w:t>
      </w:r>
    </w:p>
    <w:p w14:paraId="52C3E1E2" w14:textId="77777777" w:rsidR="00DA3A09" w:rsidRPr="00426AA9" w:rsidRDefault="00DA3A09" w:rsidP="008577B8">
      <w:pPr>
        <w:numPr>
          <w:ilvl w:val="0"/>
          <w:numId w:val="17"/>
        </w:numPr>
        <w:spacing w:after="0"/>
        <w:ind w:left="1134" w:firstLine="284"/>
        <w:jc w:val="both"/>
        <w:rPr>
          <w:rFonts w:asciiTheme="minorHAnsi" w:hAnsiTheme="minorHAnsi" w:cstheme="minorHAnsi"/>
          <w:bCs/>
          <w:position w:val="4"/>
          <w:sz w:val="22"/>
        </w:rPr>
      </w:pPr>
      <w:r w:rsidRPr="00426AA9">
        <w:rPr>
          <w:rFonts w:asciiTheme="minorHAnsi" w:hAnsiTheme="minorHAnsi" w:cstheme="minorHAnsi"/>
          <w:bCs/>
          <w:position w:val="4"/>
          <w:sz w:val="22"/>
        </w:rPr>
        <w:t>A vedação à contratação de quem esteja em situação irregular;</w:t>
      </w:r>
    </w:p>
    <w:p w14:paraId="3FBD86D9" w14:textId="77777777" w:rsidR="00DA3A09" w:rsidRPr="00426AA9" w:rsidRDefault="00DA3A09" w:rsidP="008577B8">
      <w:pPr>
        <w:spacing w:after="0"/>
        <w:ind w:left="1068"/>
        <w:jc w:val="both"/>
        <w:rPr>
          <w:rFonts w:asciiTheme="minorHAnsi" w:hAnsiTheme="minorHAnsi" w:cstheme="minorHAnsi"/>
          <w:bCs/>
          <w:position w:val="4"/>
          <w:sz w:val="22"/>
        </w:rPr>
      </w:pPr>
      <w:r w:rsidRPr="00426AA9">
        <w:rPr>
          <w:rFonts w:asciiTheme="minorHAnsi" w:hAnsiTheme="minorHAnsi" w:cstheme="minorHAnsi"/>
          <w:bCs/>
          <w:position w:val="4"/>
          <w:sz w:val="22"/>
        </w:rPr>
        <w:t>II - Em relação às contribuições e pagamentos;</w:t>
      </w:r>
    </w:p>
    <w:p w14:paraId="64EB1450" w14:textId="77777777" w:rsidR="00DA3A09" w:rsidRPr="00426AA9" w:rsidRDefault="00DA3A09" w:rsidP="008577B8">
      <w:pPr>
        <w:numPr>
          <w:ilvl w:val="0"/>
          <w:numId w:val="19"/>
        </w:numPr>
        <w:spacing w:after="0"/>
        <w:ind w:left="1843"/>
        <w:jc w:val="both"/>
        <w:rPr>
          <w:rFonts w:asciiTheme="minorHAnsi" w:hAnsiTheme="minorHAnsi" w:cstheme="minorHAnsi"/>
          <w:bCs/>
          <w:position w:val="4"/>
          <w:sz w:val="22"/>
        </w:rPr>
      </w:pPr>
      <w:r w:rsidRPr="00426AA9">
        <w:rPr>
          <w:rFonts w:asciiTheme="minorHAnsi" w:hAnsiTheme="minorHAnsi" w:cstheme="minorHAnsi"/>
          <w:bCs/>
          <w:position w:val="4"/>
          <w:sz w:val="22"/>
        </w:rPr>
        <w:t>A necessidade de pagar os serviços quando a inadimplência for superveniente à contratação;</w:t>
      </w:r>
    </w:p>
    <w:p w14:paraId="297726F7" w14:textId="77777777" w:rsidR="00DA3A09" w:rsidRPr="00426AA9" w:rsidRDefault="00DA3A09" w:rsidP="008577B8">
      <w:pPr>
        <w:numPr>
          <w:ilvl w:val="0"/>
          <w:numId w:val="19"/>
        </w:numPr>
        <w:spacing w:after="0"/>
        <w:ind w:left="1843"/>
        <w:jc w:val="both"/>
        <w:rPr>
          <w:rFonts w:asciiTheme="minorHAnsi" w:hAnsiTheme="minorHAnsi" w:cstheme="minorHAnsi"/>
          <w:bCs/>
          <w:position w:val="4"/>
          <w:sz w:val="22"/>
        </w:rPr>
      </w:pPr>
      <w:r w:rsidRPr="00426AA9">
        <w:rPr>
          <w:rFonts w:asciiTheme="minorHAnsi" w:hAnsiTheme="minorHAnsi" w:cstheme="minorHAnsi"/>
          <w:bCs/>
          <w:position w:val="4"/>
          <w:sz w:val="22"/>
        </w:rPr>
        <w:t>O dever de providenciar oportunamente a rescisão dos contratos contínuos quando a Contratada permanecer em situação de inadimplência;</w:t>
      </w:r>
    </w:p>
    <w:p w14:paraId="5B1EACC4" w14:textId="77777777" w:rsidR="00DA3A09" w:rsidRPr="00426AA9" w:rsidRDefault="00DA3A09" w:rsidP="008577B8">
      <w:pPr>
        <w:numPr>
          <w:ilvl w:val="0"/>
          <w:numId w:val="19"/>
        </w:numPr>
        <w:spacing w:after="0"/>
        <w:ind w:left="1843"/>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O dever de reter as contribuições incidentes nos pagamentos efetuados, correspondentes aos empregados vinculados à execução contratual, nominalmente identificados, na forma do § 4° do Art. 31 da Lei n°9.032, de abril de 1995.  </w:t>
      </w:r>
    </w:p>
    <w:p w14:paraId="42D6CFA4" w14:textId="77777777" w:rsidR="00DA3A09" w:rsidRPr="00426AA9" w:rsidRDefault="00DA3A09" w:rsidP="008577B8">
      <w:pPr>
        <w:spacing w:after="0"/>
        <w:ind w:left="1134"/>
        <w:jc w:val="both"/>
        <w:rPr>
          <w:rFonts w:asciiTheme="minorHAnsi" w:hAnsiTheme="minorHAnsi" w:cstheme="minorHAnsi"/>
          <w:bCs/>
          <w:position w:val="4"/>
          <w:sz w:val="22"/>
        </w:rPr>
      </w:pPr>
      <w:r w:rsidRPr="00426AA9">
        <w:rPr>
          <w:rFonts w:asciiTheme="minorHAnsi" w:hAnsiTheme="minorHAnsi" w:cstheme="minorHAnsi"/>
          <w:bCs/>
          <w:position w:val="4"/>
          <w:sz w:val="22"/>
        </w:rPr>
        <w:t>III - Em relação aos encargos trabalhistas, inclusive parcelas remuneratórias e indenizatórias:</w:t>
      </w:r>
    </w:p>
    <w:p w14:paraId="45E8AAC2" w14:textId="77777777" w:rsidR="00DA3A09" w:rsidRPr="00426AA9" w:rsidRDefault="00DA3A09" w:rsidP="008577B8">
      <w:pPr>
        <w:numPr>
          <w:ilvl w:val="0"/>
          <w:numId w:val="20"/>
        </w:numPr>
        <w:spacing w:after="0"/>
        <w:ind w:left="1985"/>
        <w:jc w:val="both"/>
        <w:rPr>
          <w:rFonts w:asciiTheme="minorHAnsi" w:hAnsiTheme="minorHAnsi" w:cstheme="minorHAnsi"/>
          <w:bCs/>
          <w:position w:val="4"/>
          <w:sz w:val="22"/>
        </w:rPr>
      </w:pPr>
      <w:r w:rsidRPr="00426AA9">
        <w:rPr>
          <w:rFonts w:asciiTheme="minorHAnsi" w:hAnsiTheme="minorHAnsi" w:cstheme="minorHAnsi"/>
          <w:bCs/>
          <w:position w:val="4"/>
          <w:sz w:val="22"/>
        </w:rPr>
        <w:t>O dever de fiscalizar, por amostragem;</w:t>
      </w:r>
    </w:p>
    <w:p w14:paraId="09EBA8B3" w14:textId="77777777" w:rsidR="00DA3A09" w:rsidRPr="00426AA9" w:rsidRDefault="00DA3A09" w:rsidP="008577B8">
      <w:pPr>
        <w:numPr>
          <w:ilvl w:val="0"/>
          <w:numId w:val="20"/>
        </w:numPr>
        <w:spacing w:after="0"/>
        <w:ind w:left="1985"/>
        <w:jc w:val="both"/>
        <w:rPr>
          <w:rFonts w:asciiTheme="minorHAnsi" w:hAnsiTheme="minorHAnsi" w:cstheme="minorHAnsi"/>
          <w:bCs/>
          <w:position w:val="4"/>
          <w:sz w:val="22"/>
        </w:rPr>
      </w:pPr>
      <w:r w:rsidRPr="00426AA9">
        <w:rPr>
          <w:rFonts w:asciiTheme="minorHAnsi" w:hAnsiTheme="minorHAnsi" w:cstheme="minorHAnsi"/>
          <w:bCs/>
          <w:position w:val="4"/>
          <w:sz w:val="22"/>
        </w:rPr>
        <w:t>A necessidade de registrar, no livro de ocorrências ou no diário de obras, a fiscalização ocorrida;</w:t>
      </w:r>
    </w:p>
    <w:p w14:paraId="30B394CC" w14:textId="77777777" w:rsidR="00DA3A09" w:rsidRPr="00426AA9" w:rsidRDefault="00DA3A09" w:rsidP="008577B8">
      <w:pPr>
        <w:numPr>
          <w:ilvl w:val="0"/>
          <w:numId w:val="20"/>
        </w:numPr>
        <w:spacing w:after="0"/>
        <w:ind w:left="1985"/>
        <w:jc w:val="both"/>
        <w:rPr>
          <w:rFonts w:asciiTheme="minorHAnsi" w:hAnsiTheme="minorHAnsi" w:cstheme="minorHAnsi"/>
          <w:bCs/>
          <w:position w:val="4"/>
          <w:sz w:val="22"/>
        </w:rPr>
      </w:pPr>
      <w:r w:rsidRPr="00426AA9">
        <w:rPr>
          <w:rFonts w:asciiTheme="minorHAnsi" w:hAnsiTheme="minorHAnsi" w:cstheme="minorHAnsi"/>
          <w:bCs/>
          <w:position w:val="4"/>
          <w:sz w:val="22"/>
        </w:rPr>
        <w:lastRenderedPageBreak/>
        <w:t xml:space="preserve">A possibilidade </w:t>
      </w:r>
      <w:r w:rsidR="0089633F" w:rsidRPr="00426AA9">
        <w:rPr>
          <w:rFonts w:asciiTheme="minorHAnsi" w:hAnsiTheme="minorHAnsi" w:cstheme="minorHAnsi"/>
          <w:bCs/>
          <w:position w:val="4"/>
          <w:sz w:val="22"/>
        </w:rPr>
        <w:t>de o</w:t>
      </w:r>
      <w:r w:rsidRPr="00426AA9">
        <w:rPr>
          <w:rFonts w:asciiTheme="minorHAnsi" w:hAnsiTheme="minorHAnsi" w:cstheme="minorHAnsi"/>
          <w:bCs/>
          <w:position w:val="4"/>
          <w:sz w:val="22"/>
        </w:rPr>
        <w:t xml:space="preserve"> Contrato prever a retenção mensal das parcelas de provisão de quitação, a qual será paga à Contratada se incorrer nessas despesas com a apresentação, após o término do Contrato, dos recibos de rescisão homologados pelo sindicato ou Superintendência Regional do Trabalho e Emprego.</w:t>
      </w:r>
    </w:p>
    <w:p w14:paraId="746031AB" w14:textId="5EA416DC"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Apresentar a ART ou RRT de execução dos serviços objeto deste </w:t>
      </w:r>
      <w:r w:rsidR="004C0D57">
        <w:rPr>
          <w:rFonts w:asciiTheme="minorHAnsi" w:hAnsiTheme="minorHAnsi" w:cstheme="minorHAnsi"/>
          <w:position w:val="4"/>
          <w:sz w:val="22"/>
        </w:rPr>
        <w:t>Termo de Referência</w:t>
      </w:r>
      <w:r w:rsidRPr="00426AA9">
        <w:rPr>
          <w:rFonts w:asciiTheme="minorHAnsi" w:hAnsiTheme="minorHAnsi" w:cstheme="minorHAnsi"/>
          <w:position w:val="4"/>
          <w:sz w:val="22"/>
        </w:rPr>
        <w:t>, no prazo de até 10 (dez) dias</w:t>
      </w:r>
      <w:r w:rsidR="00937B79" w:rsidRPr="00426AA9">
        <w:rPr>
          <w:rFonts w:asciiTheme="minorHAnsi" w:hAnsiTheme="minorHAnsi" w:cstheme="minorHAnsi"/>
          <w:position w:val="4"/>
          <w:sz w:val="22"/>
        </w:rPr>
        <w:t xml:space="preserve"> corridos</w:t>
      </w:r>
      <w:r w:rsidRPr="00426AA9">
        <w:rPr>
          <w:rFonts w:asciiTheme="minorHAnsi" w:hAnsiTheme="minorHAnsi" w:cstheme="minorHAnsi"/>
          <w:position w:val="4"/>
          <w:sz w:val="22"/>
        </w:rPr>
        <w:t>, contado do recebimento da Ordem de Serviço.</w:t>
      </w:r>
    </w:p>
    <w:p w14:paraId="295E6BFA" w14:textId="6B4D15DB"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Manter os profissionais que executarão os serviços, objeto deste </w:t>
      </w:r>
      <w:r w:rsidR="004C0D57">
        <w:rPr>
          <w:rFonts w:asciiTheme="minorHAnsi" w:hAnsiTheme="minorHAnsi" w:cstheme="minorHAnsi"/>
          <w:position w:val="4"/>
          <w:sz w:val="22"/>
        </w:rPr>
        <w:t>Termo de Referência</w:t>
      </w:r>
      <w:r w:rsidR="004C0D57" w:rsidRPr="00426AA9">
        <w:rPr>
          <w:rFonts w:asciiTheme="minorHAnsi" w:hAnsiTheme="minorHAnsi" w:cstheme="minorHAnsi"/>
          <w:position w:val="4"/>
          <w:sz w:val="22"/>
        </w:rPr>
        <w:t xml:space="preserve"> </w:t>
      </w:r>
      <w:r w:rsidRPr="00426AA9">
        <w:rPr>
          <w:rFonts w:asciiTheme="minorHAnsi" w:hAnsiTheme="minorHAnsi" w:cstheme="minorHAnsi"/>
          <w:position w:val="4"/>
          <w:sz w:val="22"/>
        </w:rPr>
        <w:t>devidamente fardados e identificados mediante a utilização de crachás.</w:t>
      </w:r>
    </w:p>
    <w:p w14:paraId="26611D3B" w14:textId="33749A2F"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Fornecer os Equipamento</w:t>
      </w:r>
      <w:r w:rsidR="007C2B37">
        <w:rPr>
          <w:rFonts w:asciiTheme="minorHAnsi" w:hAnsiTheme="minorHAnsi" w:cstheme="minorHAnsi"/>
          <w:position w:val="4"/>
          <w:sz w:val="22"/>
        </w:rPr>
        <w:t>s de Segurança Individuais (EPI</w:t>
      </w:r>
      <w:r w:rsidRPr="00426AA9">
        <w:rPr>
          <w:rFonts w:asciiTheme="minorHAnsi" w:hAnsiTheme="minorHAnsi" w:cstheme="minorHAnsi"/>
          <w:position w:val="4"/>
          <w:sz w:val="22"/>
        </w:rPr>
        <w:t>s) e Equipam</w:t>
      </w:r>
      <w:r w:rsidR="007C2B37">
        <w:rPr>
          <w:rFonts w:asciiTheme="minorHAnsi" w:hAnsiTheme="minorHAnsi" w:cstheme="minorHAnsi"/>
          <w:position w:val="4"/>
          <w:sz w:val="22"/>
        </w:rPr>
        <w:t>entos de Proteção Coletiva (EPC</w:t>
      </w:r>
      <w:r w:rsidRPr="00426AA9">
        <w:rPr>
          <w:rFonts w:asciiTheme="minorHAnsi" w:hAnsiTheme="minorHAnsi" w:cstheme="minorHAnsi"/>
          <w:position w:val="4"/>
          <w:sz w:val="22"/>
        </w:rPr>
        <w:t xml:space="preserve">s) adequados e compatíveis com o tipo de exposição ao risco, a todos os profissionais que executarão os serviços, objeto deste </w:t>
      </w:r>
      <w:r w:rsidR="004C0D57">
        <w:rPr>
          <w:rFonts w:asciiTheme="minorHAnsi" w:hAnsiTheme="minorHAnsi" w:cstheme="minorHAnsi"/>
          <w:position w:val="4"/>
          <w:sz w:val="22"/>
        </w:rPr>
        <w:t>Termo de Referência</w:t>
      </w:r>
      <w:r w:rsidR="00937B79" w:rsidRPr="00426AA9">
        <w:rPr>
          <w:rFonts w:asciiTheme="minorHAnsi" w:hAnsiTheme="minorHAnsi" w:cstheme="minorHAnsi"/>
          <w:position w:val="4"/>
          <w:sz w:val="22"/>
        </w:rPr>
        <w:t>, conforme o que rege as Normas Regulamentadoras aplicáveis</w:t>
      </w:r>
      <w:r w:rsidR="00362661">
        <w:rPr>
          <w:rFonts w:asciiTheme="minorHAnsi" w:hAnsiTheme="minorHAnsi" w:cstheme="minorHAnsi"/>
          <w:position w:val="4"/>
          <w:sz w:val="22"/>
        </w:rPr>
        <w:t>.</w:t>
      </w:r>
    </w:p>
    <w:p w14:paraId="76AB17E1" w14:textId="29F575D1"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Apresentar Certificado de matrícula da obra</w:t>
      </w:r>
      <w:r w:rsidR="004C0D57">
        <w:rPr>
          <w:rFonts w:asciiTheme="minorHAnsi" w:hAnsiTheme="minorHAnsi" w:cstheme="minorHAnsi"/>
          <w:position w:val="4"/>
          <w:sz w:val="22"/>
        </w:rPr>
        <w:t>/serviço</w:t>
      </w:r>
      <w:r w:rsidRPr="00426AA9">
        <w:rPr>
          <w:rFonts w:asciiTheme="minorHAnsi" w:hAnsiTheme="minorHAnsi" w:cstheme="minorHAnsi"/>
          <w:position w:val="4"/>
          <w:sz w:val="22"/>
        </w:rPr>
        <w:t>, obtido no Instituto Nacional do Seguro Social, no prazo de 30 (trinta) dias corridos, contados do início de suas atividades.</w:t>
      </w:r>
    </w:p>
    <w:p w14:paraId="1CBFFC77"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Expor a metodologia proposta, antes de iniciar os trabalhos, de modo a esclarecer os dirigentes e corpo técnico da EMAP acerca do que se pretende fazer e os meios que serão utilizados, além de coletar as sugestões e orientações da equipe de acompanhamento constituída.</w:t>
      </w:r>
    </w:p>
    <w:p w14:paraId="52ED21C4"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as eventuais Advertências aplicadas pela Fiscalização dentro do prazo in</w:t>
      </w:r>
      <w:r w:rsidR="007C2B37">
        <w:rPr>
          <w:rFonts w:asciiTheme="minorHAnsi" w:hAnsiTheme="minorHAnsi" w:cstheme="minorHAnsi"/>
          <w:position w:val="4"/>
          <w:sz w:val="22"/>
        </w:rPr>
        <w:t>formado no Termo de Notificação.</w:t>
      </w:r>
    </w:p>
    <w:p w14:paraId="6E354F5E"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w:t>
      </w:r>
      <w:r w:rsidR="007C2B37">
        <w:rPr>
          <w:rFonts w:asciiTheme="minorHAnsi" w:hAnsiTheme="minorHAnsi" w:cstheme="minorHAnsi"/>
          <w:position w:val="4"/>
          <w:sz w:val="22"/>
        </w:rPr>
        <w:t xml:space="preserve"> </w:t>
      </w:r>
      <w:r w:rsidRPr="00426AA9">
        <w:rPr>
          <w:rFonts w:asciiTheme="minorHAnsi" w:hAnsiTheme="minorHAnsi" w:cstheme="minorHAnsi"/>
          <w:position w:val="4"/>
          <w:sz w:val="22"/>
        </w:rPr>
        <w:t>por quaisquer danos causados diretamente aos bens de propriedade da EMAP, quando esses tenham sido ocasionados por seus técnicos durante a prestação dos serviços ora contratados.</w:t>
      </w:r>
    </w:p>
    <w:p w14:paraId="0E32A9F6" w14:textId="04FC467A"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os seus técnicos sujeitos às normas</w:t>
      </w:r>
      <w:r w:rsidR="004204A8">
        <w:rPr>
          <w:rFonts w:asciiTheme="minorHAnsi" w:hAnsiTheme="minorHAnsi" w:cstheme="minorHAnsi"/>
          <w:position w:val="4"/>
          <w:sz w:val="22"/>
        </w:rPr>
        <w:t xml:space="preserve">, </w:t>
      </w:r>
      <w:r w:rsidR="004204A8" w:rsidRPr="004204A8">
        <w:rPr>
          <w:rFonts w:asciiTheme="minorHAnsi" w:hAnsiTheme="minorHAnsi" w:cstheme="minorHAnsi"/>
          <w:position w:val="4"/>
          <w:sz w:val="22"/>
        </w:rPr>
        <w:t>procedimentos de saúde, segurança e operacionais da EMAP, não caracterizando qualquer vínculo com a EMAP</w:t>
      </w:r>
      <w:r w:rsidR="004204A8">
        <w:rPr>
          <w:rFonts w:asciiTheme="minorHAnsi" w:hAnsiTheme="minorHAnsi" w:cstheme="minorHAnsi"/>
          <w:position w:val="4"/>
          <w:sz w:val="22"/>
        </w:rPr>
        <w:t>.</w:t>
      </w:r>
    </w:p>
    <w:p w14:paraId="48AEE98E" w14:textId="468F2B8B" w:rsidR="00383F6F" w:rsidRPr="00426AA9" w:rsidRDefault="00383F6F"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seus equipamentos em pleno estado de funcionamento realizando as manutenções preventivas, preditivas e corretiva</w:t>
      </w:r>
      <w:r w:rsidR="00190712">
        <w:rPr>
          <w:rFonts w:asciiTheme="minorHAnsi" w:hAnsiTheme="minorHAnsi" w:cstheme="minorHAnsi"/>
          <w:position w:val="4"/>
          <w:sz w:val="22"/>
        </w:rPr>
        <w:t>s</w:t>
      </w:r>
      <w:r w:rsidR="00362661">
        <w:rPr>
          <w:rFonts w:asciiTheme="minorHAnsi" w:hAnsiTheme="minorHAnsi" w:cstheme="minorHAnsi"/>
          <w:position w:val="4"/>
          <w:sz w:val="22"/>
        </w:rPr>
        <w:t xml:space="preserve"> necessárias.</w:t>
      </w:r>
    </w:p>
    <w:p w14:paraId="7942C659"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Tomar ciência de todas as normas relativas à saúde, segurança e meio ambiente e os procedimentos de ambientação, apresentadas pela EMAP e cumpri-las fielmente.</w:t>
      </w:r>
    </w:p>
    <w:p w14:paraId="11C03567"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 xml:space="preserve">Cumprir cada uma das normas constantes do </w:t>
      </w:r>
      <w:r w:rsidR="001B2E99" w:rsidRPr="00426AA9">
        <w:rPr>
          <w:rFonts w:asciiTheme="minorHAnsi" w:hAnsiTheme="minorHAnsi" w:cstheme="minorHAnsi"/>
          <w:position w:val="4"/>
          <w:sz w:val="22"/>
        </w:rPr>
        <w:t>item 10</w:t>
      </w:r>
      <w:r w:rsidR="00F63106" w:rsidRPr="00426AA9">
        <w:rPr>
          <w:rFonts w:asciiTheme="minorHAnsi" w:hAnsiTheme="minorHAnsi" w:cstheme="minorHAnsi"/>
          <w:position w:val="4"/>
          <w:sz w:val="22"/>
        </w:rPr>
        <w:t xml:space="preserve"> - Saúde, Segurança e Meio Ambiente</w:t>
      </w:r>
      <w:r w:rsidRPr="00426AA9">
        <w:rPr>
          <w:rFonts w:asciiTheme="minorHAnsi" w:hAnsiTheme="minorHAnsi" w:cstheme="minorHAnsi"/>
          <w:position w:val="4"/>
          <w:sz w:val="22"/>
        </w:rPr>
        <w:t>.</w:t>
      </w:r>
    </w:p>
    <w:p w14:paraId="15CD67A5" w14:textId="791136A5"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Responsabilizar-se pela observância das normas técnicas indicadas neste </w:t>
      </w:r>
      <w:r w:rsidR="004C0D57">
        <w:rPr>
          <w:rFonts w:asciiTheme="minorHAnsi" w:hAnsiTheme="minorHAnsi" w:cstheme="minorHAnsi"/>
          <w:position w:val="4"/>
          <w:sz w:val="22"/>
        </w:rPr>
        <w:t>Termo de Referência</w:t>
      </w:r>
      <w:r w:rsidRPr="00426AA9">
        <w:rPr>
          <w:rFonts w:asciiTheme="minorHAnsi" w:hAnsiTheme="minorHAnsi" w:cstheme="minorHAnsi"/>
          <w:position w:val="4"/>
          <w:sz w:val="22"/>
        </w:rPr>
        <w:t xml:space="preserve">, inclusive atendendo aos critérios e prescrições estabelecidas nas normas técnicas da ABNT – Associação Brasileira de Normas Técnicas e </w:t>
      </w:r>
      <w:r w:rsidRPr="007C2B37">
        <w:rPr>
          <w:rFonts w:asciiTheme="minorHAnsi" w:hAnsiTheme="minorHAnsi" w:cstheme="minorHAnsi"/>
          <w:i/>
          <w:position w:val="4"/>
          <w:sz w:val="22"/>
        </w:rPr>
        <w:t>ISO – International Organization for Standardization</w:t>
      </w:r>
      <w:r w:rsidRPr="00426AA9">
        <w:rPr>
          <w:rFonts w:asciiTheme="minorHAnsi" w:hAnsiTheme="minorHAnsi" w:cstheme="minorHAnsi"/>
          <w:position w:val="4"/>
          <w:sz w:val="22"/>
        </w:rPr>
        <w:t>.</w:t>
      </w:r>
    </w:p>
    <w:p w14:paraId="040DD367" w14:textId="0364DA86" w:rsidR="001618E9" w:rsidRPr="00426AA9" w:rsidRDefault="001618E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Cumprir e fazer cumprir as Normas da Autoridade Marítima aplicáveis (NORMAMs) e Normas e Procedimentos da Capitania d</w:t>
      </w:r>
      <w:r w:rsidR="00362661">
        <w:rPr>
          <w:rFonts w:asciiTheme="minorHAnsi" w:hAnsiTheme="minorHAnsi" w:cstheme="minorHAnsi"/>
          <w:position w:val="4"/>
          <w:sz w:val="22"/>
        </w:rPr>
        <w:t>os Portos do Maranhão (NPCP-MA).</w:t>
      </w:r>
    </w:p>
    <w:p w14:paraId="2173BB36" w14:textId="6AE6C852"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Responsabilizar-se por todo o transporte necessário à prestação dos serviços contratados, inclusive os </w:t>
      </w:r>
      <w:r w:rsidR="00A435D2" w:rsidRPr="00426AA9">
        <w:rPr>
          <w:rFonts w:asciiTheme="minorHAnsi" w:hAnsiTheme="minorHAnsi" w:cstheme="minorHAnsi"/>
          <w:position w:val="4"/>
          <w:sz w:val="22"/>
        </w:rPr>
        <w:t>males executados previstos</w:t>
      </w:r>
      <w:r w:rsidRPr="00426AA9">
        <w:rPr>
          <w:rFonts w:asciiTheme="minorHAnsi" w:hAnsiTheme="minorHAnsi" w:cstheme="minorHAnsi"/>
          <w:position w:val="4"/>
          <w:sz w:val="22"/>
        </w:rPr>
        <w:t xml:space="preserve"> neste </w:t>
      </w:r>
      <w:r w:rsidR="00190712">
        <w:rPr>
          <w:rFonts w:asciiTheme="minorHAnsi" w:hAnsiTheme="minorHAnsi" w:cstheme="minorHAnsi"/>
          <w:position w:val="4"/>
          <w:sz w:val="22"/>
        </w:rPr>
        <w:t>Termo de R</w:t>
      </w:r>
      <w:r w:rsidR="00615CE1">
        <w:rPr>
          <w:rFonts w:asciiTheme="minorHAnsi" w:hAnsiTheme="minorHAnsi" w:cstheme="minorHAnsi"/>
          <w:position w:val="4"/>
          <w:sz w:val="22"/>
        </w:rPr>
        <w:t>eferência</w:t>
      </w:r>
      <w:r w:rsidRPr="00426AA9">
        <w:rPr>
          <w:rFonts w:asciiTheme="minorHAnsi" w:hAnsiTheme="minorHAnsi" w:cstheme="minorHAnsi"/>
          <w:position w:val="4"/>
          <w:sz w:val="22"/>
        </w:rPr>
        <w:t>.</w:t>
      </w:r>
    </w:p>
    <w:p w14:paraId="6FE1C135"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Arcar com as reclamações levadas ao seu conhecimento por parte da Fiscalização da EMAP, cuidando imediatamente das providências necessárias para a correção, evitando repetição de fatos.</w:t>
      </w:r>
    </w:p>
    <w:p w14:paraId="42BE101B" w14:textId="77777777" w:rsidR="00DA3A09" w:rsidRPr="00426AA9" w:rsidRDefault="00DA3A09" w:rsidP="008577B8">
      <w:pPr>
        <w:pStyle w:val="PargrafodaLista"/>
        <w:numPr>
          <w:ilvl w:val="2"/>
          <w:numId w:val="18"/>
        </w:numPr>
        <w:tabs>
          <w:tab w:val="left" w:pos="1701"/>
        </w:tabs>
        <w:spacing w:after="0"/>
        <w:ind w:left="709" w:firstLine="425"/>
        <w:jc w:val="both"/>
        <w:rPr>
          <w:rFonts w:asciiTheme="minorHAnsi" w:hAnsiTheme="minorHAnsi" w:cstheme="minorHAnsi"/>
          <w:position w:val="4"/>
          <w:sz w:val="22"/>
        </w:rPr>
      </w:pPr>
      <w:r w:rsidRPr="00426AA9">
        <w:rPr>
          <w:rFonts w:asciiTheme="minorHAnsi" w:hAnsiTheme="minorHAnsi" w:cstheme="minorHAnsi"/>
          <w:position w:val="4"/>
          <w:sz w:val="22"/>
        </w:rPr>
        <w:t>As inconsistências ou dúvidas verificadas na documentação entregue terão prazo máximo de 07 (sete) dias corridos para serem formalmente esclarecidas, contados a partir do recebimento da diligência pela Contratada.</w:t>
      </w:r>
    </w:p>
    <w:p w14:paraId="107CAD69"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pelo uso indevido de patentes registradas, e pela destruição ou danificação dos serviços em execução até sua definitiva aceitação.</w:t>
      </w:r>
    </w:p>
    <w:p w14:paraId="1A154134"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perante a EMAP e terceiros pela cobertura dos riscos e acidente de trabalho dos seus empregados, prepostos ou contratados, bem como por todos os ônus, encargos, perdas e danos, porventura resultantes da execução dos serviços contratados.</w:t>
      </w:r>
    </w:p>
    <w:p w14:paraId="3C733A3D" w14:textId="77777777"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Respeitar as Normas e Procedimentos de Controle de Acesso às Dependências da EMAP e do Porto do Itaqui.</w:t>
      </w:r>
    </w:p>
    <w:p w14:paraId="5FEB1478" w14:textId="0FE3CF80" w:rsidR="00DA3A09" w:rsidRPr="008F13E1"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8F13E1">
        <w:rPr>
          <w:rFonts w:asciiTheme="minorHAnsi" w:hAnsiTheme="minorHAnsi" w:cstheme="minorHAnsi"/>
          <w:position w:val="4"/>
          <w:sz w:val="22"/>
        </w:rPr>
        <w:t xml:space="preserve">Manter arquivo ordenado com toda a documentação relativa à execução do Contrato, a qual, quando solicitada, deverá ser encaminhada à EMAP no prazo de </w:t>
      </w:r>
      <w:r w:rsidR="00D95EB9" w:rsidRPr="008F13E1">
        <w:rPr>
          <w:rFonts w:asciiTheme="minorHAnsi" w:hAnsiTheme="minorHAnsi" w:cstheme="minorHAnsi"/>
          <w:position w:val="4"/>
          <w:sz w:val="22"/>
        </w:rPr>
        <w:t>02 (dois) dias úteis</w:t>
      </w:r>
      <w:r w:rsidR="00362661" w:rsidRPr="008F13E1">
        <w:rPr>
          <w:rFonts w:asciiTheme="minorHAnsi" w:hAnsiTheme="minorHAnsi" w:cstheme="minorHAnsi"/>
          <w:position w:val="4"/>
          <w:sz w:val="22"/>
        </w:rPr>
        <w:t>.</w:t>
      </w:r>
    </w:p>
    <w:p w14:paraId="587D177C" w14:textId="4C565E10" w:rsidR="00DA3A09" w:rsidRPr="00426AA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Informar à EMAP qualquer alteração por que passar o respectivo ato constitutivo, apresentando, no prazo de 15 (quinze) dias</w:t>
      </w:r>
      <w:r w:rsidR="001D4285" w:rsidRPr="00426AA9">
        <w:rPr>
          <w:rFonts w:asciiTheme="minorHAnsi" w:hAnsiTheme="minorHAnsi" w:cstheme="minorHAnsi"/>
          <w:position w:val="4"/>
          <w:sz w:val="22"/>
        </w:rPr>
        <w:t xml:space="preserve"> corridos</w:t>
      </w:r>
      <w:r w:rsidRPr="00426AA9">
        <w:rPr>
          <w:rFonts w:asciiTheme="minorHAnsi" w:hAnsiTheme="minorHAnsi" w:cstheme="minorHAnsi"/>
          <w:position w:val="4"/>
          <w:sz w:val="22"/>
        </w:rPr>
        <w:t>, contados da data do registro da modificação, cópia</w:t>
      </w:r>
      <w:r w:rsidR="00362661">
        <w:rPr>
          <w:rFonts w:asciiTheme="minorHAnsi" w:hAnsiTheme="minorHAnsi" w:cstheme="minorHAnsi"/>
          <w:position w:val="4"/>
          <w:sz w:val="22"/>
        </w:rPr>
        <w:t xml:space="preserve"> desta e do respectivo registro.</w:t>
      </w:r>
    </w:p>
    <w:p w14:paraId="51FACC5C" w14:textId="09A11970" w:rsidR="00DA3A09" w:rsidRDefault="00DA3A0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Abster-se de veicular publicidade acerca da presente contratação, salvo se houver prévia autorização da </w:t>
      </w:r>
      <w:r w:rsidR="001D4285" w:rsidRPr="00426AA9">
        <w:rPr>
          <w:rFonts w:asciiTheme="minorHAnsi" w:hAnsiTheme="minorHAnsi" w:cstheme="minorHAnsi"/>
          <w:position w:val="4"/>
          <w:sz w:val="22"/>
        </w:rPr>
        <w:t>EMAP</w:t>
      </w:r>
      <w:r w:rsidR="00362661">
        <w:rPr>
          <w:rFonts w:asciiTheme="minorHAnsi" w:hAnsiTheme="minorHAnsi" w:cstheme="minorHAnsi"/>
          <w:position w:val="4"/>
          <w:sz w:val="22"/>
        </w:rPr>
        <w:t>.</w:t>
      </w:r>
    </w:p>
    <w:p w14:paraId="246A4C15" w14:textId="79D838CD" w:rsidR="004C0D57" w:rsidRPr="00E96B99" w:rsidRDefault="004C0D57"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E96B99">
        <w:rPr>
          <w:rFonts w:asciiTheme="minorHAnsi" w:hAnsiTheme="minorHAnsi" w:cstheme="minorHAnsi"/>
          <w:position w:val="4"/>
          <w:sz w:val="22"/>
        </w:rPr>
        <w:lastRenderedPageBreak/>
        <w:t>Respeitar o uso da marca ”Porto do Itaqui – EMAP”, conforme Portaria 025/2018-PRE EMAP</w:t>
      </w:r>
      <w:r w:rsidR="00362661" w:rsidRPr="00E96B99">
        <w:rPr>
          <w:rFonts w:asciiTheme="minorHAnsi" w:hAnsiTheme="minorHAnsi" w:cstheme="minorHAnsi"/>
          <w:position w:val="4"/>
          <w:sz w:val="22"/>
        </w:rPr>
        <w:t>, ou outra que vier a substitui-la.</w:t>
      </w:r>
    </w:p>
    <w:p w14:paraId="3DA1979E" w14:textId="0C4A81AD" w:rsidR="00673729" w:rsidRDefault="00673729"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sidRPr="00673729">
        <w:rPr>
          <w:rFonts w:asciiTheme="minorHAnsi" w:hAnsiTheme="minorHAnsi" w:cstheme="minorHAnsi"/>
          <w:position w:val="4"/>
          <w:sz w:val="22"/>
        </w:rPr>
        <w:t>Reunir-se com os órgãos aduaneiros e de fiscalização e demais players envolvidos sempre que necessário.</w:t>
      </w:r>
    </w:p>
    <w:p w14:paraId="0BE06377" w14:textId="77777777" w:rsidR="00A12DE8" w:rsidRPr="006E3985" w:rsidRDefault="00A12DE8" w:rsidP="008577B8">
      <w:pPr>
        <w:pStyle w:val="PargrafodaLista"/>
        <w:numPr>
          <w:ilvl w:val="1"/>
          <w:numId w:val="18"/>
        </w:numPr>
        <w:spacing w:after="0"/>
        <w:jc w:val="both"/>
        <w:rPr>
          <w:rFonts w:asciiTheme="minorHAnsi" w:hAnsiTheme="minorHAnsi" w:cstheme="minorHAnsi"/>
          <w:position w:val="4"/>
          <w:sz w:val="22"/>
        </w:rPr>
      </w:pPr>
      <w:r w:rsidRPr="006E3985">
        <w:rPr>
          <w:rFonts w:asciiTheme="minorHAnsi" w:hAnsiTheme="minorHAnsi" w:cstheme="minorHAnsi"/>
          <w:position w:val="4"/>
          <w:sz w:val="22"/>
        </w:rPr>
        <w:t>Apresentar/Atualizar e entregar quinzenalmente Indicador de Performance - Curva “S”, Indicador de Performance LDD (com prazos de entrega) e Indicador de Redução das Falhas apontadas nas RAP´s, assim como, tomar ações para melhoria (se necessário) dos referidos indicadores.</w:t>
      </w:r>
    </w:p>
    <w:p w14:paraId="215D7C47" w14:textId="77777777" w:rsidR="00A12DE8" w:rsidRPr="00673729" w:rsidRDefault="00A12DE8" w:rsidP="008577B8">
      <w:pPr>
        <w:pStyle w:val="PargrafodaLista"/>
        <w:tabs>
          <w:tab w:val="left" w:pos="993"/>
        </w:tabs>
        <w:spacing w:after="0"/>
        <w:ind w:left="709"/>
        <w:jc w:val="both"/>
        <w:rPr>
          <w:rFonts w:asciiTheme="minorHAnsi" w:hAnsiTheme="minorHAnsi" w:cstheme="minorHAnsi"/>
          <w:position w:val="4"/>
          <w:sz w:val="22"/>
        </w:rPr>
      </w:pPr>
    </w:p>
    <w:p w14:paraId="1D7EB6DF" w14:textId="60949EB2" w:rsidR="00A55C9D" w:rsidRPr="004A5DC2" w:rsidRDefault="00BA1DC8" w:rsidP="008577B8">
      <w:pPr>
        <w:pStyle w:val="PargrafodaLista"/>
        <w:numPr>
          <w:ilvl w:val="1"/>
          <w:numId w:val="18"/>
        </w:numPr>
        <w:tabs>
          <w:tab w:val="left" w:pos="993"/>
        </w:tabs>
        <w:spacing w:after="0"/>
        <w:ind w:left="0" w:firstLine="709"/>
        <w:jc w:val="both"/>
        <w:rPr>
          <w:rFonts w:asciiTheme="minorHAnsi" w:hAnsiTheme="minorHAnsi" w:cstheme="minorHAnsi"/>
          <w:position w:val="4"/>
          <w:sz w:val="22"/>
        </w:rPr>
      </w:pPr>
      <w:r>
        <w:rPr>
          <w:rFonts w:asciiTheme="minorHAnsi" w:hAnsiTheme="minorHAnsi" w:cstheme="minorHAnsi"/>
          <w:position w:val="4"/>
          <w:sz w:val="22"/>
        </w:rPr>
        <w:t>A</w:t>
      </w:r>
      <w:r w:rsidRPr="00BA1DC8">
        <w:rPr>
          <w:rFonts w:asciiTheme="minorHAnsi" w:hAnsiTheme="minorHAnsi" w:cstheme="minorHAnsi"/>
          <w:position w:val="4"/>
          <w:sz w:val="22"/>
        </w:rPr>
        <w:t>ssegurar que o acesso e tratamento de dados pessoais dos representantes da contratante (EMAP) se dará exclusivamente para a execução do contrato, devendo resguardá-los de acessos indevidos e incidentes e, ao final da vigência do contrato, deverá providenciar a elimina</w:t>
      </w:r>
      <w:r>
        <w:rPr>
          <w:rFonts w:asciiTheme="minorHAnsi" w:hAnsiTheme="minorHAnsi" w:cstheme="minorHAnsi"/>
          <w:position w:val="4"/>
          <w:sz w:val="22"/>
        </w:rPr>
        <w:t>ção destes de sua base de dados.</w:t>
      </w:r>
    </w:p>
    <w:p w14:paraId="14CD37C1" w14:textId="77777777" w:rsidR="0019635D" w:rsidRPr="00426AA9" w:rsidRDefault="0019635D" w:rsidP="00CD130D">
      <w:pPr>
        <w:pStyle w:val="Corpodetexto"/>
        <w:spacing w:after="0" w:line="300" w:lineRule="auto"/>
        <w:ind w:right="102"/>
        <w:contextualSpacing/>
        <w:jc w:val="both"/>
        <w:rPr>
          <w:rFonts w:asciiTheme="minorHAnsi" w:eastAsiaTheme="minorHAnsi" w:hAnsiTheme="minorHAnsi" w:cstheme="minorHAnsi"/>
          <w:sz w:val="22"/>
          <w:szCs w:val="22"/>
          <w:highlight w:val="yellow"/>
          <w:lang w:eastAsia="en-US"/>
        </w:rPr>
      </w:pPr>
    </w:p>
    <w:p w14:paraId="213A4D80" w14:textId="77777777" w:rsidR="005E4C2C" w:rsidRPr="00426AA9" w:rsidRDefault="00712351" w:rsidP="00CD130D">
      <w:pPr>
        <w:spacing w:after="0" w:line="300" w:lineRule="auto"/>
        <w:jc w:val="both"/>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3A89D016" wp14:editId="54009E61">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3DD94F4" w14:textId="77777777" w:rsidR="005033DD" w:rsidRPr="007408A5" w:rsidRDefault="005033DD" w:rsidP="004154E0">
                            <w:pPr>
                              <w:pStyle w:val="Ttulo1"/>
                              <w:numPr>
                                <w:ilvl w:val="0"/>
                                <w:numId w:val="73"/>
                              </w:numPr>
                              <w:tabs>
                                <w:tab w:val="left" w:pos="426"/>
                              </w:tabs>
                              <w:spacing w:before="0" w:line="240" w:lineRule="auto"/>
                              <w:rPr>
                                <w:rFonts w:ascii="Arial Narrow" w:hAnsi="Arial Narrow"/>
                                <w:color w:val="FFFFFF" w:themeColor="background1"/>
                                <w:sz w:val="24"/>
                                <w:szCs w:val="24"/>
                              </w:rPr>
                            </w:pPr>
                            <w:bookmarkStart w:id="450"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A84BB4" w14:textId="77777777" w:rsidR="005033DD" w:rsidRDefault="005033DD"/>
                          <w:p w14:paraId="416D03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3C2BCF" w14:textId="77777777" w:rsidR="005033DD" w:rsidRDefault="005033DD" w:rsidP="004A74EE"/>
                          <w:p w14:paraId="35696B15" w14:textId="77777777" w:rsidR="005033DD" w:rsidRDefault="005033DD" w:rsidP="004A74EE"/>
                          <w:p w14:paraId="283DD8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7953E63" w14:textId="77777777" w:rsidR="005033DD" w:rsidRDefault="005033DD"/>
                          <w:p w14:paraId="63873E7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756281" w14:textId="77777777" w:rsidR="005033DD" w:rsidRDefault="005033DD" w:rsidP="004A74EE"/>
                          <w:p w14:paraId="7050DCEE" w14:textId="77777777" w:rsidR="005033DD" w:rsidRDefault="005033DD" w:rsidP="004A74EE"/>
                          <w:p w14:paraId="69389024" w14:textId="77777777" w:rsidR="005033DD" w:rsidRDefault="005033DD" w:rsidP="004A74EE">
                            <w:r>
                              <w:rPr>
                                <w:rFonts w:ascii="Arial Narrow" w:hAnsi="Arial Narrow"/>
                                <w:color w:val="FFFFFF" w:themeColor="background1"/>
                                <w:szCs w:val="24"/>
                              </w:rPr>
                              <w:t>VALOR ESTIMADO E DISPONIBILIDADE FINANCEIRASAGESTÃO DA FISCALIZAÇÃO</w:t>
                            </w:r>
                          </w:p>
                          <w:p w14:paraId="39FEB4AF" w14:textId="77777777" w:rsidR="005033DD" w:rsidRDefault="005033DD"/>
                          <w:p w14:paraId="7B665DD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12BBB48" w14:textId="77777777" w:rsidR="005033DD" w:rsidRDefault="005033DD" w:rsidP="004A74EE"/>
                          <w:p w14:paraId="25BC8476" w14:textId="77777777" w:rsidR="005033DD" w:rsidRDefault="005033DD" w:rsidP="004A74EE"/>
                          <w:p w14:paraId="4C326B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4EFB4D" w14:textId="77777777" w:rsidR="005033DD" w:rsidRDefault="005033DD"/>
                          <w:p w14:paraId="020B8B3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E9B44D" w14:textId="77777777" w:rsidR="005033DD" w:rsidRDefault="005033DD" w:rsidP="004A74EE"/>
                          <w:p w14:paraId="13B69B3C" w14:textId="77777777" w:rsidR="005033DD" w:rsidRDefault="005033DD" w:rsidP="004A74EE"/>
                          <w:p w14:paraId="5F6E0C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D65A8B" w14:textId="77777777" w:rsidR="005033DD" w:rsidRDefault="005033DD"/>
                          <w:p w14:paraId="095C367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A1BD35" w14:textId="77777777" w:rsidR="005033DD" w:rsidRDefault="005033DD" w:rsidP="004A74EE"/>
                          <w:p w14:paraId="24E47585" w14:textId="77777777" w:rsidR="005033DD" w:rsidRDefault="005033DD" w:rsidP="004A74EE"/>
                          <w:p w14:paraId="6B7D2BEE" w14:textId="77777777" w:rsidR="005033DD" w:rsidRDefault="005033DD" w:rsidP="004A74EE">
                            <w:r>
                              <w:rPr>
                                <w:rFonts w:ascii="Arial Narrow" w:hAnsi="Arial Narrow"/>
                                <w:color w:val="FFFFFF" w:themeColor="background1"/>
                                <w:szCs w:val="24"/>
                              </w:rPr>
                              <w:t>VALOR ESTIMADO E DISPONIBILIDADE FINANCEIRASAGESTÃO DA FISCALIZAÇÃO</w:t>
                            </w:r>
                          </w:p>
                          <w:p w14:paraId="3C0B47A4" w14:textId="77777777" w:rsidR="005033DD" w:rsidRDefault="005033DD"/>
                          <w:p w14:paraId="17C833E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7CBA4D" w14:textId="77777777" w:rsidR="005033DD" w:rsidRDefault="005033DD" w:rsidP="004A74EE"/>
                          <w:p w14:paraId="2A040673" w14:textId="77777777" w:rsidR="005033DD" w:rsidRDefault="005033DD" w:rsidP="004A74EE"/>
                          <w:p w14:paraId="77782199" w14:textId="77777777" w:rsidR="005033DD" w:rsidRDefault="005033DD" w:rsidP="004A74EE">
                            <w:r>
                              <w:rPr>
                                <w:rFonts w:ascii="Arial Narrow" w:hAnsi="Arial Narrow"/>
                                <w:color w:val="FFFFFF" w:themeColor="background1"/>
                                <w:szCs w:val="24"/>
                              </w:rPr>
                              <w:t>VALOR ESTIMADO E DISPONIBILIDADE FINANCEIRASAGESTÃO DA FISCALIZAÇÃO</w:t>
                            </w:r>
                          </w:p>
                          <w:p w14:paraId="56ADD0C8" w14:textId="77777777" w:rsidR="005033DD" w:rsidRDefault="005033DD"/>
                          <w:p w14:paraId="652F7F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3DC1A1" w14:textId="77777777" w:rsidR="005033DD" w:rsidRDefault="005033DD"/>
                          <w:p w14:paraId="5E3A23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63EEC0" w14:textId="77777777" w:rsidR="005033DD" w:rsidRDefault="005033DD" w:rsidP="004A74EE"/>
                          <w:p w14:paraId="4FCB3C8D" w14:textId="77777777" w:rsidR="005033DD" w:rsidRDefault="005033DD" w:rsidP="004A74EE"/>
                          <w:p w14:paraId="42DED05A" w14:textId="77777777" w:rsidR="005033DD" w:rsidRDefault="005033DD" w:rsidP="004A74EE">
                            <w:r>
                              <w:rPr>
                                <w:rFonts w:ascii="Arial Narrow" w:hAnsi="Arial Narrow"/>
                                <w:color w:val="FFFFFF" w:themeColor="background1"/>
                                <w:szCs w:val="24"/>
                              </w:rPr>
                              <w:t>VALOR ESTIMADO E DISPONIBILIDADE FINANCEIRASAGESTÃO DA FISCALIZAÇÃO</w:t>
                            </w:r>
                          </w:p>
                          <w:p w14:paraId="78EBF272" w14:textId="77777777" w:rsidR="005033DD" w:rsidRDefault="005033DD"/>
                          <w:p w14:paraId="0EC0F2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327822" w14:textId="77777777" w:rsidR="005033DD" w:rsidRDefault="005033DD" w:rsidP="004A74EE"/>
                          <w:p w14:paraId="7A377462" w14:textId="77777777" w:rsidR="005033DD" w:rsidRDefault="005033DD" w:rsidP="004A74EE"/>
                          <w:p w14:paraId="3C78D1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FADC3E" w14:textId="77777777" w:rsidR="005033DD" w:rsidRDefault="005033DD"/>
                          <w:p w14:paraId="0FDFEB6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577138" w14:textId="77777777" w:rsidR="005033DD" w:rsidRDefault="005033DD" w:rsidP="004A74EE"/>
                          <w:p w14:paraId="619F39CC" w14:textId="77777777" w:rsidR="005033DD" w:rsidRDefault="005033DD" w:rsidP="004A74EE"/>
                          <w:p w14:paraId="347939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9A95125" w14:textId="77777777" w:rsidR="005033DD" w:rsidRDefault="005033DD"/>
                          <w:p w14:paraId="5F9ABC7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E3D6B76" w14:textId="77777777" w:rsidR="005033DD" w:rsidRDefault="005033DD" w:rsidP="004A74EE"/>
                          <w:p w14:paraId="25507139" w14:textId="77777777" w:rsidR="005033DD" w:rsidRDefault="005033DD" w:rsidP="004A74EE"/>
                          <w:p w14:paraId="1A146C01" w14:textId="77777777" w:rsidR="005033DD" w:rsidRDefault="005033DD" w:rsidP="004A74EE">
                            <w:r>
                              <w:rPr>
                                <w:rFonts w:ascii="Arial Narrow" w:hAnsi="Arial Narrow"/>
                                <w:color w:val="FFFFFF" w:themeColor="background1"/>
                                <w:szCs w:val="24"/>
                              </w:rPr>
                              <w:t>VALOR ESTIMADO E DISPONIBILIDADE FINANCEIRASAGESTÃO DA FISCALIZAÇÃO</w:t>
                            </w:r>
                          </w:p>
                          <w:p w14:paraId="1C80231B" w14:textId="77777777" w:rsidR="005033DD" w:rsidRDefault="005033DD"/>
                          <w:p w14:paraId="7ACF73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9DA455" w14:textId="77777777" w:rsidR="005033DD" w:rsidRDefault="005033DD" w:rsidP="004A74EE"/>
                          <w:p w14:paraId="51B614D7" w14:textId="77777777" w:rsidR="005033DD" w:rsidRDefault="005033DD" w:rsidP="004A74EE"/>
                          <w:p w14:paraId="514A4C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D2745" w14:textId="77777777" w:rsidR="005033DD" w:rsidRDefault="005033DD"/>
                          <w:p w14:paraId="52B855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C78F2C" w14:textId="77777777" w:rsidR="005033DD" w:rsidRDefault="005033DD" w:rsidP="004A74EE"/>
                          <w:p w14:paraId="76CC50AA" w14:textId="77777777" w:rsidR="005033DD" w:rsidRDefault="005033DD" w:rsidP="004A74EE"/>
                          <w:p w14:paraId="173F87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F3906" w14:textId="77777777" w:rsidR="005033DD" w:rsidRDefault="005033DD"/>
                          <w:p w14:paraId="5DABA50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E79F98" w14:textId="77777777" w:rsidR="005033DD" w:rsidRDefault="005033DD" w:rsidP="004A74EE"/>
                          <w:p w14:paraId="7CE242B6" w14:textId="77777777" w:rsidR="005033DD" w:rsidRDefault="005033DD" w:rsidP="004A74EE"/>
                          <w:p w14:paraId="0F263EAD" w14:textId="77777777" w:rsidR="005033DD" w:rsidRDefault="005033DD" w:rsidP="004A74EE">
                            <w:r>
                              <w:rPr>
                                <w:rFonts w:ascii="Arial Narrow" w:hAnsi="Arial Narrow"/>
                                <w:color w:val="FFFFFF" w:themeColor="background1"/>
                                <w:szCs w:val="24"/>
                              </w:rPr>
                              <w:t>VALOR ESTIMADO E DISPONIBILIDADE FINANCEIRASAGESTÃO DA FISCALIZAÇÃO</w:t>
                            </w:r>
                          </w:p>
                          <w:p w14:paraId="493F1E61" w14:textId="77777777" w:rsidR="005033DD" w:rsidRDefault="005033DD"/>
                          <w:p w14:paraId="157D5D8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7A12A3" w14:textId="77777777" w:rsidR="005033DD" w:rsidRDefault="005033DD" w:rsidP="004A74EE"/>
                          <w:p w14:paraId="37299DBB" w14:textId="77777777" w:rsidR="005033DD" w:rsidRDefault="005033DD" w:rsidP="004A74EE"/>
                          <w:p w14:paraId="5294D058" w14:textId="77777777" w:rsidR="005033DD" w:rsidRDefault="005033DD" w:rsidP="004A74EE">
                            <w:r>
                              <w:rPr>
                                <w:rFonts w:ascii="Arial Narrow" w:hAnsi="Arial Narrow"/>
                                <w:color w:val="FFFFFF" w:themeColor="background1"/>
                                <w:szCs w:val="24"/>
                              </w:rPr>
                              <w:t>VALOR ESTIMADO E DISPONIBILIDADE FINANCEIRASAGESTÃO DA FISCALIZAÇÃO</w:t>
                            </w:r>
                          </w:p>
                          <w:p w14:paraId="3209AFC3" w14:textId="77777777" w:rsidR="005033DD" w:rsidRDefault="005033DD"/>
                          <w:p w14:paraId="38A8A5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F4555E" w14:textId="77777777" w:rsidR="005033DD" w:rsidRDefault="005033DD"/>
                          <w:p w14:paraId="107BC00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83A8CE" w14:textId="77777777" w:rsidR="005033DD" w:rsidRDefault="005033DD" w:rsidP="004A74EE"/>
                          <w:p w14:paraId="33EFF13B" w14:textId="77777777" w:rsidR="005033DD" w:rsidRDefault="005033DD" w:rsidP="004A74EE"/>
                          <w:p w14:paraId="17062ACB" w14:textId="77777777" w:rsidR="005033DD" w:rsidRDefault="005033DD" w:rsidP="004A74EE">
                            <w:r>
                              <w:rPr>
                                <w:rFonts w:ascii="Arial Narrow" w:hAnsi="Arial Narrow"/>
                                <w:color w:val="FFFFFF" w:themeColor="background1"/>
                                <w:szCs w:val="24"/>
                              </w:rPr>
                              <w:t>VALOR ESTIMADO E DISPONIBILIDADE FINANCEIRASAGESTÃO DA FISCALIZAÇÃO</w:t>
                            </w:r>
                          </w:p>
                          <w:p w14:paraId="62A476B9" w14:textId="77777777" w:rsidR="005033DD" w:rsidRDefault="005033DD"/>
                          <w:p w14:paraId="5A6B944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23AE3F" w14:textId="77777777" w:rsidR="005033DD" w:rsidRDefault="005033DD" w:rsidP="004A74EE"/>
                          <w:p w14:paraId="2FE093E9" w14:textId="77777777" w:rsidR="005033DD" w:rsidRDefault="005033DD" w:rsidP="004A74EE"/>
                          <w:p w14:paraId="55971035" w14:textId="77777777" w:rsidR="005033DD" w:rsidRDefault="005033DD" w:rsidP="004A74EE">
                            <w:r>
                              <w:rPr>
                                <w:rFonts w:ascii="Arial Narrow" w:hAnsi="Arial Narrow"/>
                                <w:color w:val="FFFFFF" w:themeColor="background1"/>
                                <w:szCs w:val="24"/>
                              </w:rPr>
                              <w:t>VALOR ESTIMADO E DISPONIBILIDADE FINANCEIRASAGESTÃO DA FISCALIZAÇÃO</w:t>
                            </w:r>
                          </w:p>
                          <w:p w14:paraId="1F55B4CC" w14:textId="77777777" w:rsidR="005033DD" w:rsidRDefault="005033DD"/>
                          <w:p w14:paraId="3605AD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CBEB38" w14:textId="77777777" w:rsidR="005033DD" w:rsidRDefault="005033DD"/>
                          <w:p w14:paraId="340B78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1F24DC" w14:textId="77777777" w:rsidR="005033DD" w:rsidRDefault="005033DD"/>
                          <w:p w14:paraId="40D5CF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82291" w14:textId="77777777" w:rsidR="005033DD" w:rsidRDefault="005033DD"/>
                          <w:p w14:paraId="4CD2FF0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8D732C" w14:textId="77777777" w:rsidR="005033DD" w:rsidRDefault="005033DD" w:rsidP="004A74EE"/>
                          <w:p w14:paraId="2E884676" w14:textId="77777777" w:rsidR="005033DD" w:rsidRDefault="005033DD" w:rsidP="004A74EE"/>
                          <w:p w14:paraId="3D03F0CA" w14:textId="77777777" w:rsidR="005033DD" w:rsidRDefault="005033DD" w:rsidP="004A74EE">
                            <w:r>
                              <w:rPr>
                                <w:rFonts w:ascii="Arial Narrow" w:hAnsi="Arial Narrow"/>
                                <w:color w:val="FFFFFF" w:themeColor="background1"/>
                                <w:szCs w:val="24"/>
                              </w:rPr>
                              <w:t>VALOR ESTIMADO E DISPONIBILIDADE FINANCEIRASAGESTÃO DA FISCALIZAÇÃO</w:t>
                            </w:r>
                          </w:p>
                          <w:p w14:paraId="5B3939A4" w14:textId="77777777" w:rsidR="005033DD" w:rsidRDefault="005033DD"/>
                          <w:p w14:paraId="3D6534A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A0B51D" w14:textId="77777777" w:rsidR="005033DD" w:rsidRDefault="005033DD" w:rsidP="004A74EE"/>
                          <w:p w14:paraId="26511552" w14:textId="77777777" w:rsidR="005033DD" w:rsidRDefault="005033DD" w:rsidP="004A74EE"/>
                          <w:p w14:paraId="0FABA0F7" w14:textId="77777777" w:rsidR="005033DD" w:rsidRDefault="005033DD" w:rsidP="004A74EE">
                            <w:r>
                              <w:rPr>
                                <w:rFonts w:ascii="Arial Narrow" w:hAnsi="Arial Narrow"/>
                                <w:color w:val="FFFFFF" w:themeColor="background1"/>
                                <w:szCs w:val="24"/>
                              </w:rPr>
                              <w:t>VALOR ESTIMADO E DISPONIBILIDADE FINANCEIRASAGESTÃO DA FISCALIZAÇÃO</w:t>
                            </w:r>
                          </w:p>
                          <w:p w14:paraId="464AE3B8" w14:textId="77777777" w:rsidR="005033DD" w:rsidRDefault="005033DD"/>
                          <w:p w14:paraId="420EE8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F3BA3A" w14:textId="77777777" w:rsidR="005033DD" w:rsidRDefault="005033DD"/>
                          <w:p w14:paraId="313C29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0D296" w14:textId="77777777" w:rsidR="005033DD" w:rsidRDefault="005033DD" w:rsidP="004A74EE"/>
                          <w:p w14:paraId="5C6BC272" w14:textId="77777777" w:rsidR="005033DD" w:rsidRDefault="005033DD" w:rsidP="004A74EE"/>
                          <w:p w14:paraId="2D0F764B" w14:textId="77777777" w:rsidR="005033DD" w:rsidRDefault="005033DD" w:rsidP="004A74EE">
                            <w:r>
                              <w:rPr>
                                <w:rFonts w:ascii="Arial Narrow" w:hAnsi="Arial Narrow"/>
                                <w:color w:val="FFFFFF" w:themeColor="background1"/>
                                <w:szCs w:val="24"/>
                              </w:rPr>
                              <w:t>VALOR ESTIMADO E DISPONIBILIDADE FINANCEIRASAGESTÃO DA FISCALIZAÇÃO</w:t>
                            </w:r>
                          </w:p>
                          <w:p w14:paraId="4539DDC8" w14:textId="77777777" w:rsidR="005033DD" w:rsidRDefault="005033DD"/>
                          <w:p w14:paraId="57FE26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69527" w14:textId="77777777" w:rsidR="005033DD" w:rsidRDefault="005033DD" w:rsidP="004A74EE"/>
                          <w:p w14:paraId="7F34C5F7" w14:textId="77777777" w:rsidR="005033DD" w:rsidRDefault="005033DD" w:rsidP="004A74EE"/>
                          <w:p w14:paraId="269B9BE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B8BA78" w14:textId="77777777" w:rsidR="005033DD" w:rsidRDefault="005033DD"/>
                          <w:p w14:paraId="5BD6675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47FF20" w14:textId="77777777" w:rsidR="005033DD" w:rsidRDefault="005033DD" w:rsidP="004A74EE"/>
                          <w:p w14:paraId="24134C23" w14:textId="77777777" w:rsidR="005033DD" w:rsidRDefault="005033DD" w:rsidP="004A74EE"/>
                          <w:p w14:paraId="135CA8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BB91F3" w14:textId="77777777" w:rsidR="005033DD" w:rsidRDefault="005033DD"/>
                          <w:p w14:paraId="0ADAF7D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6391EF" w14:textId="77777777" w:rsidR="005033DD" w:rsidRDefault="005033DD" w:rsidP="004A74EE"/>
                          <w:p w14:paraId="3FE23D97" w14:textId="77777777" w:rsidR="005033DD" w:rsidRDefault="005033DD" w:rsidP="004A74EE"/>
                          <w:p w14:paraId="6561936F" w14:textId="77777777" w:rsidR="005033DD" w:rsidRDefault="005033DD" w:rsidP="004A74EE">
                            <w:r>
                              <w:rPr>
                                <w:rFonts w:ascii="Arial Narrow" w:hAnsi="Arial Narrow"/>
                                <w:color w:val="FFFFFF" w:themeColor="background1"/>
                                <w:szCs w:val="24"/>
                              </w:rPr>
                              <w:t>VALOR ESTIMADO E DISPONIBILIDADE FINANCEIRASAGESTÃO DA FISCALIZAÇÃO</w:t>
                            </w:r>
                          </w:p>
                          <w:p w14:paraId="6B61F166" w14:textId="77777777" w:rsidR="005033DD" w:rsidRDefault="005033DD"/>
                          <w:p w14:paraId="2776BB5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FE8214" w14:textId="77777777" w:rsidR="005033DD" w:rsidRDefault="005033DD" w:rsidP="004A74EE"/>
                          <w:p w14:paraId="0ED101F3" w14:textId="77777777" w:rsidR="005033DD" w:rsidRDefault="005033DD" w:rsidP="004A74EE"/>
                          <w:p w14:paraId="034482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3FC31C" w14:textId="77777777" w:rsidR="005033DD" w:rsidRDefault="005033DD"/>
                          <w:p w14:paraId="072CF4B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4343E" w14:textId="77777777" w:rsidR="005033DD" w:rsidRDefault="005033DD" w:rsidP="004A74EE"/>
                          <w:p w14:paraId="364517B9" w14:textId="77777777" w:rsidR="005033DD" w:rsidRDefault="005033DD" w:rsidP="004A74EE"/>
                          <w:p w14:paraId="13ABEE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FA927B" w14:textId="77777777" w:rsidR="005033DD" w:rsidRDefault="005033DD"/>
                          <w:p w14:paraId="38D246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FA0444" w14:textId="77777777" w:rsidR="005033DD" w:rsidRDefault="005033DD" w:rsidP="004A74EE"/>
                          <w:p w14:paraId="138292ED" w14:textId="77777777" w:rsidR="005033DD" w:rsidRDefault="005033DD" w:rsidP="004A74EE"/>
                          <w:p w14:paraId="134B4912" w14:textId="77777777" w:rsidR="005033DD" w:rsidRDefault="005033DD" w:rsidP="004A74EE">
                            <w:r>
                              <w:rPr>
                                <w:rFonts w:ascii="Arial Narrow" w:hAnsi="Arial Narrow"/>
                                <w:color w:val="FFFFFF" w:themeColor="background1"/>
                                <w:szCs w:val="24"/>
                              </w:rPr>
                              <w:t>VALOR ESTIMADO E DISPONIBILIDADE FINANCEIRASAGESTÃO DA FISCALIZAÇÃO</w:t>
                            </w:r>
                          </w:p>
                          <w:p w14:paraId="4A3EE924" w14:textId="77777777" w:rsidR="005033DD" w:rsidRDefault="005033DD"/>
                          <w:p w14:paraId="6A82ED5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D8AFC0" w14:textId="77777777" w:rsidR="005033DD" w:rsidRDefault="005033DD" w:rsidP="004A74EE"/>
                          <w:p w14:paraId="02DB1D9D" w14:textId="77777777" w:rsidR="005033DD" w:rsidRDefault="005033DD" w:rsidP="004A74EE"/>
                          <w:p w14:paraId="2B0BC0BD" w14:textId="77777777" w:rsidR="005033DD" w:rsidRDefault="005033DD" w:rsidP="004A74EE">
                            <w:r>
                              <w:rPr>
                                <w:rFonts w:ascii="Arial Narrow" w:hAnsi="Arial Narrow"/>
                                <w:color w:val="FFFFFF" w:themeColor="background1"/>
                                <w:szCs w:val="24"/>
                              </w:rPr>
                              <w:t>VALOR ESTIMADO E DISPONIBILIDADE FINANCEIRASAGESTÃO DA FISCALIZAÇÃO</w:t>
                            </w:r>
                          </w:p>
                          <w:p w14:paraId="7CEDEF0C" w14:textId="77777777" w:rsidR="005033DD" w:rsidRDefault="005033DD"/>
                          <w:p w14:paraId="4EF88E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8A4608" w14:textId="77777777" w:rsidR="005033DD" w:rsidRDefault="005033DD"/>
                          <w:p w14:paraId="43AD5D4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E115E2" w14:textId="77777777" w:rsidR="005033DD" w:rsidRDefault="005033DD" w:rsidP="004A74EE"/>
                          <w:p w14:paraId="121160D0" w14:textId="77777777" w:rsidR="005033DD" w:rsidRDefault="005033DD" w:rsidP="004A74EE"/>
                          <w:p w14:paraId="3FBBB9A5" w14:textId="77777777" w:rsidR="005033DD" w:rsidRDefault="005033DD" w:rsidP="004A74EE">
                            <w:r>
                              <w:rPr>
                                <w:rFonts w:ascii="Arial Narrow" w:hAnsi="Arial Narrow"/>
                                <w:color w:val="FFFFFF" w:themeColor="background1"/>
                                <w:szCs w:val="24"/>
                              </w:rPr>
                              <w:t>VALOR ESTIMADO E DISPONIBILIDADE FINANCEIRASAGESTÃO DA FISCALIZAÇÃO</w:t>
                            </w:r>
                          </w:p>
                          <w:p w14:paraId="1FCDBD9E" w14:textId="77777777" w:rsidR="005033DD" w:rsidRDefault="005033DD"/>
                          <w:p w14:paraId="32F0259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DF3832" w14:textId="77777777" w:rsidR="005033DD" w:rsidRDefault="005033DD" w:rsidP="004A74EE"/>
                          <w:p w14:paraId="2B7BB94C" w14:textId="77777777" w:rsidR="005033DD" w:rsidRDefault="005033DD" w:rsidP="004A74EE"/>
                          <w:p w14:paraId="448058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BCC51B" w14:textId="77777777" w:rsidR="005033DD" w:rsidRDefault="005033DD"/>
                          <w:p w14:paraId="06E24CC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A7B845" w14:textId="77777777" w:rsidR="005033DD" w:rsidRDefault="005033DD" w:rsidP="004A74EE"/>
                          <w:p w14:paraId="67550A54" w14:textId="77777777" w:rsidR="005033DD" w:rsidRDefault="005033DD" w:rsidP="004A74EE"/>
                          <w:p w14:paraId="447A1B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7DAEF5" w14:textId="77777777" w:rsidR="005033DD" w:rsidRDefault="005033DD"/>
                          <w:p w14:paraId="3FAD9B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45E81E" w14:textId="77777777" w:rsidR="005033DD" w:rsidRDefault="005033DD" w:rsidP="004A74EE"/>
                          <w:p w14:paraId="4EE68B02" w14:textId="77777777" w:rsidR="005033DD" w:rsidRDefault="005033DD" w:rsidP="004A74EE"/>
                          <w:p w14:paraId="7D6FA9D6" w14:textId="77777777" w:rsidR="005033DD" w:rsidRDefault="005033DD" w:rsidP="004A74EE">
                            <w:r>
                              <w:rPr>
                                <w:rFonts w:ascii="Arial Narrow" w:hAnsi="Arial Narrow"/>
                                <w:color w:val="FFFFFF" w:themeColor="background1"/>
                                <w:szCs w:val="24"/>
                              </w:rPr>
                              <w:t>VALOR ESTIMADO E DISPONIBILIDADE FINANCEIRASAGESTÃO DA FISCALIZAÇÃO</w:t>
                            </w:r>
                          </w:p>
                          <w:p w14:paraId="3FD36CFB" w14:textId="77777777" w:rsidR="005033DD" w:rsidRDefault="005033DD"/>
                          <w:p w14:paraId="2D08A4F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AC572A" w14:textId="77777777" w:rsidR="005033DD" w:rsidRDefault="005033DD" w:rsidP="004A74EE"/>
                          <w:p w14:paraId="5198C724" w14:textId="77777777" w:rsidR="005033DD" w:rsidRDefault="005033DD" w:rsidP="004A74EE"/>
                          <w:p w14:paraId="6D1C84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17B739" w14:textId="77777777" w:rsidR="005033DD" w:rsidRDefault="005033DD"/>
                          <w:p w14:paraId="7ADCF73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0526BE" w14:textId="77777777" w:rsidR="005033DD" w:rsidRDefault="005033DD" w:rsidP="004A74EE"/>
                          <w:p w14:paraId="02AC0332" w14:textId="77777777" w:rsidR="005033DD" w:rsidRDefault="005033DD" w:rsidP="004A74EE"/>
                          <w:p w14:paraId="1C0343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34B6B1" w14:textId="77777777" w:rsidR="005033DD" w:rsidRDefault="005033DD"/>
                          <w:p w14:paraId="35518EA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4D9604D" w14:textId="77777777" w:rsidR="005033DD" w:rsidRDefault="005033DD" w:rsidP="004A74EE"/>
                          <w:p w14:paraId="72502B15" w14:textId="77777777" w:rsidR="005033DD" w:rsidRDefault="005033DD" w:rsidP="004A74EE"/>
                          <w:p w14:paraId="0891BEEA" w14:textId="77777777" w:rsidR="005033DD" w:rsidRDefault="005033DD" w:rsidP="004A74EE">
                            <w:r>
                              <w:rPr>
                                <w:rFonts w:ascii="Arial Narrow" w:hAnsi="Arial Narrow"/>
                                <w:color w:val="FFFFFF" w:themeColor="background1"/>
                                <w:szCs w:val="24"/>
                              </w:rPr>
                              <w:t>VALOR ESTIMADO E DISPONIBILIDADE FINANCEIRASAGESTÃO DA FISCALIZAÇÃO</w:t>
                            </w:r>
                          </w:p>
                          <w:p w14:paraId="5A55DB44" w14:textId="77777777" w:rsidR="005033DD" w:rsidRDefault="005033DD"/>
                          <w:p w14:paraId="2AC9ABC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CEBBBF" w14:textId="77777777" w:rsidR="005033DD" w:rsidRDefault="005033DD" w:rsidP="004A74EE"/>
                          <w:p w14:paraId="37053D71" w14:textId="77777777" w:rsidR="005033DD" w:rsidRDefault="005033DD" w:rsidP="004A74EE"/>
                          <w:p w14:paraId="5F12F496" w14:textId="77777777" w:rsidR="005033DD" w:rsidRDefault="005033DD" w:rsidP="004A74EE">
                            <w:r>
                              <w:rPr>
                                <w:rFonts w:ascii="Arial Narrow" w:hAnsi="Arial Narrow"/>
                                <w:color w:val="FFFFFF" w:themeColor="background1"/>
                                <w:szCs w:val="24"/>
                              </w:rPr>
                              <w:t>VALOR ESTIMADO E DISPONIBILIDADE FINANCEIRASAGESTÃO DA FISCALIZAÇÃO</w:t>
                            </w:r>
                          </w:p>
                          <w:p w14:paraId="753E04D7" w14:textId="77777777" w:rsidR="005033DD" w:rsidRDefault="005033DD"/>
                          <w:p w14:paraId="674CB0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2D5C6F" w14:textId="77777777" w:rsidR="005033DD" w:rsidRDefault="005033DD"/>
                          <w:p w14:paraId="5B3FAEF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29279B" w14:textId="77777777" w:rsidR="005033DD" w:rsidRDefault="005033DD" w:rsidP="004A74EE"/>
                          <w:p w14:paraId="06E13D47" w14:textId="77777777" w:rsidR="005033DD" w:rsidRDefault="005033DD" w:rsidP="004A74EE"/>
                          <w:p w14:paraId="09F889B7" w14:textId="77777777" w:rsidR="005033DD" w:rsidRDefault="005033DD" w:rsidP="004A74EE">
                            <w:r>
                              <w:rPr>
                                <w:rFonts w:ascii="Arial Narrow" w:hAnsi="Arial Narrow"/>
                                <w:color w:val="FFFFFF" w:themeColor="background1"/>
                                <w:szCs w:val="24"/>
                              </w:rPr>
                              <w:t>VALOR ESTIMADO E DISPONIBILIDADE FINANCEIRASAGESTÃO DA FISCALIZAÇÃO</w:t>
                            </w:r>
                          </w:p>
                          <w:p w14:paraId="1EC7D872" w14:textId="77777777" w:rsidR="005033DD" w:rsidRDefault="005033DD"/>
                          <w:p w14:paraId="73C752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AC1E7F" w14:textId="77777777" w:rsidR="005033DD" w:rsidRDefault="005033DD" w:rsidP="004A74EE"/>
                          <w:p w14:paraId="261ACAAD" w14:textId="77777777" w:rsidR="005033DD" w:rsidRDefault="005033DD" w:rsidP="004A74EE"/>
                          <w:p w14:paraId="6CDE0ED6" w14:textId="77777777" w:rsidR="005033DD" w:rsidRDefault="005033DD" w:rsidP="004A74EE">
                            <w:r>
                              <w:rPr>
                                <w:rFonts w:ascii="Arial Narrow" w:hAnsi="Arial Narrow"/>
                                <w:color w:val="FFFFFF" w:themeColor="background1"/>
                                <w:szCs w:val="24"/>
                              </w:rPr>
                              <w:t>VALOR ESTIMADO E DISPONIBILIDADE FINANCEIRASAGESTÃO DA FISCALIZAÇÃO</w:t>
                            </w:r>
                          </w:p>
                          <w:p w14:paraId="1DEC063B" w14:textId="77777777" w:rsidR="005033DD" w:rsidRDefault="005033DD"/>
                          <w:p w14:paraId="02B7BA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8850F4" w14:textId="77777777" w:rsidR="005033DD" w:rsidRDefault="005033DD"/>
                          <w:p w14:paraId="519681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051C6E" w14:textId="77777777" w:rsidR="005033DD" w:rsidRDefault="005033DD"/>
                          <w:p w14:paraId="5D205B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6F08B7" w14:textId="77777777" w:rsidR="005033DD" w:rsidRDefault="005033DD"/>
                          <w:p w14:paraId="67AE194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0C15CE" w14:textId="77777777" w:rsidR="005033DD" w:rsidRDefault="005033DD" w:rsidP="004A74EE"/>
                          <w:p w14:paraId="73AD39FA" w14:textId="77777777" w:rsidR="005033DD" w:rsidRDefault="005033DD" w:rsidP="004A74EE"/>
                          <w:p w14:paraId="57962A39" w14:textId="77777777" w:rsidR="005033DD" w:rsidRDefault="005033DD" w:rsidP="004A74EE">
                            <w:r>
                              <w:rPr>
                                <w:rFonts w:ascii="Arial Narrow" w:hAnsi="Arial Narrow"/>
                                <w:color w:val="FFFFFF" w:themeColor="background1"/>
                                <w:szCs w:val="24"/>
                              </w:rPr>
                              <w:t>VALOR ESTIMADO E DISPONIBILIDADE FINANCEIRASAGESTÃO DA FISCALIZAÇÃO</w:t>
                            </w:r>
                          </w:p>
                          <w:p w14:paraId="36DEB708" w14:textId="77777777" w:rsidR="005033DD" w:rsidRDefault="005033DD"/>
                          <w:p w14:paraId="19207E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91ACBF" w14:textId="77777777" w:rsidR="005033DD" w:rsidRDefault="005033DD" w:rsidP="004A74EE"/>
                          <w:p w14:paraId="059CC8F2" w14:textId="77777777" w:rsidR="005033DD" w:rsidRDefault="005033DD" w:rsidP="004A74EE"/>
                          <w:p w14:paraId="6AD5B02C" w14:textId="77777777" w:rsidR="005033DD" w:rsidRDefault="005033DD" w:rsidP="004A74EE">
                            <w:r>
                              <w:rPr>
                                <w:rFonts w:ascii="Arial Narrow" w:hAnsi="Arial Narrow"/>
                                <w:color w:val="FFFFFF" w:themeColor="background1"/>
                                <w:szCs w:val="24"/>
                              </w:rPr>
                              <w:t>VALOR ESTIMADO E DISPONIBILIDADE FINANCEIRASAGESTÃO DA FISCALIZAÇÃO</w:t>
                            </w:r>
                          </w:p>
                          <w:p w14:paraId="22D47408" w14:textId="77777777" w:rsidR="005033DD" w:rsidRDefault="005033DD"/>
                          <w:p w14:paraId="4B742E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1765B7" w14:textId="77777777" w:rsidR="005033DD" w:rsidRDefault="005033DD"/>
                          <w:p w14:paraId="73A5F1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392008" w14:textId="77777777" w:rsidR="005033DD" w:rsidRDefault="005033DD" w:rsidP="004A74EE"/>
                          <w:p w14:paraId="6A8EAA58" w14:textId="77777777" w:rsidR="005033DD" w:rsidRDefault="005033DD" w:rsidP="004A74EE"/>
                          <w:p w14:paraId="7E29F132" w14:textId="77777777" w:rsidR="005033DD" w:rsidRDefault="005033DD" w:rsidP="004A74EE">
                            <w:r>
                              <w:rPr>
                                <w:rFonts w:ascii="Arial Narrow" w:hAnsi="Arial Narrow"/>
                                <w:color w:val="FFFFFF" w:themeColor="background1"/>
                                <w:szCs w:val="24"/>
                              </w:rPr>
                              <w:t>VALOR ESTIMADO E DISPONIBILIDADE FINANCEIRASAGESTÃO DA FISCALIZAÇÃO</w:t>
                            </w:r>
                          </w:p>
                          <w:p w14:paraId="2A16F557" w14:textId="77777777" w:rsidR="005033DD" w:rsidRDefault="005033DD"/>
                          <w:p w14:paraId="4DCECC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9823B3" w14:textId="77777777" w:rsidR="005033DD" w:rsidRDefault="005033DD" w:rsidP="004A74EE"/>
                          <w:p w14:paraId="149E32B7" w14:textId="77777777" w:rsidR="005033DD" w:rsidRDefault="005033DD" w:rsidP="004A74EE"/>
                          <w:p w14:paraId="140C6229" w14:textId="77777777" w:rsidR="005033DD" w:rsidRDefault="005033DD" w:rsidP="004A74EE">
                            <w:r>
                              <w:rPr>
                                <w:rFonts w:ascii="Arial Narrow" w:hAnsi="Arial Narrow"/>
                                <w:color w:val="FFFFFF" w:themeColor="background1"/>
                                <w:szCs w:val="24"/>
                              </w:rPr>
                              <w:t>VALOR ESTIMADO E DISPONIBILIDADE FINANCEIRASAGESTÃO DA FISCALIZAÇÃO</w:t>
                            </w:r>
                          </w:p>
                          <w:p w14:paraId="3A1E83E7" w14:textId="77777777" w:rsidR="005033DD" w:rsidRDefault="005033DD"/>
                          <w:p w14:paraId="3FB719E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E6A46E0" w14:textId="77777777" w:rsidR="005033DD" w:rsidRDefault="005033DD"/>
                          <w:p w14:paraId="7E2DFE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98C3C0" w14:textId="77777777" w:rsidR="005033DD" w:rsidRDefault="005033DD"/>
                          <w:p w14:paraId="109A82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9BBB52" w14:textId="77777777" w:rsidR="005033DD" w:rsidRDefault="005033DD"/>
                          <w:p w14:paraId="7B6DFA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2FE5CE" w14:textId="77777777" w:rsidR="005033DD" w:rsidRDefault="005033DD"/>
                          <w:p w14:paraId="598FD9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E977F73" w14:textId="77777777" w:rsidR="005033DD" w:rsidRDefault="005033DD"/>
                          <w:p w14:paraId="150166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BF4841" w14:textId="77777777" w:rsidR="005033DD" w:rsidRDefault="005033DD"/>
                          <w:p w14:paraId="5243D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C64C44" w14:textId="77777777" w:rsidR="005033DD" w:rsidRDefault="005033DD"/>
                          <w:p w14:paraId="456898F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1AB93" w14:textId="77777777" w:rsidR="005033DD" w:rsidRDefault="005033DD" w:rsidP="004A74EE"/>
                          <w:p w14:paraId="18E010CE" w14:textId="77777777" w:rsidR="005033DD" w:rsidRDefault="005033DD" w:rsidP="004A74EE"/>
                          <w:p w14:paraId="66F15F9D" w14:textId="77777777" w:rsidR="005033DD" w:rsidRDefault="005033DD" w:rsidP="004A74EE">
                            <w:r>
                              <w:rPr>
                                <w:rFonts w:ascii="Arial Narrow" w:hAnsi="Arial Narrow"/>
                                <w:color w:val="FFFFFF" w:themeColor="background1"/>
                                <w:szCs w:val="24"/>
                              </w:rPr>
                              <w:t>VALOR ESTIMADO E DISPONIBILIDADE FINANCEIRASAGESTÃO DA FISCALIZAÇÃO</w:t>
                            </w:r>
                          </w:p>
                          <w:p w14:paraId="54EDED64" w14:textId="77777777" w:rsidR="005033DD" w:rsidRDefault="005033DD"/>
                          <w:p w14:paraId="46B8E9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E75FDD" w14:textId="77777777" w:rsidR="005033DD" w:rsidRDefault="005033DD" w:rsidP="004A74EE"/>
                          <w:p w14:paraId="4D5578BA" w14:textId="77777777" w:rsidR="005033DD" w:rsidRDefault="005033DD" w:rsidP="004A74EE"/>
                          <w:p w14:paraId="6305506F" w14:textId="77777777" w:rsidR="005033DD" w:rsidRDefault="005033DD" w:rsidP="004A74EE">
                            <w:r>
                              <w:rPr>
                                <w:rFonts w:ascii="Arial Narrow" w:hAnsi="Arial Narrow"/>
                                <w:color w:val="FFFFFF" w:themeColor="background1"/>
                                <w:szCs w:val="24"/>
                              </w:rPr>
                              <w:t>VALOR ESTIMADO E DISPONIBILIDADE FINANCEIRASAGESTÃO DA FISCALIZAÇÃO</w:t>
                            </w:r>
                          </w:p>
                          <w:p w14:paraId="5DEB9C7F" w14:textId="77777777" w:rsidR="005033DD" w:rsidRDefault="005033DD"/>
                          <w:p w14:paraId="32DF9C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8CC804" w14:textId="77777777" w:rsidR="005033DD" w:rsidRDefault="005033DD"/>
                          <w:p w14:paraId="7EE214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3E096E" w14:textId="77777777" w:rsidR="005033DD" w:rsidRDefault="005033DD" w:rsidP="004A74EE"/>
                          <w:p w14:paraId="60FC8991" w14:textId="77777777" w:rsidR="005033DD" w:rsidRDefault="005033DD" w:rsidP="004A74EE"/>
                          <w:p w14:paraId="533659E3" w14:textId="77777777" w:rsidR="005033DD" w:rsidRDefault="005033DD" w:rsidP="004A74EE">
                            <w:r>
                              <w:rPr>
                                <w:rFonts w:ascii="Arial Narrow" w:hAnsi="Arial Narrow"/>
                                <w:color w:val="FFFFFF" w:themeColor="background1"/>
                                <w:szCs w:val="24"/>
                              </w:rPr>
                              <w:t>VALOR ESTIMADO E DISPONIBILIDADE FINANCEIRASAGESTÃO DA FISCALIZAÇÃO</w:t>
                            </w:r>
                          </w:p>
                          <w:p w14:paraId="67234DFA" w14:textId="77777777" w:rsidR="005033DD" w:rsidRDefault="005033DD"/>
                          <w:p w14:paraId="50735A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75AC30" w14:textId="77777777" w:rsidR="005033DD" w:rsidRDefault="005033DD" w:rsidP="004A74EE"/>
                          <w:p w14:paraId="615BB44F" w14:textId="77777777" w:rsidR="005033DD" w:rsidRDefault="005033DD" w:rsidP="004A74EE"/>
                          <w:p w14:paraId="162112BE" w14:textId="77777777" w:rsidR="005033DD" w:rsidRDefault="005033DD" w:rsidP="004A74EE">
                            <w:r>
                              <w:rPr>
                                <w:rFonts w:ascii="Arial Narrow" w:hAnsi="Arial Narrow"/>
                                <w:color w:val="FFFFFF" w:themeColor="background1"/>
                                <w:szCs w:val="24"/>
                              </w:rPr>
                              <w:t>VALOR ESTIMADO E DISPONIBILIDADE FINANCEIRASAGESTÃO DA FISCALIZAÇÃO</w:t>
                            </w:r>
                          </w:p>
                          <w:p w14:paraId="0DD8C6E9" w14:textId="77777777" w:rsidR="005033DD" w:rsidRDefault="005033DD"/>
                          <w:p w14:paraId="5053A1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74ED6E" w14:textId="77777777" w:rsidR="005033DD" w:rsidRDefault="005033DD"/>
                          <w:p w14:paraId="27C568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470B02" w14:textId="77777777" w:rsidR="005033DD" w:rsidRDefault="005033DD"/>
                          <w:p w14:paraId="4F7E26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853C93" w14:textId="77777777" w:rsidR="005033DD" w:rsidRDefault="005033DD"/>
                          <w:p w14:paraId="537194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4A20A6" w14:textId="77777777" w:rsidR="005033DD" w:rsidRDefault="005033DD" w:rsidP="004A74EE"/>
                          <w:p w14:paraId="01D35D4B" w14:textId="77777777" w:rsidR="005033DD" w:rsidRDefault="005033DD" w:rsidP="004A74EE"/>
                          <w:p w14:paraId="24AEC9AF" w14:textId="77777777" w:rsidR="005033DD" w:rsidRDefault="005033DD" w:rsidP="004A74EE">
                            <w:r>
                              <w:rPr>
                                <w:rFonts w:ascii="Arial Narrow" w:hAnsi="Arial Narrow"/>
                                <w:color w:val="FFFFFF" w:themeColor="background1"/>
                                <w:szCs w:val="24"/>
                              </w:rPr>
                              <w:t>VALOR ESTIMADO E DISPONIBILIDADE FINANCEIRASAGESTÃO DA FISCALIZAÇÃO</w:t>
                            </w:r>
                          </w:p>
                          <w:p w14:paraId="607C0455" w14:textId="77777777" w:rsidR="005033DD" w:rsidRDefault="005033DD"/>
                          <w:p w14:paraId="10BF25D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1B97B4" w14:textId="77777777" w:rsidR="005033DD" w:rsidRDefault="005033DD" w:rsidP="004A74EE"/>
                          <w:p w14:paraId="0D978BC4" w14:textId="77777777" w:rsidR="005033DD" w:rsidRDefault="005033DD" w:rsidP="004A74EE"/>
                          <w:p w14:paraId="09D99A99" w14:textId="77777777" w:rsidR="005033DD" w:rsidRDefault="005033DD" w:rsidP="004A74EE">
                            <w:r>
                              <w:rPr>
                                <w:rFonts w:ascii="Arial Narrow" w:hAnsi="Arial Narrow"/>
                                <w:color w:val="FFFFFF" w:themeColor="background1"/>
                                <w:szCs w:val="24"/>
                              </w:rPr>
                              <w:t>VALOR ESTIMADO E DISPONIBILIDADE FINANCEIRASAGESTÃO DA FISCALIZAÇÃO</w:t>
                            </w:r>
                          </w:p>
                          <w:p w14:paraId="7C0CA27D" w14:textId="77777777" w:rsidR="005033DD" w:rsidRDefault="005033DD"/>
                          <w:p w14:paraId="0BC29D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204C21" w14:textId="77777777" w:rsidR="005033DD" w:rsidRDefault="005033DD"/>
                          <w:p w14:paraId="26155C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90B4F6" w14:textId="77777777" w:rsidR="005033DD" w:rsidRDefault="005033DD" w:rsidP="004A74EE"/>
                          <w:p w14:paraId="767AF49D" w14:textId="77777777" w:rsidR="005033DD" w:rsidRDefault="005033DD" w:rsidP="004A74EE"/>
                          <w:p w14:paraId="66073487" w14:textId="77777777" w:rsidR="005033DD" w:rsidRDefault="005033DD" w:rsidP="004A74EE">
                            <w:r>
                              <w:rPr>
                                <w:rFonts w:ascii="Arial Narrow" w:hAnsi="Arial Narrow"/>
                                <w:color w:val="FFFFFF" w:themeColor="background1"/>
                                <w:szCs w:val="24"/>
                              </w:rPr>
                              <w:t>VALOR ESTIMADO E DISPONIBILIDADE FINANCEIRASAGESTÃO DA FISCALIZAÇÃO</w:t>
                            </w:r>
                          </w:p>
                          <w:p w14:paraId="3D7704DF" w14:textId="77777777" w:rsidR="005033DD" w:rsidRDefault="005033DD"/>
                          <w:p w14:paraId="1A02B3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CFED3" w14:textId="77777777" w:rsidR="005033DD" w:rsidRDefault="005033DD" w:rsidP="004A74EE"/>
                          <w:p w14:paraId="45E8C875" w14:textId="77777777" w:rsidR="005033DD" w:rsidRDefault="005033DD" w:rsidP="004A74EE"/>
                          <w:p w14:paraId="0E5F084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CC2742" w14:textId="77777777" w:rsidR="005033DD" w:rsidRDefault="005033DD"/>
                          <w:p w14:paraId="290B0F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84C69B8" w14:textId="77777777" w:rsidR="005033DD" w:rsidRDefault="005033DD" w:rsidP="004A74EE"/>
                          <w:p w14:paraId="16807A15" w14:textId="77777777" w:rsidR="005033DD" w:rsidRDefault="005033DD" w:rsidP="004A74EE"/>
                          <w:p w14:paraId="59D840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841D6B7" w14:textId="77777777" w:rsidR="005033DD" w:rsidRDefault="005033DD"/>
                          <w:p w14:paraId="70D71C2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5FA657" w14:textId="77777777" w:rsidR="005033DD" w:rsidRDefault="005033DD" w:rsidP="004A74EE"/>
                          <w:p w14:paraId="7B7D047C" w14:textId="77777777" w:rsidR="005033DD" w:rsidRDefault="005033DD" w:rsidP="004A74EE"/>
                          <w:p w14:paraId="062201AF" w14:textId="77777777" w:rsidR="005033DD" w:rsidRDefault="005033DD" w:rsidP="004A74EE">
                            <w:r>
                              <w:rPr>
                                <w:rFonts w:ascii="Arial Narrow" w:hAnsi="Arial Narrow"/>
                                <w:color w:val="FFFFFF" w:themeColor="background1"/>
                                <w:szCs w:val="24"/>
                              </w:rPr>
                              <w:t>VALOR ESTIMADO E DISPONIBILIDADE FINANCEIRASAGESTÃO DA FISCALIZAÇÃO</w:t>
                            </w:r>
                          </w:p>
                          <w:p w14:paraId="61A75B22" w14:textId="77777777" w:rsidR="005033DD" w:rsidRDefault="005033DD"/>
                          <w:p w14:paraId="6C6008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429927" w14:textId="77777777" w:rsidR="005033DD" w:rsidRDefault="005033DD" w:rsidP="004A74EE"/>
                          <w:p w14:paraId="04FA442A" w14:textId="77777777" w:rsidR="005033DD" w:rsidRDefault="005033DD" w:rsidP="004A74EE"/>
                          <w:p w14:paraId="1015AE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CD0F9A" w14:textId="77777777" w:rsidR="005033DD" w:rsidRDefault="005033DD"/>
                          <w:p w14:paraId="17DC46F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9A1D4E" w14:textId="77777777" w:rsidR="005033DD" w:rsidRDefault="005033DD" w:rsidP="004A74EE"/>
                          <w:p w14:paraId="4B633B69" w14:textId="77777777" w:rsidR="005033DD" w:rsidRDefault="005033DD" w:rsidP="004A74EE"/>
                          <w:p w14:paraId="38EB11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0DF37E" w14:textId="77777777" w:rsidR="005033DD" w:rsidRDefault="005033DD"/>
                          <w:p w14:paraId="0B4300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71D697" w14:textId="77777777" w:rsidR="005033DD" w:rsidRDefault="005033DD" w:rsidP="004A74EE"/>
                          <w:p w14:paraId="3E421A6D" w14:textId="77777777" w:rsidR="005033DD" w:rsidRDefault="005033DD" w:rsidP="004A74EE"/>
                          <w:p w14:paraId="08FC8A96" w14:textId="77777777" w:rsidR="005033DD" w:rsidRDefault="005033DD" w:rsidP="004A74EE">
                            <w:r>
                              <w:rPr>
                                <w:rFonts w:ascii="Arial Narrow" w:hAnsi="Arial Narrow"/>
                                <w:color w:val="FFFFFF" w:themeColor="background1"/>
                                <w:szCs w:val="24"/>
                              </w:rPr>
                              <w:t>VALOR ESTIMADO E DISPONIBILIDADE FINANCEIRASAGESTÃO DA FISCALIZAÇÃO</w:t>
                            </w:r>
                          </w:p>
                          <w:p w14:paraId="5B5D5ECD" w14:textId="77777777" w:rsidR="005033DD" w:rsidRDefault="005033DD"/>
                          <w:p w14:paraId="280AD5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A054F2" w14:textId="77777777" w:rsidR="005033DD" w:rsidRDefault="005033DD" w:rsidP="004A74EE"/>
                          <w:p w14:paraId="1BE79398" w14:textId="77777777" w:rsidR="005033DD" w:rsidRDefault="005033DD" w:rsidP="004A74EE"/>
                          <w:p w14:paraId="1E15F33B" w14:textId="77777777" w:rsidR="005033DD" w:rsidRDefault="005033DD" w:rsidP="004A74EE">
                            <w:r>
                              <w:rPr>
                                <w:rFonts w:ascii="Arial Narrow" w:hAnsi="Arial Narrow"/>
                                <w:color w:val="FFFFFF" w:themeColor="background1"/>
                                <w:szCs w:val="24"/>
                              </w:rPr>
                              <w:t>VALOR ESTIMADO E DISPONIBILIDADE FINANCEIRASAGESTÃO DA FISCALIZAÇÃO</w:t>
                            </w:r>
                          </w:p>
                          <w:p w14:paraId="4B20DD13" w14:textId="77777777" w:rsidR="005033DD" w:rsidRDefault="005033DD"/>
                          <w:p w14:paraId="46CDF6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650386" w14:textId="77777777" w:rsidR="005033DD" w:rsidRDefault="005033DD"/>
                          <w:p w14:paraId="4C450B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D1C6E7" w14:textId="77777777" w:rsidR="005033DD" w:rsidRDefault="005033DD" w:rsidP="004A74EE"/>
                          <w:p w14:paraId="7DC856C5" w14:textId="77777777" w:rsidR="005033DD" w:rsidRDefault="005033DD" w:rsidP="004A74EE"/>
                          <w:p w14:paraId="09B5AF04" w14:textId="77777777" w:rsidR="005033DD" w:rsidRDefault="005033DD" w:rsidP="004A74EE">
                            <w:r>
                              <w:rPr>
                                <w:rFonts w:ascii="Arial Narrow" w:hAnsi="Arial Narrow"/>
                                <w:color w:val="FFFFFF" w:themeColor="background1"/>
                                <w:szCs w:val="24"/>
                              </w:rPr>
                              <w:t>VALOR ESTIMADO E DISPONIBILIDADE FINANCEIRASAGESTÃO DA FISCALIZAÇÃO</w:t>
                            </w:r>
                          </w:p>
                          <w:p w14:paraId="1A07F237" w14:textId="77777777" w:rsidR="005033DD" w:rsidRDefault="005033DD"/>
                          <w:p w14:paraId="3DE3DF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050210" w14:textId="77777777" w:rsidR="005033DD" w:rsidRDefault="005033DD" w:rsidP="004A74EE"/>
                          <w:p w14:paraId="5D2CFCB9" w14:textId="77777777" w:rsidR="005033DD" w:rsidRDefault="005033DD" w:rsidP="004A74EE"/>
                          <w:p w14:paraId="21E828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54D183" w14:textId="77777777" w:rsidR="005033DD" w:rsidRDefault="005033DD"/>
                          <w:p w14:paraId="6AF66C2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A0CF2C" w14:textId="77777777" w:rsidR="005033DD" w:rsidRDefault="005033DD" w:rsidP="004A74EE"/>
                          <w:p w14:paraId="56386FC6" w14:textId="77777777" w:rsidR="005033DD" w:rsidRDefault="005033DD" w:rsidP="004A74EE"/>
                          <w:p w14:paraId="4E24DF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7ADE2F3" w14:textId="77777777" w:rsidR="005033DD" w:rsidRDefault="005033DD"/>
                          <w:p w14:paraId="64E87C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F022B6" w14:textId="77777777" w:rsidR="005033DD" w:rsidRDefault="005033DD" w:rsidP="004A74EE"/>
                          <w:p w14:paraId="28707696" w14:textId="77777777" w:rsidR="005033DD" w:rsidRDefault="005033DD" w:rsidP="004A74EE"/>
                          <w:p w14:paraId="7D82237E" w14:textId="77777777" w:rsidR="005033DD" w:rsidRDefault="005033DD" w:rsidP="004A74EE">
                            <w:r>
                              <w:rPr>
                                <w:rFonts w:ascii="Arial Narrow" w:hAnsi="Arial Narrow"/>
                                <w:color w:val="FFFFFF" w:themeColor="background1"/>
                                <w:szCs w:val="24"/>
                              </w:rPr>
                              <w:t>VALOR ESTIMADO E DISPONIBILIDADE FINANCEIRASAGESTÃO DA FISCALIZAÇÃO</w:t>
                            </w:r>
                          </w:p>
                          <w:p w14:paraId="04989229" w14:textId="77777777" w:rsidR="005033DD" w:rsidRDefault="005033DD"/>
                          <w:p w14:paraId="6C2BEC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3971C" w14:textId="77777777" w:rsidR="005033DD" w:rsidRDefault="005033DD" w:rsidP="004A74EE"/>
                          <w:p w14:paraId="4699062E" w14:textId="77777777" w:rsidR="005033DD" w:rsidRDefault="005033DD" w:rsidP="004A74EE"/>
                          <w:p w14:paraId="778EFA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1B179E" w14:textId="77777777" w:rsidR="005033DD" w:rsidRDefault="005033DD"/>
                          <w:p w14:paraId="0165D5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2698" w14:textId="77777777" w:rsidR="005033DD" w:rsidRDefault="005033DD" w:rsidP="004A74EE"/>
                          <w:p w14:paraId="52F46B03" w14:textId="77777777" w:rsidR="005033DD" w:rsidRDefault="005033DD" w:rsidP="004A74EE"/>
                          <w:p w14:paraId="05BA36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C48C5" w14:textId="77777777" w:rsidR="005033DD" w:rsidRDefault="005033DD"/>
                          <w:p w14:paraId="5F107D3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A0840B" w14:textId="77777777" w:rsidR="005033DD" w:rsidRDefault="005033DD" w:rsidP="004A74EE"/>
                          <w:p w14:paraId="26F66467" w14:textId="77777777" w:rsidR="005033DD" w:rsidRDefault="005033DD" w:rsidP="004A74EE"/>
                          <w:p w14:paraId="5576850E" w14:textId="77777777" w:rsidR="005033DD" w:rsidRDefault="005033DD" w:rsidP="004A74EE">
                            <w:r>
                              <w:rPr>
                                <w:rFonts w:ascii="Arial Narrow" w:hAnsi="Arial Narrow"/>
                                <w:color w:val="FFFFFF" w:themeColor="background1"/>
                                <w:szCs w:val="24"/>
                              </w:rPr>
                              <w:t>VALOR ESTIMADO E DISPONIBILIDADE FINANCEIRASAGESTÃO DA FISCALIZAÇÃO</w:t>
                            </w:r>
                          </w:p>
                          <w:p w14:paraId="3EDB486C" w14:textId="77777777" w:rsidR="005033DD" w:rsidRDefault="005033DD"/>
                          <w:p w14:paraId="7D7625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76AC65" w14:textId="77777777" w:rsidR="005033DD" w:rsidRDefault="005033DD" w:rsidP="004A74EE"/>
                          <w:p w14:paraId="3BC08378" w14:textId="77777777" w:rsidR="005033DD" w:rsidRDefault="005033DD" w:rsidP="004A74EE"/>
                          <w:p w14:paraId="63807832" w14:textId="77777777" w:rsidR="005033DD" w:rsidRDefault="005033DD" w:rsidP="004A74EE">
                            <w:r>
                              <w:rPr>
                                <w:rFonts w:ascii="Arial Narrow" w:hAnsi="Arial Narrow"/>
                                <w:color w:val="FFFFFF" w:themeColor="background1"/>
                                <w:szCs w:val="24"/>
                              </w:rPr>
                              <w:t>VALOR ESTIMADO E DISPONIBILIDADE FINANCEIRASAGESTÃO DA FISCALIZAÇÃO</w:t>
                            </w:r>
                          </w:p>
                          <w:p w14:paraId="528FFBB1" w14:textId="77777777" w:rsidR="005033DD" w:rsidRDefault="005033DD"/>
                          <w:p w14:paraId="78B793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B0419A" w14:textId="77777777" w:rsidR="005033DD" w:rsidRDefault="005033DD"/>
                          <w:p w14:paraId="45D193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0DC3F4" w14:textId="77777777" w:rsidR="005033DD" w:rsidRDefault="005033DD" w:rsidP="004A74EE"/>
                          <w:p w14:paraId="6F231139" w14:textId="77777777" w:rsidR="005033DD" w:rsidRDefault="005033DD" w:rsidP="004A74EE"/>
                          <w:p w14:paraId="2F58B0A5" w14:textId="77777777" w:rsidR="005033DD" w:rsidRDefault="005033DD" w:rsidP="004A74EE">
                            <w:r>
                              <w:rPr>
                                <w:rFonts w:ascii="Arial Narrow" w:hAnsi="Arial Narrow"/>
                                <w:color w:val="FFFFFF" w:themeColor="background1"/>
                                <w:szCs w:val="24"/>
                              </w:rPr>
                              <w:t>VALOR ESTIMADO E DISPONIBILIDADE FINANCEIRASAGESTÃO DA FISCALIZAÇÃO</w:t>
                            </w:r>
                          </w:p>
                          <w:p w14:paraId="787D6402" w14:textId="77777777" w:rsidR="005033DD" w:rsidRDefault="005033DD"/>
                          <w:p w14:paraId="7D7298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444B6A" w14:textId="77777777" w:rsidR="005033DD" w:rsidRDefault="005033DD" w:rsidP="004A74EE"/>
                          <w:p w14:paraId="470DF859" w14:textId="77777777" w:rsidR="005033DD" w:rsidRDefault="005033DD" w:rsidP="004A74EE"/>
                          <w:p w14:paraId="7DFD5C2C" w14:textId="77777777" w:rsidR="005033DD" w:rsidRDefault="005033DD" w:rsidP="004A74EE">
                            <w:r>
                              <w:rPr>
                                <w:rFonts w:ascii="Arial Narrow" w:hAnsi="Arial Narrow"/>
                                <w:color w:val="FFFFFF" w:themeColor="background1"/>
                                <w:szCs w:val="24"/>
                              </w:rPr>
                              <w:t>VALOR ESTIMADO E DISPONIBILIDADE FINANCEIRASAGESTÃO DA FISCALIZAÇÃO</w:t>
                            </w:r>
                          </w:p>
                          <w:p w14:paraId="7BC60F1F" w14:textId="77777777" w:rsidR="005033DD" w:rsidRDefault="005033DD"/>
                          <w:p w14:paraId="783F24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608A8C" w14:textId="77777777" w:rsidR="005033DD" w:rsidRDefault="005033DD"/>
                          <w:p w14:paraId="77AFD7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FD77B9" w14:textId="77777777" w:rsidR="005033DD" w:rsidRDefault="005033DD"/>
                          <w:p w14:paraId="29E6CF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A971F7" w14:textId="77777777" w:rsidR="005033DD" w:rsidRDefault="005033DD"/>
                          <w:p w14:paraId="7D85CE8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51A515" w14:textId="77777777" w:rsidR="005033DD" w:rsidRDefault="005033DD" w:rsidP="004A74EE"/>
                          <w:p w14:paraId="0436D067" w14:textId="77777777" w:rsidR="005033DD" w:rsidRDefault="005033DD" w:rsidP="004A74EE"/>
                          <w:p w14:paraId="45E5B49E" w14:textId="77777777" w:rsidR="005033DD" w:rsidRDefault="005033DD" w:rsidP="004A74EE">
                            <w:r>
                              <w:rPr>
                                <w:rFonts w:ascii="Arial Narrow" w:hAnsi="Arial Narrow"/>
                                <w:color w:val="FFFFFF" w:themeColor="background1"/>
                                <w:szCs w:val="24"/>
                              </w:rPr>
                              <w:t>VALOR ESTIMADO E DISPONIBILIDADE FINANCEIRASAGESTÃO DA FISCALIZAÇÃO</w:t>
                            </w:r>
                          </w:p>
                          <w:p w14:paraId="184EE9E4" w14:textId="77777777" w:rsidR="005033DD" w:rsidRDefault="005033DD"/>
                          <w:p w14:paraId="266F97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06D6BD" w14:textId="77777777" w:rsidR="005033DD" w:rsidRDefault="005033DD" w:rsidP="004A74EE"/>
                          <w:p w14:paraId="7B68D823" w14:textId="77777777" w:rsidR="005033DD" w:rsidRDefault="005033DD" w:rsidP="004A74EE"/>
                          <w:p w14:paraId="0038C1DC" w14:textId="77777777" w:rsidR="005033DD" w:rsidRDefault="005033DD" w:rsidP="004A74EE">
                            <w:r>
                              <w:rPr>
                                <w:rFonts w:ascii="Arial Narrow" w:hAnsi="Arial Narrow"/>
                                <w:color w:val="FFFFFF" w:themeColor="background1"/>
                                <w:szCs w:val="24"/>
                              </w:rPr>
                              <w:t>VALOR ESTIMADO E DISPONIBILIDADE FINANCEIRASAGESTÃO DA FISCALIZAÇÃO</w:t>
                            </w:r>
                          </w:p>
                          <w:p w14:paraId="1C71D43D" w14:textId="77777777" w:rsidR="005033DD" w:rsidRDefault="005033DD"/>
                          <w:p w14:paraId="55E7EE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AD9C12" w14:textId="77777777" w:rsidR="005033DD" w:rsidRDefault="005033DD"/>
                          <w:p w14:paraId="48493CC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AE4B48" w14:textId="77777777" w:rsidR="005033DD" w:rsidRDefault="005033DD" w:rsidP="004A74EE"/>
                          <w:p w14:paraId="058AD596" w14:textId="77777777" w:rsidR="005033DD" w:rsidRDefault="005033DD" w:rsidP="004A74EE"/>
                          <w:p w14:paraId="3A309975" w14:textId="77777777" w:rsidR="005033DD" w:rsidRDefault="005033DD" w:rsidP="004A74EE">
                            <w:r>
                              <w:rPr>
                                <w:rFonts w:ascii="Arial Narrow" w:hAnsi="Arial Narrow"/>
                                <w:color w:val="FFFFFF" w:themeColor="background1"/>
                                <w:szCs w:val="24"/>
                              </w:rPr>
                              <w:t>VALOR ESTIMADO E DISPONIBILIDADE FINANCEIRASAGESTÃO DA FISCALIZAÇÃO</w:t>
                            </w:r>
                          </w:p>
                          <w:p w14:paraId="757BFFA8" w14:textId="77777777" w:rsidR="005033DD" w:rsidRDefault="005033DD"/>
                          <w:p w14:paraId="310BCE4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F5A2E8" w14:textId="77777777" w:rsidR="005033DD" w:rsidRDefault="005033DD" w:rsidP="004A74EE"/>
                          <w:p w14:paraId="667776B2" w14:textId="77777777" w:rsidR="005033DD" w:rsidRDefault="005033DD" w:rsidP="004A74EE"/>
                          <w:p w14:paraId="1011716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37E44B" w14:textId="77777777" w:rsidR="005033DD" w:rsidRDefault="005033DD"/>
                          <w:p w14:paraId="633DD85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A1DCFF" w14:textId="77777777" w:rsidR="005033DD" w:rsidRDefault="005033DD" w:rsidP="004A74EE"/>
                          <w:p w14:paraId="1AA7F67C" w14:textId="77777777" w:rsidR="005033DD" w:rsidRDefault="005033DD" w:rsidP="004A74EE"/>
                          <w:p w14:paraId="38A7B0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24C36A" w14:textId="77777777" w:rsidR="005033DD" w:rsidRDefault="005033DD"/>
                          <w:p w14:paraId="616969C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0B36C8" w14:textId="77777777" w:rsidR="005033DD" w:rsidRDefault="005033DD" w:rsidP="004A74EE"/>
                          <w:p w14:paraId="5D41616F" w14:textId="77777777" w:rsidR="005033DD" w:rsidRDefault="005033DD" w:rsidP="004A74EE"/>
                          <w:p w14:paraId="3043C3CE" w14:textId="77777777" w:rsidR="005033DD" w:rsidRDefault="005033DD" w:rsidP="004A74EE">
                            <w:r>
                              <w:rPr>
                                <w:rFonts w:ascii="Arial Narrow" w:hAnsi="Arial Narrow"/>
                                <w:color w:val="FFFFFF" w:themeColor="background1"/>
                                <w:szCs w:val="24"/>
                              </w:rPr>
                              <w:t>VALOR ESTIMADO E DISPONIBILIDADE FINANCEIRASAGESTÃO DA FISCALIZAÇÃO</w:t>
                            </w:r>
                          </w:p>
                          <w:p w14:paraId="32BB7F91" w14:textId="77777777" w:rsidR="005033DD" w:rsidRDefault="005033DD"/>
                          <w:p w14:paraId="5E19AD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1B2637" w14:textId="77777777" w:rsidR="005033DD" w:rsidRDefault="005033DD" w:rsidP="004A74EE"/>
                          <w:p w14:paraId="1E95D663" w14:textId="77777777" w:rsidR="005033DD" w:rsidRDefault="005033DD" w:rsidP="004A74EE"/>
                          <w:p w14:paraId="754E55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6D347" w14:textId="77777777" w:rsidR="005033DD" w:rsidRDefault="005033DD"/>
                          <w:p w14:paraId="27543F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01FF00" w14:textId="77777777" w:rsidR="005033DD" w:rsidRDefault="005033DD" w:rsidP="004A74EE"/>
                          <w:p w14:paraId="75A08394" w14:textId="77777777" w:rsidR="005033DD" w:rsidRDefault="005033DD" w:rsidP="004A74EE"/>
                          <w:p w14:paraId="29E4C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92B86D8" w14:textId="77777777" w:rsidR="005033DD" w:rsidRDefault="005033DD"/>
                          <w:p w14:paraId="25E0D60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80726F" w14:textId="77777777" w:rsidR="005033DD" w:rsidRDefault="005033DD" w:rsidP="004A74EE"/>
                          <w:p w14:paraId="03B2F1A2" w14:textId="77777777" w:rsidR="005033DD" w:rsidRDefault="005033DD" w:rsidP="004A74EE"/>
                          <w:p w14:paraId="02EC7726" w14:textId="77777777" w:rsidR="005033DD" w:rsidRDefault="005033DD" w:rsidP="004A74EE">
                            <w:r>
                              <w:rPr>
                                <w:rFonts w:ascii="Arial Narrow" w:hAnsi="Arial Narrow"/>
                                <w:color w:val="FFFFFF" w:themeColor="background1"/>
                                <w:szCs w:val="24"/>
                              </w:rPr>
                              <w:t>VALOR ESTIMADO E DISPONIBILIDADE FINANCEIRASAGESTÃO DA FISCALIZAÇÃO</w:t>
                            </w:r>
                          </w:p>
                          <w:p w14:paraId="44A38F1F" w14:textId="77777777" w:rsidR="005033DD" w:rsidRDefault="005033DD"/>
                          <w:p w14:paraId="51B679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5DEB72" w14:textId="77777777" w:rsidR="005033DD" w:rsidRDefault="005033DD" w:rsidP="004A74EE"/>
                          <w:p w14:paraId="0E1E56E0" w14:textId="77777777" w:rsidR="005033DD" w:rsidRDefault="005033DD" w:rsidP="004A74EE"/>
                          <w:p w14:paraId="3CF7766A" w14:textId="77777777" w:rsidR="005033DD" w:rsidRDefault="005033DD" w:rsidP="004A74EE">
                            <w:r>
                              <w:rPr>
                                <w:rFonts w:ascii="Arial Narrow" w:hAnsi="Arial Narrow"/>
                                <w:color w:val="FFFFFF" w:themeColor="background1"/>
                                <w:szCs w:val="24"/>
                              </w:rPr>
                              <w:t>VALOR ESTIMADO E DISPONIBILIDADE FINANCEIRASAGESTÃO DA FISCALIZAÇÃO</w:t>
                            </w:r>
                          </w:p>
                          <w:p w14:paraId="7C868C55" w14:textId="77777777" w:rsidR="005033DD" w:rsidRDefault="005033DD"/>
                          <w:p w14:paraId="50C292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F1846" w14:textId="77777777" w:rsidR="005033DD" w:rsidRDefault="005033DD"/>
                          <w:p w14:paraId="680311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BB383F" w14:textId="77777777" w:rsidR="005033DD" w:rsidRDefault="005033DD" w:rsidP="004A74EE"/>
                          <w:p w14:paraId="2169A61A" w14:textId="77777777" w:rsidR="005033DD" w:rsidRDefault="005033DD" w:rsidP="004A74EE"/>
                          <w:p w14:paraId="6D15E56C" w14:textId="77777777" w:rsidR="005033DD" w:rsidRDefault="005033DD" w:rsidP="004A74EE">
                            <w:r>
                              <w:rPr>
                                <w:rFonts w:ascii="Arial Narrow" w:hAnsi="Arial Narrow"/>
                                <w:color w:val="FFFFFF" w:themeColor="background1"/>
                                <w:szCs w:val="24"/>
                              </w:rPr>
                              <w:t>VALOR ESTIMADO E DISPONIBILIDADE FINANCEIRASAGESTÃO DA FISCALIZAÇÃO</w:t>
                            </w:r>
                          </w:p>
                          <w:p w14:paraId="7C0F3FFD" w14:textId="77777777" w:rsidR="005033DD" w:rsidRDefault="005033DD"/>
                          <w:p w14:paraId="7016D2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699F9" w14:textId="77777777" w:rsidR="005033DD" w:rsidRDefault="005033DD" w:rsidP="004A74EE"/>
                          <w:p w14:paraId="4A9DA9B7" w14:textId="77777777" w:rsidR="005033DD" w:rsidRDefault="005033DD" w:rsidP="004A74EE"/>
                          <w:p w14:paraId="1D84BD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67BB0A" w14:textId="77777777" w:rsidR="005033DD" w:rsidRDefault="005033DD"/>
                          <w:p w14:paraId="0E7F1DB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A2C579" w14:textId="77777777" w:rsidR="005033DD" w:rsidRDefault="005033DD" w:rsidP="004A74EE"/>
                          <w:p w14:paraId="287E9950" w14:textId="77777777" w:rsidR="005033DD" w:rsidRDefault="005033DD" w:rsidP="004A74EE"/>
                          <w:p w14:paraId="1BCC4A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46C8CA" w14:textId="77777777" w:rsidR="005033DD" w:rsidRDefault="005033DD"/>
                          <w:p w14:paraId="4191AD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CB7D3DF" w14:textId="77777777" w:rsidR="005033DD" w:rsidRDefault="005033DD" w:rsidP="004A74EE"/>
                          <w:p w14:paraId="0347C33E" w14:textId="77777777" w:rsidR="005033DD" w:rsidRDefault="005033DD" w:rsidP="004A74EE"/>
                          <w:p w14:paraId="7319E1F5" w14:textId="77777777" w:rsidR="005033DD" w:rsidRDefault="005033DD" w:rsidP="004A74EE">
                            <w:r>
                              <w:rPr>
                                <w:rFonts w:ascii="Arial Narrow" w:hAnsi="Arial Narrow"/>
                                <w:color w:val="FFFFFF" w:themeColor="background1"/>
                                <w:szCs w:val="24"/>
                              </w:rPr>
                              <w:t>VALOR ESTIMADO E DISPONIBILIDADE FINANCEIRASAGESTÃO DA FISCALIZAÇÃO</w:t>
                            </w:r>
                          </w:p>
                          <w:p w14:paraId="42FE7C4D" w14:textId="77777777" w:rsidR="005033DD" w:rsidRDefault="005033DD"/>
                          <w:p w14:paraId="37F36FF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1B0FFB" w14:textId="77777777" w:rsidR="005033DD" w:rsidRDefault="005033DD" w:rsidP="004A74EE"/>
                          <w:p w14:paraId="5640BAF7" w14:textId="77777777" w:rsidR="005033DD" w:rsidRDefault="005033DD" w:rsidP="004A74EE"/>
                          <w:p w14:paraId="0C518B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50F640" w14:textId="77777777" w:rsidR="005033DD" w:rsidRDefault="005033DD"/>
                          <w:p w14:paraId="5003BE6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73DE" w14:textId="77777777" w:rsidR="005033DD" w:rsidRDefault="005033DD" w:rsidP="004A74EE"/>
                          <w:p w14:paraId="5E88E350" w14:textId="77777777" w:rsidR="005033DD" w:rsidRDefault="005033DD" w:rsidP="004A74EE"/>
                          <w:p w14:paraId="448561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070630" w14:textId="77777777" w:rsidR="005033DD" w:rsidRDefault="005033DD"/>
                          <w:p w14:paraId="44854929" w14:textId="77777777" w:rsidR="005033DD" w:rsidRPr="007408A5" w:rsidRDefault="005033DD" w:rsidP="004154E0">
                            <w:pPr>
                              <w:pStyle w:val="Ttulo1"/>
                              <w:numPr>
                                <w:ilvl w:val="0"/>
                                <w:numId w:val="5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548F0C" w14:textId="77777777" w:rsidR="005033DD" w:rsidRDefault="005033DD" w:rsidP="004A74EE"/>
                          <w:p w14:paraId="6F00A170" w14:textId="77777777" w:rsidR="005033DD" w:rsidRDefault="005033DD" w:rsidP="004A74EE"/>
                          <w:p w14:paraId="063E3CFA" w14:textId="77777777" w:rsidR="005033DD" w:rsidRDefault="005033DD" w:rsidP="004A74EE">
                            <w:r>
                              <w:rPr>
                                <w:rFonts w:ascii="Arial Narrow" w:hAnsi="Arial Narrow"/>
                                <w:color w:val="FFFFFF" w:themeColor="background1"/>
                                <w:szCs w:val="24"/>
                              </w:rPr>
                              <w:t>VALOR ESTIMADO E DISPONIBILIDADE FINANCEIRASAGESTÃO DA FISCALIZAÇÃO</w:t>
                            </w:r>
                          </w:p>
                          <w:p w14:paraId="1CB5FCE4" w14:textId="77777777" w:rsidR="005033DD" w:rsidRDefault="005033DD"/>
                          <w:p w14:paraId="0CB387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7170EC" w14:textId="77777777" w:rsidR="005033DD" w:rsidRDefault="005033DD" w:rsidP="004A74EE"/>
                          <w:p w14:paraId="4105FCEE" w14:textId="77777777" w:rsidR="005033DD" w:rsidRDefault="005033DD" w:rsidP="004A74EE"/>
                          <w:p w14:paraId="1DC4FF38" w14:textId="77777777" w:rsidR="005033DD" w:rsidRDefault="005033DD" w:rsidP="004A74EE">
                            <w:r>
                              <w:rPr>
                                <w:rFonts w:ascii="Arial Narrow" w:hAnsi="Arial Narrow"/>
                                <w:color w:val="FFFFFF" w:themeColor="background1"/>
                                <w:szCs w:val="24"/>
                              </w:rPr>
                              <w:t>VALOR ESTIMADO E DISPONIBILIDADE FINANCEIRASAGESTÃO DA FISCALIZAÇÃO</w:t>
                            </w:r>
                          </w:p>
                          <w:p w14:paraId="297FC922" w14:textId="77777777" w:rsidR="005033DD" w:rsidRDefault="005033DD"/>
                          <w:p w14:paraId="2653E3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B4246DF" w14:textId="77777777" w:rsidR="005033DD" w:rsidRDefault="005033DD"/>
                          <w:p w14:paraId="38A5C8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0701B2" w14:textId="77777777" w:rsidR="005033DD" w:rsidRDefault="005033DD" w:rsidP="004A74EE"/>
                          <w:p w14:paraId="66D8EC6B" w14:textId="77777777" w:rsidR="005033DD" w:rsidRDefault="005033DD" w:rsidP="004A74EE"/>
                          <w:p w14:paraId="2AF2AE26" w14:textId="77777777" w:rsidR="005033DD" w:rsidRDefault="005033DD" w:rsidP="004A74EE">
                            <w:r>
                              <w:rPr>
                                <w:rFonts w:ascii="Arial Narrow" w:hAnsi="Arial Narrow"/>
                                <w:color w:val="FFFFFF" w:themeColor="background1"/>
                                <w:szCs w:val="24"/>
                              </w:rPr>
                              <w:t>VALOR ESTIMADO E DISPONIBILIDADE FINANCEIRASAGESTÃO DA FISCALIZAÇÃO</w:t>
                            </w:r>
                          </w:p>
                          <w:p w14:paraId="3B0FA326" w14:textId="77777777" w:rsidR="005033DD" w:rsidRDefault="005033DD"/>
                          <w:p w14:paraId="61F2BD3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530EED" w14:textId="77777777" w:rsidR="005033DD" w:rsidRDefault="005033DD" w:rsidP="004A74EE"/>
                          <w:p w14:paraId="6570694B" w14:textId="77777777" w:rsidR="005033DD" w:rsidRDefault="005033DD" w:rsidP="004A74EE"/>
                          <w:p w14:paraId="2484623A" w14:textId="77777777" w:rsidR="005033DD" w:rsidRDefault="005033DD" w:rsidP="004A74EE">
                            <w:r>
                              <w:rPr>
                                <w:rFonts w:ascii="Arial Narrow" w:hAnsi="Arial Narrow"/>
                                <w:color w:val="FFFFFF" w:themeColor="background1"/>
                                <w:szCs w:val="24"/>
                              </w:rPr>
                              <w:t>VALOR ESTIMADO E DISPONIBILIDADE FINANCEIRASAGESTÃO DA FISCALIZAÇÃO</w:t>
                            </w:r>
                          </w:p>
                          <w:p w14:paraId="05B907D7" w14:textId="77777777" w:rsidR="005033DD" w:rsidRDefault="005033DD"/>
                          <w:p w14:paraId="266E82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910F3C" w14:textId="77777777" w:rsidR="005033DD" w:rsidRDefault="005033DD"/>
                          <w:p w14:paraId="70026D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EC4C0" w14:textId="77777777" w:rsidR="005033DD" w:rsidRDefault="005033DD"/>
                          <w:p w14:paraId="253ED5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196F0" w14:textId="77777777" w:rsidR="005033DD" w:rsidRDefault="005033DD"/>
                          <w:p w14:paraId="64886F3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099AE" w14:textId="77777777" w:rsidR="005033DD" w:rsidRDefault="005033DD" w:rsidP="004A74EE"/>
                          <w:p w14:paraId="3AB4813A" w14:textId="77777777" w:rsidR="005033DD" w:rsidRDefault="005033DD" w:rsidP="004A74EE"/>
                          <w:p w14:paraId="39CE5FD1" w14:textId="77777777" w:rsidR="005033DD" w:rsidRDefault="005033DD" w:rsidP="004A74EE">
                            <w:r>
                              <w:rPr>
                                <w:rFonts w:ascii="Arial Narrow" w:hAnsi="Arial Narrow"/>
                                <w:color w:val="FFFFFF" w:themeColor="background1"/>
                                <w:szCs w:val="24"/>
                              </w:rPr>
                              <w:t>VALOR ESTIMADO E DISPONIBILIDADE FINANCEIRASAGESTÃO DA FISCALIZAÇÃO</w:t>
                            </w:r>
                          </w:p>
                          <w:p w14:paraId="3D3EB549" w14:textId="77777777" w:rsidR="005033DD" w:rsidRDefault="005033DD"/>
                          <w:p w14:paraId="29BD7BA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3C7540" w14:textId="77777777" w:rsidR="005033DD" w:rsidRDefault="005033DD" w:rsidP="004A74EE"/>
                          <w:p w14:paraId="5B6B0711" w14:textId="77777777" w:rsidR="005033DD" w:rsidRDefault="005033DD" w:rsidP="004A74EE"/>
                          <w:p w14:paraId="33FB09D1" w14:textId="77777777" w:rsidR="005033DD" w:rsidRDefault="005033DD" w:rsidP="004A74EE">
                            <w:r>
                              <w:rPr>
                                <w:rFonts w:ascii="Arial Narrow" w:hAnsi="Arial Narrow"/>
                                <w:color w:val="FFFFFF" w:themeColor="background1"/>
                                <w:szCs w:val="24"/>
                              </w:rPr>
                              <w:t>VALOR ESTIMADO E DISPONIBILIDADE FINANCEIRASAGESTÃO DA FISCALIZAÇÃO</w:t>
                            </w:r>
                          </w:p>
                          <w:p w14:paraId="40B46D52" w14:textId="77777777" w:rsidR="005033DD" w:rsidRDefault="005033DD"/>
                          <w:p w14:paraId="64D2A6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56C3CC" w14:textId="77777777" w:rsidR="005033DD" w:rsidRDefault="005033DD"/>
                          <w:p w14:paraId="1BA2261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C87BE" w14:textId="77777777" w:rsidR="005033DD" w:rsidRDefault="005033DD" w:rsidP="004A74EE"/>
                          <w:p w14:paraId="2E105326" w14:textId="77777777" w:rsidR="005033DD" w:rsidRDefault="005033DD" w:rsidP="004A74EE"/>
                          <w:p w14:paraId="4352AB73" w14:textId="77777777" w:rsidR="005033DD" w:rsidRDefault="005033DD" w:rsidP="004A74EE">
                            <w:r>
                              <w:rPr>
                                <w:rFonts w:ascii="Arial Narrow" w:hAnsi="Arial Narrow"/>
                                <w:color w:val="FFFFFF" w:themeColor="background1"/>
                                <w:szCs w:val="24"/>
                              </w:rPr>
                              <w:t>VALOR ESTIMADO E DISPONIBILIDADE FINANCEIRASAGESTÃO DA FISCALIZAÇÃO</w:t>
                            </w:r>
                          </w:p>
                          <w:p w14:paraId="55884207" w14:textId="77777777" w:rsidR="005033DD" w:rsidRDefault="005033DD"/>
                          <w:p w14:paraId="6759EB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BC8D5B" w14:textId="77777777" w:rsidR="005033DD" w:rsidRDefault="005033DD" w:rsidP="004A74EE"/>
                          <w:p w14:paraId="7F87C6FA" w14:textId="77777777" w:rsidR="005033DD" w:rsidRDefault="005033DD" w:rsidP="004A74EE"/>
                          <w:p w14:paraId="16E96CD1" w14:textId="77777777" w:rsidR="005033DD" w:rsidRDefault="005033DD" w:rsidP="004A74EE">
                            <w:r>
                              <w:rPr>
                                <w:rFonts w:ascii="Arial Narrow" w:hAnsi="Arial Narrow"/>
                                <w:color w:val="FFFFFF" w:themeColor="background1"/>
                                <w:szCs w:val="24"/>
                              </w:rPr>
                              <w:t>VALOR ESTIMADO E DISPONIBILIDADE FINANCEIRASAGESTÃO DA FISCALIZAÇÃO</w:t>
                            </w:r>
                          </w:p>
                          <w:p w14:paraId="14005B7B" w14:textId="77777777" w:rsidR="005033DD" w:rsidRDefault="005033DD"/>
                          <w:p w14:paraId="6CC2311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E1E3B1" w14:textId="77777777" w:rsidR="005033DD" w:rsidRDefault="005033DD"/>
                          <w:p w14:paraId="24E901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1C925" w14:textId="77777777" w:rsidR="005033DD" w:rsidRDefault="005033DD"/>
                          <w:p w14:paraId="05EE62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0B27" w14:textId="77777777" w:rsidR="005033DD" w:rsidRDefault="005033DD"/>
                          <w:p w14:paraId="57E08C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814A1F" w14:textId="77777777" w:rsidR="005033DD" w:rsidRDefault="005033DD"/>
                          <w:p w14:paraId="670564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EC4E4C" w14:textId="77777777" w:rsidR="005033DD" w:rsidRDefault="005033DD"/>
                          <w:p w14:paraId="088499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FC8A3B" w14:textId="77777777" w:rsidR="005033DD" w:rsidRDefault="005033DD"/>
                          <w:p w14:paraId="304FE6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4BB4DE" w14:textId="77777777" w:rsidR="005033DD" w:rsidRDefault="005033DD"/>
                          <w:p w14:paraId="67666AB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199014" w14:textId="77777777" w:rsidR="005033DD" w:rsidRDefault="005033DD" w:rsidP="004A74EE"/>
                          <w:p w14:paraId="72B92AAD" w14:textId="77777777" w:rsidR="005033DD" w:rsidRDefault="005033DD" w:rsidP="004A74EE"/>
                          <w:p w14:paraId="44A71FC4" w14:textId="77777777" w:rsidR="005033DD" w:rsidRDefault="005033DD" w:rsidP="004A74EE">
                            <w:r>
                              <w:rPr>
                                <w:rFonts w:ascii="Arial Narrow" w:hAnsi="Arial Narrow"/>
                                <w:color w:val="FFFFFF" w:themeColor="background1"/>
                                <w:szCs w:val="24"/>
                              </w:rPr>
                              <w:t>VALOR ESTIMADO E DISPONIBILIDADE FINANCEIRASAGESTÃO DA FISCALIZAÇÃO</w:t>
                            </w:r>
                          </w:p>
                          <w:p w14:paraId="5A7A71DA" w14:textId="77777777" w:rsidR="005033DD" w:rsidRDefault="005033DD"/>
                          <w:p w14:paraId="266E95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60CF61" w14:textId="77777777" w:rsidR="005033DD" w:rsidRDefault="005033DD" w:rsidP="004A74EE"/>
                          <w:p w14:paraId="4C00A43D" w14:textId="77777777" w:rsidR="005033DD" w:rsidRDefault="005033DD" w:rsidP="004A74EE"/>
                          <w:p w14:paraId="4FA9967F" w14:textId="77777777" w:rsidR="005033DD" w:rsidRDefault="005033DD" w:rsidP="004A74EE">
                            <w:r>
                              <w:rPr>
                                <w:rFonts w:ascii="Arial Narrow" w:hAnsi="Arial Narrow"/>
                                <w:color w:val="FFFFFF" w:themeColor="background1"/>
                                <w:szCs w:val="24"/>
                              </w:rPr>
                              <w:t>VALOR ESTIMADO E DISPONIBILIDADE FINANCEIRASAGESTÃO DA FISCALIZAÇÃO</w:t>
                            </w:r>
                          </w:p>
                          <w:p w14:paraId="37FF53EA" w14:textId="77777777" w:rsidR="005033DD" w:rsidRDefault="005033DD"/>
                          <w:p w14:paraId="594300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FE1C3" w14:textId="77777777" w:rsidR="005033DD" w:rsidRDefault="005033DD"/>
                          <w:p w14:paraId="3134FA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87CD77" w14:textId="77777777" w:rsidR="005033DD" w:rsidRDefault="005033DD" w:rsidP="004A74EE"/>
                          <w:p w14:paraId="6CE23362" w14:textId="77777777" w:rsidR="005033DD" w:rsidRDefault="005033DD" w:rsidP="004A74EE"/>
                          <w:p w14:paraId="3CDA18AF" w14:textId="77777777" w:rsidR="005033DD" w:rsidRDefault="005033DD" w:rsidP="004A74EE">
                            <w:r>
                              <w:rPr>
                                <w:rFonts w:ascii="Arial Narrow" w:hAnsi="Arial Narrow"/>
                                <w:color w:val="FFFFFF" w:themeColor="background1"/>
                                <w:szCs w:val="24"/>
                              </w:rPr>
                              <w:t>VALOR ESTIMADO E DISPONIBILIDADE FINANCEIRASAGESTÃO DA FISCALIZAÇÃO</w:t>
                            </w:r>
                          </w:p>
                          <w:p w14:paraId="15F1C293" w14:textId="77777777" w:rsidR="005033DD" w:rsidRDefault="005033DD"/>
                          <w:p w14:paraId="76C2427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7BB601" w14:textId="77777777" w:rsidR="005033DD" w:rsidRDefault="005033DD" w:rsidP="004A74EE"/>
                          <w:p w14:paraId="46020CD2" w14:textId="77777777" w:rsidR="005033DD" w:rsidRDefault="005033DD" w:rsidP="004A74EE"/>
                          <w:p w14:paraId="57B2A091" w14:textId="77777777" w:rsidR="005033DD" w:rsidRDefault="005033DD" w:rsidP="004A74EE">
                            <w:r>
                              <w:rPr>
                                <w:rFonts w:ascii="Arial Narrow" w:hAnsi="Arial Narrow"/>
                                <w:color w:val="FFFFFF" w:themeColor="background1"/>
                                <w:szCs w:val="24"/>
                              </w:rPr>
                              <w:t>VALOR ESTIMADO E DISPONIBILIDADE FINANCEIRASAGESTÃO DA FISCALIZAÇÃO</w:t>
                            </w:r>
                          </w:p>
                          <w:p w14:paraId="7AC6B111" w14:textId="77777777" w:rsidR="005033DD" w:rsidRDefault="005033DD"/>
                          <w:p w14:paraId="3383C3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F2B58B" w14:textId="77777777" w:rsidR="005033DD" w:rsidRDefault="005033DD"/>
                          <w:p w14:paraId="5A2B78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C8177D" w14:textId="77777777" w:rsidR="005033DD" w:rsidRDefault="005033DD"/>
                          <w:p w14:paraId="2739FD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BF6207" w14:textId="77777777" w:rsidR="005033DD" w:rsidRDefault="005033DD"/>
                          <w:p w14:paraId="2720A5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8460E4" w14:textId="77777777" w:rsidR="005033DD" w:rsidRDefault="005033DD" w:rsidP="004A74EE"/>
                          <w:p w14:paraId="3385DB01" w14:textId="77777777" w:rsidR="005033DD" w:rsidRDefault="005033DD" w:rsidP="004A74EE"/>
                          <w:p w14:paraId="312F767A" w14:textId="77777777" w:rsidR="005033DD" w:rsidRDefault="005033DD" w:rsidP="004A74EE">
                            <w:r>
                              <w:rPr>
                                <w:rFonts w:ascii="Arial Narrow" w:hAnsi="Arial Narrow"/>
                                <w:color w:val="FFFFFF" w:themeColor="background1"/>
                                <w:szCs w:val="24"/>
                              </w:rPr>
                              <w:t>VALOR ESTIMADO E DISPONIBILIDADE FINANCEIRASAGESTÃO DA FISCALIZAÇÃO</w:t>
                            </w:r>
                          </w:p>
                          <w:p w14:paraId="04E0FA3E" w14:textId="77777777" w:rsidR="005033DD" w:rsidRDefault="005033DD"/>
                          <w:p w14:paraId="45ECE0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44B4" w14:textId="77777777" w:rsidR="005033DD" w:rsidRDefault="005033DD" w:rsidP="004A74EE"/>
                          <w:p w14:paraId="3FF08462" w14:textId="77777777" w:rsidR="005033DD" w:rsidRDefault="005033DD" w:rsidP="004A74EE"/>
                          <w:p w14:paraId="09137906" w14:textId="77777777" w:rsidR="005033DD" w:rsidRDefault="005033DD" w:rsidP="004A74EE">
                            <w:r>
                              <w:rPr>
                                <w:rFonts w:ascii="Arial Narrow" w:hAnsi="Arial Narrow"/>
                                <w:color w:val="FFFFFF" w:themeColor="background1"/>
                                <w:szCs w:val="24"/>
                              </w:rPr>
                              <w:t>VALOR ESTIMADO E DISPONIBILIDADE FINANCEIRASAGESTÃO DA FISCALIZAÇÃO</w:t>
                            </w:r>
                          </w:p>
                          <w:p w14:paraId="4B16915A" w14:textId="77777777" w:rsidR="005033DD" w:rsidRDefault="005033DD"/>
                          <w:p w14:paraId="3BD310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1B7AD8" w14:textId="77777777" w:rsidR="005033DD" w:rsidRDefault="005033DD"/>
                          <w:p w14:paraId="58448C2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2A723" w14:textId="77777777" w:rsidR="005033DD" w:rsidRDefault="005033DD" w:rsidP="004A74EE"/>
                          <w:p w14:paraId="3E92CF2B" w14:textId="77777777" w:rsidR="005033DD" w:rsidRDefault="005033DD" w:rsidP="004A74EE"/>
                          <w:p w14:paraId="21227C37" w14:textId="77777777" w:rsidR="005033DD" w:rsidRDefault="005033DD" w:rsidP="004A74EE">
                            <w:r>
                              <w:rPr>
                                <w:rFonts w:ascii="Arial Narrow" w:hAnsi="Arial Narrow"/>
                                <w:color w:val="FFFFFF" w:themeColor="background1"/>
                                <w:szCs w:val="24"/>
                              </w:rPr>
                              <w:t>VALOR ESTIMADO E DISPONIBILIDADE FINANCEIRASAGESTÃO DA FISCALIZAÇÃO</w:t>
                            </w:r>
                          </w:p>
                          <w:p w14:paraId="43040A6B" w14:textId="77777777" w:rsidR="005033DD" w:rsidRDefault="005033DD"/>
                          <w:p w14:paraId="0D108CC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F67DD2" w14:textId="77777777" w:rsidR="005033DD" w:rsidRDefault="005033DD" w:rsidP="004A74EE"/>
                          <w:p w14:paraId="6145C9F6" w14:textId="77777777" w:rsidR="005033DD" w:rsidRDefault="005033DD" w:rsidP="004A74EE"/>
                          <w:p w14:paraId="4D61D90E" w14:textId="77777777" w:rsidR="005033DD" w:rsidRDefault="005033DD" w:rsidP="004A74EE">
                            <w:r>
                              <w:rPr>
                                <w:rFonts w:ascii="Arial Narrow" w:hAnsi="Arial Narrow"/>
                                <w:color w:val="FFFFFF" w:themeColor="background1"/>
                                <w:szCs w:val="24"/>
                              </w:rPr>
                              <w:t>VALOR ESTIMADO E DISPONIBILIDADE FINANCEIRASAGESTÃO DA FISCALIZAÇÃO</w:t>
                            </w:r>
                          </w:p>
                          <w:p w14:paraId="3DD0BD23" w14:textId="77777777" w:rsidR="005033DD" w:rsidRDefault="005033DD"/>
                          <w:p w14:paraId="0BF4B36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592EEB3" w14:textId="77777777" w:rsidR="005033DD" w:rsidRDefault="005033DD"/>
                          <w:p w14:paraId="30DC2E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DEBD0E" w14:textId="77777777" w:rsidR="005033DD" w:rsidRDefault="005033DD"/>
                          <w:p w14:paraId="410774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1C0826" w14:textId="77777777" w:rsidR="005033DD" w:rsidRDefault="005033DD"/>
                          <w:p w14:paraId="0C7171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2C3596" w14:textId="77777777" w:rsidR="005033DD" w:rsidRDefault="005033DD"/>
                          <w:p w14:paraId="7610A6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E1314E" w14:textId="77777777" w:rsidR="005033DD" w:rsidRDefault="005033DD"/>
                          <w:p w14:paraId="152D81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D6E1A4" w14:textId="77777777" w:rsidR="005033DD" w:rsidRDefault="005033DD"/>
                          <w:p w14:paraId="079B09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DA748A" w14:textId="77777777" w:rsidR="005033DD" w:rsidRDefault="005033DD"/>
                          <w:p w14:paraId="14B5BF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75FFE5" w14:textId="77777777" w:rsidR="005033DD" w:rsidRDefault="005033DD"/>
                          <w:p w14:paraId="18E6B64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5EBA393" w14:textId="77777777" w:rsidR="005033DD" w:rsidRDefault="005033DD"/>
                          <w:p w14:paraId="1BEF19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BE317B" w14:textId="77777777" w:rsidR="005033DD" w:rsidRDefault="005033DD"/>
                          <w:p w14:paraId="217D0B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25B911" w14:textId="77777777" w:rsidR="005033DD" w:rsidRDefault="005033DD"/>
                          <w:p w14:paraId="2339B6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0A6B6F" w14:textId="77777777" w:rsidR="005033DD" w:rsidRDefault="005033DD"/>
                          <w:p w14:paraId="42C889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517C07" w14:textId="77777777" w:rsidR="005033DD" w:rsidRDefault="005033DD"/>
                          <w:p w14:paraId="2B0FEC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0094B7" w14:textId="77777777" w:rsidR="005033DD" w:rsidRDefault="005033DD"/>
                          <w:p w14:paraId="3A5603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CA8B7" w14:textId="77777777" w:rsidR="005033DD" w:rsidRDefault="005033DD"/>
                          <w:p w14:paraId="7C4134C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923D8F" w14:textId="77777777" w:rsidR="005033DD" w:rsidRDefault="005033DD" w:rsidP="004A74EE"/>
                          <w:p w14:paraId="4150889E" w14:textId="77777777" w:rsidR="005033DD" w:rsidRDefault="005033DD" w:rsidP="004A74EE"/>
                          <w:p w14:paraId="4995DE01" w14:textId="77777777" w:rsidR="005033DD" w:rsidRDefault="005033DD" w:rsidP="004A74EE">
                            <w:r>
                              <w:rPr>
                                <w:rFonts w:ascii="Arial Narrow" w:hAnsi="Arial Narrow"/>
                                <w:color w:val="FFFFFF" w:themeColor="background1"/>
                                <w:szCs w:val="24"/>
                              </w:rPr>
                              <w:t>VALOR ESTIMADO E DISPONIBILIDADE FINANCEIRASAGESTÃO DA FISCALIZAÇÃO</w:t>
                            </w:r>
                          </w:p>
                          <w:p w14:paraId="1572A694" w14:textId="77777777" w:rsidR="005033DD" w:rsidRDefault="005033DD"/>
                          <w:p w14:paraId="6A6D49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B98127" w14:textId="77777777" w:rsidR="005033DD" w:rsidRDefault="005033DD" w:rsidP="004A74EE"/>
                          <w:p w14:paraId="509CABA1" w14:textId="77777777" w:rsidR="005033DD" w:rsidRDefault="005033DD" w:rsidP="004A74EE"/>
                          <w:p w14:paraId="25712013" w14:textId="77777777" w:rsidR="005033DD" w:rsidRDefault="005033DD" w:rsidP="004A74EE">
                            <w:r>
                              <w:rPr>
                                <w:rFonts w:ascii="Arial Narrow" w:hAnsi="Arial Narrow"/>
                                <w:color w:val="FFFFFF" w:themeColor="background1"/>
                                <w:szCs w:val="24"/>
                              </w:rPr>
                              <w:t>VALOR ESTIMADO E DISPONIBILIDADE FINANCEIRASAGESTÃO DA FISCALIZAÇÃO</w:t>
                            </w:r>
                          </w:p>
                          <w:p w14:paraId="7FE8318B" w14:textId="77777777" w:rsidR="005033DD" w:rsidRDefault="005033DD"/>
                          <w:p w14:paraId="09C1AD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3C8C90" w14:textId="77777777" w:rsidR="005033DD" w:rsidRDefault="005033DD"/>
                          <w:p w14:paraId="3BE95F5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FC073F" w14:textId="77777777" w:rsidR="005033DD" w:rsidRDefault="005033DD" w:rsidP="004A74EE"/>
                          <w:p w14:paraId="19AE9F8E" w14:textId="77777777" w:rsidR="005033DD" w:rsidRDefault="005033DD" w:rsidP="004A74EE"/>
                          <w:p w14:paraId="5B2BCFBF" w14:textId="77777777" w:rsidR="005033DD" w:rsidRDefault="005033DD" w:rsidP="004A74EE">
                            <w:r>
                              <w:rPr>
                                <w:rFonts w:ascii="Arial Narrow" w:hAnsi="Arial Narrow"/>
                                <w:color w:val="FFFFFF" w:themeColor="background1"/>
                                <w:szCs w:val="24"/>
                              </w:rPr>
                              <w:t>VALOR ESTIMADO E DISPONIBILIDADE FINANCEIRASAGESTÃO DA FISCALIZAÇÃO</w:t>
                            </w:r>
                          </w:p>
                          <w:p w14:paraId="3ACDB5F8" w14:textId="77777777" w:rsidR="005033DD" w:rsidRDefault="005033DD"/>
                          <w:p w14:paraId="00CAADE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7F5E32" w14:textId="77777777" w:rsidR="005033DD" w:rsidRDefault="005033DD" w:rsidP="004A74EE"/>
                          <w:p w14:paraId="034DA319" w14:textId="77777777" w:rsidR="005033DD" w:rsidRDefault="005033DD" w:rsidP="004A74EE"/>
                          <w:p w14:paraId="5476A98F" w14:textId="77777777" w:rsidR="005033DD" w:rsidRDefault="005033DD" w:rsidP="004A74EE">
                            <w:r>
                              <w:rPr>
                                <w:rFonts w:ascii="Arial Narrow" w:hAnsi="Arial Narrow"/>
                                <w:color w:val="FFFFFF" w:themeColor="background1"/>
                                <w:szCs w:val="24"/>
                              </w:rPr>
                              <w:t>VALOR ESTIMADO E DISPONIBILIDADE FINANCEIRASAGESTÃO DA FISCALIZAÇÃO</w:t>
                            </w:r>
                          </w:p>
                          <w:p w14:paraId="6753A49F" w14:textId="77777777" w:rsidR="005033DD" w:rsidRDefault="005033DD"/>
                          <w:p w14:paraId="0EDF58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45BBB1" w14:textId="77777777" w:rsidR="005033DD" w:rsidRDefault="005033DD"/>
                          <w:p w14:paraId="733E41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7220A4" w14:textId="77777777" w:rsidR="005033DD" w:rsidRDefault="005033DD"/>
                          <w:p w14:paraId="535B0D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245348" w14:textId="77777777" w:rsidR="005033DD" w:rsidRDefault="005033DD"/>
                          <w:p w14:paraId="779BE8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39B719" w14:textId="77777777" w:rsidR="005033DD" w:rsidRDefault="005033DD" w:rsidP="004A74EE"/>
                          <w:p w14:paraId="4831FEF1" w14:textId="77777777" w:rsidR="005033DD" w:rsidRDefault="005033DD" w:rsidP="004A74EE"/>
                          <w:p w14:paraId="410E3A9E" w14:textId="77777777" w:rsidR="005033DD" w:rsidRDefault="005033DD" w:rsidP="004A74EE">
                            <w:r>
                              <w:rPr>
                                <w:rFonts w:ascii="Arial Narrow" w:hAnsi="Arial Narrow"/>
                                <w:color w:val="FFFFFF" w:themeColor="background1"/>
                                <w:szCs w:val="24"/>
                              </w:rPr>
                              <w:t>VALOR ESTIMADO E DISPONIBILIDADE FINANCEIRASAGESTÃO DA FISCALIZAÇÃO</w:t>
                            </w:r>
                          </w:p>
                          <w:p w14:paraId="59EB9BC9" w14:textId="77777777" w:rsidR="005033DD" w:rsidRDefault="005033DD"/>
                          <w:p w14:paraId="3EC4466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CEF70E" w14:textId="77777777" w:rsidR="005033DD" w:rsidRDefault="005033DD" w:rsidP="004A74EE"/>
                          <w:p w14:paraId="40E888B0" w14:textId="77777777" w:rsidR="005033DD" w:rsidRDefault="005033DD" w:rsidP="004A74EE"/>
                          <w:p w14:paraId="33D08F0C" w14:textId="77777777" w:rsidR="005033DD" w:rsidRDefault="005033DD" w:rsidP="004A74EE">
                            <w:r>
                              <w:rPr>
                                <w:rFonts w:ascii="Arial Narrow" w:hAnsi="Arial Narrow"/>
                                <w:color w:val="FFFFFF" w:themeColor="background1"/>
                                <w:szCs w:val="24"/>
                              </w:rPr>
                              <w:t>VALOR ESTIMADO E DISPONIBILIDADE FINANCEIRASAGESTÃO DA FISCALIZAÇÃO</w:t>
                            </w:r>
                          </w:p>
                          <w:p w14:paraId="630C814B" w14:textId="77777777" w:rsidR="005033DD" w:rsidRDefault="005033DD"/>
                          <w:p w14:paraId="71C914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A2289CC" w14:textId="77777777" w:rsidR="005033DD" w:rsidRDefault="005033DD"/>
                          <w:p w14:paraId="2A0D21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A475E" w14:textId="77777777" w:rsidR="005033DD" w:rsidRDefault="005033DD" w:rsidP="004A74EE"/>
                          <w:p w14:paraId="0950B1DA" w14:textId="77777777" w:rsidR="005033DD" w:rsidRDefault="005033DD" w:rsidP="004A74EE"/>
                          <w:p w14:paraId="77C39D5B" w14:textId="77777777" w:rsidR="005033DD" w:rsidRDefault="005033DD" w:rsidP="004A74EE">
                            <w:r>
                              <w:rPr>
                                <w:rFonts w:ascii="Arial Narrow" w:hAnsi="Arial Narrow"/>
                                <w:color w:val="FFFFFF" w:themeColor="background1"/>
                                <w:szCs w:val="24"/>
                              </w:rPr>
                              <w:t>VALOR ESTIMADO E DISPONIBILIDADE FINANCEIRASAGESTÃO DA FISCALIZAÇÃO</w:t>
                            </w:r>
                          </w:p>
                          <w:p w14:paraId="2678AFDC" w14:textId="77777777" w:rsidR="005033DD" w:rsidRDefault="005033DD"/>
                          <w:p w14:paraId="7EFF51E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F4FF1B" w14:textId="77777777" w:rsidR="005033DD" w:rsidRDefault="005033DD" w:rsidP="004A74EE"/>
                          <w:p w14:paraId="08EB64B0" w14:textId="77777777" w:rsidR="005033DD" w:rsidRDefault="005033DD" w:rsidP="004A74EE"/>
                          <w:p w14:paraId="4982580D" w14:textId="77777777" w:rsidR="005033DD" w:rsidRDefault="005033DD" w:rsidP="004A74EE">
                            <w:r>
                              <w:rPr>
                                <w:rFonts w:ascii="Arial Narrow" w:hAnsi="Arial Narrow"/>
                                <w:color w:val="FFFFFF" w:themeColor="background1"/>
                                <w:szCs w:val="24"/>
                              </w:rPr>
                              <w:t>VALOR ESTIMADO E DISPONIBILIDADE FINANCEIRASAGESTÃO DA FISCALIZAÇÃO</w:t>
                            </w:r>
                          </w:p>
                          <w:p w14:paraId="2878D9B1" w14:textId="77777777" w:rsidR="005033DD" w:rsidRDefault="005033DD"/>
                          <w:p w14:paraId="3F44358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6C5D71B" w14:textId="77777777" w:rsidR="005033DD" w:rsidRDefault="005033DD"/>
                          <w:p w14:paraId="5ED9EB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2FF651" w14:textId="77777777" w:rsidR="005033DD" w:rsidRDefault="005033DD"/>
                          <w:p w14:paraId="700961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2FEE5DE" w14:textId="77777777" w:rsidR="005033DD" w:rsidRDefault="005033DD"/>
                          <w:p w14:paraId="77C539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3FE5D8" w14:textId="77777777" w:rsidR="005033DD" w:rsidRDefault="005033DD"/>
                          <w:p w14:paraId="026177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22B593" w14:textId="77777777" w:rsidR="005033DD" w:rsidRDefault="005033DD"/>
                          <w:p w14:paraId="7E9CAA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50BE74" w14:textId="77777777" w:rsidR="005033DD" w:rsidRDefault="005033DD"/>
                          <w:p w14:paraId="43A755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66A3C" w14:textId="77777777" w:rsidR="005033DD" w:rsidRDefault="005033DD"/>
                          <w:p w14:paraId="10A6358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601239" w14:textId="77777777" w:rsidR="005033DD" w:rsidRDefault="005033DD" w:rsidP="004A74EE"/>
                          <w:p w14:paraId="27A7E58E" w14:textId="77777777" w:rsidR="005033DD" w:rsidRDefault="005033DD" w:rsidP="004A74EE"/>
                          <w:p w14:paraId="6F1E520C" w14:textId="77777777" w:rsidR="005033DD" w:rsidRDefault="005033DD" w:rsidP="004A74EE">
                            <w:r>
                              <w:rPr>
                                <w:rFonts w:ascii="Arial Narrow" w:hAnsi="Arial Narrow"/>
                                <w:color w:val="FFFFFF" w:themeColor="background1"/>
                                <w:szCs w:val="24"/>
                              </w:rPr>
                              <w:t>VALOR ESTIMADO E DISPONIBILIDADE FINANCEIRASAGESTÃO DA FISCALIZAÇÃO</w:t>
                            </w:r>
                          </w:p>
                          <w:p w14:paraId="793E91EA" w14:textId="77777777" w:rsidR="005033DD" w:rsidRDefault="005033DD"/>
                          <w:p w14:paraId="7070AC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864EAA" w14:textId="77777777" w:rsidR="005033DD" w:rsidRDefault="005033DD" w:rsidP="004A74EE"/>
                          <w:p w14:paraId="148489AE" w14:textId="77777777" w:rsidR="005033DD" w:rsidRDefault="005033DD" w:rsidP="004A74EE"/>
                          <w:p w14:paraId="3BA29B59" w14:textId="77777777" w:rsidR="005033DD" w:rsidRDefault="005033DD" w:rsidP="004A74EE">
                            <w:r>
                              <w:rPr>
                                <w:rFonts w:ascii="Arial Narrow" w:hAnsi="Arial Narrow"/>
                                <w:color w:val="FFFFFF" w:themeColor="background1"/>
                                <w:szCs w:val="24"/>
                              </w:rPr>
                              <w:t>VALOR ESTIMADO E DISPONIBILIDADE FINANCEIRASAGESTÃO DA FISCALIZAÇÃO</w:t>
                            </w:r>
                          </w:p>
                          <w:p w14:paraId="682E7594" w14:textId="77777777" w:rsidR="005033DD" w:rsidRDefault="005033DD"/>
                          <w:p w14:paraId="59619D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8F06B" w14:textId="77777777" w:rsidR="005033DD" w:rsidRDefault="005033DD"/>
                          <w:p w14:paraId="6D8BFD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892664" w14:textId="77777777" w:rsidR="005033DD" w:rsidRDefault="005033DD" w:rsidP="004A74EE"/>
                          <w:p w14:paraId="5E928CCA" w14:textId="77777777" w:rsidR="005033DD" w:rsidRDefault="005033DD" w:rsidP="004A74EE"/>
                          <w:p w14:paraId="372FFFA5" w14:textId="77777777" w:rsidR="005033DD" w:rsidRDefault="005033DD" w:rsidP="004A74EE">
                            <w:r>
                              <w:rPr>
                                <w:rFonts w:ascii="Arial Narrow" w:hAnsi="Arial Narrow"/>
                                <w:color w:val="FFFFFF" w:themeColor="background1"/>
                                <w:szCs w:val="24"/>
                              </w:rPr>
                              <w:t>VALOR ESTIMADO E DISPONIBILIDADE FINANCEIRASAGESTÃO DA FISCALIZAÇÃO</w:t>
                            </w:r>
                          </w:p>
                          <w:p w14:paraId="476F23C0" w14:textId="77777777" w:rsidR="005033DD" w:rsidRDefault="005033DD"/>
                          <w:p w14:paraId="0DBB492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F327AD" w14:textId="77777777" w:rsidR="005033DD" w:rsidRDefault="005033DD" w:rsidP="004A74EE"/>
                          <w:p w14:paraId="5F45FA01" w14:textId="77777777" w:rsidR="005033DD" w:rsidRDefault="005033DD" w:rsidP="004A74EE"/>
                          <w:p w14:paraId="1A94D042" w14:textId="77777777" w:rsidR="005033DD" w:rsidRDefault="005033DD" w:rsidP="004A74EE">
                            <w:r>
                              <w:rPr>
                                <w:rFonts w:ascii="Arial Narrow" w:hAnsi="Arial Narrow"/>
                                <w:color w:val="FFFFFF" w:themeColor="background1"/>
                                <w:szCs w:val="24"/>
                              </w:rPr>
                              <w:t>VALOR ESTIMADO E DISPONIBILIDADE FINANCEIRASAGESTÃO DA FISCALIZAÇÃO</w:t>
                            </w:r>
                          </w:p>
                          <w:p w14:paraId="5A0629EC" w14:textId="77777777" w:rsidR="005033DD" w:rsidRDefault="005033DD"/>
                          <w:p w14:paraId="39833A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9D157" w14:textId="77777777" w:rsidR="005033DD" w:rsidRDefault="005033DD"/>
                          <w:p w14:paraId="4890F7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75F3A6" w14:textId="77777777" w:rsidR="005033DD" w:rsidRDefault="005033DD"/>
                          <w:p w14:paraId="54112B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25190" w14:textId="77777777" w:rsidR="005033DD" w:rsidRDefault="005033DD"/>
                          <w:p w14:paraId="20EFD0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21EB14" w14:textId="77777777" w:rsidR="005033DD" w:rsidRDefault="005033DD" w:rsidP="004A74EE"/>
                          <w:p w14:paraId="4F4416E9" w14:textId="77777777" w:rsidR="005033DD" w:rsidRDefault="005033DD" w:rsidP="004A74EE"/>
                          <w:p w14:paraId="022FCEC7" w14:textId="77777777" w:rsidR="005033DD" w:rsidRDefault="005033DD" w:rsidP="004A74EE">
                            <w:r>
                              <w:rPr>
                                <w:rFonts w:ascii="Arial Narrow" w:hAnsi="Arial Narrow"/>
                                <w:color w:val="FFFFFF" w:themeColor="background1"/>
                                <w:szCs w:val="24"/>
                              </w:rPr>
                              <w:t>VALOR ESTIMADO E DISPONIBILIDADE FINANCEIRASAGESTÃO DA FISCALIZAÇÃO</w:t>
                            </w:r>
                          </w:p>
                          <w:p w14:paraId="7F1C4B81" w14:textId="77777777" w:rsidR="005033DD" w:rsidRDefault="005033DD"/>
                          <w:p w14:paraId="7B89A24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246047" w14:textId="77777777" w:rsidR="005033DD" w:rsidRDefault="005033DD" w:rsidP="004A74EE"/>
                          <w:p w14:paraId="108E6AD3" w14:textId="77777777" w:rsidR="005033DD" w:rsidRDefault="005033DD" w:rsidP="004A74EE"/>
                          <w:p w14:paraId="42A4CAC3" w14:textId="77777777" w:rsidR="005033DD" w:rsidRDefault="005033DD" w:rsidP="004A74EE">
                            <w:r>
                              <w:rPr>
                                <w:rFonts w:ascii="Arial Narrow" w:hAnsi="Arial Narrow"/>
                                <w:color w:val="FFFFFF" w:themeColor="background1"/>
                                <w:szCs w:val="24"/>
                              </w:rPr>
                              <w:t>VALOR ESTIMADO E DISPONIBILIDADE FINANCEIRASAGESTÃO DA FISCALIZAÇÃO</w:t>
                            </w:r>
                          </w:p>
                          <w:p w14:paraId="470377D3" w14:textId="77777777" w:rsidR="005033DD" w:rsidRDefault="005033DD"/>
                          <w:p w14:paraId="6B18C37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0EFEE6" w14:textId="77777777" w:rsidR="005033DD" w:rsidRDefault="005033DD"/>
                          <w:p w14:paraId="4A559B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3EC81F" w14:textId="77777777" w:rsidR="005033DD" w:rsidRDefault="005033DD" w:rsidP="004A74EE"/>
                          <w:p w14:paraId="7090260D" w14:textId="77777777" w:rsidR="005033DD" w:rsidRDefault="005033DD" w:rsidP="004A74EE"/>
                          <w:p w14:paraId="6510A3ED" w14:textId="77777777" w:rsidR="005033DD" w:rsidRDefault="005033DD" w:rsidP="004A74EE">
                            <w:r>
                              <w:rPr>
                                <w:rFonts w:ascii="Arial Narrow" w:hAnsi="Arial Narrow"/>
                                <w:color w:val="FFFFFF" w:themeColor="background1"/>
                                <w:szCs w:val="24"/>
                              </w:rPr>
                              <w:t>VALOR ESTIMADO E DISPONIBILIDADE FINANCEIRASAGESTÃO DA FISCALIZAÇÃO</w:t>
                            </w:r>
                          </w:p>
                          <w:p w14:paraId="4A6DA7D1" w14:textId="77777777" w:rsidR="005033DD" w:rsidRDefault="005033DD"/>
                          <w:p w14:paraId="6BCBEC4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3E9C3" w14:textId="77777777" w:rsidR="005033DD" w:rsidRDefault="005033DD" w:rsidP="004A74EE"/>
                          <w:p w14:paraId="279B9776" w14:textId="77777777" w:rsidR="005033DD" w:rsidRDefault="005033DD" w:rsidP="004A74EE"/>
                          <w:p w14:paraId="170E577F" w14:textId="77777777" w:rsidR="005033DD" w:rsidRPr="007408A5" w:rsidRDefault="005033DD" w:rsidP="004154E0">
                            <w:pPr>
                              <w:pStyle w:val="Ttulo1"/>
                              <w:numPr>
                                <w:ilvl w:val="0"/>
                                <w:numId w:val="73"/>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3F5D82" w14:textId="77777777" w:rsidR="005033DD" w:rsidRDefault="005033DD"/>
                          <w:p w14:paraId="45F30AC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F28516" w14:textId="77777777" w:rsidR="005033DD" w:rsidRDefault="005033DD" w:rsidP="004A74EE"/>
                          <w:p w14:paraId="4DE86752" w14:textId="77777777" w:rsidR="005033DD" w:rsidRDefault="005033DD" w:rsidP="004A74EE"/>
                          <w:p w14:paraId="67D095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107BBF" w14:textId="77777777" w:rsidR="005033DD" w:rsidRDefault="005033DD"/>
                          <w:p w14:paraId="3B681BC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FEE036" w14:textId="77777777" w:rsidR="005033DD" w:rsidRDefault="005033DD" w:rsidP="004A74EE"/>
                          <w:p w14:paraId="03EC4A91" w14:textId="77777777" w:rsidR="005033DD" w:rsidRDefault="005033DD" w:rsidP="004A74EE"/>
                          <w:p w14:paraId="1AF55314" w14:textId="77777777" w:rsidR="005033DD" w:rsidRDefault="005033DD" w:rsidP="004A74EE">
                            <w:r>
                              <w:rPr>
                                <w:rFonts w:ascii="Arial Narrow" w:hAnsi="Arial Narrow"/>
                                <w:color w:val="FFFFFF" w:themeColor="background1"/>
                                <w:szCs w:val="24"/>
                              </w:rPr>
                              <w:t>VALOR ESTIMADO E DISPONIBILIDADE FINANCEIRASAGESTÃO DA FISCALIZAÇÃO</w:t>
                            </w:r>
                          </w:p>
                          <w:p w14:paraId="5080D4CC" w14:textId="77777777" w:rsidR="005033DD" w:rsidRDefault="005033DD"/>
                          <w:p w14:paraId="797068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5B7C45" w14:textId="77777777" w:rsidR="005033DD" w:rsidRDefault="005033DD" w:rsidP="004A74EE"/>
                          <w:p w14:paraId="18BB3F02" w14:textId="77777777" w:rsidR="005033DD" w:rsidRDefault="005033DD" w:rsidP="004A74EE"/>
                          <w:p w14:paraId="626CDE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9A3BF9" w14:textId="77777777" w:rsidR="005033DD" w:rsidRDefault="005033DD"/>
                          <w:p w14:paraId="08FB71D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49EE70" w14:textId="77777777" w:rsidR="005033DD" w:rsidRDefault="005033DD" w:rsidP="004A74EE"/>
                          <w:p w14:paraId="7C4D092A" w14:textId="77777777" w:rsidR="005033DD" w:rsidRDefault="005033DD" w:rsidP="004A74EE"/>
                          <w:p w14:paraId="32657F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CEAE5B" w14:textId="77777777" w:rsidR="005033DD" w:rsidRDefault="005033DD"/>
                          <w:p w14:paraId="6603D48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FD9929" w14:textId="77777777" w:rsidR="005033DD" w:rsidRDefault="005033DD" w:rsidP="004A74EE"/>
                          <w:p w14:paraId="0AE98A5F" w14:textId="77777777" w:rsidR="005033DD" w:rsidRDefault="005033DD" w:rsidP="004A74EE"/>
                          <w:p w14:paraId="3C6E1523" w14:textId="77777777" w:rsidR="005033DD" w:rsidRDefault="005033DD" w:rsidP="004A74EE">
                            <w:r>
                              <w:rPr>
                                <w:rFonts w:ascii="Arial Narrow" w:hAnsi="Arial Narrow"/>
                                <w:color w:val="FFFFFF" w:themeColor="background1"/>
                                <w:szCs w:val="24"/>
                              </w:rPr>
                              <w:t>VALOR ESTIMADO E DISPONIBILIDADE FINANCEIRASAGESTÃO DA FISCALIZAÇÃO</w:t>
                            </w:r>
                          </w:p>
                          <w:p w14:paraId="662DA326" w14:textId="77777777" w:rsidR="005033DD" w:rsidRDefault="005033DD"/>
                          <w:p w14:paraId="7FD8D4E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6D660F" w14:textId="77777777" w:rsidR="005033DD" w:rsidRDefault="005033DD" w:rsidP="004A74EE"/>
                          <w:p w14:paraId="4BF11EE5" w14:textId="77777777" w:rsidR="005033DD" w:rsidRDefault="005033DD" w:rsidP="004A74EE"/>
                          <w:p w14:paraId="7C3B2209" w14:textId="77777777" w:rsidR="005033DD" w:rsidRDefault="005033DD" w:rsidP="004A74EE">
                            <w:r>
                              <w:rPr>
                                <w:rFonts w:ascii="Arial Narrow" w:hAnsi="Arial Narrow"/>
                                <w:color w:val="FFFFFF" w:themeColor="background1"/>
                                <w:szCs w:val="24"/>
                              </w:rPr>
                              <w:t>VALOR ESTIMADO E DISPONIBILIDADE FINANCEIRASAGESTÃO DA FISCALIZAÇÃO</w:t>
                            </w:r>
                          </w:p>
                          <w:p w14:paraId="0395B43A" w14:textId="77777777" w:rsidR="005033DD" w:rsidRDefault="005033DD"/>
                          <w:p w14:paraId="212FB9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E8CEA8" w14:textId="77777777" w:rsidR="005033DD" w:rsidRDefault="005033DD"/>
                          <w:p w14:paraId="044CD0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F63D61" w14:textId="77777777" w:rsidR="005033DD" w:rsidRDefault="005033DD" w:rsidP="004A74EE"/>
                          <w:p w14:paraId="2E9D6C75" w14:textId="77777777" w:rsidR="005033DD" w:rsidRDefault="005033DD" w:rsidP="004A74EE"/>
                          <w:p w14:paraId="6856A383" w14:textId="77777777" w:rsidR="005033DD" w:rsidRDefault="005033DD" w:rsidP="004A74EE">
                            <w:r>
                              <w:rPr>
                                <w:rFonts w:ascii="Arial Narrow" w:hAnsi="Arial Narrow"/>
                                <w:color w:val="FFFFFF" w:themeColor="background1"/>
                                <w:szCs w:val="24"/>
                              </w:rPr>
                              <w:t>VALOR ESTIMADO E DISPONIBILIDADE FINANCEIRASAGESTÃO DA FISCALIZAÇÃO</w:t>
                            </w:r>
                          </w:p>
                          <w:p w14:paraId="5ECBBEB7" w14:textId="77777777" w:rsidR="005033DD" w:rsidRDefault="005033DD"/>
                          <w:p w14:paraId="496062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ACB150" w14:textId="77777777" w:rsidR="005033DD" w:rsidRDefault="005033DD" w:rsidP="004A74EE"/>
                          <w:p w14:paraId="291B0901" w14:textId="77777777" w:rsidR="005033DD" w:rsidRDefault="005033DD" w:rsidP="004A74EE"/>
                          <w:p w14:paraId="0D3535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FC97F" w14:textId="77777777" w:rsidR="005033DD" w:rsidRDefault="005033DD"/>
                          <w:p w14:paraId="2321EE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C089D1" w14:textId="77777777" w:rsidR="005033DD" w:rsidRDefault="005033DD" w:rsidP="004A74EE"/>
                          <w:p w14:paraId="60740272" w14:textId="77777777" w:rsidR="005033DD" w:rsidRDefault="005033DD" w:rsidP="004A74EE"/>
                          <w:p w14:paraId="5D8EC2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2E8F6" w14:textId="77777777" w:rsidR="005033DD" w:rsidRDefault="005033DD"/>
                          <w:p w14:paraId="786FFF4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145CB" w14:textId="77777777" w:rsidR="005033DD" w:rsidRDefault="005033DD" w:rsidP="004A74EE"/>
                          <w:p w14:paraId="74FF7873" w14:textId="77777777" w:rsidR="005033DD" w:rsidRDefault="005033DD" w:rsidP="004A74EE"/>
                          <w:p w14:paraId="07BCCFCA" w14:textId="77777777" w:rsidR="005033DD" w:rsidRDefault="005033DD" w:rsidP="004A74EE">
                            <w:r>
                              <w:rPr>
                                <w:rFonts w:ascii="Arial Narrow" w:hAnsi="Arial Narrow"/>
                                <w:color w:val="FFFFFF" w:themeColor="background1"/>
                                <w:szCs w:val="24"/>
                              </w:rPr>
                              <w:t>VALOR ESTIMADO E DISPONIBILIDADE FINANCEIRASAGESTÃO DA FISCALIZAÇÃO</w:t>
                            </w:r>
                          </w:p>
                          <w:p w14:paraId="717C1D2B" w14:textId="77777777" w:rsidR="005033DD" w:rsidRDefault="005033DD"/>
                          <w:p w14:paraId="417801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EF5630" w14:textId="77777777" w:rsidR="005033DD" w:rsidRDefault="005033DD" w:rsidP="004A74EE"/>
                          <w:p w14:paraId="7FCA4EE4" w14:textId="77777777" w:rsidR="005033DD" w:rsidRDefault="005033DD" w:rsidP="004A74EE"/>
                          <w:p w14:paraId="0F4190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5B867E" w14:textId="77777777" w:rsidR="005033DD" w:rsidRDefault="005033DD"/>
                          <w:p w14:paraId="0F4381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BB353B" w14:textId="77777777" w:rsidR="005033DD" w:rsidRDefault="005033DD" w:rsidP="004A74EE"/>
                          <w:p w14:paraId="47F5D9EC" w14:textId="77777777" w:rsidR="005033DD" w:rsidRDefault="005033DD" w:rsidP="004A74EE"/>
                          <w:p w14:paraId="3DB603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A3055F" w14:textId="77777777" w:rsidR="005033DD" w:rsidRDefault="005033DD"/>
                          <w:p w14:paraId="2B11D5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27D8EC" w14:textId="77777777" w:rsidR="005033DD" w:rsidRDefault="005033DD" w:rsidP="004A74EE"/>
                          <w:p w14:paraId="21B9B738" w14:textId="77777777" w:rsidR="005033DD" w:rsidRDefault="005033DD" w:rsidP="004A74EE"/>
                          <w:p w14:paraId="6CB69EE1" w14:textId="77777777" w:rsidR="005033DD" w:rsidRDefault="005033DD" w:rsidP="004A74EE">
                            <w:r>
                              <w:rPr>
                                <w:rFonts w:ascii="Arial Narrow" w:hAnsi="Arial Narrow"/>
                                <w:color w:val="FFFFFF" w:themeColor="background1"/>
                                <w:szCs w:val="24"/>
                              </w:rPr>
                              <w:t>VALOR ESTIMADO E DISPONIBILIDADE FINANCEIRASAGESTÃO DA FISCALIZAÇÃO</w:t>
                            </w:r>
                          </w:p>
                          <w:p w14:paraId="34FA1F24" w14:textId="77777777" w:rsidR="005033DD" w:rsidRDefault="005033DD"/>
                          <w:p w14:paraId="7A8976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897A39" w14:textId="77777777" w:rsidR="005033DD" w:rsidRDefault="005033DD" w:rsidP="004A74EE"/>
                          <w:p w14:paraId="63228697" w14:textId="77777777" w:rsidR="005033DD" w:rsidRDefault="005033DD" w:rsidP="004A74EE"/>
                          <w:p w14:paraId="3E923D4D" w14:textId="77777777" w:rsidR="005033DD" w:rsidRDefault="005033DD" w:rsidP="004A74EE">
                            <w:r>
                              <w:rPr>
                                <w:rFonts w:ascii="Arial Narrow" w:hAnsi="Arial Narrow"/>
                                <w:color w:val="FFFFFF" w:themeColor="background1"/>
                                <w:szCs w:val="24"/>
                              </w:rPr>
                              <w:t>VALOR ESTIMADO E DISPONIBILIDADE FINANCEIRASAGESTÃO DA FISCALIZAÇÃO</w:t>
                            </w:r>
                          </w:p>
                          <w:p w14:paraId="0B4682C6" w14:textId="77777777" w:rsidR="005033DD" w:rsidRDefault="005033DD"/>
                          <w:p w14:paraId="2B13AA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833ED7" w14:textId="77777777" w:rsidR="005033DD" w:rsidRDefault="005033DD"/>
                          <w:p w14:paraId="420E807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643911" w14:textId="77777777" w:rsidR="005033DD" w:rsidRDefault="005033DD" w:rsidP="004A74EE"/>
                          <w:p w14:paraId="3CEE0C1B" w14:textId="77777777" w:rsidR="005033DD" w:rsidRDefault="005033DD" w:rsidP="004A74EE"/>
                          <w:p w14:paraId="135333DD" w14:textId="77777777" w:rsidR="005033DD" w:rsidRDefault="005033DD" w:rsidP="004A74EE">
                            <w:r>
                              <w:rPr>
                                <w:rFonts w:ascii="Arial Narrow" w:hAnsi="Arial Narrow"/>
                                <w:color w:val="FFFFFF" w:themeColor="background1"/>
                                <w:szCs w:val="24"/>
                              </w:rPr>
                              <w:t>VALOR ESTIMADO E DISPONIBILIDADE FINANCEIRASAGESTÃO DA FISCALIZAÇÃO</w:t>
                            </w:r>
                          </w:p>
                          <w:p w14:paraId="79F966C5" w14:textId="77777777" w:rsidR="005033DD" w:rsidRDefault="005033DD"/>
                          <w:p w14:paraId="6FE88A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0F8E9C" w14:textId="77777777" w:rsidR="005033DD" w:rsidRDefault="005033DD" w:rsidP="004A74EE"/>
                          <w:p w14:paraId="3ADEC546" w14:textId="77777777" w:rsidR="005033DD" w:rsidRDefault="005033DD" w:rsidP="004A74EE"/>
                          <w:p w14:paraId="0F42D6AA" w14:textId="77777777" w:rsidR="005033DD" w:rsidRDefault="005033DD" w:rsidP="004A74EE">
                            <w:r>
                              <w:rPr>
                                <w:rFonts w:ascii="Arial Narrow" w:hAnsi="Arial Narrow"/>
                                <w:color w:val="FFFFFF" w:themeColor="background1"/>
                                <w:szCs w:val="24"/>
                              </w:rPr>
                              <w:t>VALOR ESTIMADO E DISPONIBILIDADE FINANCEIRASAGESTÃO DA FISCALIZAÇÃO</w:t>
                            </w:r>
                          </w:p>
                          <w:p w14:paraId="1231EF22" w14:textId="77777777" w:rsidR="005033DD" w:rsidRDefault="005033DD"/>
                          <w:p w14:paraId="20AFA7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30D4D" w14:textId="77777777" w:rsidR="005033DD" w:rsidRDefault="005033DD"/>
                          <w:p w14:paraId="0EE1FE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E63DE0" w14:textId="77777777" w:rsidR="005033DD" w:rsidRDefault="005033DD"/>
                          <w:p w14:paraId="31E062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36C924" w14:textId="77777777" w:rsidR="005033DD" w:rsidRDefault="005033DD"/>
                          <w:p w14:paraId="38CF1D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A502A4" w14:textId="77777777" w:rsidR="005033DD" w:rsidRDefault="005033DD" w:rsidP="004A74EE"/>
                          <w:p w14:paraId="616359B1" w14:textId="77777777" w:rsidR="005033DD" w:rsidRDefault="005033DD" w:rsidP="004A74EE"/>
                          <w:p w14:paraId="3B74CEEA" w14:textId="77777777" w:rsidR="005033DD" w:rsidRDefault="005033DD" w:rsidP="004A74EE">
                            <w:r>
                              <w:rPr>
                                <w:rFonts w:ascii="Arial Narrow" w:hAnsi="Arial Narrow"/>
                                <w:color w:val="FFFFFF" w:themeColor="background1"/>
                                <w:szCs w:val="24"/>
                              </w:rPr>
                              <w:t>VALOR ESTIMADO E DISPONIBILIDADE FINANCEIRASAGESTÃO DA FISCALIZAÇÃO</w:t>
                            </w:r>
                          </w:p>
                          <w:p w14:paraId="0B32CB44" w14:textId="77777777" w:rsidR="005033DD" w:rsidRDefault="005033DD"/>
                          <w:p w14:paraId="36ACA4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30AB0F" w14:textId="77777777" w:rsidR="005033DD" w:rsidRDefault="005033DD" w:rsidP="004A74EE"/>
                          <w:p w14:paraId="1E1F1406" w14:textId="77777777" w:rsidR="005033DD" w:rsidRDefault="005033DD" w:rsidP="004A74EE"/>
                          <w:p w14:paraId="294FFF26" w14:textId="77777777" w:rsidR="005033DD" w:rsidRDefault="005033DD" w:rsidP="004A74EE">
                            <w:r>
                              <w:rPr>
                                <w:rFonts w:ascii="Arial Narrow" w:hAnsi="Arial Narrow"/>
                                <w:color w:val="FFFFFF" w:themeColor="background1"/>
                                <w:szCs w:val="24"/>
                              </w:rPr>
                              <w:t>VALOR ESTIMADO E DISPONIBILIDADE FINANCEIRASAGESTÃO DA FISCALIZAÇÃO</w:t>
                            </w:r>
                          </w:p>
                          <w:p w14:paraId="7CFC2DE4" w14:textId="77777777" w:rsidR="005033DD" w:rsidRDefault="005033DD"/>
                          <w:p w14:paraId="717982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9FDA84" w14:textId="77777777" w:rsidR="005033DD" w:rsidRDefault="005033DD"/>
                          <w:p w14:paraId="588EEAD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D53C95" w14:textId="77777777" w:rsidR="005033DD" w:rsidRDefault="005033DD" w:rsidP="004A74EE"/>
                          <w:p w14:paraId="78821C95" w14:textId="77777777" w:rsidR="005033DD" w:rsidRDefault="005033DD" w:rsidP="004A74EE"/>
                          <w:p w14:paraId="328F7518" w14:textId="77777777" w:rsidR="005033DD" w:rsidRDefault="005033DD" w:rsidP="004A74EE">
                            <w:r>
                              <w:rPr>
                                <w:rFonts w:ascii="Arial Narrow" w:hAnsi="Arial Narrow"/>
                                <w:color w:val="FFFFFF" w:themeColor="background1"/>
                                <w:szCs w:val="24"/>
                              </w:rPr>
                              <w:t>VALOR ESTIMADO E DISPONIBILIDADE FINANCEIRASAGESTÃO DA FISCALIZAÇÃO</w:t>
                            </w:r>
                          </w:p>
                          <w:p w14:paraId="448BE206" w14:textId="77777777" w:rsidR="005033DD" w:rsidRDefault="005033DD"/>
                          <w:p w14:paraId="456AE4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DB90BD" w14:textId="77777777" w:rsidR="005033DD" w:rsidRDefault="005033DD" w:rsidP="004A74EE"/>
                          <w:p w14:paraId="724C65F1" w14:textId="77777777" w:rsidR="005033DD" w:rsidRDefault="005033DD" w:rsidP="004A74EE"/>
                          <w:p w14:paraId="77EFD31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824C5C" w14:textId="77777777" w:rsidR="005033DD" w:rsidRDefault="005033DD"/>
                          <w:p w14:paraId="0FB83D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982E5" w14:textId="77777777" w:rsidR="005033DD" w:rsidRDefault="005033DD" w:rsidP="004A74EE"/>
                          <w:p w14:paraId="49EF46C2" w14:textId="77777777" w:rsidR="005033DD" w:rsidRDefault="005033DD" w:rsidP="004A74EE"/>
                          <w:p w14:paraId="7B7A69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3AAC54" w14:textId="77777777" w:rsidR="005033DD" w:rsidRDefault="005033DD"/>
                          <w:p w14:paraId="3FF1E2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9B0107" w14:textId="77777777" w:rsidR="005033DD" w:rsidRDefault="005033DD" w:rsidP="004A74EE"/>
                          <w:p w14:paraId="7E833119" w14:textId="77777777" w:rsidR="005033DD" w:rsidRDefault="005033DD" w:rsidP="004A74EE"/>
                          <w:p w14:paraId="09FF77D5" w14:textId="77777777" w:rsidR="005033DD" w:rsidRDefault="005033DD" w:rsidP="004A74EE">
                            <w:r>
                              <w:rPr>
                                <w:rFonts w:ascii="Arial Narrow" w:hAnsi="Arial Narrow"/>
                                <w:color w:val="FFFFFF" w:themeColor="background1"/>
                                <w:szCs w:val="24"/>
                              </w:rPr>
                              <w:t>VALOR ESTIMADO E DISPONIBILIDADE FINANCEIRASAGESTÃO DA FISCALIZAÇÃO</w:t>
                            </w:r>
                          </w:p>
                          <w:p w14:paraId="28A4E1A6" w14:textId="77777777" w:rsidR="005033DD" w:rsidRDefault="005033DD"/>
                          <w:p w14:paraId="58716A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1A4D75" w14:textId="77777777" w:rsidR="005033DD" w:rsidRDefault="005033DD" w:rsidP="004A74EE"/>
                          <w:p w14:paraId="161A29F8" w14:textId="77777777" w:rsidR="005033DD" w:rsidRDefault="005033DD" w:rsidP="004A74EE"/>
                          <w:p w14:paraId="04C8C5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5BA706" w14:textId="77777777" w:rsidR="005033DD" w:rsidRDefault="005033DD"/>
                          <w:p w14:paraId="48234E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8EE160" w14:textId="77777777" w:rsidR="005033DD" w:rsidRDefault="005033DD" w:rsidP="004A74EE"/>
                          <w:p w14:paraId="3D68EA21" w14:textId="77777777" w:rsidR="005033DD" w:rsidRDefault="005033DD" w:rsidP="004A74EE"/>
                          <w:p w14:paraId="7CEACE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EFAF4C" w14:textId="77777777" w:rsidR="005033DD" w:rsidRDefault="005033DD"/>
                          <w:p w14:paraId="4424EA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34B138" w14:textId="77777777" w:rsidR="005033DD" w:rsidRDefault="005033DD" w:rsidP="004A74EE"/>
                          <w:p w14:paraId="1B7F94C7" w14:textId="77777777" w:rsidR="005033DD" w:rsidRDefault="005033DD" w:rsidP="004A74EE"/>
                          <w:p w14:paraId="087B4B32" w14:textId="77777777" w:rsidR="005033DD" w:rsidRDefault="005033DD" w:rsidP="004A74EE">
                            <w:r>
                              <w:rPr>
                                <w:rFonts w:ascii="Arial Narrow" w:hAnsi="Arial Narrow"/>
                                <w:color w:val="FFFFFF" w:themeColor="background1"/>
                                <w:szCs w:val="24"/>
                              </w:rPr>
                              <w:t>VALOR ESTIMADO E DISPONIBILIDADE FINANCEIRASAGESTÃO DA FISCALIZAÇÃO</w:t>
                            </w:r>
                          </w:p>
                          <w:p w14:paraId="7D0079C7" w14:textId="77777777" w:rsidR="005033DD" w:rsidRDefault="005033DD"/>
                          <w:p w14:paraId="164CC57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40884E" w14:textId="77777777" w:rsidR="005033DD" w:rsidRDefault="005033DD" w:rsidP="004A74EE"/>
                          <w:p w14:paraId="38B9C78B" w14:textId="77777777" w:rsidR="005033DD" w:rsidRDefault="005033DD" w:rsidP="004A74EE"/>
                          <w:p w14:paraId="4A28E39B" w14:textId="77777777" w:rsidR="005033DD" w:rsidRDefault="005033DD" w:rsidP="004A74EE">
                            <w:r>
                              <w:rPr>
                                <w:rFonts w:ascii="Arial Narrow" w:hAnsi="Arial Narrow"/>
                                <w:color w:val="FFFFFF" w:themeColor="background1"/>
                                <w:szCs w:val="24"/>
                              </w:rPr>
                              <w:t>VALOR ESTIMADO E DISPONIBILIDADE FINANCEIRASAGESTÃO DA FISCALIZAÇÃO</w:t>
                            </w:r>
                          </w:p>
                          <w:p w14:paraId="1DB08F6C" w14:textId="77777777" w:rsidR="005033DD" w:rsidRDefault="005033DD"/>
                          <w:p w14:paraId="197ADB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346F7B" w14:textId="77777777" w:rsidR="005033DD" w:rsidRDefault="005033DD"/>
                          <w:p w14:paraId="0BA57E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0226C0" w14:textId="77777777" w:rsidR="005033DD" w:rsidRDefault="005033DD" w:rsidP="004A74EE"/>
                          <w:p w14:paraId="589594DA" w14:textId="77777777" w:rsidR="005033DD" w:rsidRDefault="005033DD" w:rsidP="004A74EE"/>
                          <w:p w14:paraId="7D7C47C2" w14:textId="77777777" w:rsidR="005033DD" w:rsidRDefault="005033DD" w:rsidP="004A74EE">
                            <w:r>
                              <w:rPr>
                                <w:rFonts w:ascii="Arial Narrow" w:hAnsi="Arial Narrow"/>
                                <w:color w:val="FFFFFF" w:themeColor="background1"/>
                                <w:szCs w:val="24"/>
                              </w:rPr>
                              <w:t>VALOR ESTIMADO E DISPONIBILIDADE FINANCEIRASAGESTÃO DA FISCALIZAÇÃO</w:t>
                            </w:r>
                          </w:p>
                          <w:p w14:paraId="23D9D224" w14:textId="77777777" w:rsidR="005033DD" w:rsidRDefault="005033DD"/>
                          <w:p w14:paraId="765F81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063D33" w14:textId="77777777" w:rsidR="005033DD" w:rsidRDefault="005033DD" w:rsidP="004A74EE"/>
                          <w:p w14:paraId="0F66AAAB" w14:textId="77777777" w:rsidR="005033DD" w:rsidRDefault="005033DD" w:rsidP="004A74EE"/>
                          <w:p w14:paraId="70AE0D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3A8EDE" w14:textId="77777777" w:rsidR="005033DD" w:rsidRDefault="005033DD"/>
                          <w:p w14:paraId="4187B96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E1A88D" w14:textId="77777777" w:rsidR="005033DD" w:rsidRDefault="005033DD" w:rsidP="004A74EE"/>
                          <w:p w14:paraId="020BD8CE" w14:textId="77777777" w:rsidR="005033DD" w:rsidRDefault="005033DD" w:rsidP="004A74EE"/>
                          <w:p w14:paraId="1B8917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7A1A" w14:textId="77777777" w:rsidR="005033DD" w:rsidRDefault="005033DD"/>
                          <w:p w14:paraId="44DD2F8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763B04" w14:textId="77777777" w:rsidR="005033DD" w:rsidRDefault="005033DD" w:rsidP="004A74EE"/>
                          <w:p w14:paraId="76C2FFE3" w14:textId="77777777" w:rsidR="005033DD" w:rsidRDefault="005033DD" w:rsidP="004A74EE"/>
                          <w:p w14:paraId="31DF95FC" w14:textId="77777777" w:rsidR="005033DD" w:rsidRDefault="005033DD" w:rsidP="004A74EE">
                            <w:r>
                              <w:rPr>
                                <w:rFonts w:ascii="Arial Narrow" w:hAnsi="Arial Narrow"/>
                                <w:color w:val="FFFFFF" w:themeColor="background1"/>
                                <w:szCs w:val="24"/>
                              </w:rPr>
                              <w:t>VALOR ESTIMADO E DISPONIBILIDADE FINANCEIRASAGESTÃO DA FISCALIZAÇÃO</w:t>
                            </w:r>
                          </w:p>
                          <w:p w14:paraId="6989BB63" w14:textId="77777777" w:rsidR="005033DD" w:rsidRDefault="005033DD"/>
                          <w:p w14:paraId="63E6B2C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6693FB" w14:textId="77777777" w:rsidR="005033DD" w:rsidRDefault="005033DD" w:rsidP="004A74EE"/>
                          <w:p w14:paraId="0E47C36D" w14:textId="77777777" w:rsidR="005033DD" w:rsidRDefault="005033DD" w:rsidP="004A74EE"/>
                          <w:p w14:paraId="7220EB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017666" w14:textId="77777777" w:rsidR="005033DD" w:rsidRDefault="005033DD"/>
                          <w:p w14:paraId="772809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10136B" w14:textId="77777777" w:rsidR="005033DD" w:rsidRDefault="005033DD" w:rsidP="004A74EE"/>
                          <w:p w14:paraId="41C5D480" w14:textId="77777777" w:rsidR="005033DD" w:rsidRDefault="005033DD" w:rsidP="004A74EE"/>
                          <w:p w14:paraId="5D760A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70DB08" w14:textId="77777777" w:rsidR="005033DD" w:rsidRDefault="005033DD"/>
                          <w:p w14:paraId="488F795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2F5B6B" w14:textId="77777777" w:rsidR="005033DD" w:rsidRDefault="005033DD" w:rsidP="004A74EE"/>
                          <w:p w14:paraId="0AD2FD07" w14:textId="77777777" w:rsidR="005033DD" w:rsidRDefault="005033DD" w:rsidP="004A74EE"/>
                          <w:p w14:paraId="5B41B142" w14:textId="77777777" w:rsidR="005033DD" w:rsidRDefault="005033DD" w:rsidP="004A74EE">
                            <w:r>
                              <w:rPr>
                                <w:rFonts w:ascii="Arial Narrow" w:hAnsi="Arial Narrow"/>
                                <w:color w:val="FFFFFF" w:themeColor="background1"/>
                                <w:szCs w:val="24"/>
                              </w:rPr>
                              <w:t>VALOR ESTIMADO E DISPONIBILIDADE FINANCEIRASAGESTÃO DA FISCALIZAÇÃO</w:t>
                            </w:r>
                          </w:p>
                          <w:p w14:paraId="023A2844" w14:textId="77777777" w:rsidR="005033DD" w:rsidRDefault="005033DD"/>
                          <w:p w14:paraId="0C2772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6AE701" w14:textId="77777777" w:rsidR="005033DD" w:rsidRDefault="005033DD" w:rsidP="004A74EE"/>
                          <w:p w14:paraId="002CF05E" w14:textId="77777777" w:rsidR="005033DD" w:rsidRDefault="005033DD" w:rsidP="004A74EE"/>
                          <w:p w14:paraId="570DF6A0" w14:textId="77777777" w:rsidR="005033DD" w:rsidRDefault="005033DD" w:rsidP="004A74EE">
                            <w:r>
                              <w:rPr>
                                <w:rFonts w:ascii="Arial Narrow" w:hAnsi="Arial Narrow"/>
                                <w:color w:val="FFFFFF" w:themeColor="background1"/>
                                <w:szCs w:val="24"/>
                              </w:rPr>
                              <w:t>VALOR ESTIMADO E DISPONIBILIDADE FINANCEIRASAGESTÃO DA FISCALIZAÇÃO</w:t>
                            </w:r>
                          </w:p>
                          <w:p w14:paraId="4DBB45F9" w14:textId="77777777" w:rsidR="005033DD" w:rsidRDefault="005033DD"/>
                          <w:p w14:paraId="24782E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937AC9" w14:textId="77777777" w:rsidR="005033DD" w:rsidRDefault="005033DD"/>
                          <w:p w14:paraId="01DA3E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9F40CE" w14:textId="77777777" w:rsidR="005033DD" w:rsidRDefault="005033DD" w:rsidP="004A74EE"/>
                          <w:p w14:paraId="7485E98A" w14:textId="77777777" w:rsidR="005033DD" w:rsidRDefault="005033DD" w:rsidP="004A74EE"/>
                          <w:p w14:paraId="505D47A5" w14:textId="77777777" w:rsidR="005033DD" w:rsidRDefault="005033DD" w:rsidP="004A74EE">
                            <w:r>
                              <w:rPr>
                                <w:rFonts w:ascii="Arial Narrow" w:hAnsi="Arial Narrow"/>
                                <w:color w:val="FFFFFF" w:themeColor="background1"/>
                                <w:szCs w:val="24"/>
                              </w:rPr>
                              <w:t>VALOR ESTIMADO E DISPONIBILIDADE FINANCEIRASAGESTÃO DA FISCALIZAÇÃO</w:t>
                            </w:r>
                          </w:p>
                          <w:p w14:paraId="2592702A" w14:textId="77777777" w:rsidR="005033DD" w:rsidRDefault="005033DD"/>
                          <w:p w14:paraId="7DE5D2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C29689" w14:textId="77777777" w:rsidR="005033DD" w:rsidRDefault="005033DD" w:rsidP="004A74EE"/>
                          <w:p w14:paraId="6816049F" w14:textId="77777777" w:rsidR="005033DD" w:rsidRDefault="005033DD" w:rsidP="004A74EE"/>
                          <w:p w14:paraId="2FBC3588" w14:textId="77777777" w:rsidR="005033DD" w:rsidRDefault="005033DD" w:rsidP="004A74EE">
                            <w:r>
                              <w:rPr>
                                <w:rFonts w:ascii="Arial Narrow" w:hAnsi="Arial Narrow"/>
                                <w:color w:val="FFFFFF" w:themeColor="background1"/>
                                <w:szCs w:val="24"/>
                              </w:rPr>
                              <w:t>VALOR ESTIMADO E DISPONIBILIDADE FINANCEIRASAGESTÃO DA FISCALIZAÇÃO</w:t>
                            </w:r>
                          </w:p>
                          <w:p w14:paraId="625E8037" w14:textId="77777777" w:rsidR="005033DD" w:rsidRDefault="005033DD"/>
                          <w:p w14:paraId="5E69A7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53898C" w14:textId="77777777" w:rsidR="005033DD" w:rsidRDefault="005033DD"/>
                          <w:p w14:paraId="1DD07B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1ADB0" w14:textId="77777777" w:rsidR="005033DD" w:rsidRDefault="005033DD"/>
                          <w:p w14:paraId="411119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72295" w14:textId="77777777" w:rsidR="005033DD" w:rsidRDefault="005033DD"/>
                          <w:p w14:paraId="54C69C7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6EA354" w14:textId="77777777" w:rsidR="005033DD" w:rsidRDefault="005033DD" w:rsidP="004A74EE"/>
                          <w:p w14:paraId="497CBCA2" w14:textId="77777777" w:rsidR="005033DD" w:rsidRDefault="005033DD" w:rsidP="004A74EE"/>
                          <w:p w14:paraId="515D7B00" w14:textId="77777777" w:rsidR="005033DD" w:rsidRDefault="005033DD" w:rsidP="004A74EE">
                            <w:r>
                              <w:rPr>
                                <w:rFonts w:ascii="Arial Narrow" w:hAnsi="Arial Narrow"/>
                                <w:color w:val="FFFFFF" w:themeColor="background1"/>
                                <w:szCs w:val="24"/>
                              </w:rPr>
                              <w:t>VALOR ESTIMADO E DISPONIBILIDADE FINANCEIRASAGESTÃO DA FISCALIZAÇÃO</w:t>
                            </w:r>
                          </w:p>
                          <w:p w14:paraId="0A449B46" w14:textId="77777777" w:rsidR="005033DD" w:rsidRDefault="005033DD"/>
                          <w:p w14:paraId="050591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BD79C9" w14:textId="77777777" w:rsidR="005033DD" w:rsidRDefault="005033DD" w:rsidP="004A74EE"/>
                          <w:p w14:paraId="1CF5F1AF" w14:textId="77777777" w:rsidR="005033DD" w:rsidRDefault="005033DD" w:rsidP="004A74EE"/>
                          <w:p w14:paraId="22457C00" w14:textId="77777777" w:rsidR="005033DD" w:rsidRDefault="005033DD" w:rsidP="004A74EE">
                            <w:r>
                              <w:rPr>
                                <w:rFonts w:ascii="Arial Narrow" w:hAnsi="Arial Narrow"/>
                                <w:color w:val="FFFFFF" w:themeColor="background1"/>
                                <w:szCs w:val="24"/>
                              </w:rPr>
                              <w:t>VALOR ESTIMADO E DISPONIBILIDADE FINANCEIRASAGESTÃO DA FISCALIZAÇÃO</w:t>
                            </w:r>
                          </w:p>
                          <w:p w14:paraId="5EB2D308" w14:textId="77777777" w:rsidR="005033DD" w:rsidRDefault="005033DD"/>
                          <w:p w14:paraId="0D56BB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59EB20" w14:textId="77777777" w:rsidR="005033DD" w:rsidRDefault="005033DD"/>
                          <w:p w14:paraId="3B9E0D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884A9C" w14:textId="77777777" w:rsidR="005033DD" w:rsidRDefault="005033DD" w:rsidP="004A74EE"/>
                          <w:p w14:paraId="3CA30788" w14:textId="77777777" w:rsidR="005033DD" w:rsidRDefault="005033DD" w:rsidP="004A74EE"/>
                          <w:p w14:paraId="5564C379" w14:textId="77777777" w:rsidR="005033DD" w:rsidRDefault="005033DD" w:rsidP="004A74EE">
                            <w:r>
                              <w:rPr>
                                <w:rFonts w:ascii="Arial Narrow" w:hAnsi="Arial Narrow"/>
                                <w:color w:val="FFFFFF" w:themeColor="background1"/>
                                <w:szCs w:val="24"/>
                              </w:rPr>
                              <w:t>VALOR ESTIMADO E DISPONIBILIDADE FINANCEIRASAGESTÃO DA FISCALIZAÇÃO</w:t>
                            </w:r>
                          </w:p>
                          <w:p w14:paraId="15ABD559" w14:textId="77777777" w:rsidR="005033DD" w:rsidRDefault="005033DD"/>
                          <w:p w14:paraId="7C24696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EBBB55" w14:textId="77777777" w:rsidR="005033DD" w:rsidRDefault="005033DD" w:rsidP="004A74EE"/>
                          <w:p w14:paraId="3D7E608E" w14:textId="77777777" w:rsidR="005033DD" w:rsidRDefault="005033DD" w:rsidP="004A74EE"/>
                          <w:p w14:paraId="344AF5AA" w14:textId="77777777" w:rsidR="005033DD" w:rsidRDefault="005033DD" w:rsidP="004A74EE">
                            <w:r>
                              <w:rPr>
                                <w:rFonts w:ascii="Arial Narrow" w:hAnsi="Arial Narrow"/>
                                <w:color w:val="FFFFFF" w:themeColor="background1"/>
                                <w:szCs w:val="24"/>
                              </w:rPr>
                              <w:t>VALOR ESTIMADO E DISPONIBILIDADE FINANCEIRASAGESTÃO DA FISCALIZAÇÃO</w:t>
                            </w:r>
                          </w:p>
                          <w:p w14:paraId="3ABF3893" w14:textId="77777777" w:rsidR="005033DD" w:rsidRDefault="005033DD"/>
                          <w:p w14:paraId="54EA339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7CB3AE5" w14:textId="77777777" w:rsidR="005033DD" w:rsidRDefault="005033DD"/>
                          <w:p w14:paraId="0A9F3E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374A9B" w14:textId="77777777" w:rsidR="005033DD" w:rsidRDefault="005033DD"/>
                          <w:p w14:paraId="5635E3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6AE16B" w14:textId="77777777" w:rsidR="005033DD" w:rsidRDefault="005033DD"/>
                          <w:p w14:paraId="5B56B3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95869" w14:textId="77777777" w:rsidR="005033DD" w:rsidRDefault="005033DD"/>
                          <w:p w14:paraId="3B0181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CB0413" w14:textId="77777777" w:rsidR="005033DD" w:rsidRDefault="005033DD"/>
                          <w:p w14:paraId="5E682C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74EF41" w14:textId="77777777" w:rsidR="005033DD" w:rsidRDefault="005033DD"/>
                          <w:p w14:paraId="6A0B70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D74C1D" w14:textId="77777777" w:rsidR="005033DD" w:rsidRDefault="005033DD"/>
                          <w:p w14:paraId="058FCBC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86F12" w14:textId="77777777" w:rsidR="005033DD" w:rsidRDefault="005033DD" w:rsidP="004A74EE"/>
                          <w:p w14:paraId="2519FC14" w14:textId="77777777" w:rsidR="005033DD" w:rsidRDefault="005033DD" w:rsidP="004A74EE"/>
                          <w:p w14:paraId="70E84C87" w14:textId="77777777" w:rsidR="005033DD" w:rsidRDefault="005033DD" w:rsidP="004A74EE">
                            <w:r>
                              <w:rPr>
                                <w:rFonts w:ascii="Arial Narrow" w:hAnsi="Arial Narrow"/>
                                <w:color w:val="FFFFFF" w:themeColor="background1"/>
                                <w:szCs w:val="24"/>
                              </w:rPr>
                              <w:t>VALOR ESTIMADO E DISPONIBILIDADE FINANCEIRASAGESTÃO DA FISCALIZAÇÃO</w:t>
                            </w:r>
                          </w:p>
                          <w:p w14:paraId="1ACCB8E7" w14:textId="77777777" w:rsidR="005033DD" w:rsidRDefault="005033DD"/>
                          <w:p w14:paraId="3ADE32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344A5C" w14:textId="77777777" w:rsidR="005033DD" w:rsidRDefault="005033DD" w:rsidP="004A74EE"/>
                          <w:p w14:paraId="6615997D" w14:textId="77777777" w:rsidR="005033DD" w:rsidRDefault="005033DD" w:rsidP="004A74EE"/>
                          <w:p w14:paraId="65AE4A2B" w14:textId="77777777" w:rsidR="005033DD" w:rsidRDefault="005033DD" w:rsidP="004A74EE">
                            <w:r>
                              <w:rPr>
                                <w:rFonts w:ascii="Arial Narrow" w:hAnsi="Arial Narrow"/>
                                <w:color w:val="FFFFFF" w:themeColor="background1"/>
                                <w:szCs w:val="24"/>
                              </w:rPr>
                              <w:t>VALOR ESTIMADO E DISPONIBILIDADE FINANCEIRASAGESTÃO DA FISCALIZAÇÃO</w:t>
                            </w:r>
                          </w:p>
                          <w:p w14:paraId="6A6033D4" w14:textId="77777777" w:rsidR="005033DD" w:rsidRDefault="005033DD"/>
                          <w:p w14:paraId="07B12E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53853B" w14:textId="77777777" w:rsidR="005033DD" w:rsidRDefault="005033DD"/>
                          <w:p w14:paraId="262AF0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B6866" w14:textId="77777777" w:rsidR="005033DD" w:rsidRDefault="005033DD" w:rsidP="004A74EE"/>
                          <w:p w14:paraId="5FF0EA4B" w14:textId="77777777" w:rsidR="005033DD" w:rsidRDefault="005033DD" w:rsidP="004A74EE"/>
                          <w:p w14:paraId="385925E6" w14:textId="77777777" w:rsidR="005033DD" w:rsidRDefault="005033DD" w:rsidP="004A74EE">
                            <w:r>
                              <w:rPr>
                                <w:rFonts w:ascii="Arial Narrow" w:hAnsi="Arial Narrow"/>
                                <w:color w:val="FFFFFF" w:themeColor="background1"/>
                                <w:szCs w:val="24"/>
                              </w:rPr>
                              <w:t>VALOR ESTIMADO E DISPONIBILIDADE FINANCEIRASAGESTÃO DA FISCALIZAÇÃO</w:t>
                            </w:r>
                          </w:p>
                          <w:p w14:paraId="4F0FBC8C" w14:textId="77777777" w:rsidR="005033DD" w:rsidRDefault="005033DD"/>
                          <w:p w14:paraId="29C1387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F7BB3" w14:textId="77777777" w:rsidR="005033DD" w:rsidRDefault="005033DD" w:rsidP="004A74EE"/>
                          <w:p w14:paraId="25597FC2" w14:textId="77777777" w:rsidR="005033DD" w:rsidRDefault="005033DD" w:rsidP="004A74EE"/>
                          <w:p w14:paraId="75870785" w14:textId="77777777" w:rsidR="005033DD" w:rsidRDefault="005033DD" w:rsidP="004A74EE">
                            <w:r>
                              <w:rPr>
                                <w:rFonts w:ascii="Arial Narrow" w:hAnsi="Arial Narrow"/>
                                <w:color w:val="FFFFFF" w:themeColor="background1"/>
                                <w:szCs w:val="24"/>
                              </w:rPr>
                              <w:t>VALOR ESTIMADO E DISPONIBILIDADE FINANCEIRASAGESTÃO DA FISCALIZAÇÃO</w:t>
                            </w:r>
                          </w:p>
                          <w:p w14:paraId="5838758C" w14:textId="77777777" w:rsidR="005033DD" w:rsidRDefault="005033DD"/>
                          <w:p w14:paraId="09025B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FFAD6" w14:textId="77777777" w:rsidR="005033DD" w:rsidRDefault="005033DD"/>
                          <w:p w14:paraId="4096BC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C01120" w14:textId="77777777" w:rsidR="005033DD" w:rsidRDefault="005033DD"/>
                          <w:p w14:paraId="705DF5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ACB3EF" w14:textId="77777777" w:rsidR="005033DD" w:rsidRDefault="005033DD"/>
                          <w:p w14:paraId="7F7FC3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817964" w14:textId="77777777" w:rsidR="005033DD" w:rsidRDefault="005033DD" w:rsidP="004A74EE"/>
                          <w:p w14:paraId="791AD342" w14:textId="77777777" w:rsidR="005033DD" w:rsidRDefault="005033DD" w:rsidP="004A74EE"/>
                          <w:p w14:paraId="15277454" w14:textId="77777777" w:rsidR="005033DD" w:rsidRDefault="005033DD" w:rsidP="004A74EE">
                            <w:r>
                              <w:rPr>
                                <w:rFonts w:ascii="Arial Narrow" w:hAnsi="Arial Narrow"/>
                                <w:color w:val="FFFFFF" w:themeColor="background1"/>
                                <w:szCs w:val="24"/>
                              </w:rPr>
                              <w:t>VALOR ESTIMADO E DISPONIBILIDADE FINANCEIRASAGESTÃO DA FISCALIZAÇÃO</w:t>
                            </w:r>
                          </w:p>
                          <w:p w14:paraId="25A67CFB" w14:textId="77777777" w:rsidR="005033DD" w:rsidRDefault="005033DD"/>
                          <w:p w14:paraId="7F15611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3A296F" w14:textId="77777777" w:rsidR="005033DD" w:rsidRDefault="005033DD" w:rsidP="004A74EE"/>
                          <w:p w14:paraId="3C547A31" w14:textId="77777777" w:rsidR="005033DD" w:rsidRDefault="005033DD" w:rsidP="004A74EE"/>
                          <w:p w14:paraId="0FE06ED0" w14:textId="77777777" w:rsidR="005033DD" w:rsidRDefault="005033DD" w:rsidP="004A74EE">
                            <w:r>
                              <w:rPr>
                                <w:rFonts w:ascii="Arial Narrow" w:hAnsi="Arial Narrow"/>
                                <w:color w:val="FFFFFF" w:themeColor="background1"/>
                                <w:szCs w:val="24"/>
                              </w:rPr>
                              <w:t>VALOR ESTIMADO E DISPONIBILIDADE FINANCEIRASAGESTÃO DA FISCALIZAÇÃO</w:t>
                            </w:r>
                          </w:p>
                          <w:p w14:paraId="3007E034" w14:textId="77777777" w:rsidR="005033DD" w:rsidRDefault="005033DD"/>
                          <w:p w14:paraId="3930FF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B4D570" w14:textId="77777777" w:rsidR="005033DD" w:rsidRDefault="005033DD"/>
                          <w:p w14:paraId="5F6CE3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4D9BD7" w14:textId="77777777" w:rsidR="005033DD" w:rsidRDefault="005033DD" w:rsidP="004A74EE"/>
                          <w:p w14:paraId="0F607853" w14:textId="77777777" w:rsidR="005033DD" w:rsidRDefault="005033DD" w:rsidP="004A74EE"/>
                          <w:p w14:paraId="02F4CD51" w14:textId="77777777" w:rsidR="005033DD" w:rsidRDefault="005033DD" w:rsidP="004A74EE">
                            <w:r>
                              <w:rPr>
                                <w:rFonts w:ascii="Arial Narrow" w:hAnsi="Arial Narrow"/>
                                <w:color w:val="FFFFFF" w:themeColor="background1"/>
                                <w:szCs w:val="24"/>
                              </w:rPr>
                              <w:t>VALOR ESTIMADO E DISPONIBILIDADE FINANCEIRASAGESTÃO DA FISCALIZAÇÃO</w:t>
                            </w:r>
                          </w:p>
                          <w:p w14:paraId="047542A5" w14:textId="77777777" w:rsidR="005033DD" w:rsidRDefault="005033DD"/>
                          <w:p w14:paraId="218A59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97B497" w14:textId="77777777" w:rsidR="005033DD" w:rsidRDefault="005033DD" w:rsidP="004A74EE"/>
                          <w:p w14:paraId="7DF7EB8B" w14:textId="77777777" w:rsidR="005033DD" w:rsidRDefault="005033DD" w:rsidP="004A74EE"/>
                          <w:p w14:paraId="2B141E3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730D1" w14:textId="77777777" w:rsidR="005033DD" w:rsidRDefault="005033DD"/>
                          <w:p w14:paraId="037894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F12BE7" w14:textId="77777777" w:rsidR="005033DD" w:rsidRDefault="005033DD" w:rsidP="004A74EE"/>
                          <w:p w14:paraId="162E15F0" w14:textId="77777777" w:rsidR="005033DD" w:rsidRDefault="005033DD" w:rsidP="004A74EE"/>
                          <w:p w14:paraId="010C43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891865" w14:textId="77777777" w:rsidR="005033DD" w:rsidRDefault="005033DD"/>
                          <w:p w14:paraId="7C79CB2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73BB7C" w14:textId="77777777" w:rsidR="005033DD" w:rsidRDefault="005033DD" w:rsidP="004A74EE"/>
                          <w:p w14:paraId="5DEC6AEC" w14:textId="77777777" w:rsidR="005033DD" w:rsidRDefault="005033DD" w:rsidP="004A74EE"/>
                          <w:p w14:paraId="51CEC8A2" w14:textId="77777777" w:rsidR="005033DD" w:rsidRDefault="005033DD" w:rsidP="004A74EE">
                            <w:r>
                              <w:rPr>
                                <w:rFonts w:ascii="Arial Narrow" w:hAnsi="Arial Narrow"/>
                                <w:color w:val="FFFFFF" w:themeColor="background1"/>
                                <w:szCs w:val="24"/>
                              </w:rPr>
                              <w:t>VALOR ESTIMADO E DISPONIBILIDADE FINANCEIRASAGESTÃO DA FISCALIZAÇÃO</w:t>
                            </w:r>
                          </w:p>
                          <w:p w14:paraId="04F3D415" w14:textId="77777777" w:rsidR="005033DD" w:rsidRDefault="005033DD"/>
                          <w:p w14:paraId="191BEC5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45AC3A" w14:textId="77777777" w:rsidR="005033DD" w:rsidRDefault="005033DD" w:rsidP="004A74EE"/>
                          <w:p w14:paraId="0EED0DE2" w14:textId="77777777" w:rsidR="005033DD" w:rsidRDefault="005033DD" w:rsidP="004A74EE"/>
                          <w:p w14:paraId="373A3E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7476A5" w14:textId="77777777" w:rsidR="005033DD" w:rsidRDefault="005033DD"/>
                          <w:p w14:paraId="1EF889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ACEF3D" w14:textId="77777777" w:rsidR="005033DD" w:rsidRDefault="005033DD" w:rsidP="004A74EE"/>
                          <w:p w14:paraId="6862C502" w14:textId="77777777" w:rsidR="005033DD" w:rsidRDefault="005033DD" w:rsidP="004A74EE"/>
                          <w:p w14:paraId="302CD3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B5775E" w14:textId="77777777" w:rsidR="005033DD" w:rsidRDefault="005033DD"/>
                          <w:p w14:paraId="46B1302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154A9" w14:textId="77777777" w:rsidR="005033DD" w:rsidRDefault="005033DD" w:rsidP="004A74EE"/>
                          <w:p w14:paraId="6069A0F9" w14:textId="77777777" w:rsidR="005033DD" w:rsidRDefault="005033DD" w:rsidP="004A74EE"/>
                          <w:p w14:paraId="4F515888" w14:textId="77777777" w:rsidR="005033DD" w:rsidRDefault="005033DD" w:rsidP="004A74EE">
                            <w:r>
                              <w:rPr>
                                <w:rFonts w:ascii="Arial Narrow" w:hAnsi="Arial Narrow"/>
                                <w:color w:val="FFFFFF" w:themeColor="background1"/>
                                <w:szCs w:val="24"/>
                              </w:rPr>
                              <w:t>VALOR ESTIMADO E DISPONIBILIDADE FINANCEIRASAGESTÃO DA FISCALIZAÇÃO</w:t>
                            </w:r>
                          </w:p>
                          <w:p w14:paraId="7EBE3EB5" w14:textId="77777777" w:rsidR="005033DD" w:rsidRDefault="005033DD"/>
                          <w:p w14:paraId="637895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1695B0" w14:textId="77777777" w:rsidR="005033DD" w:rsidRDefault="005033DD" w:rsidP="004A74EE"/>
                          <w:p w14:paraId="117942BA" w14:textId="77777777" w:rsidR="005033DD" w:rsidRDefault="005033DD" w:rsidP="004A74EE"/>
                          <w:p w14:paraId="74019F7A" w14:textId="77777777" w:rsidR="005033DD" w:rsidRDefault="005033DD" w:rsidP="004A74EE">
                            <w:r>
                              <w:rPr>
                                <w:rFonts w:ascii="Arial Narrow" w:hAnsi="Arial Narrow"/>
                                <w:color w:val="FFFFFF" w:themeColor="background1"/>
                                <w:szCs w:val="24"/>
                              </w:rPr>
                              <w:t>VALOR ESTIMADO E DISPONIBILIDADE FINANCEIRASAGESTÃO DA FISCALIZAÇÃO</w:t>
                            </w:r>
                          </w:p>
                          <w:p w14:paraId="7D4FF737" w14:textId="77777777" w:rsidR="005033DD" w:rsidRDefault="005033DD"/>
                          <w:p w14:paraId="7FCBE8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9F6ECA" w14:textId="77777777" w:rsidR="005033DD" w:rsidRDefault="005033DD"/>
                          <w:p w14:paraId="1B6A1E3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15EDDC" w14:textId="77777777" w:rsidR="005033DD" w:rsidRDefault="005033DD" w:rsidP="004A74EE"/>
                          <w:p w14:paraId="5152EE82" w14:textId="77777777" w:rsidR="005033DD" w:rsidRDefault="005033DD" w:rsidP="004A74EE"/>
                          <w:p w14:paraId="7594C60B" w14:textId="77777777" w:rsidR="005033DD" w:rsidRDefault="005033DD" w:rsidP="004A74EE">
                            <w:r>
                              <w:rPr>
                                <w:rFonts w:ascii="Arial Narrow" w:hAnsi="Arial Narrow"/>
                                <w:color w:val="FFFFFF" w:themeColor="background1"/>
                                <w:szCs w:val="24"/>
                              </w:rPr>
                              <w:t>VALOR ESTIMADO E DISPONIBILIDADE FINANCEIRASAGESTÃO DA FISCALIZAÇÃO</w:t>
                            </w:r>
                          </w:p>
                          <w:p w14:paraId="677E8583" w14:textId="77777777" w:rsidR="005033DD" w:rsidRDefault="005033DD"/>
                          <w:p w14:paraId="7BD4D39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C75D38" w14:textId="77777777" w:rsidR="005033DD" w:rsidRDefault="005033DD" w:rsidP="004A74EE"/>
                          <w:p w14:paraId="314FFAE5" w14:textId="77777777" w:rsidR="005033DD" w:rsidRDefault="005033DD" w:rsidP="004A74EE"/>
                          <w:p w14:paraId="6458FC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ED0DB5" w14:textId="77777777" w:rsidR="005033DD" w:rsidRDefault="005033DD"/>
                          <w:p w14:paraId="5533B64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E41C8E" w14:textId="77777777" w:rsidR="005033DD" w:rsidRDefault="005033DD" w:rsidP="004A74EE"/>
                          <w:p w14:paraId="392842DC" w14:textId="77777777" w:rsidR="005033DD" w:rsidRDefault="005033DD" w:rsidP="004A74EE"/>
                          <w:p w14:paraId="5899D2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2D7DE0" w14:textId="77777777" w:rsidR="005033DD" w:rsidRDefault="005033DD"/>
                          <w:p w14:paraId="0C42BA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EBC0A8" w14:textId="77777777" w:rsidR="005033DD" w:rsidRDefault="005033DD" w:rsidP="004A74EE"/>
                          <w:p w14:paraId="4D4AD51B" w14:textId="77777777" w:rsidR="005033DD" w:rsidRDefault="005033DD" w:rsidP="004A74EE"/>
                          <w:p w14:paraId="4ADE5230" w14:textId="77777777" w:rsidR="005033DD" w:rsidRDefault="005033DD" w:rsidP="004A74EE">
                            <w:r>
                              <w:rPr>
                                <w:rFonts w:ascii="Arial Narrow" w:hAnsi="Arial Narrow"/>
                                <w:color w:val="FFFFFF" w:themeColor="background1"/>
                                <w:szCs w:val="24"/>
                              </w:rPr>
                              <w:t>VALOR ESTIMADO E DISPONIBILIDADE FINANCEIRASAGESTÃO DA FISCALIZAÇÃO</w:t>
                            </w:r>
                          </w:p>
                          <w:p w14:paraId="4E03CC0F" w14:textId="77777777" w:rsidR="005033DD" w:rsidRDefault="005033DD"/>
                          <w:p w14:paraId="02B846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708C11" w14:textId="77777777" w:rsidR="005033DD" w:rsidRDefault="005033DD" w:rsidP="004A74EE"/>
                          <w:p w14:paraId="62BA550C" w14:textId="77777777" w:rsidR="005033DD" w:rsidRDefault="005033DD" w:rsidP="004A74EE"/>
                          <w:p w14:paraId="215D9B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1ADE8B" w14:textId="77777777" w:rsidR="005033DD" w:rsidRDefault="005033DD"/>
                          <w:p w14:paraId="64D835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58DADF0" w14:textId="77777777" w:rsidR="005033DD" w:rsidRDefault="005033DD" w:rsidP="004A74EE"/>
                          <w:p w14:paraId="3756AB3A" w14:textId="77777777" w:rsidR="005033DD" w:rsidRDefault="005033DD" w:rsidP="004A74EE"/>
                          <w:p w14:paraId="12F39E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6D59F" w14:textId="77777777" w:rsidR="005033DD" w:rsidRDefault="005033DD"/>
                          <w:p w14:paraId="4C3E08F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EB6552" w14:textId="77777777" w:rsidR="005033DD" w:rsidRDefault="005033DD" w:rsidP="004A74EE"/>
                          <w:p w14:paraId="1B9AAFFE" w14:textId="77777777" w:rsidR="005033DD" w:rsidRDefault="005033DD" w:rsidP="004A74EE"/>
                          <w:p w14:paraId="185E5568" w14:textId="77777777" w:rsidR="005033DD" w:rsidRDefault="005033DD" w:rsidP="004A74EE">
                            <w:r>
                              <w:rPr>
                                <w:rFonts w:ascii="Arial Narrow" w:hAnsi="Arial Narrow"/>
                                <w:color w:val="FFFFFF" w:themeColor="background1"/>
                                <w:szCs w:val="24"/>
                              </w:rPr>
                              <w:t>VALOR ESTIMADO E DISPONIBILIDADE FINANCEIRASAGESTÃO DA FISCALIZAÇÃO</w:t>
                            </w:r>
                          </w:p>
                          <w:p w14:paraId="75FF2EC0" w14:textId="77777777" w:rsidR="005033DD" w:rsidRDefault="005033DD"/>
                          <w:p w14:paraId="59B16F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1E464A" w14:textId="77777777" w:rsidR="005033DD" w:rsidRDefault="005033DD" w:rsidP="004A74EE"/>
                          <w:p w14:paraId="2F7B2ACC" w14:textId="77777777" w:rsidR="005033DD" w:rsidRDefault="005033DD" w:rsidP="004A74EE"/>
                          <w:p w14:paraId="2325AA81" w14:textId="77777777" w:rsidR="005033DD" w:rsidRDefault="005033DD" w:rsidP="004A74EE">
                            <w:r>
                              <w:rPr>
                                <w:rFonts w:ascii="Arial Narrow" w:hAnsi="Arial Narrow"/>
                                <w:color w:val="FFFFFF" w:themeColor="background1"/>
                                <w:szCs w:val="24"/>
                              </w:rPr>
                              <w:t>VALOR ESTIMADO E DISPONIBILIDADE FINANCEIRASAGESTÃO DA FISCALIZAÇÃO</w:t>
                            </w:r>
                          </w:p>
                          <w:p w14:paraId="770ADAE5" w14:textId="77777777" w:rsidR="005033DD" w:rsidRDefault="005033DD"/>
                          <w:p w14:paraId="767C80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621019" w14:textId="77777777" w:rsidR="005033DD" w:rsidRDefault="005033DD"/>
                          <w:p w14:paraId="4A1044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0FB708" w14:textId="77777777" w:rsidR="005033DD" w:rsidRDefault="005033DD" w:rsidP="004A74EE"/>
                          <w:p w14:paraId="0EEDA7F8" w14:textId="77777777" w:rsidR="005033DD" w:rsidRDefault="005033DD" w:rsidP="004A74EE"/>
                          <w:p w14:paraId="4E518486" w14:textId="77777777" w:rsidR="005033DD" w:rsidRDefault="005033DD" w:rsidP="004A74EE">
                            <w:r>
                              <w:rPr>
                                <w:rFonts w:ascii="Arial Narrow" w:hAnsi="Arial Narrow"/>
                                <w:color w:val="FFFFFF" w:themeColor="background1"/>
                                <w:szCs w:val="24"/>
                              </w:rPr>
                              <w:t>VALOR ESTIMADO E DISPONIBILIDADE FINANCEIRASAGESTÃO DA FISCALIZAÇÃO</w:t>
                            </w:r>
                          </w:p>
                          <w:p w14:paraId="2855E1B2" w14:textId="77777777" w:rsidR="005033DD" w:rsidRDefault="005033DD"/>
                          <w:p w14:paraId="01C03B6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B40B81" w14:textId="77777777" w:rsidR="005033DD" w:rsidRDefault="005033DD" w:rsidP="004A74EE"/>
                          <w:p w14:paraId="042A1DF9" w14:textId="77777777" w:rsidR="005033DD" w:rsidRDefault="005033DD" w:rsidP="004A74EE"/>
                          <w:p w14:paraId="5ECC9639" w14:textId="77777777" w:rsidR="005033DD" w:rsidRDefault="005033DD" w:rsidP="004A74EE">
                            <w:r>
                              <w:rPr>
                                <w:rFonts w:ascii="Arial Narrow" w:hAnsi="Arial Narrow"/>
                                <w:color w:val="FFFFFF" w:themeColor="background1"/>
                                <w:szCs w:val="24"/>
                              </w:rPr>
                              <w:t>VALOR ESTIMADO E DISPONIBILIDADE FINANCEIRASAGESTÃO DA FISCALIZAÇÃO</w:t>
                            </w:r>
                          </w:p>
                          <w:p w14:paraId="69ABEE75" w14:textId="77777777" w:rsidR="005033DD" w:rsidRDefault="005033DD"/>
                          <w:p w14:paraId="03E7F1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3A8D69" w14:textId="77777777" w:rsidR="005033DD" w:rsidRDefault="005033DD"/>
                          <w:p w14:paraId="054FD8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345ABD" w14:textId="77777777" w:rsidR="005033DD" w:rsidRDefault="005033DD"/>
                          <w:p w14:paraId="6A89EE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93AA5E" w14:textId="77777777" w:rsidR="005033DD" w:rsidRDefault="005033DD"/>
                          <w:p w14:paraId="63FBADD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49EFB2" w14:textId="77777777" w:rsidR="005033DD" w:rsidRDefault="005033DD" w:rsidP="004A74EE"/>
                          <w:p w14:paraId="347D5588" w14:textId="77777777" w:rsidR="005033DD" w:rsidRDefault="005033DD" w:rsidP="004A74EE"/>
                          <w:p w14:paraId="47472264" w14:textId="77777777" w:rsidR="005033DD" w:rsidRDefault="005033DD" w:rsidP="004A74EE">
                            <w:r>
                              <w:rPr>
                                <w:rFonts w:ascii="Arial Narrow" w:hAnsi="Arial Narrow"/>
                                <w:color w:val="FFFFFF" w:themeColor="background1"/>
                                <w:szCs w:val="24"/>
                              </w:rPr>
                              <w:t>VALOR ESTIMADO E DISPONIBILIDADE FINANCEIRASAGESTÃO DA FISCALIZAÇÃO</w:t>
                            </w:r>
                          </w:p>
                          <w:p w14:paraId="0EFF23F5" w14:textId="77777777" w:rsidR="005033DD" w:rsidRDefault="005033DD"/>
                          <w:p w14:paraId="6D13285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00B176" w14:textId="77777777" w:rsidR="005033DD" w:rsidRDefault="005033DD" w:rsidP="004A74EE"/>
                          <w:p w14:paraId="1CA4B38B" w14:textId="77777777" w:rsidR="005033DD" w:rsidRDefault="005033DD" w:rsidP="004A74EE"/>
                          <w:p w14:paraId="75888D65" w14:textId="77777777" w:rsidR="005033DD" w:rsidRDefault="005033DD" w:rsidP="004A74EE">
                            <w:r>
                              <w:rPr>
                                <w:rFonts w:ascii="Arial Narrow" w:hAnsi="Arial Narrow"/>
                                <w:color w:val="FFFFFF" w:themeColor="background1"/>
                                <w:szCs w:val="24"/>
                              </w:rPr>
                              <w:t>VALOR ESTIMADO E DISPONIBILIDADE FINANCEIRASAGESTÃO DA FISCALIZAÇÃO</w:t>
                            </w:r>
                          </w:p>
                          <w:p w14:paraId="12A55AD9" w14:textId="77777777" w:rsidR="005033DD" w:rsidRDefault="005033DD"/>
                          <w:p w14:paraId="6C9AF3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85DA14" w14:textId="77777777" w:rsidR="005033DD" w:rsidRDefault="005033DD"/>
                          <w:p w14:paraId="1D0BF6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EE00B0" w14:textId="77777777" w:rsidR="005033DD" w:rsidRDefault="005033DD" w:rsidP="004A74EE"/>
                          <w:p w14:paraId="3B9D62B0" w14:textId="77777777" w:rsidR="005033DD" w:rsidRDefault="005033DD" w:rsidP="004A74EE"/>
                          <w:p w14:paraId="1FDFD26E" w14:textId="77777777" w:rsidR="005033DD" w:rsidRDefault="005033DD" w:rsidP="004A74EE">
                            <w:r>
                              <w:rPr>
                                <w:rFonts w:ascii="Arial Narrow" w:hAnsi="Arial Narrow"/>
                                <w:color w:val="FFFFFF" w:themeColor="background1"/>
                                <w:szCs w:val="24"/>
                              </w:rPr>
                              <w:t>VALOR ESTIMADO E DISPONIBILIDADE FINANCEIRASAGESTÃO DA FISCALIZAÇÃO</w:t>
                            </w:r>
                          </w:p>
                          <w:p w14:paraId="68988D4A" w14:textId="77777777" w:rsidR="005033DD" w:rsidRDefault="005033DD"/>
                          <w:p w14:paraId="3F714D1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A732D5" w14:textId="77777777" w:rsidR="005033DD" w:rsidRDefault="005033DD" w:rsidP="004A74EE"/>
                          <w:p w14:paraId="41562085" w14:textId="77777777" w:rsidR="005033DD" w:rsidRDefault="005033DD" w:rsidP="004A74EE"/>
                          <w:p w14:paraId="202A73F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B0C3C6" w14:textId="77777777" w:rsidR="005033DD" w:rsidRDefault="005033DD"/>
                          <w:p w14:paraId="7353370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72046B" w14:textId="77777777" w:rsidR="005033DD" w:rsidRDefault="005033DD" w:rsidP="004A74EE"/>
                          <w:p w14:paraId="63205BCE" w14:textId="77777777" w:rsidR="005033DD" w:rsidRDefault="005033DD" w:rsidP="004A74EE"/>
                          <w:p w14:paraId="6B6ECC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BB2057" w14:textId="77777777" w:rsidR="005033DD" w:rsidRDefault="005033DD"/>
                          <w:p w14:paraId="69D46B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1A6840" w14:textId="77777777" w:rsidR="005033DD" w:rsidRDefault="005033DD" w:rsidP="004A74EE"/>
                          <w:p w14:paraId="311E1307" w14:textId="77777777" w:rsidR="005033DD" w:rsidRDefault="005033DD" w:rsidP="004A74EE"/>
                          <w:p w14:paraId="69CCBAB9" w14:textId="77777777" w:rsidR="005033DD" w:rsidRDefault="005033DD" w:rsidP="004A74EE">
                            <w:r>
                              <w:rPr>
                                <w:rFonts w:ascii="Arial Narrow" w:hAnsi="Arial Narrow"/>
                                <w:color w:val="FFFFFF" w:themeColor="background1"/>
                                <w:szCs w:val="24"/>
                              </w:rPr>
                              <w:t>VALOR ESTIMADO E DISPONIBILIDADE FINANCEIRASAGESTÃO DA FISCALIZAÇÃO</w:t>
                            </w:r>
                          </w:p>
                          <w:p w14:paraId="6E243A79" w14:textId="77777777" w:rsidR="005033DD" w:rsidRDefault="005033DD"/>
                          <w:p w14:paraId="7EE42A0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2DCC07" w14:textId="77777777" w:rsidR="005033DD" w:rsidRDefault="005033DD" w:rsidP="004A74EE"/>
                          <w:p w14:paraId="01F8EEE8" w14:textId="77777777" w:rsidR="005033DD" w:rsidRDefault="005033DD" w:rsidP="004A74EE"/>
                          <w:p w14:paraId="45F1DC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B43A3F" w14:textId="77777777" w:rsidR="005033DD" w:rsidRDefault="005033DD"/>
                          <w:p w14:paraId="1F2B79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EC6B10" w14:textId="77777777" w:rsidR="005033DD" w:rsidRDefault="005033DD" w:rsidP="004A74EE"/>
                          <w:p w14:paraId="45D42A7D" w14:textId="77777777" w:rsidR="005033DD" w:rsidRDefault="005033DD" w:rsidP="004A74EE"/>
                          <w:p w14:paraId="776EE9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1043B7" w14:textId="77777777" w:rsidR="005033DD" w:rsidRDefault="005033DD"/>
                          <w:p w14:paraId="0C02CCF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7E5248" w14:textId="77777777" w:rsidR="005033DD" w:rsidRDefault="005033DD" w:rsidP="004A74EE"/>
                          <w:p w14:paraId="23278E97" w14:textId="77777777" w:rsidR="005033DD" w:rsidRDefault="005033DD" w:rsidP="004A74EE"/>
                          <w:p w14:paraId="3F96090D" w14:textId="77777777" w:rsidR="005033DD" w:rsidRDefault="005033DD" w:rsidP="004A74EE">
                            <w:r>
                              <w:rPr>
                                <w:rFonts w:ascii="Arial Narrow" w:hAnsi="Arial Narrow"/>
                                <w:color w:val="FFFFFF" w:themeColor="background1"/>
                                <w:szCs w:val="24"/>
                              </w:rPr>
                              <w:t>VALOR ESTIMADO E DISPONIBILIDADE FINANCEIRASAGESTÃO DA FISCALIZAÇÃO</w:t>
                            </w:r>
                          </w:p>
                          <w:p w14:paraId="79E61B86" w14:textId="77777777" w:rsidR="005033DD" w:rsidRDefault="005033DD"/>
                          <w:p w14:paraId="0BBAE1C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74AA79" w14:textId="77777777" w:rsidR="005033DD" w:rsidRDefault="005033DD" w:rsidP="004A74EE"/>
                          <w:p w14:paraId="65BC9E40" w14:textId="77777777" w:rsidR="005033DD" w:rsidRDefault="005033DD" w:rsidP="004A74EE"/>
                          <w:p w14:paraId="100FE33B" w14:textId="77777777" w:rsidR="005033DD" w:rsidRDefault="005033DD" w:rsidP="004A74EE">
                            <w:r>
                              <w:rPr>
                                <w:rFonts w:ascii="Arial Narrow" w:hAnsi="Arial Narrow"/>
                                <w:color w:val="FFFFFF" w:themeColor="background1"/>
                                <w:szCs w:val="24"/>
                              </w:rPr>
                              <w:t>VALOR ESTIMADO E DISPONIBILIDADE FINANCEIRASAGESTÃO DA FISCALIZAÇÃO</w:t>
                            </w:r>
                          </w:p>
                          <w:p w14:paraId="4C8D0A13" w14:textId="77777777" w:rsidR="005033DD" w:rsidRDefault="005033DD"/>
                          <w:p w14:paraId="59C86B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C627E5" w14:textId="77777777" w:rsidR="005033DD" w:rsidRDefault="005033DD"/>
                          <w:p w14:paraId="64F573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535037" w14:textId="77777777" w:rsidR="005033DD" w:rsidRDefault="005033DD" w:rsidP="004A74EE"/>
                          <w:p w14:paraId="12393263" w14:textId="77777777" w:rsidR="005033DD" w:rsidRDefault="005033DD" w:rsidP="004A74EE"/>
                          <w:p w14:paraId="374EC2BA" w14:textId="77777777" w:rsidR="005033DD" w:rsidRDefault="005033DD" w:rsidP="004A74EE">
                            <w:r>
                              <w:rPr>
                                <w:rFonts w:ascii="Arial Narrow" w:hAnsi="Arial Narrow"/>
                                <w:color w:val="FFFFFF" w:themeColor="background1"/>
                                <w:szCs w:val="24"/>
                              </w:rPr>
                              <w:t>VALOR ESTIMADO E DISPONIBILIDADE FINANCEIRASAGESTÃO DA FISCALIZAÇÃO</w:t>
                            </w:r>
                          </w:p>
                          <w:p w14:paraId="63912D57" w14:textId="77777777" w:rsidR="005033DD" w:rsidRDefault="005033DD"/>
                          <w:p w14:paraId="53853F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D9EE2C" w14:textId="77777777" w:rsidR="005033DD" w:rsidRDefault="005033DD" w:rsidP="004A74EE"/>
                          <w:p w14:paraId="7892E439" w14:textId="77777777" w:rsidR="005033DD" w:rsidRDefault="005033DD" w:rsidP="004A74EE"/>
                          <w:p w14:paraId="364A61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8C7DF0" w14:textId="77777777" w:rsidR="005033DD" w:rsidRDefault="005033DD"/>
                          <w:p w14:paraId="4EC850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CDE907" w14:textId="77777777" w:rsidR="005033DD" w:rsidRDefault="005033DD" w:rsidP="004A74EE"/>
                          <w:p w14:paraId="77719C3D" w14:textId="77777777" w:rsidR="005033DD" w:rsidRDefault="005033DD" w:rsidP="004A74EE"/>
                          <w:p w14:paraId="5C83C3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E3684B" w14:textId="77777777" w:rsidR="005033DD" w:rsidRDefault="005033DD"/>
                          <w:p w14:paraId="4024E2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FF3B9E" w14:textId="77777777" w:rsidR="005033DD" w:rsidRDefault="005033DD" w:rsidP="004A74EE"/>
                          <w:p w14:paraId="179F14E3" w14:textId="77777777" w:rsidR="005033DD" w:rsidRDefault="005033DD" w:rsidP="004A74EE"/>
                          <w:p w14:paraId="4CF0FEF0" w14:textId="77777777" w:rsidR="005033DD" w:rsidRDefault="005033DD" w:rsidP="004A74EE">
                            <w:r>
                              <w:rPr>
                                <w:rFonts w:ascii="Arial Narrow" w:hAnsi="Arial Narrow"/>
                                <w:color w:val="FFFFFF" w:themeColor="background1"/>
                                <w:szCs w:val="24"/>
                              </w:rPr>
                              <w:t>VALOR ESTIMADO E DISPONIBILIDADE FINANCEIRASAGESTÃO DA FISCALIZAÇÃO</w:t>
                            </w:r>
                          </w:p>
                          <w:p w14:paraId="5471190C" w14:textId="77777777" w:rsidR="005033DD" w:rsidRDefault="005033DD"/>
                          <w:p w14:paraId="11DAD5B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45F76C" w14:textId="77777777" w:rsidR="005033DD" w:rsidRDefault="005033DD" w:rsidP="004A74EE"/>
                          <w:p w14:paraId="7E319C35" w14:textId="77777777" w:rsidR="005033DD" w:rsidRDefault="005033DD" w:rsidP="004A74EE"/>
                          <w:p w14:paraId="5042A36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2791C" w14:textId="77777777" w:rsidR="005033DD" w:rsidRDefault="005033DD"/>
                          <w:p w14:paraId="536CFB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064AB0" w14:textId="77777777" w:rsidR="005033DD" w:rsidRDefault="005033DD" w:rsidP="004A74EE"/>
                          <w:p w14:paraId="676C04C5" w14:textId="77777777" w:rsidR="005033DD" w:rsidRDefault="005033DD" w:rsidP="004A74EE"/>
                          <w:p w14:paraId="35FFFA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bookmarkStart w:id="451" w:name="_Toc71703579"/>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450"/>
                            <w:bookmarkEnd w:id="451"/>
                          </w:p>
                        </w:txbxContent>
                      </wps:txbx>
                      <wps:bodyPr rot="0" vert="horz" wrap="square" lIns="91440" tIns="45720" rIns="91440" bIns="45720" anchor="t" anchorCtr="0">
                        <a:noAutofit/>
                      </wps:bodyPr>
                    </wps:wsp>
                  </a:graphicData>
                </a:graphic>
              </wp:inline>
            </w:drawing>
          </mc:Choice>
          <mc:Fallback>
            <w:pict>
              <v:shape w14:anchorId="3A89D016" id="_x0000_s104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sSw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WLsSwogIAAD0FAAAOAAAAAAAAAAAAAAAAAC4CAABkcnMv&#10;ZTJvRG9jLnhtbFBLAQItABQABgAIAAAAIQDQXfFd2QAAAAQBAAAPAAAAAAAAAAAAAAAAAPwEAABk&#10;cnMvZG93bnJldi54bWxQSwUGAAAAAAQABADzAAAAAgYAAAAA&#10;" fillcolor="#1f497d [3215]" stroked="f" strokeweight="1.5pt">
                <v:textbox>
                  <w:txbxContent>
                    <w:p w14:paraId="63DD94F4" w14:textId="77777777" w:rsidR="005033DD" w:rsidRPr="007408A5" w:rsidRDefault="005033DD" w:rsidP="004154E0">
                      <w:pPr>
                        <w:pStyle w:val="Ttulo1"/>
                        <w:numPr>
                          <w:ilvl w:val="0"/>
                          <w:numId w:val="73"/>
                        </w:numPr>
                        <w:tabs>
                          <w:tab w:val="left" w:pos="426"/>
                        </w:tabs>
                        <w:spacing w:before="0" w:line="240" w:lineRule="auto"/>
                        <w:rPr>
                          <w:rFonts w:ascii="Arial Narrow" w:hAnsi="Arial Narrow"/>
                          <w:color w:val="FFFFFF" w:themeColor="background1"/>
                          <w:sz w:val="24"/>
                          <w:szCs w:val="24"/>
                        </w:rPr>
                      </w:pPr>
                      <w:bookmarkStart w:id="897"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A84BB4" w14:textId="77777777" w:rsidR="005033DD" w:rsidRDefault="005033DD"/>
                    <w:p w14:paraId="416D03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3C2BCF" w14:textId="77777777" w:rsidR="005033DD" w:rsidRDefault="005033DD" w:rsidP="004A74EE"/>
                    <w:p w14:paraId="35696B15" w14:textId="77777777" w:rsidR="005033DD" w:rsidRDefault="005033DD" w:rsidP="004A74EE"/>
                    <w:p w14:paraId="283DD80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7953E63" w14:textId="77777777" w:rsidR="005033DD" w:rsidRDefault="005033DD"/>
                    <w:p w14:paraId="63873E7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756281" w14:textId="77777777" w:rsidR="005033DD" w:rsidRDefault="005033DD" w:rsidP="004A74EE"/>
                    <w:p w14:paraId="7050DCEE" w14:textId="77777777" w:rsidR="005033DD" w:rsidRDefault="005033DD" w:rsidP="004A74EE"/>
                    <w:p w14:paraId="69389024" w14:textId="77777777" w:rsidR="005033DD" w:rsidRDefault="005033DD" w:rsidP="004A74EE">
                      <w:r>
                        <w:rPr>
                          <w:rFonts w:ascii="Arial Narrow" w:hAnsi="Arial Narrow"/>
                          <w:color w:val="FFFFFF" w:themeColor="background1"/>
                          <w:szCs w:val="24"/>
                        </w:rPr>
                        <w:t>VALOR ESTIMADO E DISPONIBILIDADE FINANCEIRASAGESTÃO DA FISCALIZAÇÃO</w:t>
                      </w:r>
                    </w:p>
                    <w:p w14:paraId="39FEB4AF" w14:textId="77777777" w:rsidR="005033DD" w:rsidRDefault="005033DD"/>
                    <w:p w14:paraId="7B665DD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12BBB48" w14:textId="77777777" w:rsidR="005033DD" w:rsidRDefault="005033DD" w:rsidP="004A74EE"/>
                    <w:p w14:paraId="25BC8476" w14:textId="77777777" w:rsidR="005033DD" w:rsidRDefault="005033DD" w:rsidP="004A74EE"/>
                    <w:p w14:paraId="4C326B6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4EFB4D" w14:textId="77777777" w:rsidR="005033DD" w:rsidRDefault="005033DD"/>
                    <w:p w14:paraId="020B8B3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E9B44D" w14:textId="77777777" w:rsidR="005033DD" w:rsidRDefault="005033DD" w:rsidP="004A74EE"/>
                    <w:p w14:paraId="13B69B3C" w14:textId="77777777" w:rsidR="005033DD" w:rsidRDefault="005033DD" w:rsidP="004A74EE"/>
                    <w:p w14:paraId="5F6E0C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D65A8B" w14:textId="77777777" w:rsidR="005033DD" w:rsidRDefault="005033DD"/>
                    <w:p w14:paraId="095C367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A1BD35" w14:textId="77777777" w:rsidR="005033DD" w:rsidRDefault="005033DD" w:rsidP="004A74EE"/>
                    <w:p w14:paraId="24E47585" w14:textId="77777777" w:rsidR="005033DD" w:rsidRDefault="005033DD" w:rsidP="004A74EE"/>
                    <w:p w14:paraId="6B7D2BEE" w14:textId="77777777" w:rsidR="005033DD" w:rsidRDefault="005033DD" w:rsidP="004A74EE">
                      <w:r>
                        <w:rPr>
                          <w:rFonts w:ascii="Arial Narrow" w:hAnsi="Arial Narrow"/>
                          <w:color w:val="FFFFFF" w:themeColor="background1"/>
                          <w:szCs w:val="24"/>
                        </w:rPr>
                        <w:t>VALOR ESTIMADO E DISPONIBILIDADE FINANCEIRASAGESTÃO DA FISCALIZAÇÃO</w:t>
                      </w:r>
                    </w:p>
                    <w:p w14:paraId="3C0B47A4" w14:textId="77777777" w:rsidR="005033DD" w:rsidRDefault="005033DD"/>
                    <w:p w14:paraId="17C833E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7CBA4D" w14:textId="77777777" w:rsidR="005033DD" w:rsidRDefault="005033DD" w:rsidP="004A74EE"/>
                    <w:p w14:paraId="2A040673" w14:textId="77777777" w:rsidR="005033DD" w:rsidRDefault="005033DD" w:rsidP="004A74EE"/>
                    <w:p w14:paraId="77782199" w14:textId="77777777" w:rsidR="005033DD" w:rsidRDefault="005033DD" w:rsidP="004A74EE">
                      <w:r>
                        <w:rPr>
                          <w:rFonts w:ascii="Arial Narrow" w:hAnsi="Arial Narrow"/>
                          <w:color w:val="FFFFFF" w:themeColor="background1"/>
                          <w:szCs w:val="24"/>
                        </w:rPr>
                        <w:t>VALOR ESTIMADO E DISPONIBILIDADE FINANCEIRASAGESTÃO DA FISCALIZAÇÃO</w:t>
                      </w:r>
                    </w:p>
                    <w:p w14:paraId="56ADD0C8" w14:textId="77777777" w:rsidR="005033DD" w:rsidRDefault="005033DD"/>
                    <w:p w14:paraId="652F7F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3DC1A1" w14:textId="77777777" w:rsidR="005033DD" w:rsidRDefault="005033DD"/>
                    <w:p w14:paraId="5E3A232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63EEC0" w14:textId="77777777" w:rsidR="005033DD" w:rsidRDefault="005033DD" w:rsidP="004A74EE"/>
                    <w:p w14:paraId="4FCB3C8D" w14:textId="77777777" w:rsidR="005033DD" w:rsidRDefault="005033DD" w:rsidP="004A74EE"/>
                    <w:p w14:paraId="42DED05A" w14:textId="77777777" w:rsidR="005033DD" w:rsidRDefault="005033DD" w:rsidP="004A74EE">
                      <w:r>
                        <w:rPr>
                          <w:rFonts w:ascii="Arial Narrow" w:hAnsi="Arial Narrow"/>
                          <w:color w:val="FFFFFF" w:themeColor="background1"/>
                          <w:szCs w:val="24"/>
                        </w:rPr>
                        <w:t>VALOR ESTIMADO E DISPONIBILIDADE FINANCEIRASAGESTÃO DA FISCALIZAÇÃO</w:t>
                      </w:r>
                    </w:p>
                    <w:p w14:paraId="78EBF272" w14:textId="77777777" w:rsidR="005033DD" w:rsidRDefault="005033DD"/>
                    <w:p w14:paraId="0EC0F2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327822" w14:textId="77777777" w:rsidR="005033DD" w:rsidRDefault="005033DD" w:rsidP="004A74EE"/>
                    <w:p w14:paraId="7A377462" w14:textId="77777777" w:rsidR="005033DD" w:rsidRDefault="005033DD" w:rsidP="004A74EE"/>
                    <w:p w14:paraId="3C78D11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FADC3E" w14:textId="77777777" w:rsidR="005033DD" w:rsidRDefault="005033DD"/>
                    <w:p w14:paraId="0FDFEB6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577138" w14:textId="77777777" w:rsidR="005033DD" w:rsidRDefault="005033DD" w:rsidP="004A74EE"/>
                    <w:p w14:paraId="619F39CC" w14:textId="77777777" w:rsidR="005033DD" w:rsidRDefault="005033DD" w:rsidP="004A74EE"/>
                    <w:p w14:paraId="347939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9A95125" w14:textId="77777777" w:rsidR="005033DD" w:rsidRDefault="005033DD"/>
                    <w:p w14:paraId="5F9ABC7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E3D6B76" w14:textId="77777777" w:rsidR="005033DD" w:rsidRDefault="005033DD" w:rsidP="004A74EE"/>
                    <w:p w14:paraId="25507139" w14:textId="77777777" w:rsidR="005033DD" w:rsidRDefault="005033DD" w:rsidP="004A74EE"/>
                    <w:p w14:paraId="1A146C01" w14:textId="77777777" w:rsidR="005033DD" w:rsidRDefault="005033DD" w:rsidP="004A74EE">
                      <w:r>
                        <w:rPr>
                          <w:rFonts w:ascii="Arial Narrow" w:hAnsi="Arial Narrow"/>
                          <w:color w:val="FFFFFF" w:themeColor="background1"/>
                          <w:szCs w:val="24"/>
                        </w:rPr>
                        <w:t>VALOR ESTIMADO E DISPONIBILIDADE FINANCEIRASAGESTÃO DA FISCALIZAÇÃO</w:t>
                      </w:r>
                    </w:p>
                    <w:p w14:paraId="1C80231B" w14:textId="77777777" w:rsidR="005033DD" w:rsidRDefault="005033DD"/>
                    <w:p w14:paraId="7ACF73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9DA455" w14:textId="77777777" w:rsidR="005033DD" w:rsidRDefault="005033DD" w:rsidP="004A74EE"/>
                    <w:p w14:paraId="51B614D7" w14:textId="77777777" w:rsidR="005033DD" w:rsidRDefault="005033DD" w:rsidP="004A74EE"/>
                    <w:p w14:paraId="514A4C4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D2745" w14:textId="77777777" w:rsidR="005033DD" w:rsidRDefault="005033DD"/>
                    <w:p w14:paraId="52B855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C78F2C" w14:textId="77777777" w:rsidR="005033DD" w:rsidRDefault="005033DD" w:rsidP="004A74EE"/>
                    <w:p w14:paraId="76CC50AA" w14:textId="77777777" w:rsidR="005033DD" w:rsidRDefault="005033DD" w:rsidP="004A74EE"/>
                    <w:p w14:paraId="173F87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F3906" w14:textId="77777777" w:rsidR="005033DD" w:rsidRDefault="005033DD"/>
                    <w:p w14:paraId="5DABA50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E79F98" w14:textId="77777777" w:rsidR="005033DD" w:rsidRDefault="005033DD" w:rsidP="004A74EE"/>
                    <w:p w14:paraId="7CE242B6" w14:textId="77777777" w:rsidR="005033DD" w:rsidRDefault="005033DD" w:rsidP="004A74EE"/>
                    <w:p w14:paraId="0F263EAD" w14:textId="77777777" w:rsidR="005033DD" w:rsidRDefault="005033DD" w:rsidP="004A74EE">
                      <w:r>
                        <w:rPr>
                          <w:rFonts w:ascii="Arial Narrow" w:hAnsi="Arial Narrow"/>
                          <w:color w:val="FFFFFF" w:themeColor="background1"/>
                          <w:szCs w:val="24"/>
                        </w:rPr>
                        <w:t>VALOR ESTIMADO E DISPONIBILIDADE FINANCEIRASAGESTÃO DA FISCALIZAÇÃO</w:t>
                      </w:r>
                    </w:p>
                    <w:p w14:paraId="493F1E61" w14:textId="77777777" w:rsidR="005033DD" w:rsidRDefault="005033DD"/>
                    <w:p w14:paraId="157D5D8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7A12A3" w14:textId="77777777" w:rsidR="005033DD" w:rsidRDefault="005033DD" w:rsidP="004A74EE"/>
                    <w:p w14:paraId="37299DBB" w14:textId="77777777" w:rsidR="005033DD" w:rsidRDefault="005033DD" w:rsidP="004A74EE"/>
                    <w:p w14:paraId="5294D058" w14:textId="77777777" w:rsidR="005033DD" w:rsidRDefault="005033DD" w:rsidP="004A74EE">
                      <w:r>
                        <w:rPr>
                          <w:rFonts w:ascii="Arial Narrow" w:hAnsi="Arial Narrow"/>
                          <w:color w:val="FFFFFF" w:themeColor="background1"/>
                          <w:szCs w:val="24"/>
                        </w:rPr>
                        <w:t>VALOR ESTIMADO E DISPONIBILIDADE FINANCEIRASAGESTÃO DA FISCALIZAÇÃO</w:t>
                      </w:r>
                    </w:p>
                    <w:p w14:paraId="3209AFC3" w14:textId="77777777" w:rsidR="005033DD" w:rsidRDefault="005033DD"/>
                    <w:p w14:paraId="38A8A5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F4555E" w14:textId="77777777" w:rsidR="005033DD" w:rsidRDefault="005033DD"/>
                    <w:p w14:paraId="107BC00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83A8CE" w14:textId="77777777" w:rsidR="005033DD" w:rsidRDefault="005033DD" w:rsidP="004A74EE"/>
                    <w:p w14:paraId="33EFF13B" w14:textId="77777777" w:rsidR="005033DD" w:rsidRDefault="005033DD" w:rsidP="004A74EE"/>
                    <w:p w14:paraId="17062ACB" w14:textId="77777777" w:rsidR="005033DD" w:rsidRDefault="005033DD" w:rsidP="004A74EE">
                      <w:r>
                        <w:rPr>
                          <w:rFonts w:ascii="Arial Narrow" w:hAnsi="Arial Narrow"/>
                          <w:color w:val="FFFFFF" w:themeColor="background1"/>
                          <w:szCs w:val="24"/>
                        </w:rPr>
                        <w:t>VALOR ESTIMADO E DISPONIBILIDADE FINANCEIRASAGESTÃO DA FISCALIZAÇÃO</w:t>
                      </w:r>
                    </w:p>
                    <w:p w14:paraId="62A476B9" w14:textId="77777777" w:rsidR="005033DD" w:rsidRDefault="005033DD"/>
                    <w:p w14:paraId="5A6B944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23AE3F" w14:textId="77777777" w:rsidR="005033DD" w:rsidRDefault="005033DD" w:rsidP="004A74EE"/>
                    <w:p w14:paraId="2FE093E9" w14:textId="77777777" w:rsidR="005033DD" w:rsidRDefault="005033DD" w:rsidP="004A74EE"/>
                    <w:p w14:paraId="55971035" w14:textId="77777777" w:rsidR="005033DD" w:rsidRDefault="005033DD" w:rsidP="004A74EE">
                      <w:r>
                        <w:rPr>
                          <w:rFonts w:ascii="Arial Narrow" w:hAnsi="Arial Narrow"/>
                          <w:color w:val="FFFFFF" w:themeColor="background1"/>
                          <w:szCs w:val="24"/>
                        </w:rPr>
                        <w:t>VALOR ESTIMADO E DISPONIBILIDADE FINANCEIRASAGESTÃO DA FISCALIZAÇÃO</w:t>
                      </w:r>
                    </w:p>
                    <w:p w14:paraId="1F55B4CC" w14:textId="77777777" w:rsidR="005033DD" w:rsidRDefault="005033DD"/>
                    <w:p w14:paraId="3605AD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CBEB38" w14:textId="77777777" w:rsidR="005033DD" w:rsidRDefault="005033DD"/>
                    <w:p w14:paraId="340B78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1F24DC" w14:textId="77777777" w:rsidR="005033DD" w:rsidRDefault="005033DD"/>
                    <w:p w14:paraId="40D5CF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82291" w14:textId="77777777" w:rsidR="005033DD" w:rsidRDefault="005033DD"/>
                    <w:p w14:paraId="4CD2FF0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8D732C" w14:textId="77777777" w:rsidR="005033DD" w:rsidRDefault="005033DD" w:rsidP="004A74EE"/>
                    <w:p w14:paraId="2E884676" w14:textId="77777777" w:rsidR="005033DD" w:rsidRDefault="005033DD" w:rsidP="004A74EE"/>
                    <w:p w14:paraId="3D03F0CA" w14:textId="77777777" w:rsidR="005033DD" w:rsidRDefault="005033DD" w:rsidP="004A74EE">
                      <w:r>
                        <w:rPr>
                          <w:rFonts w:ascii="Arial Narrow" w:hAnsi="Arial Narrow"/>
                          <w:color w:val="FFFFFF" w:themeColor="background1"/>
                          <w:szCs w:val="24"/>
                        </w:rPr>
                        <w:t>VALOR ESTIMADO E DISPONIBILIDADE FINANCEIRASAGESTÃO DA FISCALIZAÇÃO</w:t>
                      </w:r>
                    </w:p>
                    <w:p w14:paraId="5B3939A4" w14:textId="77777777" w:rsidR="005033DD" w:rsidRDefault="005033DD"/>
                    <w:p w14:paraId="3D6534A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A0B51D" w14:textId="77777777" w:rsidR="005033DD" w:rsidRDefault="005033DD" w:rsidP="004A74EE"/>
                    <w:p w14:paraId="26511552" w14:textId="77777777" w:rsidR="005033DD" w:rsidRDefault="005033DD" w:rsidP="004A74EE"/>
                    <w:p w14:paraId="0FABA0F7" w14:textId="77777777" w:rsidR="005033DD" w:rsidRDefault="005033DD" w:rsidP="004A74EE">
                      <w:r>
                        <w:rPr>
                          <w:rFonts w:ascii="Arial Narrow" w:hAnsi="Arial Narrow"/>
                          <w:color w:val="FFFFFF" w:themeColor="background1"/>
                          <w:szCs w:val="24"/>
                        </w:rPr>
                        <w:t>VALOR ESTIMADO E DISPONIBILIDADE FINANCEIRASAGESTÃO DA FISCALIZAÇÃO</w:t>
                      </w:r>
                    </w:p>
                    <w:p w14:paraId="464AE3B8" w14:textId="77777777" w:rsidR="005033DD" w:rsidRDefault="005033DD"/>
                    <w:p w14:paraId="420EE8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F3BA3A" w14:textId="77777777" w:rsidR="005033DD" w:rsidRDefault="005033DD"/>
                    <w:p w14:paraId="313C29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0D296" w14:textId="77777777" w:rsidR="005033DD" w:rsidRDefault="005033DD" w:rsidP="004A74EE"/>
                    <w:p w14:paraId="5C6BC272" w14:textId="77777777" w:rsidR="005033DD" w:rsidRDefault="005033DD" w:rsidP="004A74EE"/>
                    <w:p w14:paraId="2D0F764B" w14:textId="77777777" w:rsidR="005033DD" w:rsidRDefault="005033DD" w:rsidP="004A74EE">
                      <w:r>
                        <w:rPr>
                          <w:rFonts w:ascii="Arial Narrow" w:hAnsi="Arial Narrow"/>
                          <w:color w:val="FFFFFF" w:themeColor="background1"/>
                          <w:szCs w:val="24"/>
                        </w:rPr>
                        <w:t>VALOR ESTIMADO E DISPONIBILIDADE FINANCEIRASAGESTÃO DA FISCALIZAÇÃO</w:t>
                      </w:r>
                    </w:p>
                    <w:p w14:paraId="4539DDC8" w14:textId="77777777" w:rsidR="005033DD" w:rsidRDefault="005033DD"/>
                    <w:p w14:paraId="57FE26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69527" w14:textId="77777777" w:rsidR="005033DD" w:rsidRDefault="005033DD" w:rsidP="004A74EE"/>
                    <w:p w14:paraId="7F34C5F7" w14:textId="77777777" w:rsidR="005033DD" w:rsidRDefault="005033DD" w:rsidP="004A74EE"/>
                    <w:p w14:paraId="269B9BE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B8BA78" w14:textId="77777777" w:rsidR="005033DD" w:rsidRDefault="005033DD"/>
                    <w:p w14:paraId="5BD6675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47FF20" w14:textId="77777777" w:rsidR="005033DD" w:rsidRDefault="005033DD" w:rsidP="004A74EE"/>
                    <w:p w14:paraId="24134C23" w14:textId="77777777" w:rsidR="005033DD" w:rsidRDefault="005033DD" w:rsidP="004A74EE"/>
                    <w:p w14:paraId="135CA8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BB91F3" w14:textId="77777777" w:rsidR="005033DD" w:rsidRDefault="005033DD"/>
                    <w:p w14:paraId="0ADAF7D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6391EF" w14:textId="77777777" w:rsidR="005033DD" w:rsidRDefault="005033DD" w:rsidP="004A74EE"/>
                    <w:p w14:paraId="3FE23D97" w14:textId="77777777" w:rsidR="005033DD" w:rsidRDefault="005033DD" w:rsidP="004A74EE"/>
                    <w:p w14:paraId="6561936F" w14:textId="77777777" w:rsidR="005033DD" w:rsidRDefault="005033DD" w:rsidP="004A74EE">
                      <w:r>
                        <w:rPr>
                          <w:rFonts w:ascii="Arial Narrow" w:hAnsi="Arial Narrow"/>
                          <w:color w:val="FFFFFF" w:themeColor="background1"/>
                          <w:szCs w:val="24"/>
                        </w:rPr>
                        <w:t>VALOR ESTIMADO E DISPONIBILIDADE FINANCEIRASAGESTÃO DA FISCALIZAÇÃO</w:t>
                      </w:r>
                    </w:p>
                    <w:p w14:paraId="6B61F166" w14:textId="77777777" w:rsidR="005033DD" w:rsidRDefault="005033DD"/>
                    <w:p w14:paraId="2776BB5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FE8214" w14:textId="77777777" w:rsidR="005033DD" w:rsidRDefault="005033DD" w:rsidP="004A74EE"/>
                    <w:p w14:paraId="0ED101F3" w14:textId="77777777" w:rsidR="005033DD" w:rsidRDefault="005033DD" w:rsidP="004A74EE"/>
                    <w:p w14:paraId="034482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3FC31C" w14:textId="77777777" w:rsidR="005033DD" w:rsidRDefault="005033DD"/>
                    <w:p w14:paraId="072CF4B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4343E" w14:textId="77777777" w:rsidR="005033DD" w:rsidRDefault="005033DD" w:rsidP="004A74EE"/>
                    <w:p w14:paraId="364517B9" w14:textId="77777777" w:rsidR="005033DD" w:rsidRDefault="005033DD" w:rsidP="004A74EE"/>
                    <w:p w14:paraId="13ABEEF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FA927B" w14:textId="77777777" w:rsidR="005033DD" w:rsidRDefault="005033DD"/>
                    <w:p w14:paraId="38D246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FA0444" w14:textId="77777777" w:rsidR="005033DD" w:rsidRDefault="005033DD" w:rsidP="004A74EE"/>
                    <w:p w14:paraId="138292ED" w14:textId="77777777" w:rsidR="005033DD" w:rsidRDefault="005033DD" w:rsidP="004A74EE"/>
                    <w:p w14:paraId="134B4912" w14:textId="77777777" w:rsidR="005033DD" w:rsidRDefault="005033DD" w:rsidP="004A74EE">
                      <w:r>
                        <w:rPr>
                          <w:rFonts w:ascii="Arial Narrow" w:hAnsi="Arial Narrow"/>
                          <w:color w:val="FFFFFF" w:themeColor="background1"/>
                          <w:szCs w:val="24"/>
                        </w:rPr>
                        <w:t>VALOR ESTIMADO E DISPONIBILIDADE FINANCEIRASAGESTÃO DA FISCALIZAÇÃO</w:t>
                      </w:r>
                    </w:p>
                    <w:p w14:paraId="4A3EE924" w14:textId="77777777" w:rsidR="005033DD" w:rsidRDefault="005033DD"/>
                    <w:p w14:paraId="6A82ED5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D8AFC0" w14:textId="77777777" w:rsidR="005033DD" w:rsidRDefault="005033DD" w:rsidP="004A74EE"/>
                    <w:p w14:paraId="02DB1D9D" w14:textId="77777777" w:rsidR="005033DD" w:rsidRDefault="005033DD" w:rsidP="004A74EE"/>
                    <w:p w14:paraId="2B0BC0BD" w14:textId="77777777" w:rsidR="005033DD" w:rsidRDefault="005033DD" w:rsidP="004A74EE">
                      <w:r>
                        <w:rPr>
                          <w:rFonts w:ascii="Arial Narrow" w:hAnsi="Arial Narrow"/>
                          <w:color w:val="FFFFFF" w:themeColor="background1"/>
                          <w:szCs w:val="24"/>
                        </w:rPr>
                        <w:t>VALOR ESTIMADO E DISPONIBILIDADE FINANCEIRASAGESTÃO DA FISCALIZAÇÃO</w:t>
                      </w:r>
                    </w:p>
                    <w:p w14:paraId="7CEDEF0C" w14:textId="77777777" w:rsidR="005033DD" w:rsidRDefault="005033DD"/>
                    <w:p w14:paraId="4EF88E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8A4608" w14:textId="77777777" w:rsidR="005033DD" w:rsidRDefault="005033DD"/>
                    <w:p w14:paraId="43AD5D4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E115E2" w14:textId="77777777" w:rsidR="005033DD" w:rsidRDefault="005033DD" w:rsidP="004A74EE"/>
                    <w:p w14:paraId="121160D0" w14:textId="77777777" w:rsidR="005033DD" w:rsidRDefault="005033DD" w:rsidP="004A74EE"/>
                    <w:p w14:paraId="3FBBB9A5" w14:textId="77777777" w:rsidR="005033DD" w:rsidRDefault="005033DD" w:rsidP="004A74EE">
                      <w:r>
                        <w:rPr>
                          <w:rFonts w:ascii="Arial Narrow" w:hAnsi="Arial Narrow"/>
                          <w:color w:val="FFFFFF" w:themeColor="background1"/>
                          <w:szCs w:val="24"/>
                        </w:rPr>
                        <w:t>VALOR ESTIMADO E DISPONIBILIDADE FINANCEIRASAGESTÃO DA FISCALIZAÇÃO</w:t>
                      </w:r>
                    </w:p>
                    <w:p w14:paraId="1FCDBD9E" w14:textId="77777777" w:rsidR="005033DD" w:rsidRDefault="005033DD"/>
                    <w:p w14:paraId="32F0259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DF3832" w14:textId="77777777" w:rsidR="005033DD" w:rsidRDefault="005033DD" w:rsidP="004A74EE"/>
                    <w:p w14:paraId="2B7BB94C" w14:textId="77777777" w:rsidR="005033DD" w:rsidRDefault="005033DD" w:rsidP="004A74EE"/>
                    <w:p w14:paraId="448058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BCC51B" w14:textId="77777777" w:rsidR="005033DD" w:rsidRDefault="005033DD"/>
                    <w:p w14:paraId="06E24CC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A7B845" w14:textId="77777777" w:rsidR="005033DD" w:rsidRDefault="005033DD" w:rsidP="004A74EE"/>
                    <w:p w14:paraId="67550A54" w14:textId="77777777" w:rsidR="005033DD" w:rsidRDefault="005033DD" w:rsidP="004A74EE"/>
                    <w:p w14:paraId="447A1B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7DAEF5" w14:textId="77777777" w:rsidR="005033DD" w:rsidRDefault="005033DD"/>
                    <w:p w14:paraId="3FAD9BF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45E81E" w14:textId="77777777" w:rsidR="005033DD" w:rsidRDefault="005033DD" w:rsidP="004A74EE"/>
                    <w:p w14:paraId="4EE68B02" w14:textId="77777777" w:rsidR="005033DD" w:rsidRDefault="005033DD" w:rsidP="004A74EE"/>
                    <w:p w14:paraId="7D6FA9D6" w14:textId="77777777" w:rsidR="005033DD" w:rsidRDefault="005033DD" w:rsidP="004A74EE">
                      <w:r>
                        <w:rPr>
                          <w:rFonts w:ascii="Arial Narrow" w:hAnsi="Arial Narrow"/>
                          <w:color w:val="FFFFFF" w:themeColor="background1"/>
                          <w:szCs w:val="24"/>
                        </w:rPr>
                        <w:t>VALOR ESTIMADO E DISPONIBILIDADE FINANCEIRASAGESTÃO DA FISCALIZAÇÃO</w:t>
                      </w:r>
                    </w:p>
                    <w:p w14:paraId="3FD36CFB" w14:textId="77777777" w:rsidR="005033DD" w:rsidRDefault="005033DD"/>
                    <w:p w14:paraId="2D08A4F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AC572A" w14:textId="77777777" w:rsidR="005033DD" w:rsidRDefault="005033DD" w:rsidP="004A74EE"/>
                    <w:p w14:paraId="5198C724" w14:textId="77777777" w:rsidR="005033DD" w:rsidRDefault="005033DD" w:rsidP="004A74EE"/>
                    <w:p w14:paraId="6D1C84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17B739" w14:textId="77777777" w:rsidR="005033DD" w:rsidRDefault="005033DD"/>
                    <w:p w14:paraId="7ADCF73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0526BE" w14:textId="77777777" w:rsidR="005033DD" w:rsidRDefault="005033DD" w:rsidP="004A74EE"/>
                    <w:p w14:paraId="02AC0332" w14:textId="77777777" w:rsidR="005033DD" w:rsidRDefault="005033DD" w:rsidP="004A74EE"/>
                    <w:p w14:paraId="1C0343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34B6B1" w14:textId="77777777" w:rsidR="005033DD" w:rsidRDefault="005033DD"/>
                    <w:p w14:paraId="35518EA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4D9604D" w14:textId="77777777" w:rsidR="005033DD" w:rsidRDefault="005033DD" w:rsidP="004A74EE"/>
                    <w:p w14:paraId="72502B15" w14:textId="77777777" w:rsidR="005033DD" w:rsidRDefault="005033DD" w:rsidP="004A74EE"/>
                    <w:p w14:paraId="0891BEEA" w14:textId="77777777" w:rsidR="005033DD" w:rsidRDefault="005033DD" w:rsidP="004A74EE">
                      <w:r>
                        <w:rPr>
                          <w:rFonts w:ascii="Arial Narrow" w:hAnsi="Arial Narrow"/>
                          <w:color w:val="FFFFFF" w:themeColor="background1"/>
                          <w:szCs w:val="24"/>
                        </w:rPr>
                        <w:t>VALOR ESTIMADO E DISPONIBILIDADE FINANCEIRASAGESTÃO DA FISCALIZAÇÃO</w:t>
                      </w:r>
                    </w:p>
                    <w:p w14:paraId="5A55DB44" w14:textId="77777777" w:rsidR="005033DD" w:rsidRDefault="005033DD"/>
                    <w:p w14:paraId="2AC9ABC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CEBBBF" w14:textId="77777777" w:rsidR="005033DD" w:rsidRDefault="005033DD" w:rsidP="004A74EE"/>
                    <w:p w14:paraId="37053D71" w14:textId="77777777" w:rsidR="005033DD" w:rsidRDefault="005033DD" w:rsidP="004A74EE"/>
                    <w:p w14:paraId="5F12F496" w14:textId="77777777" w:rsidR="005033DD" w:rsidRDefault="005033DD" w:rsidP="004A74EE">
                      <w:r>
                        <w:rPr>
                          <w:rFonts w:ascii="Arial Narrow" w:hAnsi="Arial Narrow"/>
                          <w:color w:val="FFFFFF" w:themeColor="background1"/>
                          <w:szCs w:val="24"/>
                        </w:rPr>
                        <w:t>VALOR ESTIMADO E DISPONIBILIDADE FINANCEIRASAGESTÃO DA FISCALIZAÇÃO</w:t>
                      </w:r>
                    </w:p>
                    <w:p w14:paraId="753E04D7" w14:textId="77777777" w:rsidR="005033DD" w:rsidRDefault="005033DD"/>
                    <w:p w14:paraId="674CB0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2D5C6F" w14:textId="77777777" w:rsidR="005033DD" w:rsidRDefault="005033DD"/>
                    <w:p w14:paraId="5B3FAEF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29279B" w14:textId="77777777" w:rsidR="005033DD" w:rsidRDefault="005033DD" w:rsidP="004A74EE"/>
                    <w:p w14:paraId="06E13D47" w14:textId="77777777" w:rsidR="005033DD" w:rsidRDefault="005033DD" w:rsidP="004A74EE"/>
                    <w:p w14:paraId="09F889B7" w14:textId="77777777" w:rsidR="005033DD" w:rsidRDefault="005033DD" w:rsidP="004A74EE">
                      <w:r>
                        <w:rPr>
                          <w:rFonts w:ascii="Arial Narrow" w:hAnsi="Arial Narrow"/>
                          <w:color w:val="FFFFFF" w:themeColor="background1"/>
                          <w:szCs w:val="24"/>
                        </w:rPr>
                        <w:t>VALOR ESTIMADO E DISPONIBILIDADE FINANCEIRASAGESTÃO DA FISCALIZAÇÃO</w:t>
                      </w:r>
                    </w:p>
                    <w:p w14:paraId="1EC7D872" w14:textId="77777777" w:rsidR="005033DD" w:rsidRDefault="005033DD"/>
                    <w:p w14:paraId="73C7524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AC1E7F" w14:textId="77777777" w:rsidR="005033DD" w:rsidRDefault="005033DD" w:rsidP="004A74EE"/>
                    <w:p w14:paraId="261ACAAD" w14:textId="77777777" w:rsidR="005033DD" w:rsidRDefault="005033DD" w:rsidP="004A74EE"/>
                    <w:p w14:paraId="6CDE0ED6" w14:textId="77777777" w:rsidR="005033DD" w:rsidRDefault="005033DD" w:rsidP="004A74EE">
                      <w:r>
                        <w:rPr>
                          <w:rFonts w:ascii="Arial Narrow" w:hAnsi="Arial Narrow"/>
                          <w:color w:val="FFFFFF" w:themeColor="background1"/>
                          <w:szCs w:val="24"/>
                        </w:rPr>
                        <w:t>VALOR ESTIMADO E DISPONIBILIDADE FINANCEIRASAGESTÃO DA FISCALIZAÇÃO</w:t>
                      </w:r>
                    </w:p>
                    <w:p w14:paraId="1DEC063B" w14:textId="77777777" w:rsidR="005033DD" w:rsidRDefault="005033DD"/>
                    <w:p w14:paraId="02B7BAD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8850F4" w14:textId="77777777" w:rsidR="005033DD" w:rsidRDefault="005033DD"/>
                    <w:p w14:paraId="519681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051C6E" w14:textId="77777777" w:rsidR="005033DD" w:rsidRDefault="005033DD"/>
                    <w:p w14:paraId="5D205BC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6F08B7" w14:textId="77777777" w:rsidR="005033DD" w:rsidRDefault="005033DD"/>
                    <w:p w14:paraId="67AE194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0C15CE" w14:textId="77777777" w:rsidR="005033DD" w:rsidRDefault="005033DD" w:rsidP="004A74EE"/>
                    <w:p w14:paraId="73AD39FA" w14:textId="77777777" w:rsidR="005033DD" w:rsidRDefault="005033DD" w:rsidP="004A74EE"/>
                    <w:p w14:paraId="57962A39" w14:textId="77777777" w:rsidR="005033DD" w:rsidRDefault="005033DD" w:rsidP="004A74EE">
                      <w:r>
                        <w:rPr>
                          <w:rFonts w:ascii="Arial Narrow" w:hAnsi="Arial Narrow"/>
                          <w:color w:val="FFFFFF" w:themeColor="background1"/>
                          <w:szCs w:val="24"/>
                        </w:rPr>
                        <w:t>VALOR ESTIMADO E DISPONIBILIDADE FINANCEIRASAGESTÃO DA FISCALIZAÇÃO</w:t>
                      </w:r>
                    </w:p>
                    <w:p w14:paraId="36DEB708" w14:textId="77777777" w:rsidR="005033DD" w:rsidRDefault="005033DD"/>
                    <w:p w14:paraId="19207E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91ACBF" w14:textId="77777777" w:rsidR="005033DD" w:rsidRDefault="005033DD" w:rsidP="004A74EE"/>
                    <w:p w14:paraId="059CC8F2" w14:textId="77777777" w:rsidR="005033DD" w:rsidRDefault="005033DD" w:rsidP="004A74EE"/>
                    <w:p w14:paraId="6AD5B02C" w14:textId="77777777" w:rsidR="005033DD" w:rsidRDefault="005033DD" w:rsidP="004A74EE">
                      <w:r>
                        <w:rPr>
                          <w:rFonts w:ascii="Arial Narrow" w:hAnsi="Arial Narrow"/>
                          <w:color w:val="FFFFFF" w:themeColor="background1"/>
                          <w:szCs w:val="24"/>
                        </w:rPr>
                        <w:t>VALOR ESTIMADO E DISPONIBILIDADE FINANCEIRASAGESTÃO DA FISCALIZAÇÃO</w:t>
                      </w:r>
                    </w:p>
                    <w:p w14:paraId="22D47408" w14:textId="77777777" w:rsidR="005033DD" w:rsidRDefault="005033DD"/>
                    <w:p w14:paraId="4B742E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1765B7" w14:textId="77777777" w:rsidR="005033DD" w:rsidRDefault="005033DD"/>
                    <w:p w14:paraId="73A5F1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392008" w14:textId="77777777" w:rsidR="005033DD" w:rsidRDefault="005033DD" w:rsidP="004A74EE"/>
                    <w:p w14:paraId="6A8EAA58" w14:textId="77777777" w:rsidR="005033DD" w:rsidRDefault="005033DD" w:rsidP="004A74EE"/>
                    <w:p w14:paraId="7E29F132" w14:textId="77777777" w:rsidR="005033DD" w:rsidRDefault="005033DD" w:rsidP="004A74EE">
                      <w:r>
                        <w:rPr>
                          <w:rFonts w:ascii="Arial Narrow" w:hAnsi="Arial Narrow"/>
                          <w:color w:val="FFFFFF" w:themeColor="background1"/>
                          <w:szCs w:val="24"/>
                        </w:rPr>
                        <w:t>VALOR ESTIMADO E DISPONIBILIDADE FINANCEIRASAGESTÃO DA FISCALIZAÇÃO</w:t>
                      </w:r>
                    </w:p>
                    <w:p w14:paraId="2A16F557" w14:textId="77777777" w:rsidR="005033DD" w:rsidRDefault="005033DD"/>
                    <w:p w14:paraId="4DCECC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9823B3" w14:textId="77777777" w:rsidR="005033DD" w:rsidRDefault="005033DD" w:rsidP="004A74EE"/>
                    <w:p w14:paraId="149E32B7" w14:textId="77777777" w:rsidR="005033DD" w:rsidRDefault="005033DD" w:rsidP="004A74EE"/>
                    <w:p w14:paraId="140C6229" w14:textId="77777777" w:rsidR="005033DD" w:rsidRDefault="005033DD" w:rsidP="004A74EE">
                      <w:r>
                        <w:rPr>
                          <w:rFonts w:ascii="Arial Narrow" w:hAnsi="Arial Narrow"/>
                          <w:color w:val="FFFFFF" w:themeColor="background1"/>
                          <w:szCs w:val="24"/>
                        </w:rPr>
                        <w:t>VALOR ESTIMADO E DISPONIBILIDADE FINANCEIRASAGESTÃO DA FISCALIZAÇÃO</w:t>
                      </w:r>
                    </w:p>
                    <w:p w14:paraId="3A1E83E7" w14:textId="77777777" w:rsidR="005033DD" w:rsidRDefault="005033DD"/>
                    <w:p w14:paraId="3FB719E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E6A46E0" w14:textId="77777777" w:rsidR="005033DD" w:rsidRDefault="005033DD"/>
                    <w:p w14:paraId="7E2DFE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98C3C0" w14:textId="77777777" w:rsidR="005033DD" w:rsidRDefault="005033DD"/>
                    <w:p w14:paraId="109A82E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9BBB52" w14:textId="77777777" w:rsidR="005033DD" w:rsidRDefault="005033DD"/>
                    <w:p w14:paraId="7B6DFA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2FE5CE" w14:textId="77777777" w:rsidR="005033DD" w:rsidRDefault="005033DD"/>
                    <w:p w14:paraId="598FD9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E977F73" w14:textId="77777777" w:rsidR="005033DD" w:rsidRDefault="005033DD"/>
                    <w:p w14:paraId="150166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BF4841" w14:textId="77777777" w:rsidR="005033DD" w:rsidRDefault="005033DD"/>
                    <w:p w14:paraId="5243D81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C64C44" w14:textId="77777777" w:rsidR="005033DD" w:rsidRDefault="005033DD"/>
                    <w:p w14:paraId="456898F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1AB93" w14:textId="77777777" w:rsidR="005033DD" w:rsidRDefault="005033DD" w:rsidP="004A74EE"/>
                    <w:p w14:paraId="18E010CE" w14:textId="77777777" w:rsidR="005033DD" w:rsidRDefault="005033DD" w:rsidP="004A74EE"/>
                    <w:p w14:paraId="66F15F9D" w14:textId="77777777" w:rsidR="005033DD" w:rsidRDefault="005033DD" w:rsidP="004A74EE">
                      <w:r>
                        <w:rPr>
                          <w:rFonts w:ascii="Arial Narrow" w:hAnsi="Arial Narrow"/>
                          <w:color w:val="FFFFFF" w:themeColor="background1"/>
                          <w:szCs w:val="24"/>
                        </w:rPr>
                        <w:t>VALOR ESTIMADO E DISPONIBILIDADE FINANCEIRASAGESTÃO DA FISCALIZAÇÃO</w:t>
                      </w:r>
                    </w:p>
                    <w:p w14:paraId="54EDED64" w14:textId="77777777" w:rsidR="005033DD" w:rsidRDefault="005033DD"/>
                    <w:p w14:paraId="46B8E9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E75FDD" w14:textId="77777777" w:rsidR="005033DD" w:rsidRDefault="005033DD" w:rsidP="004A74EE"/>
                    <w:p w14:paraId="4D5578BA" w14:textId="77777777" w:rsidR="005033DD" w:rsidRDefault="005033DD" w:rsidP="004A74EE"/>
                    <w:p w14:paraId="6305506F" w14:textId="77777777" w:rsidR="005033DD" w:rsidRDefault="005033DD" w:rsidP="004A74EE">
                      <w:r>
                        <w:rPr>
                          <w:rFonts w:ascii="Arial Narrow" w:hAnsi="Arial Narrow"/>
                          <w:color w:val="FFFFFF" w:themeColor="background1"/>
                          <w:szCs w:val="24"/>
                        </w:rPr>
                        <w:t>VALOR ESTIMADO E DISPONIBILIDADE FINANCEIRASAGESTÃO DA FISCALIZAÇÃO</w:t>
                      </w:r>
                    </w:p>
                    <w:p w14:paraId="5DEB9C7F" w14:textId="77777777" w:rsidR="005033DD" w:rsidRDefault="005033DD"/>
                    <w:p w14:paraId="32DF9C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8CC804" w14:textId="77777777" w:rsidR="005033DD" w:rsidRDefault="005033DD"/>
                    <w:p w14:paraId="7EE2149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3E096E" w14:textId="77777777" w:rsidR="005033DD" w:rsidRDefault="005033DD" w:rsidP="004A74EE"/>
                    <w:p w14:paraId="60FC8991" w14:textId="77777777" w:rsidR="005033DD" w:rsidRDefault="005033DD" w:rsidP="004A74EE"/>
                    <w:p w14:paraId="533659E3" w14:textId="77777777" w:rsidR="005033DD" w:rsidRDefault="005033DD" w:rsidP="004A74EE">
                      <w:r>
                        <w:rPr>
                          <w:rFonts w:ascii="Arial Narrow" w:hAnsi="Arial Narrow"/>
                          <w:color w:val="FFFFFF" w:themeColor="background1"/>
                          <w:szCs w:val="24"/>
                        </w:rPr>
                        <w:t>VALOR ESTIMADO E DISPONIBILIDADE FINANCEIRASAGESTÃO DA FISCALIZAÇÃO</w:t>
                      </w:r>
                    </w:p>
                    <w:p w14:paraId="67234DFA" w14:textId="77777777" w:rsidR="005033DD" w:rsidRDefault="005033DD"/>
                    <w:p w14:paraId="50735A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75AC30" w14:textId="77777777" w:rsidR="005033DD" w:rsidRDefault="005033DD" w:rsidP="004A74EE"/>
                    <w:p w14:paraId="615BB44F" w14:textId="77777777" w:rsidR="005033DD" w:rsidRDefault="005033DD" w:rsidP="004A74EE"/>
                    <w:p w14:paraId="162112BE" w14:textId="77777777" w:rsidR="005033DD" w:rsidRDefault="005033DD" w:rsidP="004A74EE">
                      <w:r>
                        <w:rPr>
                          <w:rFonts w:ascii="Arial Narrow" w:hAnsi="Arial Narrow"/>
                          <w:color w:val="FFFFFF" w:themeColor="background1"/>
                          <w:szCs w:val="24"/>
                        </w:rPr>
                        <w:t>VALOR ESTIMADO E DISPONIBILIDADE FINANCEIRASAGESTÃO DA FISCALIZAÇÃO</w:t>
                      </w:r>
                    </w:p>
                    <w:p w14:paraId="0DD8C6E9" w14:textId="77777777" w:rsidR="005033DD" w:rsidRDefault="005033DD"/>
                    <w:p w14:paraId="5053A1D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74ED6E" w14:textId="77777777" w:rsidR="005033DD" w:rsidRDefault="005033DD"/>
                    <w:p w14:paraId="27C568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470B02" w14:textId="77777777" w:rsidR="005033DD" w:rsidRDefault="005033DD"/>
                    <w:p w14:paraId="4F7E260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853C93" w14:textId="77777777" w:rsidR="005033DD" w:rsidRDefault="005033DD"/>
                    <w:p w14:paraId="537194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4A20A6" w14:textId="77777777" w:rsidR="005033DD" w:rsidRDefault="005033DD" w:rsidP="004A74EE"/>
                    <w:p w14:paraId="01D35D4B" w14:textId="77777777" w:rsidR="005033DD" w:rsidRDefault="005033DD" w:rsidP="004A74EE"/>
                    <w:p w14:paraId="24AEC9AF" w14:textId="77777777" w:rsidR="005033DD" w:rsidRDefault="005033DD" w:rsidP="004A74EE">
                      <w:r>
                        <w:rPr>
                          <w:rFonts w:ascii="Arial Narrow" w:hAnsi="Arial Narrow"/>
                          <w:color w:val="FFFFFF" w:themeColor="background1"/>
                          <w:szCs w:val="24"/>
                        </w:rPr>
                        <w:t>VALOR ESTIMADO E DISPONIBILIDADE FINANCEIRASAGESTÃO DA FISCALIZAÇÃO</w:t>
                      </w:r>
                    </w:p>
                    <w:p w14:paraId="607C0455" w14:textId="77777777" w:rsidR="005033DD" w:rsidRDefault="005033DD"/>
                    <w:p w14:paraId="10BF25D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1B97B4" w14:textId="77777777" w:rsidR="005033DD" w:rsidRDefault="005033DD" w:rsidP="004A74EE"/>
                    <w:p w14:paraId="0D978BC4" w14:textId="77777777" w:rsidR="005033DD" w:rsidRDefault="005033DD" w:rsidP="004A74EE"/>
                    <w:p w14:paraId="09D99A99" w14:textId="77777777" w:rsidR="005033DD" w:rsidRDefault="005033DD" w:rsidP="004A74EE">
                      <w:r>
                        <w:rPr>
                          <w:rFonts w:ascii="Arial Narrow" w:hAnsi="Arial Narrow"/>
                          <w:color w:val="FFFFFF" w:themeColor="background1"/>
                          <w:szCs w:val="24"/>
                        </w:rPr>
                        <w:t>VALOR ESTIMADO E DISPONIBILIDADE FINANCEIRASAGESTÃO DA FISCALIZAÇÃO</w:t>
                      </w:r>
                    </w:p>
                    <w:p w14:paraId="7C0CA27D" w14:textId="77777777" w:rsidR="005033DD" w:rsidRDefault="005033DD"/>
                    <w:p w14:paraId="0BC29D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204C21" w14:textId="77777777" w:rsidR="005033DD" w:rsidRDefault="005033DD"/>
                    <w:p w14:paraId="26155C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90B4F6" w14:textId="77777777" w:rsidR="005033DD" w:rsidRDefault="005033DD" w:rsidP="004A74EE"/>
                    <w:p w14:paraId="767AF49D" w14:textId="77777777" w:rsidR="005033DD" w:rsidRDefault="005033DD" w:rsidP="004A74EE"/>
                    <w:p w14:paraId="66073487" w14:textId="77777777" w:rsidR="005033DD" w:rsidRDefault="005033DD" w:rsidP="004A74EE">
                      <w:r>
                        <w:rPr>
                          <w:rFonts w:ascii="Arial Narrow" w:hAnsi="Arial Narrow"/>
                          <w:color w:val="FFFFFF" w:themeColor="background1"/>
                          <w:szCs w:val="24"/>
                        </w:rPr>
                        <w:t>VALOR ESTIMADO E DISPONIBILIDADE FINANCEIRASAGESTÃO DA FISCALIZAÇÃO</w:t>
                      </w:r>
                    </w:p>
                    <w:p w14:paraId="3D7704DF" w14:textId="77777777" w:rsidR="005033DD" w:rsidRDefault="005033DD"/>
                    <w:p w14:paraId="1A02B31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CFED3" w14:textId="77777777" w:rsidR="005033DD" w:rsidRDefault="005033DD" w:rsidP="004A74EE"/>
                    <w:p w14:paraId="45E8C875" w14:textId="77777777" w:rsidR="005033DD" w:rsidRDefault="005033DD" w:rsidP="004A74EE"/>
                    <w:p w14:paraId="0E5F084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CC2742" w14:textId="77777777" w:rsidR="005033DD" w:rsidRDefault="005033DD"/>
                    <w:p w14:paraId="290B0F0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84C69B8" w14:textId="77777777" w:rsidR="005033DD" w:rsidRDefault="005033DD" w:rsidP="004A74EE"/>
                    <w:p w14:paraId="16807A15" w14:textId="77777777" w:rsidR="005033DD" w:rsidRDefault="005033DD" w:rsidP="004A74EE"/>
                    <w:p w14:paraId="59D840F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841D6B7" w14:textId="77777777" w:rsidR="005033DD" w:rsidRDefault="005033DD"/>
                    <w:p w14:paraId="70D71C2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5FA657" w14:textId="77777777" w:rsidR="005033DD" w:rsidRDefault="005033DD" w:rsidP="004A74EE"/>
                    <w:p w14:paraId="7B7D047C" w14:textId="77777777" w:rsidR="005033DD" w:rsidRDefault="005033DD" w:rsidP="004A74EE"/>
                    <w:p w14:paraId="062201AF" w14:textId="77777777" w:rsidR="005033DD" w:rsidRDefault="005033DD" w:rsidP="004A74EE">
                      <w:r>
                        <w:rPr>
                          <w:rFonts w:ascii="Arial Narrow" w:hAnsi="Arial Narrow"/>
                          <w:color w:val="FFFFFF" w:themeColor="background1"/>
                          <w:szCs w:val="24"/>
                        </w:rPr>
                        <w:t>VALOR ESTIMADO E DISPONIBILIDADE FINANCEIRASAGESTÃO DA FISCALIZAÇÃO</w:t>
                      </w:r>
                    </w:p>
                    <w:p w14:paraId="61A75B22" w14:textId="77777777" w:rsidR="005033DD" w:rsidRDefault="005033DD"/>
                    <w:p w14:paraId="6C6008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429927" w14:textId="77777777" w:rsidR="005033DD" w:rsidRDefault="005033DD" w:rsidP="004A74EE"/>
                    <w:p w14:paraId="04FA442A" w14:textId="77777777" w:rsidR="005033DD" w:rsidRDefault="005033DD" w:rsidP="004A74EE"/>
                    <w:p w14:paraId="1015AE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CD0F9A" w14:textId="77777777" w:rsidR="005033DD" w:rsidRDefault="005033DD"/>
                    <w:p w14:paraId="17DC46F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9A1D4E" w14:textId="77777777" w:rsidR="005033DD" w:rsidRDefault="005033DD" w:rsidP="004A74EE"/>
                    <w:p w14:paraId="4B633B69" w14:textId="77777777" w:rsidR="005033DD" w:rsidRDefault="005033DD" w:rsidP="004A74EE"/>
                    <w:p w14:paraId="38EB119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0DF37E" w14:textId="77777777" w:rsidR="005033DD" w:rsidRDefault="005033DD"/>
                    <w:p w14:paraId="0B43005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71D697" w14:textId="77777777" w:rsidR="005033DD" w:rsidRDefault="005033DD" w:rsidP="004A74EE"/>
                    <w:p w14:paraId="3E421A6D" w14:textId="77777777" w:rsidR="005033DD" w:rsidRDefault="005033DD" w:rsidP="004A74EE"/>
                    <w:p w14:paraId="08FC8A96" w14:textId="77777777" w:rsidR="005033DD" w:rsidRDefault="005033DD" w:rsidP="004A74EE">
                      <w:r>
                        <w:rPr>
                          <w:rFonts w:ascii="Arial Narrow" w:hAnsi="Arial Narrow"/>
                          <w:color w:val="FFFFFF" w:themeColor="background1"/>
                          <w:szCs w:val="24"/>
                        </w:rPr>
                        <w:t>VALOR ESTIMADO E DISPONIBILIDADE FINANCEIRASAGESTÃO DA FISCALIZAÇÃO</w:t>
                      </w:r>
                    </w:p>
                    <w:p w14:paraId="5B5D5ECD" w14:textId="77777777" w:rsidR="005033DD" w:rsidRDefault="005033DD"/>
                    <w:p w14:paraId="280AD5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A054F2" w14:textId="77777777" w:rsidR="005033DD" w:rsidRDefault="005033DD" w:rsidP="004A74EE"/>
                    <w:p w14:paraId="1BE79398" w14:textId="77777777" w:rsidR="005033DD" w:rsidRDefault="005033DD" w:rsidP="004A74EE"/>
                    <w:p w14:paraId="1E15F33B" w14:textId="77777777" w:rsidR="005033DD" w:rsidRDefault="005033DD" w:rsidP="004A74EE">
                      <w:r>
                        <w:rPr>
                          <w:rFonts w:ascii="Arial Narrow" w:hAnsi="Arial Narrow"/>
                          <w:color w:val="FFFFFF" w:themeColor="background1"/>
                          <w:szCs w:val="24"/>
                        </w:rPr>
                        <w:t>VALOR ESTIMADO E DISPONIBILIDADE FINANCEIRASAGESTÃO DA FISCALIZAÇÃO</w:t>
                      </w:r>
                    </w:p>
                    <w:p w14:paraId="4B20DD13" w14:textId="77777777" w:rsidR="005033DD" w:rsidRDefault="005033DD"/>
                    <w:p w14:paraId="46CDF6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650386" w14:textId="77777777" w:rsidR="005033DD" w:rsidRDefault="005033DD"/>
                    <w:p w14:paraId="4C450B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D1C6E7" w14:textId="77777777" w:rsidR="005033DD" w:rsidRDefault="005033DD" w:rsidP="004A74EE"/>
                    <w:p w14:paraId="7DC856C5" w14:textId="77777777" w:rsidR="005033DD" w:rsidRDefault="005033DD" w:rsidP="004A74EE"/>
                    <w:p w14:paraId="09B5AF04" w14:textId="77777777" w:rsidR="005033DD" w:rsidRDefault="005033DD" w:rsidP="004A74EE">
                      <w:r>
                        <w:rPr>
                          <w:rFonts w:ascii="Arial Narrow" w:hAnsi="Arial Narrow"/>
                          <w:color w:val="FFFFFF" w:themeColor="background1"/>
                          <w:szCs w:val="24"/>
                        </w:rPr>
                        <w:t>VALOR ESTIMADO E DISPONIBILIDADE FINANCEIRASAGESTÃO DA FISCALIZAÇÃO</w:t>
                      </w:r>
                    </w:p>
                    <w:p w14:paraId="1A07F237" w14:textId="77777777" w:rsidR="005033DD" w:rsidRDefault="005033DD"/>
                    <w:p w14:paraId="3DE3DF9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050210" w14:textId="77777777" w:rsidR="005033DD" w:rsidRDefault="005033DD" w:rsidP="004A74EE"/>
                    <w:p w14:paraId="5D2CFCB9" w14:textId="77777777" w:rsidR="005033DD" w:rsidRDefault="005033DD" w:rsidP="004A74EE"/>
                    <w:p w14:paraId="21E8280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54D183" w14:textId="77777777" w:rsidR="005033DD" w:rsidRDefault="005033DD"/>
                    <w:p w14:paraId="6AF66C2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A0CF2C" w14:textId="77777777" w:rsidR="005033DD" w:rsidRDefault="005033DD" w:rsidP="004A74EE"/>
                    <w:p w14:paraId="56386FC6" w14:textId="77777777" w:rsidR="005033DD" w:rsidRDefault="005033DD" w:rsidP="004A74EE"/>
                    <w:p w14:paraId="4E24DF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7ADE2F3" w14:textId="77777777" w:rsidR="005033DD" w:rsidRDefault="005033DD"/>
                    <w:p w14:paraId="64E87C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F022B6" w14:textId="77777777" w:rsidR="005033DD" w:rsidRDefault="005033DD" w:rsidP="004A74EE"/>
                    <w:p w14:paraId="28707696" w14:textId="77777777" w:rsidR="005033DD" w:rsidRDefault="005033DD" w:rsidP="004A74EE"/>
                    <w:p w14:paraId="7D82237E" w14:textId="77777777" w:rsidR="005033DD" w:rsidRDefault="005033DD" w:rsidP="004A74EE">
                      <w:r>
                        <w:rPr>
                          <w:rFonts w:ascii="Arial Narrow" w:hAnsi="Arial Narrow"/>
                          <w:color w:val="FFFFFF" w:themeColor="background1"/>
                          <w:szCs w:val="24"/>
                        </w:rPr>
                        <w:t>VALOR ESTIMADO E DISPONIBILIDADE FINANCEIRASAGESTÃO DA FISCALIZAÇÃO</w:t>
                      </w:r>
                    </w:p>
                    <w:p w14:paraId="04989229" w14:textId="77777777" w:rsidR="005033DD" w:rsidRDefault="005033DD"/>
                    <w:p w14:paraId="6C2BEC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3971C" w14:textId="77777777" w:rsidR="005033DD" w:rsidRDefault="005033DD" w:rsidP="004A74EE"/>
                    <w:p w14:paraId="4699062E" w14:textId="77777777" w:rsidR="005033DD" w:rsidRDefault="005033DD" w:rsidP="004A74EE"/>
                    <w:p w14:paraId="778EFA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1B179E" w14:textId="77777777" w:rsidR="005033DD" w:rsidRDefault="005033DD"/>
                    <w:p w14:paraId="0165D5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2698" w14:textId="77777777" w:rsidR="005033DD" w:rsidRDefault="005033DD" w:rsidP="004A74EE"/>
                    <w:p w14:paraId="52F46B03" w14:textId="77777777" w:rsidR="005033DD" w:rsidRDefault="005033DD" w:rsidP="004A74EE"/>
                    <w:p w14:paraId="05BA36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C48C5" w14:textId="77777777" w:rsidR="005033DD" w:rsidRDefault="005033DD"/>
                    <w:p w14:paraId="5F107D3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A0840B" w14:textId="77777777" w:rsidR="005033DD" w:rsidRDefault="005033DD" w:rsidP="004A74EE"/>
                    <w:p w14:paraId="26F66467" w14:textId="77777777" w:rsidR="005033DD" w:rsidRDefault="005033DD" w:rsidP="004A74EE"/>
                    <w:p w14:paraId="5576850E" w14:textId="77777777" w:rsidR="005033DD" w:rsidRDefault="005033DD" w:rsidP="004A74EE">
                      <w:r>
                        <w:rPr>
                          <w:rFonts w:ascii="Arial Narrow" w:hAnsi="Arial Narrow"/>
                          <w:color w:val="FFFFFF" w:themeColor="background1"/>
                          <w:szCs w:val="24"/>
                        </w:rPr>
                        <w:t>VALOR ESTIMADO E DISPONIBILIDADE FINANCEIRASAGESTÃO DA FISCALIZAÇÃO</w:t>
                      </w:r>
                    </w:p>
                    <w:p w14:paraId="3EDB486C" w14:textId="77777777" w:rsidR="005033DD" w:rsidRDefault="005033DD"/>
                    <w:p w14:paraId="7D7625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76AC65" w14:textId="77777777" w:rsidR="005033DD" w:rsidRDefault="005033DD" w:rsidP="004A74EE"/>
                    <w:p w14:paraId="3BC08378" w14:textId="77777777" w:rsidR="005033DD" w:rsidRDefault="005033DD" w:rsidP="004A74EE"/>
                    <w:p w14:paraId="63807832" w14:textId="77777777" w:rsidR="005033DD" w:rsidRDefault="005033DD" w:rsidP="004A74EE">
                      <w:r>
                        <w:rPr>
                          <w:rFonts w:ascii="Arial Narrow" w:hAnsi="Arial Narrow"/>
                          <w:color w:val="FFFFFF" w:themeColor="background1"/>
                          <w:szCs w:val="24"/>
                        </w:rPr>
                        <w:t>VALOR ESTIMADO E DISPONIBILIDADE FINANCEIRASAGESTÃO DA FISCALIZAÇÃO</w:t>
                      </w:r>
                    </w:p>
                    <w:p w14:paraId="528FFBB1" w14:textId="77777777" w:rsidR="005033DD" w:rsidRDefault="005033DD"/>
                    <w:p w14:paraId="78B793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B0419A" w14:textId="77777777" w:rsidR="005033DD" w:rsidRDefault="005033DD"/>
                    <w:p w14:paraId="45D193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0DC3F4" w14:textId="77777777" w:rsidR="005033DD" w:rsidRDefault="005033DD" w:rsidP="004A74EE"/>
                    <w:p w14:paraId="6F231139" w14:textId="77777777" w:rsidR="005033DD" w:rsidRDefault="005033DD" w:rsidP="004A74EE"/>
                    <w:p w14:paraId="2F58B0A5" w14:textId="77777777" w:rsidR="005033DD" w:rsidRDefault="005033DD" w:rsidP="004A74EE">
                      <w:r>
                        <w:rPr>
                          <w:rFonts w:ascii="Arial Narrow" w:hAnsi="Arial Narrow"/>
                          <w:color w:val="FFFFFF" w:themeColor="background1"/>
                          <w:szCs w:val="24"/>
                        </w:rPr>
                        <w:t>VALOR ESTIMADO E DISPONIBILIDADE FINANCEIRASAGESTÃO DA FISCALIZAÇÃO</w:t>
                      </w:r>
                    </w:p>
                    <w:p w14:paraId="787D6402" w14:textId="77777777" w:rsidR="005033DD" w:rsidRDefault="005033DD"/>
                    <w:p w14:paraId="7D7298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444B6A" w14:textId="77777777" w:rsidR="005033DD" w:rsidRDefault="005033DD" w:rsidP="004A74EE"/>
                    <w:p w14:paraId="470DF859" w14:textId="77777777" w:rsidR="005033DD" w:rsidRDefault="005033DD" w:rsidP="004A74EE"/>
                    <w:p w14:paraId="7DFD5C2C" w14:textId="77777777" w:rsidR="005033DD" w:rsidRDefault="005033DD" w:rsidP="004A74EE">
                      <w:r>
                        <w:rPr>
                          <w:rFonts w:ascii="Arial Narrow" w:hAnsi="Arial Narrow"/>
                          <w:color w:val="FFFFFF" w:themeColor="background1"/>
                          <w:szCs w:val="24"/>
                        </w:rPr>
                        <w:t>VALOR ESTIMADO E DISPONIBILIDADE FINANCEIRASAGESTÃO DA FISCALIZAÇÃO</w:t>
                      </w:r>
                    </w:p>
                    <w:p w14:paraId="7BC60F1F" w14:textId="77777777" w:rsidR="005033DD" w:rsidRDefault="005033DD"/>
                    <w:p w14:paraId="783F244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608A8C" w14:textId="77777777" w:rsidR="005033DD" w:rsidRDefault="005033DD"/>
                    <w:p w14:paraId="77AFD7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FD77B9" w14:textId="77777777" w:rsidR="005033DD" w:rsidRDefault="005033DD"/>
                    <w:p w14:paraId="29E6CF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A971F7" w14:textId="77777777" w:rsidR="005033DD" w:rsidRDefault="005033DD"/>
                    <w:p w14:paraId="7D85CE8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51A515" w14:textId="77777777" w:rsidR="005033DD" w:rsidRDefault="005033DD" w:rsidP="004A74EE"/>
                    <w:p w14:paraId="0436D067" w14:textId="77777777" w:rsidR="005033DD" w:rsidRDefault="005033DD" w:rsidP="004A74EE"/>
                    <w:p w14:paraId="45E5B49E" w14:textId="77777777" w:rsidR="005033DD" w:rsidRDefault="005033DD" w:rsidP="004A74EE">
                      <w:r>
                        <w:rPr>
                          <w:rFonts w:ascii="Arial Narrow" w:hAnsi="Arial Narrow"/>
                          <w:color w:val="FFFFFF" w:themeColor="background1"/>
                          <w:szCs w:val="24"/>
                        </w:rPr>
                        <w:t>VALOR ESTIMADO E DISPONIBILIDADE FINANCEIRASAGESTÃO DA FISCALIZAÇÃO</w:t>
                      </w:r>
                    </w:p>
                    <w:p w14:paraId="184EE9E4" w14:textId="77777777" w:rsidR="005033DD" w:rsidRDefault="005033DD"/>
                    <w:p w14:paraId="266F972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06D6BD" w14:textId="77777777" w:rsidR="005033DD" w:rsidRDefault="005033DD" w:rsidP="004A74EE"/>
                    <w:p w14:paraId="7B68D823" w14:textId="77777777" w:rsidR="005033DD" w:rsidRDefault="005033DD" w:rsidP="004A74EE"/>
                    <w:p w14:paraId="0038C1DC" w14:textId="77777777" w:rsidR="005033DD" w:rsidRDefault="005033DD" w:rsidP="004A74EE">
                      <w:r>
                        <w:rPr>
                          <w:rFonts w:ascii="Arial Narrow" w:hAnsi="Arial Narrow"/>
                          <w:color w:val="FFFFFF" w:themeColor="background1"/>
                          <w:szCs w:val="24"/>
                        </w:rPr>
                        <w:t>VALOR ESTIMADO E DISPONIBILIDADE FINANCEIRASAGESTÃO DA FISCALIZAÇÃO</w:t>
                      </w:r>
                    </w:p>
                    <w:p w14:paraId="1C71D43D" w14:textId="77777777" w:rsidR="005033DD" w:rsidRDefault="005033DD"/>
                    <w:p w14:paraId="55E7EE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AD9C12" w14:textId="77777777" w:rsidR="005033DD" w:rsidRDefault="005033DD"/>
                    <w:p w14:paraId="48493CC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AE4B48" w14:textId="77777777" w:rsidR="005033DD" w:rsidRDefault="005033DD" w:rsidP="004A74EE"/>
                    <w:p w14:paraId="058AD596" w14:textId="77777777" w:rsidR="005033DD" w:rsidRDefault="005033DD" w:rsidP="004A74EE"/>
                    <w:p w14:paraId="3A309975" w14:textId="77777777" w:rsidR="005033DD" w:rsidRDefault="005033DD" w:rsidP="004A74EE">
                      <w:r>
                        <w:rPr>
                          <w:rFonts w:ascii="Arial Narrow" w:hAnsi="Arial Narrow"/>
                          <w:color w:val="FFFFFF" w:themeColor="background1"/>
                          <w:szCs w:val="24"/>
                        </w:rPr>
                        <w:t>VALOR ESTIMADO E DISPONIBILIDADE FINANCEIRASAGESTÃO DA FISCALIZAÇÃO</w:t>
                      </w:r>
                    </w:p>
                    <w:p w14:paraId="757BFFA8" w14:textId="77777777" w:rsidR="005033DD" w:rsidRDefault="005033DD"/>
                    <w:p w14:paraId="310BCE4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F5A2E8" w14:textId="77777777" w:rsidR="005033DD" w:rsidRDefault="005033DD" w:rsidP="004A74EE"/>
                    <w:p w14:paraId="667776B2" w14:textId="77777777" w:rsidR="005033DD" w:rsidRDefault="005033DD" w:rsidP="004A74EE"/>
                    <w:p w14:paraId="1011716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37E44B" w14:textId="77777777" w:rsidR="005033DD" w:rsidRDefault="005033DD"/>
                    <w:p w14:paraId="633DD85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A1DCFF" w14:textId="77777777" w:rsidR="005033DD" w:rsidRDefault="005033DD" w:rsidP="004A74EE"/>
                    <w:p w14:paraId="1AA7F67C" w14:textId="77777777" w:rsidR="005033DD" w:rsidRDefault="005033DD" w:rsidP="004A74EE"/>
                    <w:p w14:paraId="38A7B05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24C36A" w14:textId="77777777" w:rsidR="005033DD" w:rsidRDefault="005033DD"/>
                    <w:p w14:paraId="616969C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0B36C8" w14:textId="77777777" w:rsidR="005033DD" w:rsidRDefault="005033DD" w:rsidP="004A74EE"/>
                    <w:p w14:paraId="5D41616F" w14:textId="77777777" w:rsidR="005033DD" w:rsidRDefault="005033DD" w:rsidP="004A74EE"/>
                    <w:p w14:paraId="3043C3CE" w14:textId="77777777" w:rsidR="005033DD" w:rsidRDefault="005033DD" w:rsidP="004A74EE">
                      <w:r>
                        <w:rPr>
                          <w:rFonts w:ascii="Arial Narrow" w:hAnsi="Arial Narrow"/>
                          <w:color w:val="FFFFFF" w:themeColor="background1"/>
                          <w:szCs w:val="24"/>
                        </w:rPr>
                        <w:t>VALOR ESTIMADO E DISPONIBILIDADE FINANCEIRASAGESTÃO DA FISCALIZAÇÃO</w:t>
                      </w:r>
                    </w:p>
                    <w:p w14:paraId="32BB7F91" w14:textId="77777777" w:rsidR="005033DD" w:rsidRDefault="005033DD"/>
                    <w:p w14:paraId="5E19AD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1B2637" w14:textId="77777777" w:rsidR="005033DD" w:rsidRDefault="005033DD" w:rsidP="004A74EE"/>
                    <w:p w14:paraId="1E95D663" w14:textId="77777777" w:rsidR="005033DD" w:rsidRDefault="005033DD" w:rsidP="004A74EE"/>
                    <w:p w14:paraId="754E55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6D347" w14:textId="77777777" w:rsidR="005033DD" w:rsidRDefault="005033DD"/>
                    <w:p w14:paraId="27543F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01FF00" w14:textId="77777777" w:rsidR="005033DD" w:rsidRDefault="005033DD" w:rsidP="004A74EE"/>
                    <w:p w14:paraId="75A08394" w14:textId="77777777" w:rsidR="005033DD" w:rsidRDefault="005033DD" w:rsidP="004A74EE"/>
                    <w:p w14:paraId="29E4CA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92B86D8" w14:textId="77777777" w:rsidR="005033DD" w:rsidRDefault="005033DD"/>
                    <w:p w14:paraId="25E0D60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80726F" w14:textId="77777777" w:rsidR="005033DD" w:rsidRDefault="005033DD" w:rsidP="004A74EE"/>
                    <w:p w14:paraId="03B2F1A2" w14:textId="77777777" w:rsidR="005033DD" w:rsidRDefault="005033DD" w:rsidP="004A74EE"/>
                    <w:p w14:paraId="02EC7726" w14:textId="77777777" w:rsidR="005033DD" w:rsidRDefault="005033DD" w:rsidP="004A74EE">
                      <w:r>
                        <w:rPr>
                          <w:rFonts w:ascii="Arial Narrow" w:hAnsi="Arial Narrow"/>
                          <w:color w:val="FFFFFF" w:themeColor="background1"/>
                          <w:szCs w:val="24"/>
                        </w:rPr>
                        <w:t>VALOR ESTIMADO E DISPONIBILIDADE FINANCEIRASAGESTÃO DA FISCALIZAÇÃO</w:t>
                      </w:r>
                    </w:p>
                    <w:p w14:paraId="44A38F1F" w14:textId="77777777" w:rsidR="005033DD" w:rsidRDefault="005033DD"/>
                    <w:p w14:paraId="51B679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5DEB72" w14:textId="77777777" w:rsidR="005033DD" w:rsidRDefault="005033DD" w:rsidP="004A74EE"/>
                    <w:p w14:paraId="0E1E56E0" w14:textId="77777777" w:rsidR="005033DD" w:rsidRDefault="005033DD" w:rsidP="004A74EE"/>
                    <w:p w14:paraId="3CF7766A" w14:textId="77777777" w:rsidR="005033DD" w:rsidRDefault="005033DD" w:rsidP="004A74EE">
                      <w:r>
                        <w:rPr>
                          <w:rFonts w:ascii="Arial Narrow" w:hAnsi="Arial Narrow"/>
                          <w:color w:val="FFFFFF" w:themeColor="background1"/>
                          <w:szCs w:val="24"/>
                        </w:rPr>
                        <w:t>VALOR ESTIMADO E DISPONIBILIDADE FINANCEIRASAGESTÃO DA FISCALIZAÇÃO</w:t>
                      </w:r>
                    </w:p>
                    <w:p w14:paraId="7C868C55" w14:textId="77777777" w:rsidR="005033DD" w:rsidRDefault="005033DD"/>
                    <w:p w14:paraId="50C292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F1846" w14:textId="77777777" w:rsidR="005033DD" w:rsidRDefault="005033DD"/>
                    <w:p w14:paraId="680311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BB383F" w14:textId="77777777" w:rsidR="005033DD" w:rsidRDefault="005033DD" w:rsidP="004A74EE"/>
                    <w:p w14:paraId="2169A61A" w14:textId="77777777" w:rsidR="005033DD" w:rsidRDefault="005033DD" w:rsidP="004A74EE"/>
                    <w:p w14:paraId="6D15E56C" w14:textId="77777777" w:rsidR="005033DD" w:rsidRDefault="005033DD" w:rsidP="004A74EE">
                      <w:r>
                        <w:rPr>
                          <w:rFonts w:ascii="Arial Narrow" w:hAnsi="Arial Narrow"/>
                          <w:color w:val="FFFFFF" w:themeColor="background1"/>
                          <w:szCs w:val="24"/>
                        </w:rPr>
                        <w:t>VALOR ESTIMADO E DISPONIBILIDADE FINANCEIRASAGESTÃO DA FISCALIZAÇÃO</w:t>
                      </w:r>
                    </w:p>
                    <w:p w14:paraId="7C0F3FFD" w14:textId="77777777" w:rsidR="005033DD" w:rsidRDefault="005033DD"/>
                    <w:p w14:paraId="7016D2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699F9" w14:textId="77777777" w:rsidR="005033DD" w:rsidRDefault="005033DD" w:rsidP="004A74EE"/>
                    <w:p w14:paraId="4A9DA9B7" w14:textId="77777777" w:rsidR="005033DD" w:rsidRDefault="005033DD" w:rsidP="004A74EE"/>
                    <w:p w14:paraId="1D84BD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67BB0A" w14:textId="77777777" w:rsidR="005033DD" w:rsidRDefault="005033DD"/>
                    <w:p w14:paraId="0E7F1DB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A2C579" w14:textId="77777777" w:rsidR="005033DD" w:rsidRDefault="005033DD" w:rsidP="004A74EE"/>
                    <w:p w14:paraId="287E9950" w14:textId="77777777" w:rsidR="005033DD" w:rsidRDefault="005033DD" w:rsidP="004A74EE"/>
                    <w:p w14:paraId="1BCC4A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46C8CA" w14:textId="77777777" w:rsidR="005033DD" w:rsidRDefault="005033DD"/>
                    <w:p w14:paraId="4191AD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CB7D3DF" w14:textId="77777777" w:rsidR="005033DD" w:rsidRDefault="005033DD" w:rsidP="004A74EE"/>
                    <w:p w14:paraId="0347C33E" w14:textId="77777777" w:rsidR="005033DD" w:rsidRDefault="005033DD" w:rsidP="004A74EE"/>
                    <w:p w14:paraId="7319E1F5" w14:textId="77777777" w:rsidR="005033DD" w:rsidRDefault="005033DD" w:rsidP="004A74EE">
                      <w:r>
                        <w:rPr>
                          <w:rFonts w:ascii="Arial Narrow" w:hAnsi="Arial Narrow"/>
                          <w:color w:val="FFFFFF" w:themeColor="background1"/>
                          <w:szCs w:val="24"/>
                        </w:rPr>
                        <w:t>VALOR ESTIMADO E DISPONIBILIDADE FINANCEIRASAGESTÃO DA FISCALIZAÇÃO</w:t>
                      </w:r>
                    </w:p>
                    <w:p w14:paraId="42FE7C4D" w14:textId="77777777" w:rsidR="005033DD" w:rsidRDefault="005033DD"/>
                    <w:p w14:paraId="37F36FF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1B0FFB" w14:textId="77777777" w:rsidR="005033DD" w:rsidRDefault="005033DD" w:rsidP="004A74EE"/>
                    <w:p w14:paraId="5640BAF7" w14:textId="77777777" w:rsidR="005033DD" w:rsidRDefault="005033DD" w:rsidP="004A74EE"/>
                    <w:p w14:paraId="0C518B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50F640" w14:textId="77777777" w:rsidR="005033DD" w:rsidRDefault="005033DD"/>
                    <w:p w14:paraId="5003BE6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73DE" w14:textId="77777777" w:rsidR="005033DD" w:rsidRDefault="005033DD" w:rsidP="004A74EE"/>
                    <w:p w14:paraId="5E88E350" w14:textId="77777777" w:rsidR="005033DD" w:rsidRDefault="005033DD" w:rsidP="004A74EE"/>
                    <w:p w14:paraId="448561D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070630" w14:textId="77777777" w:rsidR="005033DD" w:rsidRDefault="005033DD"/>
                    <w:p w14:paraId="44854929" w14:textId="77777777" w:rsidR="005033DD" w:rsidRPr="007408A5" w:rsidRDefault="005033DD" w:rsidP="004154E0">
                      <w:pPr>
                        <w:pStyle w:val="Ttulo1"/>
                        <w:numPr>
                          <w:ilvl w:val="0"/>
                          <w:numId w:val="5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548F0C" w14:textId="77777777" w:rsidR="005033DD" w:rsidRDefault="005033DD" w:rsidP="004A74EE"/>
                    <w:p w14:paraId="6F00A170" w14:textId="77777777" w:rsidR="005033DD" w:rsidRDefault="005033DD" w:rsidP="004A74EE"/>
                    <w:p w14:paraId="063E3CFA" w14:textId="77777777" w:rsidR="005033DD" w:rsidRDefault="005033DD" w:rsidP="004A74EE">
                      <w:r>
                        <w:rPr>
                          <w:rFonts w:ascii="Arial Narrow" w:hAnsi="Arial Narrow"/>
                          <w:color w:val="FFFFFF" w:themeColor="background1"/>
                          <w:szCs w:val="24"/>
                        </w:rPr>
                        <w:t>VALOR ESTIMADO E DISPONIBILIDADE FINANCEIRASAGESTÃO DA FISCALIZAÇÃO</w:t>
                      </w:r>
                    </w:p>
                    <w:p w14:paraId="1CB5FCE4" w14:textId="77777777" w:rsidR="005033DD" w:rsidRDefault="005033DD"/>
                    <w:p w14:paraId="0CB387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7170EC" w14:textId="77777777" w:rsidR="005033DD" w:rsidRDefault="005033DD" w:rsidP="004A74EE"/>
                    <w:p w14:paraId="4105FCEE" w14:textId="77777777" w:rsidR="005033DD" w:rsidRDefault="005033DD" w:rsidP="004A74EE"/>
                    <w:p w14:paraId="1DC4FF38" w14:textId="77777777" w:rsidR="005033DD" w:rsidRDefault="005033DD" w:rsidP="004A74EE">
                      <w:r>
                        <w:rPr>
                          <w:rFonts w:ascii="Arial Narrow" w:hAnsi="Arial Narrow"/>
                          <w:color w:val="FFFFFF" w:themeColor="background1"/>
                          <w:szCs w:val="24"/>
                        </w:rPr>
                        <w:t>VALOR ESTIMADO E DISPONIBILIDADE FINANCEIRASAGESTÃO DA FISCALIZAÇÃO</w:t>
                      </w:r>
                    </w:p>
                    <w:p w14:paraId="297FC922" w14:textId="77777777" w:rsidR="005033DD" w:rsidRDefault="005033DD"/>
                    <w:p w14:paraId="2653E3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B4246DF" w14:textId="77777777" w:rsidR="005033DD" w:rsidRDefault="005033DD"/>
                    <w:p w14:paraId="38A5C86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0701B2" w14:textId="77777777" w:rsidR="005033DD" w:rsidRDefault="005033DD" w:rsidP="004A74EE"/>
                    <w:p w14:paraId="66D8EC6B" w14:textId="77777777" w:rsidR="005033DD" w:rsidRDefault="005033DD" w:rsidP="004A74EE"/>
                    <w:p w14:paraId="2AF2AE26" w14:textId="77777777" w:rsidR="005033DD" w:rsidRDefault="005033DD" w:rsidP="004A74EE">
                      <w:r>
                        <w:rPr>
                          <w:rFonts w:ascii="Arial Narrow" w:hAnsi="Arial Narrow"/>
                          <w:color w:val="FFFFFF" w:themeColor="background1"/>
                          <w:szCs w:val="24"/>
                        </w:rPr>
                        <w:t>VALOR ESTIMADO E DISPONIBILIDADE FINANCEIRASAGESTÃO DA FISCALIZAÇÃO</w:t>
                      </w:r>
                    </w:p>
                    <w:p w14:paraId="3B0FA326" w14:textId="77777777" w:rsidR="005033DD" w:rsidRDefault="005033DD"/>
                    <w:p w14:paraId="61F2BD3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530EED" w14:textId="77777777" w:rsidR="005033DD" w:rsidRDefault="005033DD" w:rsidP="004A74EE"/>
                    <w:p w14:paraId="6570694B" w14:textId="77777777" w:rsidR="005033DD" w:rsidRDefault="005033DD" w:rsidP="004A74EE"/>
                    <w:p w14:paraId="2484623A" w14:textId="77777777" w:rsidR="005033DD" w:rsidRDefault="005033DD" w:rsidP="004A74EE">
                      <w:r>
                        <w:rPr>
                          <w:rFonts w:ascii="Arial Narrow" w:hAnsi="Arial Narrow"/>
                          <w:color w:val="FFFFFF" w:themeColor="background1"/>
                          <w:szCs w:val="24"/>
                        </w:rPr>
                        <w:t>VALOR ESTIMADO E DISPONIBILIDADE FINANCEIRASAGESTÃO DA FISCALIZAÇÃO</w:t>
                      </w:r>
                    </w:p>
                    <w:p w14:paraId="05B907D7" w14:textId="77777777" w:rsidR="005033DD" w:rsidRDefault="005033DD"/>
                    <w:p w14:paraId="266E82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910F3C" w14:textId="77777777" w:rsidR="005033DD" w:rsidRDefault="005033DD"/>
                    <w:p w14:paraId="70026D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EC4C0" w14:textId="77777777" w:rsidR="005033DD" w:rsidRDefault="005033DD"/>
                    <w:p w14:paraId="253ED51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196F0" w14:textId="77777777" w:rsidR="005033DD" w:rsidRDefault="005033DD"/>
                    <w:p w14:paraId="64886F3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099AE" w14:textId="77777777" w:rsidR="005033DD" w:rsidRDefault="005033DD" w:rsidP="004A74EE"/>
                    <w:p w14:paraId="3AB4813A" w14:textId="77777777" w:rsidR="005033DD" w:rsidRDefault="005033DD" w:rsidP="004A74EE"/>
                    <w:p w14:paraId="39CE5FD1" w14:textId="77777777" w:rsidR="005033DD" w:rsidRDefault="005033DD" w:rsidP="004A74EE">
                      <w:r>
                        <w:rPr>
                          <w:rFonts w:ascii="Arial Narrow" w:hAnsi="Arial Narrow"/>
                          <w:color w:val="FFFFFF" w:themeColor="background1"/>
                          <w:szCs w:val="24"/>
                        </w:rPr>
                        <w:t>VALOR ESTIMADO E DISPONIBILIDADE FINANCEIRASAGESTÃO DA FISCALIZAÇÃO</w:t>
                      </w:r>
                    </w:p>
                    <w:p w14:paraId="3D3EB549" w14:textId="77777777" w:rsidR="005033DD" w:rsidRDefault="005033DD"/>
                    <w:p w14:paraId="29BD7BA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3C7540" w14:textId="77777777" w:rsidR="005033DD" w:rsidRDefault="005033DD" w:rsidP="004A74EE"/>
                    <w:p w14:paraId="5B6B0711" w14:textId="77777777" w:rsidR="005033DD" w:rsidRDefault="005033DD" w:rsidP="004A74EE"/>
                    <w:p w14:paraId="33FB09D1" w14:textId="77777777" w:rsidR="005033DD" w:rsidRDefault="005033DD" w:rsidP="004A74EE">
                      <w:r>
                        <w:rPr>
                          <w:rFonts w:ascii="Arial Narrow" w:hAnsi="Arial Narrow"/>
                          <w:color w:val="FFFFFF" w:themeColor="background1"/>
                          <w:szCs w:val="24"/>
                        </w:rPr>
                        <w:t>VALOR ESTIMADO E DISPONIBILIDADE FINANCEIRASAGESTÃO DA FISCALIZAÇÃO</w:t>
                      </w:r>
                    </w:p>
                    <w:p w14:paraId="40B46D52" w14:textId="77777777" w:rsidR="005033DD" w:rsidRDefault="005033DD"/>
                    <w:p w14:paraId="64D2A6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56C3CC" w14:textId="77777777" w:rsidR="005033DD" w:rsidRDefault="005033DD"/>
                    <w:p w14:paraId="1BA2261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C87BE" w14:textId="77777777" w:rsidR="005033DD" w:rsidRDefault="005033DD" w:rsidP="004A74EE"/>
                    <w:p w14:paraId="2E105326" w14:textId="77777777" w:rsidR="005033DD" w:rsidRDefault="005033DD" w:rsidP="004A74EE"/>
                    <w:p w14:paraId="4352AB73" w14:textId="77777777" w:rsidR="005033DD" w:rsidRDefault="005033DD" w:rsidP="004A74EE">
                      <w:r>
                        <w:rPr>
                          <w:rFonts w:ascii="Arial Narrow" w:hAnsi="Arial Narrow"/>
                          <w:color w:val="FFFFFF" w:themeColor="background1"/>
                          <w:szCs w:val="24"/>
                        </w:rPr>
                        <w:t>VALOR ESTIMADO E DISPONIBILIDADE FINANCEIRASAGESTÃO DA FISCALIZAÇÃO</w:t>
                      </w:r>
                    </w:p>
                    <w:p w14:paraId="55884207" w14:textId="77777777" w:rsidR="005033DD" w:rsidRDefault="005033DD"/>
                    <w:p w14:paraId="6759EBE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BC8D5B" w14:textId="77777777" w:rsidR="005033DD" w:rsidRDefault="005033DD" w:rsidP="004A74EE"/>
                    <w:p w14:paraId="7F87C6FA" w14:textId="77777777" w:rsidR="005033DD" w:rsidRDefault="005033DD" w:rsidP="004A74EE"/>
                    <w:p w14:paraId="16E96CD1" w14:textId="77777777" w:rsidR="005033DD" w:rsidRDefault="005033DD" w:rsidP="004A74EE">
                      <w:r>
                        <w:rPr>
                          <w:rFonts w:ascii="Arial Narrow" w:hAnsi="Arial Narrow"/>
                          <w:color w:val="FFFFFF" w:themeColor="background1"/>
                          <w:szCs w:val="24"/>
                        </w:rPr>
                        <w:t>VALOR ESTIMADO E DISPONIBILIDADE FINANCEIRASAGESTÃO DA FISCALIZAÇÃO</w:t>
                      </w:r>
                    </w:p>
                    <w:p w14:paraId="14005B7B" w14:textId="77777777" w:rsidR="005033DD" w:rsidRDefault="005033DD"/>
                    <w:p w14:paraId="6CC2311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E1E3B1" w14:textId="77777777" w:rsidR="005033DD" w:rsidRDefault="005033DD"/>
                    <w:p w14:paraId="24E901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1C925" w14:textId="77777777" w:rsidR="005033DD" w:rsidRDefault="005033DD"/>
                    <w:p w14:paraId="05EE62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0B27" w14:textId="77777777" w:rsidR="005033DD" w:rsidRDefault="005033DD"/>
                    <w:p w14:paraId="57E08C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814A1F" w14:textId="77777777" w:rsidR="005033DD" w:rsidRDefault="005033DD"/>
                    <w:p w14:paraId="6705647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EC4E4C" w14:textId="77777777" w:rsidR="005033DD" w:rsidRDefault="005033DD"/>
                    <w:p w14:paraId="088499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FC8A3B" w14:textId="77777777" w:rsidR="005033DD" w:rsidRDefault="005033DD"/>
                    <w:p w14:paraId="304FE6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4BB4DE" w14:textId="77777777" w:rsidR="005033DD" w:rsidRDefault="005033DD"/>
                    <w:p w14:paraId="67666AB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199014" w14:textId="77777777" w:rsidR="005033DD" w:rsidRDefault="005033DD" w:rsidP="004A74EE"/>
                    <w:p w14:paraId="72B92AAD" w14:textId="77777777" w:rsidR="005033DD" w:rsidRDefault="005033DD" w:rsidP="004A74EE"/>
                    <w:p w14:paraId="44A71FC4" w14:textId="77777777" w:rsidR="005033DD" w:rsidRDefault="005033DD" w:rsidP="004A74EE">
                      <w:r>
                        <w:rPr>
                          <w:rFonts w:ascii="Arial Narrow" w:hAnsi="Arial Narrow"/>
                          <w:color w:val="FFFFFF" w:themeColor="background1"/>
                          <w:szCs w:val="24"/>
                        </w:rPr>
                        <w:t>VALOR ESTIMADO E DISPONIBILIDADE FINANCEIRASAGESTÃO DA FISCALIZAÇÃO</w:t>
                      </w:r>
                    </w:p>
                    <w:p w14:paraId="5A7A71DA" w14:textId="77777777" w:rsidR="005033DD" w:rsidRDefault="005033DD"/>
                    <w:p w14:paraId="266E95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60CF61" w14:textId="77777777" w:rsidR="005033DD" w:rsidRDefault="005033DD" w:rsidP="004A74EE"/>
                    <w:p w14:paraId="4C00A43D" w14:textId="77777777" w:rsidR="005033DD" w:rsidRDefault="005033DD" w:rsidP="004A74EE"/>
                    <w:p w14:paraId="4FA9967F" w14:textId="77777777" w:rsidR="005033DD" w:rsidRDefault="005033DD" w:rsidP="004A74EE">
                      <w:r>
                        <w:rPr>
                          <w:rFonts w:ascii="Arial Narrow" w:hAnsi="Arial Narrow"/>
                          <w:color w:val="FFFFFF" w:themeColor="background1"/>
                          <w:szCs w:val="24"/>
                        </w:rPr>
                        <w:t>VALOR ESTIMADO E DISPONIBILIDADE FINANCEIRASAGESTÃO DA FISCALIZAÇÃO</w:t>
                      </w:r>
                    </w:p>
                    <w:p w14:paraId="37FF53EA" w14:textId="77777777" w:rsidR="005033DD" w:rsidRDefault="005033DD"/>
                    <w:p w14:paraId="594300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FE1C3" w14:textId="77777777" w:rsidR="005033DD" w:rsidRDefault="005033DD"/>
                    <w:p w14:paraId="3134FA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87CD77" w14:textId="77777777" w:rsidR="005033DD" w:rsidRDefault="005033DD" w:rsidP="004A74EE"/>
                    <w:p w14:paraId="6CE23362" w14:textId="77777777" w:rsidR="005033DD" w:rsidRDefault="005033DD" w:rsidP="004A74EE"/>
                    <w:p w14:paraId="3CDA18AF" w14:textId="77777777" w:rsidR="005033DD" w:rsidRDefault="005033DD" w:rsidP="004A74EE">
                      <w:r>
                        <w:rPr>
                          <w:rFonts w:ascii="Arial Narrow" w:hAnsi="Arial Narrow"/>
                          <w:color w:val="FFFFFF" w:themeColor="background1"/>
                          <w:szCs w:val="24"/>
                        </w:rPr>
                        <w:t>VALOR ESTIMADO E DISPONIBILIDADE FINANCEIRASAGESTÃO DA FISCALIZAÇÃO</w:t>
                      </w:r>
                    </w:p>
                    <w:p w14:paraId="15F1C293" w14:textId="77777777" w:rsidR="005033DD" w:rsidRDefault="005033DD"/>
                    <w:p w14:paraId="76C2427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7BB601" w14:textId="77777777" w:rsidR="005033DD" w:rsidRDefault="005033DD" w:rsidP="004A74EE"/>
                    <w:p w14:paraId="46020CD2" w14:textId="77777777" w:rsidR="005033DD" w:rsidRDefault="005033DD" w:rsidP="004A74EE"/>
                    <w:p w14:paraId="57B2A091" w14:textId="77777777" w:rsidR="005033DD" w:rsidRDefault="005033DD" w:rsidP="004A74EE">
                      <w:r>
                        <w:rPr>
                          <w:rFonts w:ascii="Arial Narrow" w:hAnsi="Arial Narrow"/>
                          <w:color w:val="FFFFFF" w:themeColor="background1"/>
                          <w:szCs w:val="24"/>
                        </w:rPr>
                        <w:t>VALOR ESTIMADO E DISPONIBILIDADE FINANCEIRASAGESTÃO DA FISCALIZAÇÃO</w:t>
                      </w:r>
                    </w:p>
                    <w:p w14:paraId="7AC6B111" w14:textId="77777777" w:rsidR="005033DD" w:rsidRDefault="005033DD"/>
                    <w:p w14:paraId="3383C3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F2B58B" w14:textId="77777777" w:rsidR="005033DD" w:rsidRDefault="005033DD"/>
                    <w:p w14:paraId="5A2B78D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C8177D" w14:textId="77777777" w:rsidR="005033DD" w:rsidRDefault="005033DD"/>
                    <w:p w14:paraId="2739FD8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BF6207" w14:textId="77777777" w:rsidR="005033DD" w:rsidRDefault="005033DD"/>
                    <w:p w14:paraId="2720A5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8460E4" w14:textId="77777777" w:rsidR="005033DD" w:rsidRDefault="005033DD" w:rsidP="004A74EE"/>
                    <w:p w14:paraId="3385DB01" w14:textId="77777777" w:rsidR="005033DD" w:rsidRDefault="005033DD" w:rsidP="004A74EE"/>
                    <w:p w14:paraId="312F767A" w14:textId="77777777" w:rsidR="005033DD" w:rsidRDefault="005033DD" w:rsidP="004A74EE">
                      <w:r>
                        <w:rPr>
                          <w:rFonts w:ascii="Arial Narrow" w:hAnsi="Arial Narrow"/>
                          <w:color w:val="FFFFFF" w:themeColor="background1"/>
                          <w:szCs w:val="24"/>
                        </w:rPr>
                        <w:t>VALOR ESTIMADO E DISPONIBILIDADE FINANCEIRASAGESTÃO DA FISCALIZAÇÃO</w:t>
                      </w:r>
                    </w:p>
                    <w:p w14:paraId="04E0FA3E" w14:textId="77777777" w:rsidR="005033DD" w:rsidRDefault="005033DD"/>
                    <w:p w14:paraId="45ECE0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44B4" w14:textId="77777777" w:rsidR="005033DD" w:rsidRDefault="005033DD" w:rsidP="004A74EE"/>
                    <w:p w14:paraId="3FF08462" w14:textId="77777777" w:rsidR="005033DD" w:rsidRDefault="005033DD" w:rsidP="004A74EE"/>
                    <w:p w14:paraId="09137906" w14:textId="77777777" w:rsidR="005033DD" w:rsidRDefault="005033DD" w:rsidP="004A74EE">
                      <w:r>
                        <w:rPr>
                          <w:rFonts w:ascii="Arial Narrow" w:hAnsi="Arial Narrow"/>
                          <w:color w:val="FFFFFF" w:themeColor="background1"/>
                          <w:szCs w:val="24"/>
                        </w:rPr>
                        <w:t>VALOR ESTIMADO E DISPONIBILIDADE FINANCEIRASAGESTÃO DA FISCALIZAÇÃO</w:t>
                      </w:r>
                    </w:p>
                    <w:p w14:paraId="4B16915A" w14:textId="77777777" w:rsidR="005033DD" w:rsidRDefault="005033DD"/>
                    <w:p w14:paraId="3BD310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1B7AD8" w14:textId="77777777" w:rsidR="005033DD" w:rsidRDefault="005033DD"/>
                    <w:p w14:paraId="58448C2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2A723" w14:textId="77777777" w:rsidR="005033DD" w:rsidRDefault="005033DD" w:rsidP="004A74EE"/>
                    <w:p w14:paraId="3E92CF2B" w14:textId="77777777" w:rsidR="005033DD" w:rsidRDefault="005033DD" w:rsidP="004A74EE"/>
                    <w:p w14:paraId="21227C37" w14:textId="77777777" w:rsidR="005033DD" w:rsidRDefault="005033DD" w:rsidP="004A74EE">
                      <w:r>
                        <w:rPr>
                          <w:rFonts w:ascii="Arial Narrow" w:hAnsi="Arial Narrow"/>
                          <w:color w:val="FFFFFF" w:themeColor="background1"/>
                          <w:szCs w:val="24"/>
                        </w:rPr>
                        <w:t>VALOR ESTIMADO E DISPONIBILIDADE FINANCEIRASAGESTÃO DA FISCALIZAÇÃO</w:t>
                      </w:r>
                    </w:p>
                    <w:p w14:paraId="43040A6B" w14:textId="77777777" w:rsidR="005033DD" w:rsidRDefault="005033DD"/>
                    <w:p w14:paraId="0D108CC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F67DD2" w14:textId="77777777" w:rsidR="005033DD" w:rsidRDefault="005033DD" w:rsidP="004A74EE"/>
                    <w:p w14:paraId="6145C9F6" w14:textId="77777777" w:rsidR="005033DD" w:rsidRDefault="005033DD" w:rsidP="004A74EE"/>
                    <w:p w14:paraId="4D61D90E" w14:textId="77777777" w:rsidR="005033DD" w:rsidRDefault="005033DD" w:rsidP="004A74EE">
                      <w:r>
                        <w:rPr>
                          <w:rFonts w:ascii="Arial Narrow" w:hAnsi="Arial Narrow"/>
                          <w:color w:val="FFFFFF" w:themeColor="background1"/>
                          <w:szCs w:val="24"/>
                        </w:rPr>
                        <w:t>VALOR ESTIMADO E DISPONIBILIDADE FINANCEIRASAGESTÃO DA FISCALIZAÇÃO</w:t>
                      </w:r>
                    </w:p>
                    <w:p w14:paraId="3DD0BD23" w14:textId="77777777" w:rsidR="005033DD" w:rsidRDefault="005033DD"/>
                    <w:p w14:paraId="0BF4B36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592EEB3" w14:textId="77777777" w:rsidR="005033DD" w:rsidRDefault="005033DD"/>
                    <w:p w14:paraId="30DC2E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DEBD0E" w14:textId="77777777" w:rsidR="005033DD" w:rsidRDefault="005033DD"/>
                    <w:p w14:paraId="410774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1C0826" w14:textId="77777777" w:rsidR="005033DD" w:rsidRDefault="005033DD"/>
                    <w:p w14:paraId="0C7171E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2C3596" w14:textId="77777777" w:rsidR="005033DD" w:rsidRDefault="005033DD"/>
                    <w:p w14:paraId="7610A6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E1314E" w14:textId="77777777" w:rsidR="005033DD" w:rsidRDefault="005033DD"/>
                    <w:p w14:paraId="152D81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D6E1A4" w14:textId="77777777" w:rsidR="005033DD" w:rsidRDefault="005033DD"/>
                    <w:p w14:paraId="079B09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DA748A" w14:textId="77777777" w:rsidR="005033DD" w:rsidRDefault="005033DD"/>
                    <w:p w14:paraId="14B5BF3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75FFE5" w14:textId="77777777" w:rsidR="005033DD" w:rsidRDefault="005033DD"/>
                    <w:p w14:paraId="18E6B64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5EBA393" w14:textId="77777777" w:rsidR="005033DD" w:rsidRDefault="005033DD"/>
                    <w:p w14:paraId="1BEF19D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BE317B" w14:textId="77777777" w:rsidR="005033DD" w:rsidRDefault="005033DD"/>
                    <w:p w14:paraId="217D0B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25B911" w14:textId="77777777" w:rsidR="005033DD" w:rsidRDefault="005033DD"/>
                    <w:p w14:paraId="2339B6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0A6B6F" w14:textId="77777777" w:rsidR="005033DD" w:rsidRDefault="005033DD"/>
                    <w:p w14:paraId="42C8898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517C07" w14:textId="77777777" w:rsidR="005033DD" w:rsidRDefault="005033DD"/>
                    <w:p w14:paraId="2B0FEC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0094B7" w14:textId="77777777" w:rsidR="005033DD" w:rsidRDefault="005033DD"/>
                    <w:p w14:paraId="3A5603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CA8B7" w14:textId="77777777" w:rsidR="005033DD" w:rsidRDefault="005033DD"/>
                    <w:p w14:paraId="7C4134C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923D8F" w14:textId="77777777" w:rsidR="005033DD" w:rsidRDefault="005033DD" w:rsidP="004A74EE"/>
                    <w:p w14:paraId="4150889E" w14:textId="77777777" w:rsidR="005033DD" w:rsidRDefault="005033DD" w:rsidP="004A74EE"/>
                    <w:p w14:paraId="4995DE01" w14:textId="77777777" w:rsidR="005033DD" w:rsidRDefault="005033DD" w:rsidP="004A74EE">
                      <w:r>
                        <w:rPr>
                          <w:rFonts w:ascii="Arial Narrow" w:hAnsi="Arial Narrow"/>
                          <w:color w:val="FFFFFF" w:themeColor="background1"/>
                          <w:szCs w:val="24"/>
                        </w:rPr>
                        <w:t>VALOR ESTIMADO E DISPONIBILIDADE FINANCEIRASAGESTÃO DA FISCALIZAÇÃO</w:t>
                      </w:r>
                    </w:p>
                    <w:p w14:paraId="1572A694" w14:textId="77777777" w:rsidR="005033DD" w:rsidRDefault="005033DD"/>
                    <w:p w14:paraId="6A6D49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B98127" w14:textId="77777777" w:rsidR="005033DD" w:rsidRDefault="005033DD" w:rsidP="004A74EE"/>
                    <w:p w14:paraId="509CABA1" w14:textId="77777777" w:rsidR="005033DD" w:rsidRDefault="005033DD" w:rsidP="004A74EE"/>
                    <w:p w14:paraId="25712013" w14:textId="77777777" w:rsidR="005033DD" w:rsidRDefault="005033DD" w:rsidP="004A74EE">
                      <w:r>
                        <w:rPr>
                          <w:rFonts w:ascii="Arial Narrow" w:hAnsi="Arial Narrow"/>
                          <w:color w:val="FFFFFF" w:themeColor="background1"/>
                          <w:szCs w:val="24"/>
                        </w:rPr>
                        <w:t>VALOR ESTIMADO E DISPONIBILIDADE FINANCEIRASAGESTÃO DA FISCALIZAÇÃO</w:t>
                      </w:r>
                    </w:p>
                    <w:p w14:paraId="7FE8318B" w14:textId="77777777" w:rsidR="005033DD" w:rsidRDefault="005033DD"/>
                    <w:p w14:paraId="09C1AD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3C8C90" w14:textId="77777777" w:rsidR="005033DD" w:rsidRDefault="005033DD"/>
                    <w:p w14:paraId="3BE95F5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FC073F" w14:textId="77777777" w:rsidR="005033DD" w:rsidRDefault="005033DD" w:rsidP="004A74EE"/>
                    <w:p w14:paraId="19AE9F8E" w14:textId="77777777" w:rsidR="005033DD" w:rsidRDefault="005033DD" w:rsidP="004A74EE"/>
                    <w:p w14:paraId="5B2BCFBF" w14:textId="77777777" w:rsidR="005033DD" w:rsidRDefault="005033DD" w:rsidP="004A74EE">
                      <w:r>
                        <w:rPr>
                          <w:rFonts w:ascii="Arial Narrow" w:hAnsi="Arial Narrow"/>
                          <w:color w:val="FFFFFF" w:themeColor="background1"/>
                          <w:szCs w:val="24"/>
                        </w:rPr>
                        <w:t>VALOR ESTIMADO E DISPONIBILIDADE FINANCEIRASAGESTÃO DA FISCALIZAÇÃO</w:t>
                      </w:r>
                    </w:p>
                    <w:p w14:paraId="3ACDB5F8" w14:textId="77777777" w:rsidR="005033DD" w:rsidRDefault="005033DD"/>
                    <w:p w14:paraId="00CAADE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7F5E32" w14:textId="77777777" w:rsidR="005033DD" w:rsidRDefault="005033DD" w:rsidP="004A74EE"/>
                    <w:p w14:paraId="034DA319" w14:textId="77777777" w:rsidR="005033DD" w:rsidRDefault="005033DD" w:rsidP="004A74EE"/>
                    <w:p w14:paraId="5476A98F" w14:textId="77777777" w:rsidR="005033DD" w:rsidRDefault="005033DD" w:rsidP="004A74EE">
                      <w:r>
                        <w:rPr>
                          <w:rFonts w:ascii="Arial Narrow" w:hAnsi="Arial Narrow"/>
                          <w:color w:val="FFFFFF" w:themeColor="background1"/>
                          <w:szCs w:val="24"/>
                        </w:rPr>
                        <w:t>VALOR ESTIMADO E DISPONIBILIDADE FINANCEIRASAGESTÃO DA FISCALIZAÇÃO</w:t>
                      </w:r>
                    </w:p>
                    <w:p w14:paraId="6753A49F" w14:textId="77777777" w:rsidR="005033DD" w:rsidRDefault="005033DD"/>
                    <w:p w14:paraId="0EDF582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45BBB1" w14:textId="77777777" w:rsidR="005033DD" w:rsidRDefault="005033DD"/>
                    <w:p w14:paraId="733E41E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7220A4" w14:textId="77777777" w:rsidR="005033DD" w:rsidRDefault="005033DD"/>
                    <w:p w14:paraId="535B0D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245348" w14:textId="77777777" w:rsidR="005033DD" w:rsidRDefault="005033DD"/>
                    <w:p w14:paraId="779BE8A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39B719" w14:textId="77777777" w:rsidR="005033DD" w:rsidRDefault="005033DD" w:rsidP="004A74EE"/>
                    <w:p w14:paraId="4831FEF1" w14:textId="77777777" w:rsidR="005033DD" w:rsidRDefault="005033DD" w:rsidP="004A74EE"/>
                    <w:p w14:paraId="410E3A9E" w14:textId="77777777" w:rsidR="005033DD" w:rsidRDefault="005033DD" w:rsidP="004A74EE">
                      <w:r>
                        <w:rPr>
                          <w:rFonts w:ascii="Arial Narrow" w:hAnsi="Arial Narrow"/>
                          <w:color w:val="FFFFFF" w:themeColor="background1"/>
                          <w:szCs w:val="24"/>
                        </w:rPr>
                        <w:t>VALOR ESTIMADO E DISPONIBILIDADE FINANCEIRASAGESTÃO DA FISCALIZAÇÃO</w:t>
                      </w:r>
                    </w:p>
                    <w:p w14:paraId="59EB9BC9" w14:textId="77777777" w:rsidR="005033DD" w:rsidRDefault="005033DD"/>
                    <w:p w14:paraId="3EC4466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CEF70E" w14:textId="77777777" w:rsidR="005033DD" w:rsidRDefault="005033DD" w:rsidP="004A74EE"/>
                    <w:p w14:paraId="40E888B0" w14:textId="77777777" w:rsidR="005033DD" w:rsidRDefault="005033DD" w:rsidP="004A74EE"/>
                    <w:p w14:paraId="33D08F0C" w14:textId="77777777" w:rsidR="005033DD" w:rsidRDefault="005033DD" w:rsidP="004A74EE">
                      <w:r>
                        <w:rPr>
                          <w:rFonts w:ascii="Arial Narrow" w:hAnsi="Arial Narrow"/>
                          <w:color w:val="FFFFFF" w:themeColor="background1"/>
                          <w:szCs w:val="24"/>
                        </w:rPr>
                        <w:t>VALOR ESTIMADO E DISPONIBILIDADE FINANCEIRASAGESTÃO DA FISCALIZAÇÃO</w:t>
                      </w:r>
                    </w:p>
                    <w:p w14:paraId="630C814B" w14:textId="77777777" w:rsidR="005033DD" w:rsidRDefault="005033DD"/>
                    <w:p w14:paraId="71C9147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A2289CC" w14:textId="77777777" w:rsidR="005033DD" w:rsidRDefault="005033DD"/>
                    <w:p w14:paraId="2A0D21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A475E" w14:textId="77777777" w:rsidR="005033DD" w:rsidRDefault="005033DD" w:rsidP="004A74EE"/>
                    <w:p w14:paraId="0950B1DA" w14:textId="77777777" w:rsidR="005033DD" w:rsidRDefault="005033DD" w:rsidP="004A74EE"/>
                    <w:p w14:paraId="77C39D5B" w14:textId="77777777" w:rsidR="005033DD" w:rsidRDefault="005033DD" w:rsidP="004A74EE">
                      <w:r>
                        <w:rPr>
                          <w:rFonts w:ascii="Arial Narrow" w:hAnsi="Arial Narrow"/>
                          <w:color w:val="FFFFFF" w:themeColor="background1"/>
                          <w:szCs w:val="24"/>
                        </w:rPr>
                        <w:t>VALOR ESTIMADO E DISPONIBILIDADE FINANCEIRASAGESTÃO DA FISCALIZAÇÃO</w:t>
                      </w:r>
                    </w:p>
                    <w:p w14:paraId="2678AFDC" w14:textId="77777777" w:rsidR="005033DD" w:rsidRDefault="005033DD"/>
                    <w:p w14:paraId="7EFF51E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F4FF1B" w14:textId="77777777" w:rsidR="005033DD" w:rsidRDefault="005033DD" w:rsidP="004A74EE"/>
                    <w:p w14:paraId="08EB64B0" w14:textId="77777777" w:rsidR="005033DD" w:rsidRDefault="005033DD" w:rsidP="004A74EE"/>
                    <w:p w14:paraId="4982580D" w14:textId="77777777" w:rsidR="005033DD" w:rsidRDefault="005033DD" w:rsidP="004A74EE">
                      <w:r>
                        <w:rPr>
                          <w:rFonts w:ascii="Arial Narrow" w:hAnsi="Arial Narrow"/>
                          <w:color w:val="FFFFFF" w:themeColor="background1"/>
                          <w:szCs w:val="24"/>
                        </w:rPr>
                        <w:t>VALOR ESTIMADO E DISPONIBILIDADE FINANCEIRASAGESTÃO DA FISCALIZAÇÃO</w:t>
                      </w:r>
                    </w:p>
                    <w:p w14:paraId="2878D9B1" w14:textId="77777777" w:rsidR="005033DD" w:rsidRDefault="005033DD"/>
                    <w:p w14:paraId="3F44358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6C5D71B" w14:textId="77777777" w:rsidR="005033DD" w:rsidRDefault="005033DD"/>
                    <w:p w14:paraId="5ED9EB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2FF651" w14:textId="77777777" w:rsidR="005033DD" w:rsidRDefault="005033DD"/>
                    <w:p w14:paraId="700961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2FEE5DE" w14:textId="77777777" w:rsidR="005033DD" w:rsidRDefault="005033DD"/>
                    <w:p w14:paraId="77C539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3FE5D8" w14:textId="77777777" w:rsidR="005033DD" w:rsidRDefault="005033DD"/>
                    <w:p w14:paraId="026177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22B593" w14:textId="77777777" w:rsidR="005033DD" w:rsidRDefault="005033DD"/>
                    <w:p w14:paraId="7E9CAA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50BE74" w14:textId="77777777" w:rsidR="005033DD" w:rsidRDefault="005033DD"/>
                    <w:p w14:paraId="43A755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66A3C" w14:textId="77777777" w:rsidR="005033DD" w:rsidRDefault="005033DD"/>
                    <w:p w14:paraId="10A6358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601239" w14:textId="77777777" w:rsidR="005033DD" w:rsidRDefault="005033DD" w:rsidP="004A74EE"/>
                    <w:p w14:paraId="27A7E58E" w14:textId="77777777" w:rsidR="005033DD" w:rsidRDefault="005033DD" w:rsidP="004A74EE"/>
                    <w:p w14:paraId="6F1E520C" w14:textId="77777777" w:rsidR="005033DD" w:rsidRDefault="005033DD" w:rsidP="004A74EE">
                      <w:r>
                        <w:rPr>
                          <w:rFonts w:ascii="Arial Narrow" w:hAnsi="Arial Narrow"/>
                          <w:color w:val="FFFFFF" w:themeColor="background1"/>
                          <w:szCs w:val="24"/>
                        </w:rPr>
                        <w:t>VALOR ESTIMADO E DISPONIBILIDADE FINANCEIRASAGESTÃO DA FISCALIZAÇÃO</w:t>
                      </w:r>
                    </w:p>
                    <w:p w14:paraId="793E91EA" w14:textId="77777777" w:rsidR="005033DD" w:rsidRDefault="005033DD"/>
                    <w:p w14:paraId="7070AC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864EAA" w14:textId="77777777" w:rsidR="005033DD" w:rsidRDefault="005033DD" w:rsidP="004A74EE"/>
                    <w:p w14:paraId="148489AE" w14:textId="77777777" w:rsidR="005033DD" w:rsidRDefault="005033DD" w:rsidP="004A74EE"/>
                    <w:p w14:paraId="3BA29B59" w14:textId="77777777" w:rsidR="005033DD" w:rsidRDefault="005033DD" w:rsidP="004A74EE">
                      <w:r>
                        <w:rPr>
                          <w:rFonts w:ascii="Arial Narrow" w:hAnsi="Arial Narrow"/>
                          <w:color w:val="FFFFFF" w:themeColor="background1"/>
                          <w:szCs w:val="24"/>
                        </w:rPr>
                        <w:t>VALOR ESTIMADO E DISPONIBILIDADE FINANCEIRASAGESTÃO DA FISCALIZAÇÃO</w:t>
                      </w:r>
                    </w:p>
                    <w:p w14:paraId="682E7594" w14:textId="77777777" w:rsidR="005033DD" w:rsidRDefault="005033DD"/>
                    <w:p w14:paraId="59619D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8F06B" w14:textId="77777777" w:rsidR="005033DD" w:rsidRDefault="005033DD"/>
                    <w:p w14:paraId="6D8BFD8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892664" w14:textId="77777777" w:rsidR="005033DD" w:rsidRDefault="005033DD" w:rsidP="004A74EE"/>
                    <w:p w14:paraId="5E928CCA" w14:textId="77777777" w:rsidR="005033DD" w:rsidRDefault="005033DD" w:rsidP="004A74EE"/>
                    <w:p w14:paraId="372FFFA5" w14:textId="77777777" w:rsidR="005033DD" w:rsidRDefault="005033DD" w:rsidP="004A74EE">
                      <w:r>
                        <w:rPr>
                          <w:rFonts w:ascii="Arial Narrow" w:hAnsi="Arial Narrow"/>
                          <w:color w:val="FFFFFF" w:themeColor="background1"/>
                          <w:szCs w:val="24"/>
                        </w:rPr>
                        <w:t>VALOR ESTIMADO E DISPONIBILIDADE FINANCEIRASAGESTÃO DA FISCALIZAÇÃO</w:t>
                      </w:r>
                    </w:p>
                    <w:p w14:paraId="476F23C0" w14:textId="77777777" w:rsidR="005033DD" w:rsidRDefault="005033DD"/>
                    <w:p w14:paraId="0DBB492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F327AD" w14:textId="77777777" w:rsidR="005033DD" w:rsidRDefault="005033DD" w:rsidP="004A74EE"/>
                    <w:p w14:paraId="5F45FA01" w14:textId="77777777" w:rsidR="005033DD" w:rsidRDefault="005033DD" w:rsidP="004A74EE"/>
                    <w:p w14:paraId="1A94D042" w14:textId="77777777" w:rsidR="005033DD" w:rsidRDefault="005033DD" w:rsidP="004A74EE">
                      <w:r>
                        <w:rPr>
                          <w:rFonts w:ascii="Arial Narrow" w:hAnsi="Arial Narrow"/>
                          <w:color w:val="FFFFFF" w:themeColor="background1"/>
                          <w:szCs w:val="24"/>
                        </w:rPr>
                        <w:t>VALOR ESTIMADO E DISPONIBILIDADE FINANCEIRASAGESTÃO DA FISCALIZAÇÃO</w:t>
                      </w:r>
                    </w:p>
                    <w:p w14:paraId="5A0629EC" w14:textId="77777777" w:rsidR="005033DD" w:rsidRDefault="005033DD"/>
                    <w:p w14:paraId="39833A8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9D157" w14:textId="77777777" w:rsidR="005033DD" w:rsidRDefault="005033DD"/>
                    <w:p w14:paraId="4890F7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75F3A6" w14:textId="77777777" w:rsidR="005033DD" w:rsidRDefault="005033DD"/>
                    <w:p w14:paraId="54112B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25190" w14:textId="77777777" w:rsidR="005033DD" w:rsidRDefault="005033DD"/>
                    <w:p w14:paraId="20EFD0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21EB14" w14:textId="77777777" w:rsidR="005033DD" w:rsidRDefault="005033DD" w:rsidP="004A74EE"/>
                    <w:p w14:paraId="4F4416E9" w14:textId="77777777" w:rsidR="005033DD" w:rsidRDefault="005033DD" w:rsidP="004A74EE"/>
                    <w:p w14:paraId="022FCEC7" w14:textId="77777777" w:rsidR="005033DD" w:rsidRDefault="005033DD" w:rsidP="004A74EE">
                      <w:r>
                        <w:rPr>
                          <w:rFonts w:ascii="Arial Narrow" w:hAnsi="Arial Narrow"/>
                          <w:color w:val="FFFFFF" w:themeColor="background1"/>
                          <w:szCs w:val="24"/>
                        </w:rPr>
                        <w:t>VALOR ESTIMADO E DISPONIBILIDADE FINANCEIRASAGESTÃO DA FISCALIZAÇÃO</w:t>
                      </w:r>
                    </w:p>
                    <w:p w14:paraId="7F1C4B81" w14:textId="77777777" w:rsidR="005033DD" w:rsidRDefault="005033DD"/>
                    <w:p w14:paraId="7B89A24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246047" w14:textId="77777777" w:rsidR="005033DD" w:rsidRDefault="005033DD" w:rsidP="004A74EE"/>
                    <w:p w14:paraId="108E6AD3" w14:textId="77777777" w:rsidR="005033DD" w:rsidRDefault="005033DD" w:rsidP="004A74EE"/>
                    <w:p w14:paraId="42A4CAC3" w14:textId="77777777" w:rsidR="005033DD" w:rsidRDefault="005033DD" w:rsidP="004A74EE">
                      <w:r>
                        <w:rPr>
                          <w:rFonts w:ascii="Arial Narrow" w:hAnsi="Arial Narrow"/>
                          <w:color w:val="FFFFFF" w:themeColor="background1"/>
                          <w:szCs w:val="24"/>
                        </w:rPr>
                        <w:t>VALOR ESTIMADO E DISPONIBILIDADE FINANCEIRASAGESTÃO DA FISCALIZAÇÃO</w:t>
                      </w:r>
                    </w:p>
                    <w:p w14:paraId="470377D3" w14:textId="77777777" w:rsidR="005033DD" w:rsidRDefault="005033DD"/>
                    <w:p w14:paraId="6B18C37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0EFEE6" w14:textId="77777777" w:rsidR="005033DD" w:rsidRDefault="005033DD"/>
                    <w:p w14:paraId="4A559B9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3EC81F" w14:textId="77777777" w:rsidR="005033DD" w:rsidRDefault="005033DD" w:rsidP="004A74EE"/>
                    <w:p w14:paraId="7090260D" w14:textId="77777777" w:rsidR="005033DD" w:rsidRDefault="005033DD" w:rsidP="004A74EE"/>
                    <w:p w14:paraId="6510A3ED" w14:textId="77777777" w:rsidR="005033DD" w:rsidRDefault="005033DD" w:rsidP="004A74EE">
                      <w:r>
                        <w:rPr>
                          <w:rFonts w:ascii="Arial Narrow" w:hAnsi="Arial Narrow"/>
                          <w:color w:val="FFFFFF" w:themeColor="background1"/>
                          <w:szCs w:val="24"/>
                        </w:rPr>
                        <w:t>VALOR ESTIMADO E DISPONIBILIDADE FINANCEIRASAGESTÃO DA FISCALIZAÇÃO</w:t>
                      </w:r>
                    </w:p>
                    <w:p w14:paraId="4A6DA7D1" w14:textId="77777777" w:rsidR="005033DD" w:rsidRDefault="005033DD"/>
                    <w:p w14:paraId="6BCBEC4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3E9C3" w14:textId="77777777" w:rsidR="005033DD" w:rsidRDefault="005033DD" w:rsidP="004A74EE"/>
                    <w:p w14:paraId="279B9776" w14:textId="77777777" w:rsidR="005033DD" w:rsidRDefault="005033DD" w:rsidP="004A74EE"/>
                    <w:p w14:paraId="170E577F" w14:textId="77777777" w:rsidR="005033DD" w:rsidRPr="007408A5" w:rsidRDefault="005033DD" w:rsidP="004154E0">
                      <w:pPr>
                        <w:pStyle w:val="Ttulo1"/>
                        <w:numPr>
                          <w:ilvl w:val="0"/>
                          <w:numId w:val="73"/>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3F5D82" w14:textId="77777777" w:rsidR="005033DD" w:rsidRDefault="005033DD"/>
                    <w:p w14:paraId="45F30AC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F28516" w14:textId="77777777" w:rsidR="005033DD" w:rsidRDefault="005033DD" w:rsidP="004A74EE"/>
                    <w:p w14:paraId="4DE86752" w14:textId="77777777" w:rsidR="005033DD" w:rsidRDefault="005033DD" w:rsidP="004A74EE"/>
                    <w:p w14:paraId="67D095D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107BBF" w14:textId="77777777" w:rsidR="005033DD" w:rsidRDefault="005033DD"/>
                    <w:p w14:paraId="3B681BC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FEE036" w14:textId="77777777" w:rsidR="005033DD" w:rsidRDefault="005033DD" w:rsidP="004A74EE"/>
                    <w:p w14:paraId="03EC4A91" w14:textId="77777777" w:rsidR="005033DD" w:rsidRDefault="005033DD" w:rsidP="004A74EE"/>
                    <w:p w14:paraId="1AF55314" w14:textId="77777777" w:rsidR="005033DD" w:rsidRDefault="005033DD" w:rsidP="004A74EE">
                      <w:r>
                        <w:rPr>
                          <w:rFonts w:ascii="Arial Narrow" w:hAnsi="Arial Narrow"/>
                          <w:color w:val="FFFFFF" w:themeColor="background1"/>
                          <w:szCs w:val="24"/>
                        </w:rPr>
                        <w:t>VALOR ESTIMADO E DISPONIBILIDADE FINANCEIRASAGESTÃO DA FISCALIZAÇÃO</w:t>
                      </w:r>
                    </w:p>
                    <w:p w14:paraId="5080D4CC" w14:textId="77777777" w:rsidR="005033DD" w:rsidRDefault="005033DD"/>
                    <w:p w14:paraId="797068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5B7C45" w14:textId="77777777" w:rsidR="005033DD" w:rsidRDefault="005033DD" w:rsidP="004A74EE"/>
                    <w:p w14:paraId="18BB3F02" w14:textId="77777777" w:rsidR="005033DD" w:rsidRDefault="005033DD" w:rsidP="004A74EE"/>
                    <w:p w14:paraId="626CDE5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9A3BF9" w14:textId="77777777" w:rsidR="005033DD" w:rsidRDefault="005033DD"/>
                    <w:p w14:paraId="08FB71D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49EE70" w14:textId="77777777" w:rsidR="005033DD" w:rsidRDefault="005033DD" w:rsidP="004A74EE"/>
                    <w:p w14:paraId="7C4D092A" w14:textId="77777777" w:rsidR="005033DD" w:rsidRDefault="005033DD" w:rsidP="004A74EE"/>
                    <w:p w14:paraId="32657F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CEAE5B" w14:textId="77777777" w:rsidR="005033DD" w:rsidRDefault="005033DD"/>
                    <w:p w14:paraId="6603D48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FD9929" w14:textId="77777777" w:rsidR="005033DD" w:rsidRDefault="005033DD" w:rsidP="004A74EE"/>
                    <w:p w14:paraId="0AE98A5F" w14:textId="77777777" w:rsidR="005033DD" w:rsidRDefault="005033DD" w:rsidP="004A74EE"/>
                    <w:p w14:paraId="3C6E1523" w14:textId="77777777" w:rsidR="005033DD" w:rsidRDefault="005033DD" w:rsidP="004A74EE">
                      <w:r>
                        <w:rPr>
                          <w:rFonts w:ascii="Arial Narrow" w:hAnsi="Arial Narrow"/>
                          <w:color w:val="FFFFFF" w:themeColor="background1"/>
                          <w:szCs w:val="24"/>
                        </w:rPr>
                        <w:t>VALOR ESTIMADO E DISPONIBILIDADE FINANCEIRASAGESTÃO DA FISCALIZAÇÃO</w:t>
                      </w:r>
                    </w:p>
                    <w:p w14:paraId="662DA326" w14:textId="77777777" w:rsidR="005033DD" w:rsidRDefault="005033DD"/>
                    <w:p w14:paraId="7FD8D4E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6D660F" w14:textId="77777777" w:rsidR="005033DD" w:rsidRDefault="005033DD" w:rsidP="004A74EE"/>
                    <w:p w14:paraId="4BF11EE5" w14:textId="77777777" w:rsidR="005033DD" w:rsidRDefault="005033DD" w:rsidP="004A74EE"/>
                    <w:p w14:paraId="7C3B2209" w14:textId="77777777" w:rsidR="005033DD" w:rsidRDefault="005033DD" w:rsidP="004A74EE">
                      <w:r>
                        <w:rPr>
                          <w:rFonts w:ascii="Arial Narrow" w:hAnsi="Arial Narrow"/>
                          <w:color w:val="FFFFFF" w:themeColor="background1"/>
                          <w:szCs w:val="24"/>
                        </w:rPr>
                        <w:t>VALOR ESTIMADO E DISPONIBILIDADE FINANCEIRASAGESTÃO DA FISCALIZAÇÃO</w:t>
                      </w:r>
                    </w:p>
                    <w:p w14:paraId="0395B43A" w14:textId="77777777" w:rsidR="005033DD" w:rsidRDefault="005033DD"/>
                    <w:p w14:paraId="212FB9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E8CEA8" w14:textId="77777777" w:rsidR="005033DD" w:rsidRDefault="005033DD"/>
                    <w:p w14:paraId="044CD0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F63D61" w14:textId="77777777" w:rsidR="005033DD" w:rsidRDefault="005033DD" w:rsidP="004A74EE"/>
                    <w:p w14:paraId="2E9D6C75" w14:textId="77777777" w:rsidR="005033DD" w:rsidRDefault="005033DD" w:rsidP="004A74EE"/>
                    <w:p w14:paraId="6856A383" w14:textId="77777777" w:rsidR="005033DD" w:rsidRDefault="005033DD" w:rsidP="004A74EE">
                      <w:r>
                        <w:rPr>
                          <w:rFonts w:ascii="Arial Narrow" w:hAnsi="Arial Narrow"/>
                          <w:color w:val="FFFFFF" w:themeColor="background1"/>
                          <w:szCs w:val="24"/>
                        </w:rPr>
                        <w:t>VALOR ESTIMADO E DISPONIBILIDADE FINANCEIRASAGESTÃO DA FISCALIZAÇÃO</w:t>
                      </w:r>
                    </w:p>
                    <w:p w14:paraId="5ECBBEB7" w14:textId="77777777" w:rsidR="005033DD" w:rsidRDefault="005033DD"/>
                    <w:p w14:paraId="4960626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ACB150" w14:textId="77777777" w:rsidR="005033DD" w:rsidRDefault="005033DD" w:rsidP="004A74EE"/>
                    <w:p w14:paraId="291B0901" w14:textId="77777777" w:rsidR="005033DD" w:rsidRDefault="005033DD" w:rsidP="004A74EE"/>
                    <w:p w14:paraId="0D35350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FC97F" w14:textId="77777777" w:rsidR="005033DD" w:rsidRDefault="005033DD"/>
                    <w:p w14:paraId="2321EE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C089D1" w14:textId="77777777" w:rsidR="005033DD" w:rsidRDefault="005033DD" w:rsidP="004A74EE"/>
                    <w:p w14:paraId="60740272" w14:textId="77777777" w:rsidR="005033DD" w:rsidRDefault="005033DD" w:rsidP="004A74EE"/>
                    <w:p w14:paraId="5D8EC2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2E8F6" w14:textId="77777777" w:rsidR="005033DD" w:rsidRDefault="005033DD"/>
                    <w:p w14:paraId="786FFF4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145CB" w14:textId="77777777" w:rsidR="005033DD" w:rsidRDefault="005033DD" w:rsidP="004A74EE"/>
                    <w:p w14:paraId="74FF7873" w14:textId="77777777" w:rsidR="005033DD" w:rsidRDefault="005033DD" w:rsidP="004A74EE"/>
                    <w:p w14:paraId="07BCCFCA" w14:textId="77777777" w:rsidR="005033DD" w:rsidRDefault="005033DD" w:rsidP="004A74EE">
                      <w:r>
                        <w:rPr>
                          <w:rFonts w:ascii="Arial Narrow" w:hAnsi="Arial Narrow"/>
                          <w:color w:val="FFFFFF" w:themeColor="background1"/>
                          <w:szCs w:val="24"/>
                        </w:rPr>
                        <w:t>VALOR ESTIMADO E DISPONIBILIDADE FINANCEIRASAGESTÃO DA FISCALIZAÇÃO</w:t>
                      </w:r>
                    </w:p>
                    <w:p w14:paraId="717C1D2B" w14:textId="77777777" w:rsidR="005033DD" w:rsidRDefault="005033DD"/>
                    <w:p w14:paraId="417801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EF5630" w14:textId="77777777" w:rsidR="005033DD" w:rsidRDefault="005033DD" w:rsidP="004A74EE"/>
                    <w:p w14:paraId="7FCA4EE4" w14:textId="77777777" w:rsidR="005033DD" w:rsidRDefault="005033DD" w:rsidP="004A74EE"/>
                    <w:p w14:paraId="0F4190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5B867E" w14:textId="77777777" w:rsidR="005033DD" w:rsidRDefault="005033DD"/>
                    <w:p w14:paraId="0F43811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BB353B" w14:textId="77777777" w:rsidR="005033DD" w:rsidRDefault="005033DD" w:rsidP="004A74EE"/>
                    <w:p w14:paraId="47F5D9EC" w14:textId="77777777" w:rsidR="005033DD" w:rsidRDefault="005033DD" w:rsidP="004A74EE"/>
                    <w:p w14:paraId="3DB603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A3055F" w14:textId="77777777" w:rsidR="005033DD" w:rsidRDefault="005033DD"/>
                    <w:p w14:paraId="2B11D5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27D8EC" w14:textId="77777777" w:rsidR="005033DD" w:rsidRDefault="005033DD" w:rsidP="004A74EE"/>
                    <w:p w14:paraId="21B9B738" w14:textId="77777777" w:rsidR="005033DD" w:rsidRDefault="005033DD" w:rsidP="004A74EE"/>
                    <w:p w14:paraId="6CB69EE1" w14:textId="77777777" w:rsidR="005033DD" w:rsidRDefault="005033DD" w:rsidP="004A74EE">
                      <w:r>
                        <w:rPr>
                          <w:rFonts w:ascii="Arial Narrow" w:hAnsi="Arial Narrow"/>
                          <w:color w:val="FFFFFF" w:themeColor="background1"/>
                          <w:szCs w:val="24"/>
                        </w:rPr>
                        <w:t>VALOR ESTIMADO E DISPONIBILIDADE FINANCEIRASAGESTÃO DA FISCALIZAÇÃO</w:t>
                      </w:r>
                    </w:p>
                    <w:p w14:paraId="34FA1F24" w14:textId="77777777" w:rsidR="005033DD" w:rsidRDefault="005033DD"/>
                    <w:p w14:paraId="7A89763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897A39" w14:textId="77777777" w:rsidR="005033DD" w:rsidRDefault="005033DD" w:rsidP="004A74EE"/>
                    <w:p w14:paraId="63228697" w14:textId="77777777" w:rsidR="005033DD" w:rsidRDefault="005033DD" w:rsidP="004A74EE"/>
                    <w:p w14:paraId="3E923D4D" w14:textId="77777777" w:rsidR="005033DD" w:rsidRDefault="005033DD" w:rsidP="004A74EE">
                      <w:r>
                        <w:rPr>
                          <w:rFonts w:ascii="Arial Narrow" w:hAnsi="Arial Narrow"/>
                          <w:color w:val="FFFFFF" w:themeColor="background1"/>
                          <w:szCs w:val="24"/>
                        </w:rPr>
                        <w:t>VALOR ESTIMADO E DISPONIBILIDADE FINANCEIRASAGESTÃO DA FISCALIZAÇÃO</w:t>
                      </w:r>
                    </w:p>
                    <w:p w14:paraId="0B4682C6" w14:textId="77777777" w:rsidR="005033DD" w:rsidRDefault="005033DD"/>
                    <w:p w14:paraId="2B13AA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833ED7" w14:textId="77777777" w:rsidR="005033DD" w:rsidRDefault="005033DD"/>
                    <w:p w14:paraId="420E807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643911" w14:textId="77777777" w:rsidR="005033DD" w:rsidRDefault="005033DD" w:rsidP="004A74EE"/>
                    <w:p w14:paraId="3CEE0C1B" w14:textId="77777777" w:rsidR="005033DD" w:rsidRDefault="005033DD" w:rsidP="004A74EE"/>
                    <w:p w14:paraId="135333DD" w14:textId="77777777" w:rsidR="005033DD" w:rsidRDefault="005033DD" w:rsidP="004A74EE">
                      <w:r>
                        <w:rPr>
                          <w:rFonts w:ascii="Arial Narrow" w:hAnsi="Arial Narrow"/>
                          <w:color w:val="FFFFFF" w:themeColor="background1"/>
                          <w:szCs w:val="24"/>
                        </w:rPr>
                        <w:t>VALOR ESTIMADO E DISPONIBILIDADE FINANCEIRASAGESTÃO DA FISCALIZAÇÃO</w:t>
                      </w:r>
                    </w:p>
                    <w:p w14:paraId="79F966C5" w14:textId="77777777" w:rsidR="005033DD" w:rsidRDefault="005033DD"/>
                    <w:p w14:paraId="6FE88A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0F8E9C" w14:textId="77777777" w:rsidR="005033DD" w:rsidRDefault="005033DD" w:rsidP="004A74EE"/>
                    <w:p w14:paraId="3ADEC546" w14:textId="77777777" w:rsidR="005033DD" w:rsidRDefault="005033DD" w:rsidP="004A74EE"/>
                    <w:p w14:paraId="0F42D6AA" w14:textId="77777777" w:rsidR="005033DD" w:rsidRDefault="005033DD" w:rsidP="004A74EE">
                      <w:r>
                        <w:rPr>
                          <w:rFonts w:ascii="Arial Narrow" w:hAnsi="Arial Narrow"/>
                          <w:color w:val="FFFFFF" w:themeColor="background1"/>
                          <w:szCs w:val="24"/>
                        </w:rPr>
                        <w:t>VALOR ESTIMADO E DISPONIBILIDADE FINANCEIRASAGESTÃO DA FISCALIZAÇÃO</w:t>
                      </w:r>
                    </w:p>
                    <w:p w14:paraId="1231EF22" w14:textId="77777777" w:rsidR="005033DD" w:rsidRDefault="005033DD"/>
                    <w:p w14:paraId="20AFA7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30D4D" w14:textId="77777777" w:rsidR="005033DD" w:rsidRDefault="005033DD"/>
                    <w:p w14:paraId="0EE1FE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E63DE0" w14:textId="77777777" w:rsidR="005033DD" w:rsidRDefault="005033DD"/>
                    <w:p w14:paraId="31E062B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36C924" w14:textId="77777777" w:rsidR="005033DD" w:rsidRDefault="005033DD"/>
                    <w:p w14:paraId="38CF1D5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A502A4" w14:textId="77777777" w:rsidR="005033DD" w:rsidRDefault="005033DD" w:rsidP="004A74EE"/>
                    <w:p w14:paraId="616359B1" w14:textId="77777777" w:rsidR="005033DD" w:rsidRDefault="005033DD" w:rsidP="004A74EE"/>
                    <w:p w14:paraId="3B74CEEA" w14:textId="77777777" w:rsidR="005033DD" w:rsidRDefault="005033DD" w:rsidP="004A74EE">
                      <w:r>
                        <w:rPr>
                          <w:rFonts w:ascii="Arial Narrow" w:hAnsi="Arial Narrow"/>
                          <w:color w:val="FFFFFF" w:themeColor="background1"/>
                          <w:szCs w:val="24"/>
                        </w:rPr>
                        <w:t>VALOR ESTIMADO E DISPONIBILIDADE FINANCEIRASAGESTÃO DA FISCALIZAÇÃO</w:t>
                      </w:r>
                    </w:p>
                    <w:p w14:paraId="0B32CB44" w14:textId="77777777" w:rsidR="005033DD" w:rsidRDefault="005033DD"/>
                    <w:p w14:paraId="36ACA4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30AB0F" w14:textId="77777777" w:rsidR="005033DD" w:rsidRDefault="005033DD" w:rsidP="004A74EE"/>
                    <w:p w14:paraId="1E1F1406" w14:textId="77777777" w:rsidR="005033DD" w:rsidRDefault="005033DD" w:rsidP="004A74EE"/>
                    <w:p w14:paraId="294FFF26" w14:textId="77777777" w:rsidR="005033DD" w:rsidRDefault="005033DD" w:rsidP="004A74EE">
                      <w:r>
                        <w:rPr>
                          <w:rFonts w:ascii="Arial Narrow" w:hAnsi="Arial Narrow"/>
                          <w:color w:val="FFFFFF" w:themeColor="background1"/>
                          <w:szCs w:val="24"/>
                        </w:rPr>
                        <w:t>VALOR ESTIMADO E DISPONIBILIDADE FINANCEIRASAGESTÃO DA FISCALIZAÇÃO</w:t>
                      </w:r>
                    </w:p>
                    <w:p w14:paraId="7CFC2DE4" w14:textId="77777777" w:rsidR="005033DD" w:rsidRDefault="005033DD"/>
                    <w:p w14:paraId="717982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9FDA84" w14:textId="77777777" w:rsidR="005033DD" w:rsidRDefault="005033DD"/>
                    <w:p w14:paraId="588EEAD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D53C95" w14:textId="77777777" w:rsidR="005033DD" w:rsidRDefault="005033DD" w:rsidP="004A74EE"/>
                    <w:p w14:paraId="78821C95" w14:textId="77777777" w:rsidR="005033DD" w:rsidRDefault="005033DD" w:rsidP="004A74EE"/>
                    <w:p w14:paraId="328F7518" w14:textId="77777777" w:rsidR="005033DD" w:rsidRDefault="005033DD" w:rsidP="004A74EE">
                      <w:r>
                        <w:rPr>
                          <w:rFonts w:ascii="Arial Narrow" w:hAnsi="Arial Narrow"/>
                          <w:color w:val="FFFFFF" w:themeColor="background1"/>
                          <w:szCs w:val="24"/>
                        </w:rPr>
                        <w:t>VALOR ESTIMADO E DISPONIBILIDADE FINANCEIRASAGESTÃO DA FISCALIZAÇÃO</w:t>
                      </w:r>
                    </w:p>
                    <w:p w14:paraId="448BE206" w14:textId="77777777" w:rsidR="005033DD" w:rsidRDefault="005033DD"/>
                    <w:p w14:paraId="456AE4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DB90BD" w14:textId="77777777" w:rsidR="005033DD" w:rsidRDefault="005033DD" w:rsidP="004A74EE"/>
                    <w:p w14:paraId="724C65F1" w14:textId="77777777" w:rsidR="005033DD" w:rsidRDefault="005033DD" w:rsidP="004A74EE"/>
                    <w:p w14:paraId="77EFD31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824C5C" w14:textId="77777777" w:rsidR="005033DD" w:rsidRDefault="005033DD"/>
                    <w:p w14:paraId="0FB83D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982E5" w14:textId="77777777" w:rsidR="005033DD" w:rsidRDefault="005033DD" w:rsidP="004A74EE"/>
                    <w:p w14:paraId="49EF46C2" w14:textId="77777777" w:rsidR="005033DD" w:rsidRDefault="005033DD" w:rsidP="004A74EE"/>
                    <w:p w14:paraId="7B7A69D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3AAC54" w14:textId="77777777" w:rsidR="005033DD" w:rsidRDefault="005033DD"/>
                    <w:p w14:paraId="3FF1E2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9B0107" w14:textId="77777777" w:rsidR="005033DD" w:rsidRDefault="005033DD" w:rsidP="004A74EE"/>
                    <w:p w14:paraId="7E833119" w14:textId="77777777" w:rsidR="005033DD" w:rsidRDefault="005033DD" w:rsidP="004A74EE"/>
                    <w:p w14:paraId="09FF77D5" w14:textId="77777777" w:rsidR="005033DD" w:rsidRDefault="005033DD" w:rsidP="004A74EE">
                      <w:r>
                        <w:rPr>
                          <w:rFonts w:ascii="Arial Narrow" w:hAnsi="Arial Narrow"/>
                          <w:color w:val="FFFFFF" w:themeColor="background1"/>
                          <w:szCs w:val="24"/>
                        </w:rPr>
                        <w:t>VALOR ESTIMADO E DISPONIBILIDADE FINANCEIRASAGESTÃO DA FISCALIZAÇÃO</w:t>
                      </w:r>
                    </w:p>
                    <w:p w14:paraId="28A4E1A6" w14:textId="77777777" w:rsidR="005033DD" w:rsidRDefault="005033DD"/>
                    <w:p w14:paraId="58716AC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1A4D75" w14:textId="77777777" w:rsidR="005033DD" w:rsidRDefault="005033DD" w:rsidP="004A74EE"/>
                    <w:p w14:paraId="161A29F8" w14:textId="77777777" w:rsidR="005033DD" w:rsidRDefault="005033DD" w:rsidP="004A74EE"/>
                    <w:p w14:paraId="04C8C5D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5BA706" w14:textId="77777777" w:rsidR="005033DD" w:rsidRDefault="005033DD"/>
                    <w:p w14:paraId="48234EB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8EE160" w14:textId="77777777" w:rsidR="005033DD" w:rsidRDefault="005033DD" w:rsidP="004A74EE"/>
                    <w:p w14:paraId="3D68EA21" w14:textId="77777777" w:rsidR="005033DD" w:rsidRDefault="005033DD" w:rsidP="004A74EE"/>
                    <w:p w14:paraId="7CEACE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EFAF4C" w14:textId="77777777" w:rsidR="005033DD" w:rsidRDefault="005033DD"/>
                    <w:p w14:paraId="4424EA1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34B138" w14:textId="77777777" w:rsidR="005033DD" w:rsidRDefault="005033DD" w:rsidP="004A74EE"/>
                    <w:p w14:paraId="1B7F94C7" w14:textId="77777777" w:rsidR="005033DD" w:rsidRDefault="005033DD" w:rsidP="004A74EE"/>
                    <w:p w14:paraId="087B4B32" w14:textId="77777777" w:rsidR="005033DD" w:rsidRDefault="005033DD" w:rsidP="004A74EE">
                      <w:r>
                        <w:rPr>
                          <w:rFonts w:ascii="Arial Narrow" w:hAnsi="Arial Narrow"/>
                          <w:color w:val="FFFFFF" w:themeColor="background1"/>
                          <w:szCs w:val="24"/>
                        </w:rPr>
                        <w:t>VALOR ESTIMADO E DISPONIBILIDADE FINANCEIRASAGESTÃO DA FISCALIZAÇÃO</w:t>
                      </w:r>
                    </w:p>
                    <w:p w14:paraId="7D0079C7" w14:textId="77777777" w:rsidR="005033DD" w:rsidRDefault="005033DD"/>
                    <w:p w14:paraId="164CC57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40884E" w14:textId="77777777" w:rsidR="005033DD" w:rsidRDefault="005033DD" w:rsidP="004A74EE"/>
                    <w:p w14:paraId="38B9C78B" w14:textId="77777777" w:rsidR="005033DD" w:rsidRDefault="005033DD" w:rsidP="004A74EE"/>
                    <w:p w14:paraId="4A28E39B" w14:textId="77777777" w:rsidR="005033DD" w:rsidRDefault="005033DD" w:rsidP="004A74EE">
                      <w:r>
                        <w:rPr>
                          <w:rFonts w:ascii="Arial Narrow" w:hAnsi="Arial Narrow"/>
                          <w:color w:val="FFFFFF" w:themeColor="background1"/>
                          <w:szCs w:val="24"/>
                        </w:rPr>
                        <w:t>VALOR ESTIMADO E DISPONIBILIDADE FINANCEIRASAGESTÃO DA FISCALIZAÇÃO</w:t>
                      </w:r>
                    </w:p>
                    <w:p w14:paraId="1DB08F6C" w14:textId="77777777" w:rsidR="005033DD" w:rsidRDefault="005033DD"/>
                    <w:p w14:paraId="197ADB1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346F7B" w14:textId="77777777" w:rsidR="005033DD" w:rsidRDefault="005033DD"/>
                    <w:p w14:paraId="0BA57EE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0226C0" w14:textId="77777777" w:rsidR="005033DD" w:rsidRDefault="005033DD" w:rsidP="004A74EE"/>
                    <w:p w14:paraId="589594DA" w14:textId="77777777" w:rsidR="005033DD" w:rsidRDefault="005033DD" w:rsidP="004A74EE"/>
                    <w:p w14:paraId="7D7C47C2" w14:textId="77777777" w:rsidR="005033DD" w:rsidRDefault="005033DD" w:rsidP="004A74EE">
                      <w:r>
                        <w:rPr>
                          <w:rFonts w:ascii="Arial Narrow" w:hAnsi="Arial Narrow"/>
                          <w:color w:val="FFFFFF" w:themeColor="background1"/>
                          <w:szCs w:val="24"/>
                        </w:rPr>
                        <w:t>VALOR ESTIMADO E DISPONIBILIDADE FINANCEIRASAGESTÃO DA FISCALIZAÇÃO</w:t>
                      </w:r>
                    </w:p>
                    <w:p w14:paraId="23D9D224" w14:textId="77777777" w:rsidR="005033DD" w:rsidRDefault="005033DD"/>
                    <w:p w14:paraId="765F81D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063D33" w14:textId="77777777" w:rsidR="005033DD" w:rsidRDefault="005033DD" w:rsidP="004A74EE"/>
                    <w:p w14:paraId="0F66AAAB" w14:textId="77777777" w:rsidR="005033DD" w:rsidRDefault="005033DD" w:rsidP="004A74EE"/>
                    <w:p w14:paraId="70AE0D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3A8EDE" w14:textId="77777777" w:rsidR="005033DD" w:rsidRDefault="005033DD"/>
                    <w:p w14:paraId="4187B96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E1A88D" w14:textId="77777777" w:rsidR="005033DD" w:rsidRDefault="005033DD" w:rsidP="004A74EE"/>
                    <w:p w14:paraId="020BD8CE" w14:textId="77777777" w:rsidR="005033DD" w:rsidRDefault="005033DD" w:rsidP="004A74EE"/>
                    <w:p w14:paraId="1B8917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7A1A" w14:textId="77777777" w:rsidR="005033DD" w:rsidRDefault="005033DD"/>
                    <w:p w14:paraId="44DD2F8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763B04" w14:textId="77777777" w:rsidR="005033DD" w:rsidRDefault="005033DD" w:rsidP="004A74EE"/>
                    <w:p w14:paraId="76C2FFE3" w14:textId="77777777" w:rsidR="005033DD" w:rsidRDefault="005033DD" w:rsidP="004A74EE"/>
                    <w:p w14:paraId="31DF95FC" w14:textId="77777777" w:rsidR="005033DD" w:rsidRDefault="005033DD" w:rsidP="004A74EE">
                      <w:r>
                        <w:rPr>
                          <w:rFonts w:ascii="Arial Narrow" w:hAnsi="Arial Narrow"/>
                          <w:color w:val="FFFFFF" w:themeColor="background1"/>
                          <w:szCs w:val="24"/>
                        </w:rPr>
                        <w:t>VALOR ESTIMADO E DISPONIBILIDADE FINANCEIRASAGESTÃO DA FISCALIZAÇÃO</w:t>
                      </w:r>
                    </w:p>
                    <w:p w14:paraId="6989BB63" w14:textId="77777777" w:rsidR="005033DD" w:rsidRDefault="005033DD"/>
                    <w:p w14:paraId="63E6B2C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6693FB" w14:textId="77777777" w:rsidR="005033DD" w:rsidRDefault="005033DD" w:rsidP="004A74EE"/>
                    <w:p w14:paraId="0E47C36D" w14:textId="77777777" w:rsidR="005033DD" w:rsidRDefault="005033DD" w:rsidP="004A74EE"/>
                    <w:p w14:paraId="7220EB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017666" w14:textId="77777777" w:rsidR="005033DD" w:rsidRDefault="005033DD"/>
                    <w:p w14:paraId="772809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10136B" w14:textId="77777777" w:rsidR="005033DD" w:rsidRDefault="005033DD" w:rsidP="004A74EE"/>
                    <w:p w14:paraId="41C5D480" w14:textId="77777777" w:rsidR="005033DD" w:rsidRDefault="005033DD" w:rsidP="004A74EE"/>
                    <w:p w14:paraId="5D760A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70DB08" w14:textId="77777777" w:rsidR="005033DD" w:rsidRDefault="005033DD"/>
                    <w:p w14:paraId="488F795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2F5B6B" w14:textId="77777777" w:rsidR="005033DD" w:rsidRDefault="005033DD" w:rsidP="004A74EE"/>
                    <w:p w14:paraId="0AD2FD07" w14:textId="77777777" w:rsidR="005033DD" w:rsidRDefault="005033DD" w:rsidP="004A74EE"/>
                    <w:p w14:paraId="5B41B142" w14:textId="77777777" w:rsidR="005033DD" w:rsidRDefault="005033DD" w:rsidP="004A74EE">
                      <w:r>
                        <w:rPr>
                          <w:rFonts w:ascii="Arial Narrow" w:hAnsi="Arial Narrow"/>
                          <w:color w:val="FFFFFF" w:themeColor="background1"/>
                          <w:szCs w:val="24"/>
                        </w:rPr>
                        <w:t>VALOR ESTIMADO E DISPONIBILIDADE FINANCEIRASAGESTÃO DA FISCALIZAÇÃO</w:t>
                      </w:r>
                    </w:p>
                    <w:p w14:paraId="023A2844" w14:textId="77777777" w:rsidR="005033DD" w:rsidRDefault="005033DD"/>
                    <w:p w14:paraId="0C2772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6AE701" w14:textId="77777777" w:rsidR="005033DD" w:rsidRDefault="005033DD" w:rsidP="004A74EE"/>
                    <w:p w14:paraId="002CF05E" w14:textId="77777777" w:rsidR="005033DD" w:rsidRDefault="005033DD" w:rsidP="004A74EE"/>
                    <w:p w14:paraId="570DF6A0" w14:textId="77777777" w:rsidR="005033DD" w:rsidRDefault="005033DD" w:rsidP="004A74EE">
                      <w:r>
                        <w:rPr>
                          <w:rFonts w:ascii="Arial Narrow" w:hAnsi="Arial Narrow"/>
                          <w:color w:val="FFFFFF" w:themeColor="background1"/>
                          <w:szCs w:val="24"/>
                        </w:rPr>
                        <w:t>VALOR ESTIMADO E DISPONIBILIDADE FINANCEIRASAGESTÃO DA FISCALIZAÇÃO</w:t>
                      </w:r>
                    </w:p>
                    <w:p w14:paraId="4DBB45F9" w14:textId="77777777" w:rsidR="005033DD" w:rsidRDefault="005033DD"/>
                    <w:p w14:paraId="24782E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937AC9" w14:textId="77777777" w:rsidR="005033DD" w:rsidRDefault="005033DD"/>
                    <w:p w14:paraId="01DA3E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9F40CE" w14:textId="77777777" w:rsidR="005033DD" w:rsidRDefault="005033DD" w:rsidP="004A74EE"/>
                    <w:p w14:paraId="7485E98A" w14:textId="77777777" w:rsidR="005033DD" w:rsidRDefault="005033DD" w:rsidP="004A74EE"/>
                    <w:p w14:paraId="505D47A5" w14:textId="77777777" w:rsidR="005033DD" w:rsidRDefault="005033DD" w:rsidP="004A74EE">
                      <w:r>
                        <w:rPr>
                          <w:rFonts w:ascii="Arial Narrow" w:hAnsi="Arial Narrow"/>
                          <w:color w:val="FFFFFF" w:themeColor="background1"/>
                          <w:szCs w:val="24"/>
                        </w:rPr>
                        <w:t>VALOR ESTIMADO E DISPONIBILIDADE FINANCEIRASAGESTÃO DA FISCALIZAÇÃO</w:t>
                      </w:r>
                    </w:p>
                    <w:p w14:paraId="2592702A" w14:textId="77777777" w:rsidR="005033DD" w:rsidRDefault="005033DD"/>
                    <w:p w14:paraId="7DE5D25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C29689" w14:textId="77777777" w:rsidR="005033DD" w:rsidRDefault="005033DD" w:rsidP="004A74EE"/>
                    <w:p w14:paraId="6816049F" w14:textId="77777777" w:rsidR="005033DD" w:rsidRDefault="005033DD" w:rsidP="004A74EE"/>
                    <w:p w14:paraId="2FBC3588" w14:textId="77777777" w:rsidR="005033DD" w:rsidRDefault="005033DD" w:rsidP="004A74EE">
                      <w:r>
                        <w:rPr>
                          <w:rFonts w:ascii="Arial Narrow" w:hAnsi="Arial Narrow"/>
                          <w:color w:val="FFFFFF" w:themeColor="background1"/>
                          <w:szCs w:val="24"/>
                        </w:rPr>
                        <w:t>VALOR ESTIMADO E DISPONIBILIDADE FINANCEIRASAGESTÃO DA FISCALIZAÇÃO</w:t>
                      </w:r>
                    </w:p>
                    <w:p w14:paraId="625E8037" w14:textId="77777777" w:rsidR="005033DD" w:rsidRDefault="005033DD"/>
                    <w:p w14:paraId="5E69A7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53898C" w14:textId="77777777" w:rsidR="005033DD" w:rsidRDefault="005033DD"/>
                    <w:p w14:paraId="1DD07B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1ADB0" w14:textId="77777777" w:rsidR="005033DD" w:rsidRDefault="005033DD"/>
                    <w:p w14:paraId="411119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72295" w14:textId="77777777" w:rsidR="005033DD" w:rsidRDefault="005033DD"/>
                    <w:p w14:paraId="54C69C7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6EA354" w14:textId="77777777" w:rsidR="005033DD" w:rsidRDefault="005033DD" w:rsidP="004A74EE"/>
                    <w:p w14:paraId="497CBCA2" w14:textId="77777777" w:rsidR="005033DD" w:rsidRDefault="005033DD" w:rsidP="004A74EE"/>
                    <w:p w14:paraId="515D7B00" w14:textId="77777777" w:rsidR="005033DD" w:rsidRDefault="005033DD" w:rsidP="004A74EE">
                      <w:r>
                        <w:rPr>
                          <w:rFonts w:ascii="Arial Narrow" w:hAnsi="Arial Narrow"/>
                          <w:color w:val="FFFFFF" w:themeColor="background1"/>
                          <w:szCs w:val="24"/>
                        </w:rPr>
                        <w:t>VALOR ESTIMADO E DISPONIBILIDADE FINANCEIRASAGESTÃO DA FISCALIZAÇÃO</w:t>
                      </w:r>
                    </w:p>
                    <w:p w14:paraId="0A449B46" w14:textId="77777777" w:rsidR="005033DD" w:rsidRDefault="005033DD"/>
                    <w:p w14:paraId="050591F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BD79C9" w14:textId="77777777" w:rsidR="005033DD" w:rsidRDefault="005033DD" w:rsidP="004A74EE"/>
                    <w:p w14:paraId="1CF5F1AF" w14:textId="77777777" w:rsidR="005033DD" w:rsidRDefault="005033DD" w:rsidP="004A74EE"/>
                    <w:p w14:paraId="22457C00" w14:textId="77777777" w:rsidR="005033DD" w:rsidRDefault="005033DD" w:rsidP="004A74EE">
                      <w:r>
                        <w:rPr>
                          <w:rFonts w:ascii="Arial Narrow" w:hAnsi="Arial Narrow"/>
                          <w:color w:val="FFFFFF" w:themeColor="background1"/>
                          <w:szCs w:val="24"/>
                        </w:rPr>
                        <w:t>VALOR ESTIMADO E DISPONIBILIDADE FINANCEIRASAGESTÃO DA FISCALIZAÇÃO</w:t>
                      </w:r>
                    </w:p>
                    <w:p w14:paraId="5EB2D308" w14:textId="77777777" w:rsidR="005033DD" w:rsidRDefault="005033DD"/>
                    <w:p w14:paraId="0D56BB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59EB20" w14:textId="77777777" w:rsidR="005033DD" w:rsidRDefault="005033DD"/>
                    <w:p w14:paraId="3B9E0DE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884A9C" w14:textId="77777777" w:rsidR="005033DD" w:rsidRDefault="005033DD" w:rsidP="004A74EE"/>
                    <w:p w14:paraId="3CA30788" w14:textId="77777777" w:rsidR="005033DD" w:rsidRDefault="005033DD" w:rsidP="004A74EE"/>
                    <w:p w14:paraId="5564C379" w14:textId="77777777" w:rsidR="005033DD" w:rsidRDefault="005033DD" w:rsidP="004A74EE">
                      <w:r>
                        <w:rPr>
                          <w:rFonts w:ascii="Arial Narrow" w:hAnsi="Arial Narrow"/>
                          <w:color w:val="FFFFFF" w:themeColor="background1"/>
                          <w:szCs w:val="24"/>
                        </w:rPr>
                        <w:t>VALOR ESTIMADO E DISPONIBILIDADE FINANCEIRASAGESTÃO DA FISCALIZAÇÃO</w:t>
                      </w:r>
                    </w:p>
                    <w:p w14:paraId="15ABD559" w14:textId="77777777" w:rsidR="005033DD" w:rsidRDefault="005033DD"/>
                    <w:p w14:paraId="7C24696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EBBB55" w14:textId="77777777" w:rsidR="005033DD" w:rsidRDefault="005033DD" w:rsidP="004A74EE"/>
                    <w:p w14:paraId="3D7E608E" w14:textId="77777777" w:rsidR="005033DD" w:rsidRDefault="005033DD" w:rsidP="004A74EE"/>
                    <w:p w14:paraId="344AF5AA" w14:textId="77777777" w:rsidR="005033DD" w:rsidRDefault="005033DD" w:rsidP="004A74EE">
                      <w:r>
                        <w:rPr>
                          <w:rFonts w:ascii="Arial Narrow" w:hAnsi="Arial Narrow"/>
                          <w:color w:val="FFFFFF" w:themeColor="background1"/>
                          <w:szCs w:val="24"/>
                        </w:rPr>
                        <w:t>VALOR ESTIMADO E DISPONIBILIDADE FINANCEIRASAGESTÃO DA FISCALIZAÇÃO</w:t>
                      </w:r>
                    </w:p>
                    <w:p w14:paraId="3ABF3893" w14:textId="77777777" w:rsidR="005033DD" w:rsidRDefault="005033DD"/>
                    <w:p w14:paraId="54EA339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7CB3AE5" w14:textId="77777777" w:rsidR="005033DD" w:rsidRDefault="005033DD"/>
                    <w:p w14:paraId="0A9F3EC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374A9B" w14:textId="77777777" w:rsidR="005033DD" w:rsidRDefault="005033DD"/>
                    <w:p w14:paraId="5635E3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6AE16B" w14:textId="77777777" w:rsidR="005033DD" w:rsidRDefault="005033DD"/>
                    <w:p w14:paraId="5B56B3B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95869" w14:textId="77777777" w:rsidR="005033DD" w:rsidRDefault="005033DD"/>
                    <w:p w14:paraId="3B01815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CB0413" w14:textId="77777777" w:rsidR="005033DD" w:rsidRDefault="005033DD"/>
                    <w:p w14:paraId="5E682C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74EF41" w14:textId="77777777" w:rsidR="005033DD" w:rsidRDefault="005033DD"/>
                    <w:p w14:paraId="6A0B70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D74C1D" w14:textId="77777777" w:rsidR="005033DD" w:rsidRDefault="005033DD"/>
                    <w:p w14:paraId="058FCBC1"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86F12" w14:textId="77777777" w:rsidR="005033DD" w:rsidRDefault="005033DD" w:rsidP="004A74EE"/>
                    <w:p w14:paraId="2519FC14" w14:textId="77777777" w:rsidR="005033DD" w:rsidRDefault="005033DD" w:rsidP="004A74EE"/>
                    <w:p w14:paraId="70E84C87" w14:textId="77777777" w:rsidR="005033DD" w:rsidRDefault="005033DD" w:rsidP="004A74EE">
                      <w:r>
                        <w:rPr>
                          <w:rFonts w:ascii="Arial Narrow" w:hAnsi="Arial Narrow"/>
                          <w:color w:val="FFFFFF" w:themeColor="background1"/>
                          <w:szCs w:val="24"/>
                        </w:rPr>
                        <w:t>VALOR ESTIMADO E DISPONIBILIDADE FINANCEIRASAGESTÃO DA FISCALIZAÇÃO</w:t>
                      </w:r>
                    </w:p>
                    <w:p w14:paraId="1ACCB8E7" w14:textId="77777777" w:rsidR="005033DD" w:rsidRDefault="005033DD"/>
                    <w:p w14:paraId="3ADE321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344A5C" w14:textId="77777777" w:rsidR="005033DD" w:rsidRDefault="005033DD" w:rsidP="004A74EE"/>
                    <w:p w14:paraId="6615997D" w14:textId="77777777" w:rsidR="005033DD" w:rsidRDefault="005033DD" w:rsidP="004A74EE"/>
                    <w:p w14:paraId="65AE4A2B" w14:textId="77777777" w:rsidR="005033DD" w:rsidRDefault="005033DD" w:rsidP="004A74EE">
                      <w:r>
                        <w:rPr>
                          <w:rFonts w:ascii="Arial Narrow" w:hAnsi="Arial Narrow"/>
                          <w:color w:val="FFFFFF" w:themeColor="background1"/>
                          <w:szCs w:val="24"/>
                        </w:rPr>
                        <w:t>VALOR ESTIMADO E DISPONIBILIDADE FINANCEIRASAGESTÃO DA FISCALIZAÇÃO</w:t>
                      </w:r>
                    </w:p>
                    <w:p w14:paraId="6A6033D4" w14:textId="77777777" w:rsidR="005033DD" w:rsidRDefault="005033DD"/>
                    <w:p w14:paraId="07B12E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53853B" w14:textId="77777777" w:rsidR="005033DD" w:rsidRDefault="005033DD"/>
                    <w:p w14:paraId="262AF0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B6866" w14:textId="77777777" w:rsidR="005033DD" w:rsidRDefault="005033DD" w:rsidP="004A74EE"/>
                    <w:p w14:paraId="5FF0EA4B" w14:textId="77777777" w:rsidR="005033DD" w:rsidRDefault="005033DD" w:rsidP="004A74EE"/>
                    <w:p w14:paraId="385925E6" w14:textId="77777777" w:rsidR="005033DD" w:rsidRDefault="005033DD" w:rsidP="004A74EE">
                      <w:r>
                        <w:rPr>
                          <w:rFonts w:ascii="Arial Narrow" w:hAnsi="Arial Narrow"/>
                          <w:color w:val="FFFFFF" w:themeColor="background1"/>
                          <w:szCs w:val="24"/>
                        </w:rPr>
                        <w:t>VALOR ESTIMADO E DISPONIBILIDADE FINANCEIRASAGESTÃO DA FISCALIZAÇÃO</w:t>
                      </w:r>
                    </w:p>
                    <w:p w14:paraId="4F0FBC8C" w14:textId="77777777" w:rsidR="005033DD" w:rsidRDefault="005033DD"/>
                    <w:p w14:paraId="29C1387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F7BB3" w14:textId="77777777" w:rsidR="005033DD" w:rsidRDefault="005033DD" w:rsidP="004A74EE"/>
                    <w:p w14:paraId="25597FC2" w14:textId="77777777" w:rsidR="005033DD" w:rsidRDefault="005033DD" w:rsidP="004A74EE"/>
                    <w:p w14:paraId="75870785" w14:textId="77777777" w:rsidR="005033DD" w:rsidRDefault="005033DD" w:rsidP="004A74EE">
                      <w:r>
                        <w:rPr>
                          <w:rFonts w:ascii="Arial Narrow" w:hAnsi="Arial Narrow"/>
                          <w:color w:val="FFFFFF" w:themeColor="background1"/>
                          <w:szCs w:val="24"/>
                        </w:rPr>
                        <w:t>VALOR ESTIMADO E DISPONIBILIDADE FINANCEIRASAGESTÃO DA FISCALIZAÇÃO</w:t>
                      </w:r>
                    </w:p>
                    <w:p w14:paraId="5838758C" w14:textId="77777777" w:rsidR="005033DD" w:rsidRDefault="005033DD"/>
                    <w:p w14:paraId="09025B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FFAD6" w14:textId="77777777" w:rsidR="005033DD" w:rsidRDefault="005033DD"/>
                    <w:p w14:paraId="4096BC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C01120" w14:textId="77777777" w:rsidR="005033DD" w:rsidRDefault="005033DD"/>
                    <w:p w14:paraId="705DF5D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ACB3EF" w14:textId="77777777" w:rsidR="005033DD" w:rsidRDefault="005033DD"/>
                    <w:p w14:paraId="7F7FC3A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817964" w14:textId="77777777" w:rsidR="005033DD" w:rsidRDefault="005033DD" w:rsidP="004A74EE"/>
                    <w:p w14:paraId="791AD342" w14:textId="77777777" w:rsidR="005033DD" w:rsidRDefault="005033DD" w:rsidP="004A74EE"/>
                    <w:p w14:paraId="15277454" w14:textId="77777777" w:rsidR="005033DD" w:rsidRDefault="005033DD" w:rsidP="004A74EE">
                      <w:r>
                        <w:rPr>
                          <w:rFonts w:ascii="Arial Narrow" w:hAnsi="Arial Narrow"/>
                          <w:color w:val="FFFFFF" w:themeColor="background1"/>
                          <w:szCs w:val="24"/>
                        </w:rPr>
                        <w:t>VALOR ESTIMADO E DISPONIBILIDADE FINANCEIRASAGESTÃO DA FISCALIZAÇÃO</w:t>
                      </w:r>
                    </w:p>
                    <w:p w14:paraId="25A67CFB" w14:textId="77777777" w:rsidR="005033DD" w:rsidRDefault="005033DD"/>
                    <w:p w14:paraId="7F15611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3A296F" w14:textId="77777777" w:rsidR="005033DD" w:rsidRDefault="005033DD" w:rsidP="004A74EE"/>
                    <w:p w14:paraId="3C547A31" w14:textId="77777777" w:rsidR="005033DD" w:rsidRDefault="005033DD" w:rsidP="004A74EE"/>
                    <w:p w14:paraId="0FE06ED0" w14:textId="77777777" w:rsidR="005033DD" w:rsidRDefault="005033DD" w:rsidP="004A74EE">
                      <w:r>
                        <w:rPr>
                          <w:rFonts w:ascii="Arial Narrow" w:hAnsi="Arial Narrow"/>
                          <w:color w:val="FFFFFF" w:themeColor="background1"/>
                          <w:szCs w:val="24"/>
                        </w:rPr>
                        <w:t>VALOR ESTIMADO E DISPONIBILIDADE FINANCEIRASAGESTÃO DA FISCALIZAÇÃO</w:t>
                      </w:r>
                    </w:p>
                    <w:p w14:paraId="3007E034" w14:textId="77777777" w:rsidR="005033DD" w:rsidRDefault="005033DD"/>
                    <w:p w14:paraId="3930FF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B4D570" w14:textId="77777777" w:rsidR="005033DD" w:rsidRDefault="005033DD"/>
                    <w:p w14:paraId="5F6CE3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4D9BD7" w14:textId="77777777" w:rsidR="005033DD" w:rsidRDefault="005033DD" w:rsidP="004A74EE"/>
                    <w:p w14:paraId="0F607853" w14:textId="77777777" w:rsidR="005033DD" w:rsidRDefault="005033DD" w:rsidP="004A74EE"/>
                    <w:p w14:paraId="02F4CD51" w14:textId="77777777" w:rsidR="005033DD" w:rsidRDefault="005033DD" w:rsidP="004A74EE">
                      <w:r>
                        <w:rPr>
                          <w:rFonts w:ascii="Arial Narrow" w:hAnsi="Arial Narrow"/>
                          <w:color w:val="FFFFFF" w:themeColor="background1"/>
                          <w:szCs w:val="24"/>
                        </w:rPr>
                        <w:t>VALOR ESTIMADO E DISPONIBILIDADE FINANCEIRASAGESTÃO DA FISCALIZAÇÃO</w:t>
                      </w:r>
                    </w:p>
                    <w:p w14:paraId="047542A5" w14:textId="77777777" w:rsidR="005033DD" w:rsidRDefault="005033DD"/>
                    <w:p w14:paraId="218A597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97B497" w14:textId="77777777" w:rsidR="005033DD" w:rsidRDefault="005033DD" w:rsidP="004A74EE"/>
                    <w:p w14:paraId="7DF7EB8B" w14:textId="77777777" w:rsidR="005033DD" w:rsidRDefault="005033DD" w:rsidP="004A74EE"/>
                    <w:p w14:paraId="2B141E3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730D1" w14:textId="77777777" w:rsidR="005033DD" w:rsidRDefault="005033DD"/>
                    <w:p w14:paraId="037894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F12BE7" w14:textId="77777777" w:rsidR="005033DD" w:rsidRDefault="005033DD" w:rsidP="004A74EE"/>
                    <w:p w14:paraId="162E15F0" w14:textId="77777777" w:rsidR="005033DD" w:rsidRDefault="005033DD" w:rsidP="004A74EE"/>
                    <w:p w14:paraId="010C439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891865" w14:textId="77777777" w:rsidR="005033DD" w:rsidRDefault="005033DD"/>
                    <w:p w14:paraId="7C79CB2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73BB7C" w14:textId="77777777" w:rsidR="005033DD" w:rsidRDefault="005033DD" w:rsidP="004A74EE"/>
                    <w:p w14:paraId="5DEC6AEC" w14:textId="77777777" w:rsidR="005033DD" w:rsidRDefault="005033DD" w:rsidP="004A74EE"/>
                    <w:p w14:paraId="51CEC8A2" w14:textId="77777777" w:rsidR="005033DD" w:rsidRDefault="005033DD" w:rsidP="004A74EE">
                      <w:r>
                        <w:rPr>
                          <w:rFonts w:ascii="Arial Narrow" w:hAnsi="Arial Narrow"/>
                          <w:color w:val="FFFFFF" w:themeColor="background1"/>
                          <w:szCs w:val="24"/>
                        </w:rPr>
                        <w:t>VALOR ESTIMADO E DISPONIBILIDADE FINANCEIRASAGESTÃO DA FISCALIZAÇÃO</w:t>
                      </w:r>
                    </w:p>
                    <w:p w14:paraId="04F3D415" w14:textId="77777777" w:rsidR="005033DD" w:rsidRDefault="005033DD"/>
                    <w:p w14:paraId="191BEC5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45AC3A" w14:textId="77777777" w:rsidR="005033DD" w:rsidRDefault="005033DD" w:rsidP="004A74EE"/>
                    <w:p w14:paraId="0EED0DE2" w14:textId="77777777" w:rsidR="005033DD" w:rsidRDefault="005033DD" w:rsidP="004A74EE"/>
                    <w:p w14:paraId="373A3E4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7476A5" w14:textId="77777777" w:rsidR="005033DD" w:rsidRDefault="005033DD"/>
                    <w:p w14:paraId="1EF8890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ACEF3D" w14:textId="77777777" w:rsidR="005033DD" w:rsidRDefault="005033DD" w:rsidP="004A74EE"/>
                    <w:p w14:paraId="6862C502" w14:textId="77777777" w:rsidR="005033DD" w:rsidRDefault="005033DD" w:rsidP="004A74EE"/>
                    <w:p w14:paraId="302CD3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B5775E" w14:textId="77777777" w:rsidR="005033DD" w:rsidRDefault="005033DD"/>
                    <w:p w14:paraId="46B1302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154A9" w14:textId="77777777" w:rsidR="005033DD" w:rsidRDefault="005033DD" w:rsidP="004A74EE"/>
                    <w:p w14:paraId="6069A0F9" w14:textId="77777777" w:rsidR="005033DD" w:rsidRDefault="005033DD" w:rsidP="004A74EE"/>
                    <w:p w14:paraId="4F515888" w14:textId="77777777" w:rsidR="005033DD" w:rsidRDefault="005033DD" w:rsidP="004A74EE">
                      <w:r>
                        <w:rPr>
                          <w:rFonts w:ascii="Arial Narrow" w:hAnsi="Arial Narrow"/>
                          <w:color w:val="FFFFFF" w:themeColor="background1"/>
                          <w:szCs w:val="24"/>
                        </w:rPr>
                        <w:t>VALOR ESTIMADO E DISPONIBILIDADE FINANCEIRASAGESTÃO DA FISCALIZAÇÃO</w:t>
                      </w:r>
                    </w:p>
                    <w:p w14:paraId="7EBE3EB5" w14:textId="77777777" w:rsidR="005033DD" w:rsidRDefault="005033DD"/>
                    <w:p w14:paraId="637895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1695B0" w14:textId="77777777" w:rsidR="005033DD" w:rsidRDefault="005033DD" w:rsidP="004A74EE"/>
                    <w:p w14:paraId="117942BA" w14:textId="77777777" w:rsidR="005033DD" w:rsidRDefault="005033DD" w:rsidP="004A74EE"/>
                    <w:p w14:paraId="74019F7A" w14:textId="77777777" w:rsidR="005033DD" w:rsidRDefault="005033DD" w:rsidP="004A74EE">
                      <w:r>
                        <w:rPr>
                          <w:rFonts w:ascii="Arial Narrow" w:hAnsi="Arial Narrow"/>
                          <w:color w:val="FFFFFF" w:themeColor="background1"/>
                          <w:szCs w:val="24"/>
                        </w:rPr>
                        <w:t>VALOR ESTIMADO E DISPONIBILIDADE FINANCEIRASAGESTÃO DA FISCALIZAÇÃO</w:t>
                      </w:r>
                    </w:p>
                    <w:p w14:paraId="7D4FF737" w14:textId="77777777" w:rsidR="005033DD" w:rsidRDefault="005033DD"/>
                    <w:p w14:paraId="7FCBE86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9F6ECA" w14:textId="77777777" w:rsidR="005033DD" w:rsidRDefault="005033DD"/>
                    <w:p w14:paraId="1B6A1E3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15EDDC" w14:textId="77777777" w:rsidR="005033DD" w:rsidRDefault="005033DD" w:rsidP="004A74EE"/>
                    <w:p w14:paraId="5152EE82" w14:textId="77777777" w:rsidR="005033DD" w:rsidRDefault="005033DD" w:rsidP="004A74EE"/>
                    <w:p w14:paraId="7594C60B" w14:textId="77777777" w:rsidR="005033DD" w:rsidRDefault="005033DD" w:rsidP="004A74EE">
                      <w:r>
                        <w:rPr>
                          <w:rFonts w:ascii="Arial Narrow" w:hAnsi="Arial Narrow"/>
                          <w:color w:val="FFFFFF" w:themeColor="background1"/>
                          <w:szCs w:val="24"/>
                        </w:rPr>
                        <w:t>VALOR ESTIMADO E DISPONIBILIDADE FINANCEIRASAGESTÃO DA FISCALIZAÇÃO</w:t>
                      </w:r>
                    </w:p>
                    <w:p w14:paraId="677E8583" w14:textId="77777777" w:rsidR="005033DD" w:rsidRDefault="005033DD"/>
                    <w:p w14:paraId="7BD4D39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C75D38" w14:textId="77777777" w:rsidR="005033DD" w:rsidRDefault="005033DD" w:rsidP="004A74EE"/>
                    <w:p w14:paraId="314FFAE5" w14:textId="77777777" w:rsidR="005033DD" w:rsidRDefault="005033DD" w:rsidP="004A74EE"/>
                    <w:p w14:paraId="6458FC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ED0DB5" w14:textId="77777777" w:rsidR="005033DD" w:rsidRDefault="005033DD"/>
                    <w:p w14:paraId="5533B64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E41C8E" w14:textId="77777777" w:rsidR="005033DD" w:rsidRDefault="005033DD" w:rsidP="004A74EE"/>
                    <w:p w14:paraId="392842DC" w14:textId="77777777" w:rsidR="005033DD" w:rsidRDefault="005033DD" w:rsidP="004A74EE"/>
                    <w:p w14:paraId="5899D2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2D7DE0" w14:textId="77777777" w:rsidR="005033DD" w:rsidRDefault="005033DD"/>
                    <w:p w14:paraId="0C42BA2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EBC0A8" w14:textId="77777777" w:rsidR="005033DD" w:rsidRDefault="005033DD" w:rsidP="004A74EE"/>
                    <w:p w14:paraId="4D4AD51B" w14:textId="77777777" w:rsidR="005033DD" w:rsidRDefault="005033DD" w:rsidP="004A74EE"/>
                    <w:p w14:paraId="4ADE5230" w14:textId="77777777" w:rsidR="005033DD" w:rsidRDefault="005033DD" w:rsidP="004A74EE">
                      <w:r>
                        <w:rPr>
                          <w:rFonts w:ascii="Arial Narrow" w:hAnsi="Arial Narrow"/>
                          <w:color w:val="FFFFFF" w:themeColor="background1"/>
                          <w:szCs w:val="24"/>
                        </w:rPr>
                        <w:t>VALOR ESTIMADO E DISPONIBILIDADE FINANCEIRASAGESTÃO DA FISCALIZAÇÃO</w:t>
                      </w:r>
                    </w:p>
                    <w:p w14:paraId="4E03CC0F" w14:textId="77777777" w:rsidR="005033DD" w:rsidRDefault="005033DD"/>
                    <w:p w14:paraId="02B8466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708C11" w14:textId="77777777" w:rsidR="005033DD" w:rsidRDefault="005033DD" w:rsidP="004A74EE"/>
                    <w:p w14:paraId="62BA550C" w14:textId="77777777" w:rsidR="005033DD" w:rsidRDefault="005033DD" w:rsidP="004A74EE"/>
                    <w:p w14:paraId="215D9B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1ADE8B" w14:textId="77777777" w:rsidR="005033DD" w:rsidRDefault="005033DD"/>
                    <w:p w14:paraId="64D8359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58DADF0" w14:textId="77777777" w:rsidR="005033DD" w:rsidRDefault="005033DD" w:rsidP="004A74EE"/>
                    <w:p w14:paraId="3756AB3A" w14:textId="77777777" w:rsidR="005033DD" w:rsidRDefault="005033DD" w:rsidP="004A74EE"/>
                    <w:p w14:paraId="12F39E2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6D59F" w14:textId="77777777" w:rsidR="005033DD" w:rsidRDefault="005033DD"/>
                    <w:p w14:paraId="4C3E08F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EB6552" w14:textId="77777777" w:rsidR="005033DD" w:rsidRDefault="005033DD" w:rsidP="004A74EE"/>
                    <w:p w14:paraId="1B9AAFFE" w14:textId="77777777" w:rsidR="005033DD" w:rsidRDefault="005033DD" w:rsidP="004A74EE"/>
                    <w:p w14:paraId="185E5568" w14:textId="77777777" w:rsidR="005033DD" w:rsidRDefault="005033DD" w:rsidP="004A74EE">
                      <w:r>
                        <w:rPr>
                          <w:rFonts w:ascii="Arial Narrow" w:hAnsi="Arial Narrow"/>
                          <w:color w:val="FFFFFF" w:themeColor="background1"/>
                          <w:szCs w:val="24"/>
                        </w:rPr>
                        <w:t>VALOR ESTIMADO E DISPONIBILIDADE FINANCEIRASAGESTÃO DA FISCALIZAÇÃO</w:t>
                      </w:r>
                    </w:p>
                    <w:p w14:paraId="75FF2EC0" w14:textId="77777777" w:rsidR="005033DD" w:rsidRDefault="005033DD"/>
                    <w:p w14:paraId="59B16FE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1E464A" w14:textId="77777777" w:rsidR="005033DD" w:rsidRDefault="005033DD" w:rsidP="004A74EE"/>
                    <w:p w14:paraId="2F7B2ACC" w14:textId="77777777" w:rsidR="005033DD" w:rsidRDefault="005033DD" w:rsidP="004A74EE"/>
                    <w:p w14:paraId="2325AA81" w14:textId="77777777" w:rsidR="005033DD" w:rsidRDefault="005033DD" w:rsidP="004A74EE">
                      <w:r>
                        <w:rPr>
                          <w:rFonts w:ascii="Arial Narrow" w:hAnsi="Arial Narrow"/>
                          <w:color w:val="FFFFFF" w:themeColor="background1"/>
                          <w:szCs w:val="24"/>
                        </w:rPr>
                        <w:t>VALOR ESTIMADO E DISPONIBILIDADE FINANCEIRASAGESTÃO DA FISCALIZAÇÃO</w:t>
                      </w:r>
                    </w:p>
                    <w:p w14:paraId="770ADAE5" w14:textId="77777777" w:rsidR="005033DD" w:rsidRDefault="005033DD"/>
                    <w:p w14:paraId="767C80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621019" w14:textId="77777777" w:rsidR="005033DD" w:rsidRDefault="005033DD"/>
                    <w:p w14:paraId="4A1044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0FB708" w14:textId="77777777" w:rsidR="005033DD" w:rsidRDefault="005033DD" w:rsidP="004A74EE"/>
                    <w:p w14:paraId="0EEDA7F8" w14:textId="77777777" w:rsidR="005033DD" w:rsidRDefault="005033DD" w:rsidP="004A74EE"/>
                    <w:p w14:paraId="4E518486" w14:textId="77777777" w:rsidR="005033DD" w:rsidRDefault="005033DD" w:rsidP="004A74EE">
                      <w:r>
                        <w:rPr>
                          <w:rFonts w:ascii="Arial Narrow" w:hAnsi="Arial Narrow"/>
                          <w:color w:val="FFFFFF" w:themeColor="background1"/>
                          <w:szCs w:val="24"/>
                        </w:rPr>
                        <w:t>VALOR ESTIMADO E DISPONIBILIDADE FINANCEIRASAGESTÃO DA FISCALIZAÇÃO</w:t>
                      </w:r>
                    </w:p>
                    <w:p w14:paraId="2855E1B2" w14:textId="77777777" w:rsidR="005033DD" w:rsidRDefault="005033DD"/>
                    <w:p w14:paraId="01C03B6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B40B81" w14:textId="77777777" w:rsidR="005033DD" w:rsidRDefault="005033DD" w:rsidP="004A74EE"/>
                    <w:p w14:paraId="042A1DF9" w14:textId="77777777" w:rsidR="005033DD" w:rsidRDefault="005033DD" w:rsidP="004A74EE"/>
                    <w:p w14:paraId="5ECC9639" w14:textId="77777777" w:rsidR="005033DD" w:rsidRDefault="005033DD" w:rsidP="004A74EE">
                      <w:r>
                        <w:rPr>
                          <w:rFonts w:ascii="Arial Narrow" w:hAnsi="Arial Narrow"/>
                          <w:color w:val="FFFFFF" w:themeColor="background1"/>
                          <w:szCs w:val="24"/>
                        </w:rPr>
                        <w:t>VALOR ESTIMADO E DISPONIBILIDADE FINANCEIRASAGESTÃO DA FISCALIZAÇÃO</w:t>
                      </w:r>
                    </w:p>
                    <w:p w14:paraId="69ABEE75" w14:textId="77777777" w:rsidR="005033DD" w:rsidRDefault="005033DD"/>
                    <w:p w14:paraId="03E7F1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3A8D69" w14:textId="77777777" w:rsidR="005033DD" w:rsidRDefault="005033DD"/>
                    <w:p w14:paraId="054FD89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345ABD" w14:textId="77777777" w:rsidR="005033DD" w:rsidRDefault="005033DD"/>
                    <w:p w14:paraId="6A89EE9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93AA5E" w14:textId="77777777" w:rsidR="005033DD" w:rsidRDefault="005033DD"/>
                    <w:p w14:paraId="63FBADD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49EFB2" w14:textId="77777777" w:rsidR="005033DD" w:rsidRDefault="005033DD" w:rsidP="004A74EE"/>
                    <w:p w14:paraId="347D5588" w14:textId="77777777" w:rsidR="005033DD" w:rsidRDefault="005033DD" w:rsidP="004A74EE"/>
                    <w:p w14:paraId="47472264" w14:textId="77777777" w:rsidR="005033DD" w:rsidRDefault="005033DD" w:rsidP="004A74EE">
                      <w:r>
                        <w:rPr>
                          <w:rFonts w:ascii="Arial Narrow" w:hAnsi="Arial Narrow"/>
                          <w:color w:val="FFFFFF" w:themeColor="background1"/>
                          <w:szCs w:val="24"/>
                        </w:rPr>
                        <w:t>VALOR ESTIMADO E DISPONIBILIDADE FINANCEIRASAGESTÃO DA FISCALIZAÇÃO</w:t>
                      </w:r>
                    </w:p>
                    <w:p w14:paraId="0EFF23F5" w14:textId="77777777" w:rsidR="005033DD" w:rsidRDefault="005033DD"/>
                    <w:p w14:paraId="6D13285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00B176" w14:textId="77777777" w:rsidR="005033DD" w:rsidRDefault="005033DD" w:rsidP="004A74EE"/>
                    <w:p w14:paraId="1CA4B38B" w14:textId="77777777" w:rsidR="005033DD" w:rsidRDefault="005033DD" w:rsidP="004A74EE"/>
                    <w:p w14:paraId="75888D65" w14:textId="77777777" w:rsidR="005033DD" w:rsidRDefault="005033DD" w:rsidP="004A74EE">
                      <w:r>
                        <w:rPr>
                          <w:rFonts w:ascii="Arial Narrow" w:hAnsi="Arial Narrow"/>
                          <w:color w:val="FFFFFF" w:themeColor="background1"/>
                          <w:szCs w:val="24"/>
                        </w:rPr>
                        <w:t>VALOR ESTIMADO E DISPONIBILIDADE FINANCEIRASAGESTÃO DA FISCALIZAÇÃO</w:t>
                      </w:r>
                    </w:p>
                    <w:p w14:paraId="12A55AD9" w14:textId="77777777" w:rsidR="005033DD" w:rsidRDefault="005033DD"/>
                    <w:p w14:paraId="6C9AF3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85DA14" w14:textId="77777777" w:rsidR="005033DD" w:rsidRDefault="005033DD"/>
                    <w:p w14:paraId="1D0BF62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EE00B0" w14:textId="77777777" w:rsidR="005033DD" w:rsidRDefault="005033DD" w:rsidP="004A74EE"/>
                    <w:p w14:paraId="3B9D62B0" w14:textId="77777777" w:rsidR="005033DD" w:rsidRDefault="005033DD" w:rsidP="004A74EE"/>
                    <w:p w14:paraId="1FDFD26E" w14:textId="77777777" w:rsidR="005033DD" w:rsidRDefault="005033DD" w:rsidP="004A74EE">
                      <w:r>
                        <w:rPr>
                          <w:rFonts w:ascii="Arial Narrow" w:hAnsi="Arial Narrow"/>
                          <w:color w:val="FFFFFF" w:themeColor="background1"/>
                          <w:szCs w:val="24"/>
                        </w:rPr>
                        <w:t>VALOR ESTIMADO E DISPONIBILIDADE FINANCEIRASAGESTÃO DA FISCALIZAÇÃO</w:t>
                      </w:r>
                    </w:p>
                    <w:p w14:paraId="68988D4A" w14:textId="77777777" w:rsidR="005033DD" w:rsidRDefault="005033DD"/>
                    <w:p w14:paraId="3F714D1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A732D5" w14:textId="77777777" w:rsidR="005033DD" w:rsidRDefault="005033DD" w:rsidP="004A74EE"/>
                    <w:p w14:paraId="41562085" w14:textId="77777777" w:rsidR="005033DD" w:rsidRDefault="005033DD" w:rsidP="004A74EE"/>
                    <w:p w14:paraId="202A73FF"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B0C3C6" w14:textId="77777777" w:rsidR="005033DD" w:rsidRDefault="005033DD"/>
                    <w:p w14:paraId="7353370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72046B" w14:textId="77777777" w:rsidR="005033DD" w:rsidRDefault="005033DD" w:rsidP="004A74EE"/>
                    <w:p w14:paraId="63205BCE" w14:textId="77777777" w:rsidR="005033DD" w:rsidRDefault="005033DD" w:rsidP="004A74EE"/>
                    <w:p w14:paraId="6B6ECC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BB2057" w14:textId="77777777" w:rsidR="005033DD" w:rsidRDefault="005033DD"/>
                    <w:p w14:paraId="69D46B0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1A6840" w14:textId="77777777" w:rsidR="005033DD" w:rsidRDefault="005033DD" w:rsidP="004A74EE"/>
                    <w:p w14:paraId="311E1307" w14:textId="77777777" w:rsidR="005033DD" w:rsidRDefault="005033DD" w:rsidP="004A74EE"/>
                    <w:p w14:paraId="69CCBAB9" w14:textId="77777777" w:rsidR="005033DD" w:rsidRDefault="005033DD" w:rsidP="004A74EE">
                      <w:r>
                        <w:rPr>
                          <w:rFonts w:ascii="Arial Narrow" w:hAnsi="Arial Narrow"/>
                          <w:color w:val="FFFFFF" w:themeColor="background1"/>
                          <w:szCs w:val="24"/>
                        </w:rPr>
                        <w:t>VALOR ESTIMADO E DISPONIBILIDADE FINANCEIRASAGESTÃO DA FISCALIZAÇÃO</w:t>
                      </w:r>
                    </w:p>
                    <w:p w14:paraId="6E243A79" w14:textId="77777777" w:rsidR="005033DD" w:rsidRDefault="005033DD"/>
                    <w:p w14:paraId="7EE42A0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2DCC07" w14:textId="77777777" w:rsidR="005033DD" w:rsidRDefault="005033DD" w:rsidP="004A74EE"/>
                    <w:p w14:paraId="01F8EEE8" w14:textId="77777777" w:rsidR="005033DD" w:rsidRDefault="005033DD" w:rsidP="004A74EE"/>
                    <w:p w14:paraId="45F1DC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B43A3F" w14:textId="77777777" w:rsidR="005033DD" w:rsidRDefault="005033DD"/>
                    <w:p w14:paraId="1F2B79C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EC6B10" w14:textId="77777777" w:rsidR="005033DD" w:rsidRDefault="005033DD" w:rsidP="004A74EE"/>
                    <w:p w14:paraId="45D42A7D" w14:textId="77777777" w:rsidR="005033DD" w:rsidRDefault="005033DD" w:rsidP="004A74EE"/>
                    <w:p w14:paraId="776EE9E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1043B7" w14:textId="77777777" w:rsidR="005033DD" w:rsidRDefault="005033DD"/>
                    <w:p w14:paraId="0C02CCF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7E5248" w14:textId="77777777" w:rsidR="005033DD" w:rsidRDefault="005033DD" w:rsidP="004A74EE"/>
                    <w:p w14:paraId="23278E97" w14:textId="77777777" w:rsidR="005033DD" w:rsidRDefault="005033DD" w:rsidP="004A74EE"/>
                    <w:p w14:paraId="3F96090D" w14:textId="77777777" w:rsidR="005033DD" w:rsidRDefault="005033DD" w:rsidP="004A74EE">
                      <w:r>
                        <w:rPr>
                          <w:rFonts w:ascii="Arial Narrow" w:hAnsi="Arial Narrow"/>
                          <w:color w:val="FFFFFF" w:themeColor="background1"/>
                          <w:szCs w:val="24"/>
                        </w:rPr>
                        <w:t>VALOR ESTIMADO E DISPONIBILIDADE FINANCEIRASAGESTÃO DA FISCALIZAÇÃO</w:t>
                      </w:r>
                    </w:p>
                    <w:p w14:paraId="79E61B86" w14:textId="77777777" w:rsidR="005033DD" w:rsidRDefault="005033DD"/>
                    <w:p w14:paraId="0BBAE1C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74AA79" w14:textId="77777777" w:rsidR="005033DD" w:rsidRDefault="005033DD" w:rsidP="004A74EE"/>
                    <w:p w14:paraId="65BC9E40" w14:textId="77777777" w:rsidR="005033DD" w:rsidRDefault="005033DD" w:rsidP="004A74EE"/>
                    <w:p w14:paraId="100FE33B" w14:textId="77777777" w:rsidR="005033DD" w:rsidRDefault="005033DD" w:rsidP="004A74EE">
                      <w:r>
                        <w:rPr>
                          <w:rFonts w:ascii="Arial Narrow" w:hAnsi="Arial Narrow"/>
                          <w:color w:val="FFFFFF" w:themeColor="background1"/>
                          <w:szCs w:val="24"/>
                        </w:rPr>
                        <w:t>VALOR ESTIMADO E DISPONIBILIDADE FINANCEIRASAGESTÃO DA FISCALIZAÇÃO</w:t>
                      </w:r>
                    </w:p>
                    <w:p w14:paraId="4C8D0A13" w14:textId="77777777" w:rsidR="005033DD" w:rsidRDefault="005033DD"/>
                    <w:p w14:paraId="59C86B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C627E5" w14:textId="77777777" w:rsidR="005033DD" w:rsidRDefault="005033DD"/>
                    <w:p w14:paraId="64F573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535037" w14:textId="77777777" w:rsidR="005033DD" w:rsidRDefault="005033DD" w:rsidP="004A74EE"/>
                    <w:p w14:paraId="12393263" w14:textId="77777777" w:rsidR="005033DD" w:rsidRDefault="005033DD" w:rsidP="004A74EE"/>
                    <w:p w14:paraId="374EC2BA" w14:textId="77777777" w:rsidR="005033DD" w:rsidRDefault="005033DD" w:rsidP="004A74EE">
                      <w:r>
                        <w:rPr>
                          <w:rFonts w:ascii="Arial Narrow" w:hAnsi="Arial Narrow"/>
                          <w:color w:val="FFFFFF" w:themeColor="background1"/>
                          <w:szCs w:val="24"/>
                        </w:rPr>
                        <w:t>VALOR ESTIMADO E DISPONIBILIDADE FINANCEIRASAGESTÃO DA FISCALIZAÇÃO</w:t>
                      </w:r>
                    </w:p>
                    <w:p w14:paraId="63912D57" w14:textId="77777777" w:rsidR="005033DD" w:rsidRDefault="005033DD"/>
                    <w:p w14:paraId="53853F4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D9EE2C" w14:textId="77777777" w:rsidR="005033DD" w:rsidRDefault="005033DD" w:rsidP="004A74EE"/>
                    <w:p w14:paraId="7892E439" w14:textId="77777777" w:rsidR="005033DD" w:rsidRDefault="005033DD" w:rsidP="004A74EE"/>
                    <w:p w14:paraId="364A618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8C7DF0" w14:textId="77777777" w:rsidR="005033DD" w:rsidRDefault="005033DD"/>
                    <w:p w14:paraId="4EC850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CDE907" w14:textId="77777777" w:rsidR="005033DD" w:rsidRDefault="005033DD" w:rsidP="004A74EE"/>
                    <w:p w14:paraId="77719C3D" w14:textId="77777777" w:rsidR="005033DD" w:rsidRDefault="005033DD" w:rsidP="004A74EE"/>
                    <w:p w14:paraId="5C83C32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E3684B" w14:textId="77777777" w:rsidR="005033DD" w:rsidRDefault="005033DD"/>
                    <w:p w14:paraId="4024E20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FF3B9E" w14:textId="77777777" w:rsidR="005033DD" w:rsidRDefault="005033DD" w:rsidP="004A74EE"/>
                    <w:p w14:paraId="179F14E3" w14:textId="77777777" w:rsidR="005033DD" w:rsidRDefault="005033DD" w:rsidP="004A74EE"/>
                    <w:p w14:paraId="4CF0FEF0" w14:textId="77777777" w:rsidR="005033DD" w:rsidRDefault="005033DD" w:rsidP="004A74EE">
                      <w:r>
                        <w:rPr>
                          <w:rFonts w:ascii="Arial Narrow" w:hAnsi="Arial Narrow"/>
                          <w:color w:val="FFFFFF" w:themeColor="background1"/>
                          <w:szCs w:val="24"/>
                        </w:rPr>
                        <w:t>VALOR ESTIMADO E DISPONIBILIDADE FINANCEIRASAGESTÃO DA FISCALIZAÇÃO</w:t>
                      </w:r>
                    </w:p>
                    <w:p w14:paraId="5471190C" w14:textId="77777777" w:rsidR="005033DD" w:rsidRDefault="005033DD"/>
                    <w:p w14:paraId="11DAD5B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45F76C" w14:textId="77777777" w:rsidR="005033DD" w:rsidRDefault="005033DD" w:rsidP="004A74EE"/>
                    <w:p w14:paraId="7E319C35" w14:textId="77777777" w:rsidR="005033DD" w:rsidRDefault="005033DD" w:rsidP="004A74EE"/>
                    <w:p w14:paraId="5042A36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2791C" w14:textId="77777777" w:rsidR="005033DD" w:rsidRDefault="005033DD"/>
                    <w:p w14:paraId="536CFBD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064AB0" w14:textId="77777777" w:rsidR="005033DD" w:rsidRDefault="005033DD" w:rsidP="004A74EE"/>
                    <w:p w14:paraId="676C04C5" w14:textId="77777777" w:rsidR="005033DD" w:rsidRDefault="005033DD" w:rsidP="004A74EE"/>
                    <w:p w14:paraId="35FFFAA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bookmarkStart w:id="898" w:name="_Toc71703579"/>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897"/>
                      <w:bookmarkEnd w:id="898"/>
                    </w:p>
                  </w:txbxContent>
                </v:textbox>
                <w10:anchorlock/>
              </v:shape>
            </w:pict>
          </mc:Fallback>
        </mc:AlternateContent>
      </w:r>
    </w:p>
    <w:p w14:paraId="54BBDBB9" w14:textId="77777777" w:rsidR="00D81E58" w:rsidRPr="00426AA9" w:rsidRDefault="00D81E58" w:rsidP="009E1618">
      <w:pPr>
        <w:pStyle w:val="PargrafodaLista"/>
        <w:numPr>
          <w:ilvl w:val="0"/>
          <w:numId w:val="7"/>
        </w:numPr>
        <w:spacing w:after="0" w:line="300" w:lineRule="auto"/>
        <w:ind w:right="102"/>
        <w:jc w:val="both"/>
        <w:rPr>
          <w:rFonts w:asciiTheme="minorHAnsi" w:hAnsiTheme="minorHAnsi" w:cstheme="minorHAnsi"/>
          <w:vanish/>
          <w:sz w:val="22"/>
        </w:rPr>
      </w:pPr>
    </w:p>
    <w:p w14:paraId="45E93933" w14:textId="77777777" w:rsidR="00D81E58" w:rsidRPr="00426AA9" w:rsidRDefault="00D81E58" w:rsidP="009E1618">
      <w:pPr>
        <w:pStyle w:val="PargrafodaLista"/>
        <w:numPr>
          <w:ilvl w:val="0"/>
          <w:numId w:val="7"/>
        </w:numPr>
        <w:spacing w:after="0" w:line="300" w:lineRule="auto"/>
        <w:ind w:right="102"/>
        <w:jc w:val="both"/>
        <w:rPr>
          <w:rFonts w:asciiTheme="minorHAnsi" w:hAnsiTheme="minorHAnsi" w:cstheme="minorHAnsi"/>
          <w:vanish/>
          <w:sz w:val="22"/>
        </w:rPr>
      </w:pPr>
    </w:p>
    <w:p w14:paraId="1F443012" w14:textId="77777777" w:rsidR="00D81E58" w:rsidRPr="00426AA9" w:rsidRDefault="00D81E58" w:rsidP="009E1618">
      <w:pPr>
        <w:pStyle w:val="PargrafodaLista"/>
        <w:numPr>
          <w:ilvl w:val="0"/>
          <w:numId w:val="7"/>
        </w:numPr>
        <w:spacing w:after="0" w:line="300" w:lineRule="auto"/>
        <w:ind w:right="102"/>
        <w:jc w:val="both"/>
        <w:rPr>
          <w:rFonts w:asciiTheme="minorHAnsi" w:hAnsiTheme="minorHAnsi" w:cstheme="minorHAnsi"/>
          <w:vanish/>
          <w:sz w:val="22"/>
        </w:rPr>
      </w:pPr>
    </w:p>
    <w:p w14:paraId="15F4F483" w14:textId="77777777" w:rsidR="00DA3A09" w:rsidRPr="00426AA9" w:rsidRDefault="00D81E58" w:rsidP="008577B8">
      <w:pPr>
        <w:pStyle w:val="Corpodetexto"/>
        <w:numPr>
          <w:ilvl w:val="1"/>
          <w:numId w:val="7"/>
        </w:numPr>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sz w:val="22"/>
          <w:szCs w:val="22"/>
        </w:rPr>
        <w:t xml:space="preserve"> </w:t>
      </w:r>
      <w:r w:rsidR="00DA3A09" w:rsidRPr="00426AA9">
        <w:rPr>
          <w:rFonts w:asciiTheme="minorHAnsi" w:hAnsiTheme="minorHAnsi" w:cstheme="minorHAnsi"/>
          <w:sz w:val="22"/>
          <w:szCs w:val="22"/>
        </w:rPr>
        <w:t xml:space="preserve">Apresentar um gestor </w:t>
      </w:r>
      <w:r w:rsidR="00B67121" w:rsidRPr="00426AA9">
        <w:rPr>
          <w:rFonts w:asciiTheme="minorHAnsi" w:hAnsiTheme="minorHAnsi" w:cstheme="minorHAnsi"/>
          <w:sz w:val="22"/>
          <w:szCs w:val="22"/>
        </w:rPr>
        <w:t>(</w:t>
      </w:r>
      <w:r w:rsidR="00DA3A09" w:rsidRPr="00426AA9">
        <w:rPr>
          <w:rFonts w:asciiTheme="minorHAnsi" w:hAnsiTheme="minorHAnsi" w:cstheme="minorHAnsi"/>
          <w:sz w:val="22"/>
          <w:szCs w:val="22"/>
        </w:rPr>
        <w:t>fiscal</w:t>
      </w:r>
      <w:r w:rsidR="00B67121" w:rsidRPr="00426AA9">
        <w:rPr>
          <w:rFonts w:asciiTheme="minorHAnsi" w:hAnsiTheme="minorHAnsi" w:cstheme="minorHAnsi"/>
          <w:sz w:val="22"/>
          <w:szCs w:val="22"/>
        </w:rPr>
        <w:t>)</w:t>
      </w:r>
      <w:r w:rsidR="00DA3A09" w:rsidRPr="00426AA9">
        <w:rPr>
          <w:rFonts w:asciiTheme="minorHAnsi" w:hAnsiTheme="minorHAnsi" w:cstheme="minorHAnsi"/>
          <w:sz w:val="22"/>
          <w:szCs w:val="22"/>
        </w:rPr>
        <w:t xml:space="preserve"> do Contrato represent</w:t>
      </w:r>
      <w:r w:rsidR="00B67121" w:rsidRPr="00426AA9">
        <w:rPr>
          <w:rFonts w:asciiTheme="minorHAnsi" w:hAnsiTheme="minorHAnsi" w:cstheme="minorHAnsi"/>
          <w:sz w:val="22"/>
          <w:szCs w:val="22"/>
        </w:rPr>
        <w:t xml:space="preserve">ante da EMAP, sendo </w:t>
      </w:r>
      <w:r w:rsidR="00B67121" w:rsidRPr="00426AA9">
        <w:rPr>
          <w:rFonts w:asciiTheme="minorHAnsi" w:hAnsiTheme="minorHAnsi" w:cstheme="minorHAnsi"/>
          <w:bCs/>
          <w:sz w:val="22"/>
          <w:szCs w:val="22"/>
        </w:rPr>
        <w:t>previamente</w:t>
      </w:r>
      <w:r w:rsidR="00DA3A09" w:rsidRPr="00426AA9">
        <w:rPr>
          <w:rFonts w:asciiTheme="minorHAnsi" w:hAnsiTheme="minorHAnsi" w:cstheme="minorHAnsi"/>
          <w:bCs/>
          <w:sz w:val="22"/>
          <w:szCs w:val="22"/>
        </w:rPr>
        <w:t xml:space="preserve"> designado e qualificado pela autoridade signatária do Contrato, por parte da Administração.</w:t>
      </w:r>
    </w:p>
    <w:p w14:paraId="7155147D" w14:textId="77777777" w:rsidR="00EF0561" w:rsidRPr="00426AA9" w:rsidRDefault="00EF0561" w:rsidP="004154E0">
      <w:pPr>
        <w:pStyle w:val="PargrafodaLista"/>
        <w:numPr>
          <w:ilvl w:val="0"/>
          <w:numId w:val="21"/>
        </w:numPr>
        <w:spacing w:after="0" w:line="300" w:lineRule="auto"/>
        <w:jc w:val="both"/>
        <w:rPr>
          <w:rFonts w:asciiTheme="minorHAnsi" w:hAnsiTheme="minorHAnsi" w:cstheme="minorHAnsi"/>
          <w:vanish/>
          <w:sz w:val="22"/>
        </w:rPr>
      </w:pPr>
    </w:p>
    <w:p w14:paraId="67FFE383" w14:textId="77777777" w:rsidR="00EF0561" w:rsidRPr="00426AA9" w:rsidRDefault="00EF0561" w:rsidP="004154E0">
      <w:pPr>
        <w:pStyle w:val="PargrafodaLista"/>
        <w:numPr>
          <w:ilvl w:val="0"/>
          <w:numId w:val="21"/>
        </w:numPr>
        <w:spacing w:after="0" w:line="300" w:lineRule="auto"/>
        <w:jc w:val="both"/>
        <w:rPr>
          <w:rFonts w:asciiTheme="minorHAnsi" w:hAnsiTheme="minorHAnsi" w:cstheme="minorHAnsi"/>
          <w:vanish/>
          <w:sz w:val="22"/>
        </w:rPr>
      </w:pPr>
    </w:p>
    <w:p w14:paraId="5EC80C34" w14:textId="77777777" w:rsidR="00EF0561" w:rsidRPr="00426AA9" w:rsidRDefault="00EF0561" w:rsidP="004154E0">
      <w:pPr>
        <w:pStyle w:val="PargrafodaLista"/>
        <w:numPr>
          <w:ilvl w:val="0"/>
          <w:numId w:val="21"/>
        </w:numPr>
        <w:spacing w:after="0" w:line="300" w:lineRule="auto"/>
        <w:jc w:val="both"/>
        <w:rPr>
          <w:rFonts w:asciiTheme="minorHAnsi" w:hAnsiTheme="minorHAnsi" w:cstheme="minorHAnsi"/>
          <w:vanish/>
          <w:sz w:val="22"/>
        </w:rPr>
      </w:pPr>
    </w:p>
    <w:p w14:paraId="3B890B25" w14:textId="77777777" w:rsidR="00EF0561" w:rsidRPr="00426AA9" w:rsidRDefault="00EF0561" w:rsidP="004154E0">
      <w:pPr>
        <w:pStyle w:val="PargrafodaLista"/>
        <w:numPr>
          <w:ilvl w:val="0"/>
          <w:numId w:val="21"/>
        </w:numPr>
        <w:spacing w:after="0" w:line="300" w:lineRule="auto"/>
        <w:jc w:val="both"/>
        <w:rPr>
          <w:rFonts w:asciiTheme="minorHAnsi" w:hAnsiTheme="minorHAnsi" w:cstheme="minorHAnsi"/>
          <w:vanish/>
          <w:sz w:val="22"/>
        </w:rPr>
      </w:pPr>
    </w:p>
    <w:p w14:paraId="137D65A2" w14:textId="77777777" w:rsidR="00EF0561" w:rsidRPr="00426AA9" w:rsidRDefault="00EF0561" w:rsidP="004154E0">
      <w:pPr>
        <w:pStyle w:val="PargrafodaLista"/>
        <w:numPr>
          <w:ilvl w:val="1"/>
          <w:numId w:val="21"/>
        </w:numPr>
        <w:spacing w:after="0" w:line="300" w:lineRule="auto"/>
        <w:jc w:val="both"/>
        <w:rPr>
          <w:rFonts w:asciiTheme="minorHAnsi" w:hAnsiTheme="minorHAnsi" w:cstheme="minorHAnsi"/>
          <w:vanish/>
          <w:sz w:val="22"/>
        </w:rPr>
      </w:pPr>
    </w:p>
    <w:p w14:paraId="4CB0AD80" w14:textId="77777777" w:rsidR="00DA3A09" w:rsidRPr="00426AA9" w:rsidRDefault="00DA3A09" w:rsidP="008577B8">
      <w:pPr>
        <w:pStyle w:val="PargrafodaLista"/>
        <w:numPr>
          <w:ilvl w:val="2"/>
          <w:numId w:val="21"/>
        </w:numPr>
        <w:spacing w:after="0"/>
        <w:ind w:left="709" w:firstLine="425"/>
        <w:jc w:val="both"/>
        <w:rPr>
          <w:rFonts w:asciiTheme="minorHAnsi" w:hAnsiTheme="minorHAnsi" w:cstheme="minorHAnsi"/>
          <w:sz w:val="22"/>
        </w:rPr>
      </w:pPr>
      <w:r w:rsidRPr="00426AA9">
        <w:rPr>
          <w:rFonts w:asciiTheme="minorHAnsi" w:hAnsiTheme="minorHAnsi" w:cstheme="minorHAnsi"/>
          <w:sz w:val="22"/>
        </w:rPr>
        <w:t>O gestor do Contrato deve comunicar as irregularidades à autoridade designante e ao Controle Interno.</w:t>
      </w:r>
    </w:p>
    <w:p w14:paraId="30FCE370" w14:textId="77777777" w:rsidR="00DA3A09" w:rsidRPr="00426AA9" w:rsidRDefault="00DA3A09" w:rsidP="008577B8">
      <w:pPr>
        <w:pStyle w:val="PargrafodaLista"/>
        <w:numPr>
          <w:ilvl w:val="2"/>
          <w:numId w:val="21"/>
        </w:numPr>
        <w:spacing w:after="0"/>
        <w:ind w:left="709" w:firstLine="425"/>
        <w:jc w:val="both"/>
        <w:rPr>
          <w:rFonts w:asciiTheme="minorHAnsi" w:hAnsiTheme="minorHAnsi" w:cstheme="minorHAnsi"/>
          <w:sz w:val="22"/>
        </w:rPr>
      </w:pPr>
      <w:r w:rsidRPr="00426AA9">
        <w:rPr>
          <w:rFonts w:asciiTheme="minorHAnsi" w:hAnsiTheme="minorHAnsi" w:cstheme="minorHAnsi"/>
          <w:sz w:val="22"/>
        </w:rPr>
        <w:t>O gestor do Contrato anotará as ocorrências em registro próprio, que deverá ser juntado ao Contrato ao término de sua vigência.</w:t>
      </w:r>
    </w:p>
    <w:p w14:paraId="70AE14A7" w14:textId="134E0CC5"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Efetuar o pagamento à Contratada de acordo com as condições de preço e prazo es</w:t>
      </w:r>
      <w:r w:rsidR="00DC772C" w:rsidRPr="00426AA9">
        <w:rPr>
          <w:rFonts w:asciiTheme="minorHAnsi" w:hAnsiTheme="minorHAnsi" w:cstheme="minorHAnsi"/>
          <w:sz w:val="22"/>
          <w:szCs w:val="22"/>
        </w:rPr>
        <w:t xml:space="preserve">tabelecido neste </w:t>
      </w:r>
      <w:r w:rsidR="00615CE1">
        <w:rPr>
          <w:rFonts w:asciiTheme="minorHAnsi" w:hAnsiTheme="minorHAnsi" w:cstheme="minorHAnsi"/>
          <w:sz w:val="22"/>
          <w:szCs w:val="22"/>
        </w:rPr>
        <w:t>Termo de Referência</w:t>
      </w:r>
      <w:r w:rsidR="00DC772C" w:rsidRPr="00426AA9">
        <w:rPr>
          <w:rFonts w:asciiTheme="minorHAnsi" w:hAnsiTheme="minorHAnsi" w:cstheme="minorHAnsi"/>
          <w:sz w:val="22"/>
          <w:szCs w:val="22"/>
        </w:rPr>
        <w:t>, se es</w:t>
      </w:r>
      <w:r w:rsidR="00064055" w:rsidRPr="00426AA9">
        <w:rPr>
          <w:rFonts w:asciiTheme="minorHAnsi" w:hAnsiTheme="minorHAnsi" w:cstheme="minorHAnsi"/>
          <w:sz w:val="22"/>
          <w:szCs w:val="22"/>
        </w:rPr>
        <w:t xml:space="preserve">ta cumprir todas as exigências </w:t>
      </w:r>
      <w:r w:rsidR="00DC772C" w:rsidRPr="00426AA9">
        <w:rPr>
          <w:rFonts w:asciiTheme="minorHAnsi" w:hAnsiTheme="minorHAnsi" w:cstheme="minorHAnsi"/>
          <w:sz w:val="22"/>
          <w:szCs w:val="22"/>
        </w:rPr>
        <w:t>contratuais.</w:t>
      </w:r>
    </w:p>
    <w:p w14:paraId="615B4A1F"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Promover, por meio da Fiscalização, o acompanhamento e a fiscalização da execução do Contrato, sob os aspectos qualitativos e quantitativos, anotando em registro próprio as falhas detectadas e comunicando à Contratada as ocorrências de quaisquer fatos que, a seu critério, exijam medidas corretivas por parte desta última.</w:t>
      </w:r>
    </w:p>
    <w:p w14:paraId="0637600E"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lastRenderedPageBreak/>
        <w:t>Expedir a Ordem de Serviço</w:t>
      </w:r>
      <w:r w:rsidR="00B67121" w:rsidRPr="00426AA9">
        <w:rPr>
          <w:rFonts w:asciiTheme="minorHAnsi" w:hAnsiTheme="minorHAnsi" w:cstheme="minorHAnsi"/>
          <w:sz w:val="22"/>
          <w:szCs w:val="22"/>
        </w:rPr>
        <w:t>, após a apresentação da documentação de Saúde, Segurança e Meio Ambiente</w:t>
      </w:r>
      <w:r w:rsidR="006334C8" w:rsidRPr="00426AA9">
        <w:rPr>
          <w:rFonts w:asciiTheme="minorHAnsi" w:hAnsiTheme="minorHAnsi" w:cstheme="minorHAnsi"/>
          <w:sz w:val="22"/>
          <w:szCs w:val="22"/>
        </w:rPr>
        <w:t xml:space="preserve"> pela Contratada com a devida aprovação da EMAP</w:t>
      </w:r>
      <w:r w:rsidRPr="00426AA9">
        <w:rPr>
          <w:rFonts w:asciiTheme="minorHAnsi" w:hAnsiTheme="minorHAnsi" w:cstheme="minorHAnsi"/>
          <w:sz w:val="22"/>
          <w:szCs w:val="22"/>
        </w:rPr>
        <w:t>.</w:t>
      </w:r>
    </w:p>
    <w:p w14:paraId="156CB5EE"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Notificar, por escrito, a Contratada quanto à ocorrência de eventual imperfeição no curso da execução do objeto, fixando prazo para a sua correção.</w:t>
      </w:r>
    </w:p>
    <w:p w14:paraId="068C31D3"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Fornecer </w:t>
      </w:r>
      <w:r w:rsidR="00DC772C" w:rsidRPr="00426AA9">
        <w:rPr>
          <w:rFonts w:asciiTheme="minorHAnsi" w:hAnsiTheme="minorHAnsi" w:cstheme="minorHAnsi"/>
          <w:sz w:val="22"/>
          <w:szCs w:val="22"/>
        </w:rPr>
        <w:t>à</w:t>
      </w:r>
      <w:r w:rsidRPr="00426AA9">
        <w:rPr>
          <w:rFonts w:asciiTheme="minorHAnsi" w:hAnsiTheme="minorHAnsi" w:cstheme="minorHAnsi"/>
          <w:sz w:val="22"/>
          <w:szCs w:val="22"/>
        </w:rPr>
        <w:t xml:space="preserve"> Contratada cópia dos registros realizados e ser informado a cada alteração, desde que solicitado pela mesma.</w:t>
      </w:r>
    </w:p>
    <w:p w14:paraId="4B600E45" w14:textId="5E9DE3E6"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Encaminhar à Contratada os comentários e/ou orientações efetuados para que sejam providencia</w:t>
      </w:r>
      <w:r w:rsidR="00105E61">
        <w:rPr>
          <w:rFonts w:asciiTheme="minorHAnsi" w:hAnsiTheme="minorHAnsi" w:cstheme="minorHAnsi"/>
          <w:sz w:val="22"/>
          <w:szCs w:val="22"/>
        </w:rPr>
        <w:t>dos os respectivos atendimentos.</w:t>
      </w:r>
    </w:p>
    <w:p w14:paraId="3F1043C2"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Treinar todos os empregados da Contratada no PROAPI (Programa de Ambientação do Porto do Itaqui).</w:t>
      </w:r>
    </w:p>
    <w:p w14:paraId="6E044962"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Permitir o acesso dos empregados da Contratada às instalações da Área Primária ou em qualquer outra área necessária para a realização dos serviços, conforme local definido neste Projeto Básico, desde que atenda todas as determinações da Saúde e Segurança do Trabalho e Segurança Portuária.</w:t>
      </w:r>
    </w:p>
    <w:p w14:paraId="358021A0" w14:textId="664964B4"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 Exigir o fiel cumprimento dos deveres e obrigações da Contratada mencionadas neste </w:t>
      </w:r>
      <w:r w:rsidR="00105E61">
        <w:rPr>
          <w:rFonts w:asciiTheme="minorHAnsi" w:hAnsiTheme="minorHAnsi" w:cstheme="minorHAnsi"/>
          <w:sz w:val="22"/>
          <w:szCs w:val="22"/>
        </w:rPr>
        <w:t>Termo de Referência</w:t>
      </w:r>
      <w:r w:rsidRPr="00426AA9">
        <w:rPr>
          <w:rFonts w:asciiTheme="minorHAnsi" w:hAnsiTheme="minorHAnsi" w:cstheme="minorHAnsi"/>
          <w:sz w:val="22"/>
          <w:szCs w:val="22"/>
        </w:rPr>
        <w:t>.</w:t>
      </w:r>
    </w:p>
    <w:p w14:paraId="0F96B5B2"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Aprovar a indicação pela Contratada do Gestor / Preposto por parte da Contratada responsável pela condução dos serviços;</w:t>
      </w:r>
    </w:p>
    <w:p w14:paraId="23C5147B" w14:textId="77777777" w:rsidR="00B67121" w:rsidRPr="00426AA9" w:rsidRDefault="00B67121"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Planejar com antecedência as operações portuárias </w:t>
      </w:r>
      <w:r w:rsidR="007E7323" w:rsidRPr="00426AA9">
        <w:rPr>
          <w:rFonts w:asciiTheme="minorHAnsi" w:hAnsiTheme="minorHAnsi" w:cstheme="minorHAnsi"/>
          <w:sz w:val="22"/>
          <w:szCs w:val="22"/>
        </w:rPr>
        <w:t>de forma a minimizar os impactos dos serviços</w:t>
      </w:r>
      <w:r w:rsidR="006334C8" w:rsidRPr="00426AA9">
        <w:rPr>
          <w:rFonts w:asciiTheme="minorHAnsi" w:hAnsiTheme="minorHAnsi" w:cstheme="minorHAnsi"/>
          <w:sz w:val="22"/>
          <w:szCs w:val="22"/>
        </w:rPr>
        <w:t xml:space="preserve"> contratados</w:t>
      </w:r>
      <w:r w:rsidR="007E7323" w:rsidRPr="00426AA9">
        <w:rPr>
          <w:rFonts w:asciiTheme="minorHAnsi" w:hAnsiTheme="minorHAnsi" w:cstheme="minorHAnsi"/>
          <w:sz w:val="22"/>
          <w:szCs w:val="22"/>
        </w:rPr>
        <w:t xml:space="preserve"> às operações.</w:t>
      </w:r>
    </w:p>
    <w:p w14:paraId="5AAF699B"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Solicitar a substituição de qualquer funcionário da Contratada que embarace a ação da Fiscalização;</w:t>
      </w:r>
    </w:p>
    <w:p w14:paraId="16733E9F" w14:textId="3962E4C0"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Verificar se estão sendo colocada à disposição dos serviços a equipe técnica prevista neste </w:t>
      </w:r>
      <w:r w:rsidR="00105E61">
        <w:rPr>
          <w:rFonts w:asciiTheme="minorHAnsi" w:hAnsiTheme="minorHAnsi" w:cstheme="minorHAnsi"/>
          <w:sz w:val="22"/>
          <w:szCs w:val="22"/>
        </w:rPr>
        <w:t>Termo de Referência</w:t>
      </w:r>
      <w:r w:rsidRPr="00426AA9">
        <w:rPr>
          <w:rFonts w:asciiTheme="minorHAnsi" w:hAnsiTheme="minorHAnsi" w:cstheme="minorHAnsi"/>
          <w:sz w:val="22"/>
          <w:szCs w:val="22"/>
        </w:rPr>
        <w:t>;</w:t>
      </w:r>
    </w:p>
    <w:p w14:paraId="5E360F09" w14:textId="18C3CB0E"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Esclarecer ou solucionar incoerências, falhas e omissões eventualmente constatadas nas demais informações e instruções complementares deste </w:t>
      </w:r>
      <w:r w:rsidR="00615CE1">
        <w:rPr>
          <w:rFonts w:asciiTheme="minorHAnsi" w:hAnsiTheme="minorHAnsi" w:cstheme="minorHAnsi"/>
          <w:sz w:val="22"/>
          <w:szCs w:val="22"/>
        </w:rPr>
        <w:t>Termo de Referência</w:t>
      </w:r>
      <w:r w:rsidRPr="00426AA9">
        <w:rPr>
          <w:rFonts w:asciiTheme="minorHAnsi" w:hAnsiTheme="minorHAnsi" w:cstheme="minorHAnsi"/>
          <w:sz w:val="22"/>
          <w:szCs w:val="22"/>
        </w:rPr>
        <w:t>, necessárias ao desenvolvimento dos serviços;</w:t>
      </w:r>
    </w:p>
    <w:p w14:paraId="5AEBABBA" w14:textId="50FDFA3F"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Rejeitar, no todo ou em parte, a obra, o fornecimento e/ou os serviços em desacordo com as exigências deste Contrato e do </w:t>
      </w:r>
      <w:r w:rsidR="00105E61">
        <w:rPr>
          <w:rFonts w:asciiTheme="minorHAnsi" w:hAnsiTheme="minorHAnsi" w:cstheme="minorHAnsi"/>
          <w:sz w:val="22"/>
          <w:szCs w:val="22"/>
        </w:rPr>
        <w:t>Termo de Referência</w:t>
      </w:r>
      <w:r w:rsidRPr="00426AA9">
        <w:rPr>
          <w:rFonts w:asciiTheme="minorHAnsi" w:hAnsiTheme="minorHAnsi" w:cstheme="minorHAnsi"/>
          <w:sz w:val="22"/>
          <w:szCs w:val="22"/>
        </w:rPr>
        <w:t>;</w:t>
      </w:r>
    </w:p>
    <w:p w14:paraId="1E27E826"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lastRenderedPageBreak/>
        <w:t>Exercer rigoroso controle sobre o cronograma de execução dos serviços, aprovando os eventuais ajustes que ocorrerem durante o desenvolvimento dos serviços;</w:t>
      </w:r>
    </w:p>
    <w:p w14:paraId="7C01AAA8" w14:textId="612D323F"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Analisar e aprovar</w:t>
      </w:r>
      <w:r w:rsidR="006334C8" w:rsidRPr="00426AA9">
        <w:rPr>
          <w:rFonts w:asciiTheme="minorHAnsi" w:hAnsiTheme="minorHAnsi" w:cstheme="minorHAnsi"/>
          <w:sz w:val="22"/>
          <w:szCs w:val="22"/>
        </w:rPr>
        <w:t xml:space="preserve">, quando realizados de acordo com o previsto neste </w:t>
      </w:r>
      <w:r w:rsidR="00105E61">
        <w:rPr>
          <w:rFonts w:asciiTheme="minorHAnsi" w:hAnsiTheme="minorHAnsi" w:cstheme="minorHAnsi"/>
          <w:sz w:val="22"/>
          <w:szCs w:val="22"/>
        </w:rPr>
        <w:t>Termo de Referência</w:t>
      </w:r>
      <w:r w:rsidR="006334C8" w:rsidRPr="00426AA9">
        <w:rPr>
          <w:rFonts w:asciiTheme="minorHAnsi" w:hAnsiTheme="minorHAnsi" w:cstheme="minorHAnsi"/>
          <w:sz w:val="22"/>
          <w:szCs w:val="22"/>
        </w:rPr>
        <w:t>,</w:t>
      </w:r>
      <w:r w:rsidRPr="00426AA9">
        <w:rPr>
          <w:rFonts w:asciiTheme="minorHAnsi" w:hAnsiTheme="minorHAnsi" w:cstheme="minorHAnsi"/>
          <w:sz w:val="22"/>
          <w:szCs w:val="22"/>
        </w:rPr>
        <w:t xml:space="preserve"> as etapas dos serviços executados. </w:t>
      </w:r>
    </w:p>
    <w:p w14:paraId="66FCD95A"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Solicitar o reparo, a correção, a remoção, a reconstrução ou a substituição do objeto do Contrato em que se verificarem vícios, defeitos ou incorreções;</w:t>
      </w:r>
    </w:p>
    <w:p w14:paraId="0D2B484F"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Verificar e atestar os serviços, bem como conferir, visitar e encaminhar para pagamento as faturas emitidas pela Contratada;</w:t>
      </w:r>
    </w:p>
    <w:p w14:paraId="5081C6C8"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Receber provisoriamente todos os serviços, verificando o atendimento aos comentários efetuados, em dia previamente agendado, no horário de funcionamento da unidade responsável pelo recebimento;</w:t>
      </w:r>
    </w:p>
    <w:p w14:paraId="1DB3B675"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Fiscalizar para que, durante a vigência do Contrato, sejam mantidas as condições de habilitação exigidas na licitação;</w:t>
      </w:r>
    </w:p>
    <w:p w14:paraId="126B6B24" w14:textId="77777777" w:rsidR="00DA3A09" w:rsidRPr="00426AA9"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Atestar, por meio de recibo ou de simples atesto no verso da nota fiscal/fatura, a fiel execução do Contrato</w:t>
      </w:r>
      <w:r w:rsidR="00A16032">
        <w:rPr>
          <w:rFonts w:asciiTheme="minorHAnsi" w:hAnsiTheme="minorHAnsi" w:cstheme="minorHAnsi"/>
          <w:sz w:val="22"/>
          <w:szCs w:val="22"/>
        </w:rPr>
        <w:t>;</w:t>
      </w:r>
    </w:p>
    <w:p w14:paraId="3DFA063E" w14:textId="77777777" w:rsidR="005E4C2C" w:rsidRDefault="00DA3A09"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Fornecer os Procedimentos do SGE – Sistema de Gestão da Qualidade da EMAP e do Porto do Itaqui para que o serviço seja executado conforme suas orientações.</w:t>
      </w:r>
    </w:p>
    <w:p w14:paraId="3BCE3AE9" w14:textId="77777777" w:rsidR="004A74EE" w:rsidRPr="00426AA9" w:rsidRDefault="004A74EE" w:rsidP="00CD130D">
      <w:pPr>
        <w:spacing w:after="0" w:line="300" w:lineRule="auto"/>
        <w:rPr>
          <w:rFonts w:asciiTheme="minorHAnsi" w:hAnsiTheme="minorHAnsi" w:cstheme="minorHAnsi"/>
          <w:bCs/>
          <w:sz w:val="22"/>
        </w:rPr>
      </w:pPr>
    </w:p>
    <w:p w14:paraId="71B6D3EF" w14:textId="77777777" w:rsidR="004A74EE" w:rsidRPr="00426AA9" w:rsidRDefault="004A74EE" w:rsidP="004A74EE">
      <w:pPr>
        <w:pStyle w:val="PargrafodaLista"/>
        <w:widowControl w:val="0"/>
        <w:overflowPunct w:val="0"/>
        <w:autoSpaceDE w:val="0"/>
        <w:autoSpaceDN w:val="0"/>
        <w:adjustRightInd w:val="0"/>
        <w:spacing w:after="0" w:line="300" w:lineRule="auto"/>
        <w:ind w:left="0"/>
        <w:jc w:val="both"/>
        <w:rPr>
          <w:rFonts w:cs="Arial"/>
          <w:bCs/>
          <w:color w:val="548DD4" w:themeColor="text2" w:themeTint="99"/>
          <w:sz w:val="22"/>
        </w:rPr>
      </w:pPr>
      <w:r w:rsidRPr="00426AA9">
        <w:rPr>
          <w:rFonts w:cs="Arial"/>
          <w:noProof/>
          <w:sz w:val="22"/>
        </w:rPr>
        <mc:AlternateContent>
          <mc:Choice Requires="wps">
            <w:drawing>
              <wp:inline distT="0" distB="0" distL="0" distR="0" wp14:anchorId="36C8C688" wp14:editId="4F751A55">
                <wp:extent cx="5759450" cy="311150"/>
                <wp:effectExtent l="38100" t="57150" r="50800" b="50800"/>
                <wp:docPr id="3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57E103E" w14:textId="77777777" w:rsidR="005033DD" w:rsidRPr="007408A5" w:rsidRDefault="005033DD" w:rsidP="004154E0">
                            <w:pPr>
                              <w:pStyle w:val="Ttulo1"/>
                              <w:numPr>
                                <w:ilvl w:val="0"/>
                                <w:numId w:val="79"/>
                              </w:numPr>
                              <w:tabs>
                                <w:tab w:val="left" w:pos="426"/>
                              </w:tabs>
                              <w:spacing w:before="0" w:line="240" w:lineRule="auto"/>
                              <w:rPr>
                                <w:rFonts w:ascii="Arial Narrow" w:hAnsi="Arial Narrow"/>
                                <w:color w:val="FFFFFF" w:themeColor="background1"/>
                                <w:sz w:val="24"/>
                                <w:szCs w:val="24"/>
                              </w:rPr>
                            </w:pPr>
                            <w:bookmarkStart w:id="452" w:name="_Toc54250876"/>
                            <w:bookmarkStart w:id="453" w:name="_Toc71703580"/>
                            <w:bookmarkStart w:id="454" w:name="_Toc16084076"/>
                            <w:bookmarkStart w:id="455" w:name="_Toc16243825"/>
                            <w:bookmarkStart w:id="456" w:name="_Toc20293284"/>
                            <w:bookmarkStart w:id="457" w:name="_Toc20293337"/>
                            <w:r>
                              <w:rPr>
                                <w:rFonts w:ascii="Arial Narrow" w:hAnsi="Arial Narrow"/>
                                <w:color w:val="FFFFFF" w:themeColor="background1"/>
                                <w:sz w:val="24"/>
                                <w:szCs w:val="24"/>
                              </w:rPr>
                              <w:t>SANÇÕES ADMINISTRATIVAS</w:t>
                            </w:r>
                          </w:p>
                          <w:p w14:paraId="2041C6E2" w14:textId="77777777" w:rsidR="005033DD" w:rsidRDefault="005033DD" w:rsidP="004A74EE"/>
                          <w:p w14:paraId="167793F6" w14:textId="77777777" w:rsidR="005033DD" w:rsidRDefault="005033DD" w:rsidP="004A74EE"/>
                          <w:p w14:paraId="0473FF44" w14:textId="77777777" w:rsidR="005033DD" w:rsidRDefault="005033DD" w:rsidP="004A74EE">
                            <w:r>
                              <w:rPr>
                                <w:rFonts w:ascii="Arial Narrow" w:hAnsi="Arial Narrow"/>
                                <w:color w:val="FFFFFF" w:themeColor="background1"/>
                                <w:szCs w:val="24"/>
                              </w:rPr>
                              <w:t>VALOR ESTIMADO E DISPONIBILIDADE FINANCEIRASAGESTÃO DA FISCALIZAÇÃO</w:t>
                            </w:r>
                          </w:p>
                          <w:p w14:paraId="71147E56" w14:textId="77777777" w:rsidR="005033DD" w:rsidRDefault="005033DD"/>
                          <w:p w14:paraId="3A3F90A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9CD6E5" w14:textId="77777777" w:rsidR="005033DD" w:rsidRDefault="005033DD" w:rsidP="004A74EE"/>
                          <w:p w14:paraId="22ECD793" w14:textId="77777777" w:rsidR="005033DD" w:rsidRDefault="005033DD" w:rsidP="004A74EE"/>
                          <w:p w14:paraId="7316E7B5" w14:textId="77777777" w:rsidR="005033DD" w:rsidRDefault="005033DD" w:rsidP="004A74EE">
                            <w:r>
                              <w:rPr>
                                <w:rFonts w:ascii="Arial Narrow" w:hAnsi="Arial Narrow"/>
                                <w:color w:val="FFFFFF" w:themeColor="background1"/>
                                <w:szCs w:val="24"/>
                              </w:rPr>
                              <w:t>VALOR ESTIMADO E DISPONIBILIDADE FINANCEIRASAGESTÃO DA FISCALIZAÇÃO</w:t>
                            </w:r>
                          </w:p>
                          <w:p w14:paraId="50C40BA1" w14:textId="77777777" w:rsidR="005033DD" w:rsidRDefault="005033DD"/>
                          <w:p w14:paraId="0BFF09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1CC141" w14:textId="77777777" w:rsidR="005033DD" w:rsidRDefault="005033DD"/>
                          <w:p w14:paraId="342EAC3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916609" w14:textId="77777777" w:rsidR="005033DD" w:rsidRDefault="005033DD" w:rsidP="004A74EE"/>
                          <w:p w14:paraId="4E045FFA" w14:textId="77777777" w:rsidR="005033DD" w:rsidRDefault="005033DD" w:rsidP="004A74EE"/>
                          <w:p w14:paraId="18E2EBA4" w14:textId="77777777" w:rsidR="005033DD" w:rsidRDefault="005033DD" w:rsidP="004A74EE">
                            <w:r>
                              <w:rPr>
                                <w:rFonts w:ascii="Arial Narrow" w:hAnsi="Arial Narrow"/>
                                <w:color w:val="FFFFFF" w:themeColor="background1"/>
                                <w:szCs w:val="24"/>
                              </w:rPr>
                              <w:t>VALOR ESTIMADO E DISPONIBILIDADE FINANCEIRASAGESTÃO DA FISCALIZAÇÃO</w:t>
                            </w:r>
                          </w:p>
                          <w:p w14:paraId="5476A2AE" w14:textId="77777777" w:rsidR="005033DD" w:rsidRDefault="005033DD"/>
                          <w:p w14:paraId="664BDE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A6A6CA" w14:textId="77777777" w:rsidR="005033DD" w:rsidRDefault="005033DD" w:rsidP="004A74EE"/>
                          <w:p w14:paraId="1F5950C0" w14:textId="77777777" w:rsidR="005033DD" w:rsidRDefault="005033DD" w:rsidP="004A74EE"/>
                          <w:p w14:paraId="407BA686" w14:textId="77777777" w:rsidR="005033DD" w:rsidRDefault="005033DD" w:rsidP="004A74EE">
                            <w:r>
                              <w:rPr>
                                <w:rFonts w:ascii="Arial Narrow" w:hAnsi="Arial Narrow"/>
                                <w:color w:val="FFFFFF" w:themeColor="background1"/>
                                <w:szCs w:val="24"/>
                              </w:rPr>
                              <w:t>VALOR ESTIMADO E DISPONIBILIDADE FINANCEIRASAGESTÃO DA FISCALIZAÇÃO</w:t>
                            </w:r>
                          </w:p>
                          <w:p w14:paraId="62B0352D" w14:textId="77777777" w:rsidR="005033DD" w:rsidRDefault="005033DD"/>
                          <w:p w14:paraId="1CF4D8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28B903" w14:textId="77777777" w:rsidR="005033DD" w:rsidRDefault="005033DD"/>
                          <w:p w14:paraId="4D4E9E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1CC844" w14:textId="77777777" w:rsidR="005033DD" w:rsidRDefault="005033DD"/>
                          <w:p w14:paraId="573BC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E945E1" w14:textId="77777777" w:rsidR="005033DD" w:rsidRDefault="005033DD"/>
                          <w:p w14:paraId="2F2A9D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FC29F" w14:textId="77777777" w:rsidR="005033DD" w:rsidRDefault="005033DD" w:rsidP="004A74EE"/>
                          <w:p w14:paraId="733A18D6" w14:textId="77777777" w:rsidR="005033DD" w:rsidRDefault="005033DD" w:rsidP="004A74EE"/>
                          <w:p w14:paraId="16D7CA19" w14:textId="77777777" w:rsidR="005033DD" w:rsidRDefault="005033DD" w:rsidP="004A74EE">
                            <w:r>
                              <w:rPr>
                                <w:rFonts w:ascii="Arial Narrow" w:hAnsi="Arial Narrow"/>
                                <w:color w:val="FFFFFF" w:themeColor="background1"/>
                                <w:szCs w:val="24"/>
                              </w:rPr>
                              <w:t>VALOR ESTIMADO E DISPONIBILIDADE FINANCEIRASAGESTÃO DA FISCALIZAÇÃO</w:t>
                            </w:r>
                          </w:p>
                          <w:p w14:paraId="6F70DA66" w14:textId="77777777" w:rsidR="005033DD" w:rsidRDefault="005033DD"/>
                          <w:p w14:paraId="577779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7E47A0" w14:textId="77777777" w:rsidR="005033DD" w:rsidRDefault="005033DD" w:rsidP="004A74EE"/>
                          <w:p w14:paraId="108E8A36" w14:textId="77777777" w:rsidR="005033DD" w:rsidRDefault="005033DD" w:rsidP="004A74EE"/>
                          <w:p w14:paraId="4758FF3A" w14:textId="77777777" w:rsidR="005033DD" w:rsidRDefault="005033DD" w:rsidP="004A74EE">
                            <w:r>
                              <w:rPr>
                                <w:rFonts w:ascii="Arial Narrow" w:hAnsi="Arial Narrow"/>
                                <w:color w:val="FFFFFF" w:themeColor="background1"/>
                                <w:szCs w:val="24"/>
                              </w:rPr>
                              <w:t>VALOR ESTIMADO E DISPONIBILIDADE FINANCEIRASAGESTÃO DA FISCALIZAÇÃO</w:t>
                            </w:r>
                          </w:p>
                          <w:p w14:paraId="3C442418" w14:textId="77777777" w:rsidR="005033DD" w:rsidRDefault="005033DD"/>
                          <w:p w14:paraId="1D2986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106E23" w14:textId="77777777" w:rsidR="005033DD" w:rsidRDefault="005033DD"/>
                          <w:p w14:paraId="5A5E1E9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C85394" w14:textId="77777777" w:rsidR="005033DD" w:rsidRDefault="005033DD" w:rsidP="004A74EE"/>
                          <w:p w14:paraId="0B3B54F9" w14:textId="77777777" w:rsidR="005033DD" w:rsidRDefault="005033DD" w:rsidP="004A74EE"/>
                          <w:p w14:paraId="7E377FC3" w14:textId="77777777" w:rsidR="005033DD" w:rsidRDefault="005033DD" w:rsidP="004A74EE">
                            <w:r>
                              <w:rPr>
                                <w:rFonts w:ascii="Arial Narrow" w:hAnsi="Arial Narrow"/>
                                <w:color w:val="FFFFFF" w:themeColor="background1"/>
                                <w:szCs w:val="24"/>
                              </w:rPr>
                              <w:t>VALOR ESTIMADO E DISPONIBILIDADE FINANCEIRASAGESTÃO DA FISCALIZAÇÃO</w:t>
                            </w:r>
                          </w:p>
                          <w:p w14:paraId="322D5B98" w14:textId="77777777" w:rsidR="005033DD" w:rsidRDefault="005033DD"/>
                          <w:p w14:paraId="111FA4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F7550B" w14:textId="77777777" w:rsidR="005033DD" w:rsidRDefault="005033DD" w:rsidP="004A74EE"/>
                          <w:p w14:paraId="7C86287C" w14:textId="77777777" w:rsidR="005033DD" w:rsidRDefault="005033DD" w:rsidP="004A74EE"/>
                          <w:p w14:paraId="41CC24AB" w14:textId="77777777" w:rsidR="005033DD" w:rsidRDefault="005033DD" w:rsidP="004A74EE">
                            <w:r>
                              <w:rPr>
                                <w:rFonts w:ascii="Arial Narrow" w:hAnsi="Arial Narrow"/>
                                <w:color w:val="FFFFFF" w:themeColor="background1"/>
                                <w:szCs w:val="24"/>
                              </w:rPr>
                              <w:t>VALOR ESTIMADO E DISPONIBILIDADE FINANCEIRASAGESTÃO DA FISCALIZAÇÃO</w:t>
                            </w:r>
                          </w:p>
                          <w:p w14:paraId="4FA78545" w14:textId="77777777" w:rsidR="005033DD" w:rsidRDefault="005033DD"/>
                          <w:p w14:paraId="68B0770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54D3A5B4" w14:textId="77777777" w:rsidR="005033DD" w:rsidRDefault="005033DD"/>
                          <w:p w14:paraId="5688D9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1B97BB" w14:textId="77777777" w:rsidR="005033DD" w:rsidRDefault="005033DD"/>
                          <w:p w14:paraId="4C98B8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EB35B" w14:textId="77777777" w:rsidR="005033DD" w:rsidRDefault="005033DD"/>
                          <w:p w14:paraId="756361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A07B97" w14:textId="77777777" w:rsidR="005033DD" w:rsidRDefault="005033DD"/>
                          <w:p w14:paraId="27B20E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EB91E4" w14:textId="77777777" w:rsidR="005033DD" w:rsidRDefault="005033DD"/>
                          <w:p w14:paraId="0C48D6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598F57" w14:textId="77777777" w:rsidR="005033DD" w:rsidRDefault="005033DD"/>
                          <w:p w14:paraId="43DCE8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C4E670" w14:textId="77777777" w:rsidR="005033DD" w:rsidRDefault="005033DD"/>
                          <w:p w14:paraId="78C91E7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A2BBE2" w14:textId="77777777" w:rsidR="005033DD" w:rsidRDefault="005033DD" w:rsidP="004A74EE"/>
                          <w:p w14:paraId="3C0EA24C" w14:textId="77777777" w:rsidR="005033DD" w:rsidRDefault="005033DD" w:rsidP="004A74EE"/>
                          <w:p w14:paraId="1875053E" w14:textId="77777777" w:rsidR="005033DD" w:rsidRDefault="005033DD" w:rsidP="004A74EE">
                            <w:r>
                              <w:rPr>
                                <w:rFonts w:ascii="Arial Narrow" w:hAnsi="Arial Narrow"/>
                                <w:color w:val="FFFFFF" w:themeColor="background1"/>
                                <w:szCs w:val="24"/>
                              </w:rPr>
                              <w:t>VALOR ESTIMADO E DISPONIBILIDADE FINANCEIRASAGESTÃO DA FISCALIZAÇÃO</w:t>
                            </w:r>
                          </w:p>
                          <w:p w14:paraId="5C56E7E0" w14:textId="77777777" w:rsidR="005033DD" w:rsidRDefault="005033DD"/>
                          <w:p w14:paraId="0D0A59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16793" w14:textId="77777777" w:rsidR="005033DD" w:rsidRDefault="005033DD" w:rsidP="004A74EE"/>
                          <w:p w14:paraId="598F49EB" w14:textId="77777777" w:rsidR="005033DD" w:rsidRDefault="005033DD" w:rsidP="004A74EE"/>
                          <w:p w14:paraId="69139C34" w14:textId="77777777" w:rsidR="005033DD" w:rsidRDefault="005033DD" w:rsidP="004A74EE">
                            <w:r>
                              <w:rPr>
                                <w:rFonts w:ascii="Arial Narrow" w:hAnsi="Arial Narrow"/>
                                <w:color w:val="FFFFFF" w:themeColor="background1"/>
                                <w:szCs w:val="24"/>
                              </w:rPr>
                              <w:t>VALOR ESTIMADO E DISPONIBILIDADE FINANCEIRASAGESTÃO DA FISCALIZAÇÃO</w:t>
                            </w:r>
                          </w:p>
                          <w:p w14:paraId="305C5CF2" w14:textId="77777777" w:rsidR="005033DD" w:rsidRDefault="005033DD"/>
                          <w:p w14:paraId="626672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446AE1" w14:textId="77777777" w:rsidR="005033DD" w:rsidRDefault="005033DD"/>
                          <w:p w14:paraId="4EC4F84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69582" w14:textId="77777777" w:rsidR="005033DD" w:rsidRDefault="005033DD" w:rsidP="004A74EE"/>
                          <w:p w14:paraId="61529FE0" w14:textId="77777777" w:rsidR="005033DD" w:rsidRDefault="005033DD" w:rsidP="004A74EE"/>
                          <w:p w14:paraId="39CC33C2" w14:textId="77777777" w:rsidR="005033DD" w:rsidRDefault="005033DD" w:rsidP="004A74EE">
                            <w:r>
                              <w:rPr>
                                <w:rFonts w:ascii="Arial Narrow" w:hAnsi="Arial Narrow"/>
                                <w:color w:val="FFFFFF" w:themeColor="background1"/>
                                <w:szCs w:val="24"/>
                              </w:rPr>
                              <w:t>VALOR ESTIMADO E DISPONIBILIDADE FINANCEIRASAGESTÃO DA FISCALIZAÇÃO</w:t>
                            </w:r>
                          </w:p>
                          <w:p w14:paraId="69EA7C14" w14:textId="77777777" w:rsidR="005033DD" w:rsidRDefault="005033DD"/>
                          <w:p w14:paraId="63A70CF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A949AF" w14:textId="77777777" w:rsidR="005033DD" w:rsidRDefault="005033DD" w:rsidP="004A74EE"/>
                          <w:p w14:paraId="6B7C6BE7" w14:textId="77777777" w:rsidR="005033DD" w:rsidRDefault="005033DD" w:rsidP="004A74EE"/>
                          <w:p w14:paraId="1F447900" w14:textId="77777777" w:rsidR="005033DD" w:rsidRDefault="005033DD" w:rsidP="004A74EE">
                            <w:r>
                              <w:rPr>
                                <w:rFonts w:ascii="Arial Narrow" w:hAnsi="Arial Narrow"/>
                                <w:color w:val="FFFFFF" w:themeColor="background1"/>
                                <w:szCs w:val="24"/>
                              </w:rPr>
                              <w:t>VALOR ESTIMADO E DISPONIBILIDADE FINANCEIRASAGESTÃO DA FISCALIZAÇÃO</w:t>
                            </w:r>
                          </w:p>
                          <w:p w14:paraId="20E2C70C" w14:textId="77777777" w:rsidR="005033DD" w:rsidRDefault="005033DD"/>
                          <w:p w14:paraId="36FAED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BAA0D" w14:textId="77777777" w:rsidR="005033DD" w:rsidRDefault="005033DD"/>
                          <w:p w14:paraId="6467A8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C02ED9" w14:textId="77777777" w:rsidR="005033DD" w:rsidRDefault="005033DD"/>
                          <w:p w14:paraId="22D227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4CDB53" w14:textId="77777777" w:rsidR="005033DD" w:rsidRDefault="005033DD"/>
                          <w:p w14:paraId="6686FD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2BA98" w14:textId="77777777" w:rsidR="005033DD" w:rsidRDefault="005033DD" w:rsidP="004A74EE"/>
                          <w:p w14:paraId="407D4A5C" w14:textId="77777777" w:rsidR="005033DD" w:rsidRDefault="005033DD" w:rsidP="004A74EE"/>
                          <w:p w14:paraId="219A8FE7" w14:textId="77777777" w:rsidR="005033DD" w:rsidRDefault="005033DD" w:rsidP="004A74EE">
                            <w:r>
                              <w:rPr>
                                <w:rFonts w:ascii="Arial Narrow" w:hAnsi="Arial Narrow"/>
                                <w:color w:val="FFFFFF" w:themeColor="background1"/>
                                <w:szCs w:val="24"/>
                              </w:rPr>
                              <w:t>VALOR ESTIMADO E DISPONIBILIDADE FINANCEIRASAGESTÃO DA FISCALIZAÇÃO</w:t>
                            </w:r>
                          </w:p>
                          <w:p w14:paraId="418F5AA6" w14:textId="77777777" w:rsidR="005033DD" w:rsidRDefault="005033DD"/>
                          <w:p w14:paraId="339561F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4DBAAB5" w14:textId="77777777" w:rsidR="005033DD" w:rsidRDefault="005033DD" w:rsidP="004A74EE"/>
                          <w:p w14:paraId="7A3085CB" w14:textId="77777777" w:rsidR="005033DD" w:rsidRDefault="005033DD" w:rsidP="004A74EE"/>
                          <w:p w14:paraId="3289A4BF" w14:textId="77777777" w:rsidR="005033DD" w:rsidRDefault="005033DD" w:rsidP="004A74EE">
                            <w:r>
                              <w:rPr>
                                <w:rFonts w:ascii="Arial Narrow" w:hAnsi="Arial Narrow"/>
                                <w:color w:val="FFFFFF" w:themeColor="background1"/>
                                <w:szCs w:val="24"/>
                              </w:rPr>
                              <w:t>VALOR ESTIMADO E DISPONIBILIDADE FINANCEIRASAGESTÃO DA FISCALIZAÇÃO</w:t>
                            </w:r>
                          </w:p>
                          <w:p w14:paraId="658211B8" w14:textId="77777777" w:rsidR="005033DD" w:rsidRDefault="005033DD"/>
                          <w:p w14:paraId="49EEB3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B92DA" w14:textId="77777777" w:rsidR="005033DD" w:rsidRDefault="005033DD"/>
                          <w:p w14:paraId="50BD99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C5EB31" w14:textId="77777777" w:rsidR="005033DD" w:rsidRDefault="005033DD" w:rsidP="004A74EE"/>
                          <w:p w14:paraId="07DC7A17" w14:textId="77777777" w:rsidR="005033DD" w:rsidRDefault="005033DD" w:rsidP="004A74EE"/>
                          <w:p w14:paraId="30447C2E" w14:textId="77777777" w:rsidR="005033DD" w:rsidRDefault="005033DD" w:rsidP="004A74EE">
                            <w:r>
                              <w:rPr>
                                <w:rFonts w:ascii="Arial Narrow" w:hAnsi="Arial Narrow"/>
                                <w:color w:val="FFFFFF" w:themeColor="background1"/>
                                <w:szCs w:val="24"/>
                              </w:rPr>
                              <w:t>VALOR ESTIMADO E DISPONIBILIDADE FINANCEIRASAGESTÃO DA FISCALIZAÇÃO</w:t>
                            </w:r>
                          </w:p>
                          <w:p w14:paraId="4E5CB08D" w14:textId="77777777" w:rsidR="005033DD" w:rsidRDefault="005033DD"/>
                          <w:p w14:paraId="54EDE1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FB2685" w14:textId="77777777" w:rsidR="005033DD" w:rsidRDefault="005033DD" w:rsidP="004A74EE"/>
                          <w:p w14:paraId="7201A1FE" w14:textId="77777777" w:rsidR="005033DD" w:rsidRDefault="005033DD" w:rsidP="004A74EE"/>
                          <w:p w14:paraId="43B079C5" w14:textId="77777777" w:rsidR="005033DD" w:rsidRDefault="005033DD" w:rsidP="004A74EE">
                            <w:r>
                              <w:rPr>
                                <w:rFonts w:ascii="Arial Narrow" w:hAnsi="Arial Narrow"/>
                                <w:color w:val="FFFFFF" w:themeColor="background1"/>
                                <w:szCs w:val="24"/>
                              </w:rPr>
                              <w:t>VALOR ESTIMADO E DISPONIBILIDADE FINANCEIRASAGESTÃO DA FISCALIZAÇÃO</w:t>
                            </w:r>
                          </w:p>
                          <w:p w14:paraId="643C5501" w14:textId="77777777" w:rsidR="005033DD" w:rsidRDefault="005033DD"/>
                          <w:p w14:paraId="7995EA6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74EE9A9" w14:textId="77777777" w:rsidR="005033DD" w:rsidRDefault="005033DD"/>
                          <w:p w14:paraId="7966A3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94AA6D" w14:textId="77777777" w:rsidR="005033DD" w:rsidRDefault="005033DD"/>
                          <w:p w14:paraId="6F5AFA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4617EB" w14:textId="77777777" w:rsidR="005033DD" w:rsidRDefault="005033DD"/>
                          <w:p w14:paraId="6C1050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F254E1" w14:textId="77777777" w:rsidR="005033DD" w:rsidRDefault="005033DD"/>
                          <w:p w14:paraId="13AF29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DDFDC7" w14:textId="77777777" w:rsidR="005033DD" w:rsidRDefault="005033DD"/>
                          <w:p w14:paraId="7C5D9C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543DD5" w14:textId="77777777" w:rsidR="005033DD" w:rsidRDefault="005033DD"/>
                          <w:p w14:paraId="70D4EF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F1A9F3" w14:textId="77777777" w:rsidR="005033DD" w:rsidRDefault="005033DD"/>
                          <w:p w14:paraId="59118D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16465AF" w14:textId="77777777" w:rsidR="005033DD" w:rsidRDefault="005033DD"/>
                          <w:p w14:paraId="539D9C1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07A6DC1" w14:textId="77777777" w:rsidR="005033DD" w:rsidRDefault="005033DD"/>
                          <w:p w14:paraId="53D17C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25496" w14:textId="77777777" w:rsidR="005033DD" w:rsidRDefault="005033DD"/>
                          <w:p w14:paraId="2263B2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CC0778" w14:textId="77777777" w:rsidR="005033DD" w:rsidRDefault="005033DD"/>
                          <w:p w14:paraId="5F4783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C9778" w14:textId="77777777" w:rsidR="005033DD" w:rsidRDefault="005033DD"/>
                          <w:p w14:paraId="0D9BCB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874AA" w14:textId="77777777" w:rsidR="005033DD" w:rsidRDefault="005033DD"/>
                          <w:p w14:paraId="6CD06B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A60FFC" w14:textId="77777777" w:rsidR="005033DD" w:rsidRDefault="005033DD"/>
                          <w:p w14:paraId="07BFEB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8BB3743" w14:textId="77777777" w:rsidR="005033DD" w:rsidRDefault="005033DD"/>
                          <w:p w14:paraId="7143FF6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A9C1C5" w14:textId="77777777" w:rsidR="005033DD" w:rsidRDefault="005033DD" w:rsidP="004A74EE"/>
                          <w:p w14:paraId="037B9AFB" w14:textId="77777777" w:rsidR="005033DD" w:rsidRDefault="005033DD" w:rsidP="004A74EE"/>
                          <w:p w14:paraId="37F53EB0" w14:textId="77777777" w:rsidR="005033DD" w:rsidRDefault="005033DD" w:rsidP="004A74EE">
                            <w:r>
                              <w:rPr>
                                <w:rFonts w:ascii="Arial Narrow" w:hAnsi="Arial Narrow"/>
                                <w:color w:val="FFFFFF" w:themeColor="background1"/>
                                <w:szCs w:val="24"/>
                              </w:rPr>
                              <w:t>VALOR ESTIMADO E DISPONIBILIDADE FINANCEIRASAGESTÃO DA FISCALIZAÇÃO</w:t>
                            </w:r>
                          </w:p>
                          <w:p w14:paraId="5672C5EB" w14:textId="77777777" w:rsidR="005033DD" w:rsidRDefault="005033DD"/>
                          <w:p w14:paraId="0C1FBC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89F628" w14:textId="77777777" w:rsidR="005033DD" w:rsidRDefault="005033DD" w:rsidP="004A74EE"/>
                          <w:p w14:paraId="1FB5231E" w14:textId="77777777" w:rsidR="005033DD" w:rsidRDefault="005033DD" w:rsidP="004A74EE"/>
                          <w:p w14:paraId="0310ED6D" w14:textId="77777777" w:rsidR="005033DD" w:rsidRDefault="005033DD" w:rsidP="004A74EE">
                            <w:r>
                              <w:rPr>
                                <w:rFonts w:ascii="Arial Narrow" w:hAnsi="Arial Narrow"/>
                                <w:color w:val="FFFFFF" w:themeColor="background1"/>
                                <w:szCs w:val="24"/>
                              </w:rPr>
                              <w:t>VALOR ESTIMADO E DISPONIBILIDADE FINANCEIRASAGESTÃO DA FISCALIZAÇÃO</w:t>
                            </w:r>
                          </w:p>
                          <w:p w14:paraId="3B711290" w14:textId="77777777" w:rsidR="005033DD" w:rsidRDefault="005033DD"/>
                          <w:p w14:paraId="7BE1FF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0DCC6E" w14:textId="77777777" w:rsidR="005033DD" w:rsidRDefault="005033DD"/>
                          <w:p w14:paraId="34685C5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C7C22" w14:textId="77777777" w:rsidR="005033DD" w:rsidRDefault="005033DD" w:rsidP="004A74EE"/>
                          <w:p w14:paraId="4E22F31A" w14:textId="77777777" w:rsidR="005033DD" w:rsidRDefault="005033DD" w:rsidP="004A74EE"/>
                          <w:p w14:paraId="2DD5029D" w14:textId="77777777" w:rsidR="005033DD" w:rsidRDefault="005033DD" w:rsidP="004A74EE">
                            <w:r>
                              <w:rPr>
                                <w:rFonts w:ascii="Arial Narrow" w:hAnsi="Arial Narrow"/>
                                <w:color w:val="FFFFFF" w:themeColor="background1"/>
                                <w:szCs w:val="24"/>
                              </w:rPr>
                              <w:t>VALOR ESTIMADO E DISPONIBILIDADE FINANCEIRASAGESTÃO DA FISCALIZAÇÃO</w:t>
                            </w:r>
                          </w:p>
                          <w:p w14:paraId="5FD21687" w14:textId="77777777" w:rsidR="005033DD" w:rsidRDefault="005033DD"/>
                          <w:p w14:paraId="19B71C8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CF0918" w14:textId="77777777" w:rsidR="005033DD" w:rsidRDefault="005033DD" w:rsidP="004A74EE"/>
                          <w:p w14:paraId="419C9637" w14:textId="77777777" w:rsidR="005033DD" w:rsidRDefault="005033DD" w:rsidP="004A74EE"/>
                          <w:p w14:paraId="2F3B942C" w14:textId="77777777" w:rsidR="005033DD" w:rsidRDefault="005033DD" w:rsidP="004A74EE">
                            <w:r>
                              <w:rPr>
                                <w:rFonts w:ascii="Arial Narrow" w:hAnsi="Arial Narrow"/>
                                <w:color w:val="FFFFFF" w:themeColor="background1"/>
                                <w:szCs w:val="24"/>
                              </w:rPr>
                              <w:t>VALOR ESTIMADO E DISPONIBILIDADE FINANCEIRASAGESTÃO DA FISCALIZAÇÃO</w:t>
                            </w:r>
                          </w:p>
                          <w:p w14:paraId="1BB02DCF" w14:textId="77777777" w:rsidR="005033DD" w:rsidRDefault="005033DD"/>
                          <w:p w14:paraId="50DA1F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EA543D" w14:textId="77777777" w:rsidR="005033DD" w:rsidRDefault="005033DD"/>
                          <w:p w14:paraId="6AAE9B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7E207A" w14:textId="77777777" w:rsidR="005033DD" w:rsidRDefault="005033DD"/>
                          <w:p w14:paraId="4CB0C6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4B66953" w14:textId="77777777" w:rsidR="005033DD" w:rsidRDefault="005033DD"/>
                          <w:p w14:paraId="54F36D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9CD99C2" w14:textId="77777777" w:rsidR="005033DD" w:rsidRDefault="005033DD" w:rsidP="004A74EE"/>
                          <w:p w14:paraId="7F906DD5" w14:textId="77777777" w:rsidR="005033DD" w:rsidRDefault="005033DD" w:rsidP="004A74EE"/>
                          <w:p w14:paraId="62D273B8" w14:textId="77777777" w:rsidR="005033DD" w:rsidRDefault="005033DD" w:rsidP="004A74EE">
                            <w:r>
                              <w:rPr>
                                <w:rFonts w:ascii="Arial Narrow" w:hAnsi="Arial Narrow"/>
                                <w:color w:val="FFFFFF" w:themeColor="background1"/>
                                <w:szCs w:val="24"/>
                              </w:rPr>
                              <w:t>VALOR ESTIMADO E DISPONIBILIDADE FINANCEIRASAGESTÃO DA FISCALIZAÇÃO</w:t>
                            </w:r>
                          </w:p>
                          <w:p w14:paraId="3EAE570D" w14:textId="77777777" w:rsidR="005033DD" w:rsidRDefault="005033DD"/>
                          <w:p w14:paraId="414E553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2790AB" w14:textId="77777777" w:rsidR="005033DD" w:rsidRDefault="005033DD" w:rsidP="004A74EE"/>
                          <w:p w14:paraId="09E5D5BA" w14:textId="77777777" w:rsidR="005033DD" w:rsidRDefault="005033DD" w:rsidP="004A74EE"/>
                          <w:p w14:paraId="5144FFBC" w14:textId="77777777" w:rsidR="005033DD" w:rsidRDefault="005033DD" w:rsidP="004A74EE">
                            <w:r>
                              <w:rPr>
                                <w:rFonts w:ascii="Arial Narrow" w:hAnsi="Arial Narrow"/>
                                <w:color w:val="FFFFFF" w:themeColor="background1"/>
                                <w:szCs w:val="24"/>
                              </w:rPr>
                              <w:t>VALOR ESTIMADO E DISPONIBILIDADE FINANCEIRASAGESTÃO DA FISCALIZAÇÃO</w:t>
                            </w:r>
                          </w:p>
                          <w:p w14:paraId="5F13ADDB" w14:textId="77777777" w:rsidR="005033DD" w:rsidRDefault="005033DD"/>
                          <w:p w14:paraId="11018D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943F78" w14:textId="77777777" w:rsidR="005033DD" w:rsidRDefault="005033DD"/>
                          <w:p w14:paraId="69539E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E37985" w14:textId="77777777" w:rsidR="005033DD" w:rsidRDefault="005033DD" w:rsidP="004A74EE"/>
                          <w:p w14:paraId="7CB9B582" w14:textId="77777777" w:rsidR="005033DD" w:rsidRDefault="005033DD" w:rsidP="004A74EE"/>
                          <w:p w14:paraId="7B754664" w14:textId="77777777" w:rsidR="005033DD" w:rsidRDefault="005033DD" w:rsidP="004A74EE">
                            <w:r>
                              <w:rPr>
                                <w:rFonts w:ascii="Arial Narrow" w:hAnsi="Arial Narrow"/>
                                <w:color w:val="FFFFFF" w:themeColor="background1"/>
                                <w:szCs w:val="24"/>
                              </w:rPr>
                              <w:t>VALOR ESTIMADO E DISPONIBILIDADE FINANCEIRASAGESTÃO DA FISCALIZAÇÃO</w:t>
                            </w:r>
                          </w:p>
                          <w:p w14:paraId="5D1A686E" w14:textId="77777777" w:rsidR="005033DD" w:rsidRDefault="005033DD"/>
                          <w:p w14:paraId="592538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FFE497" w14:textId="77777777" w:rsidR="005033DD" w:rsidRDefault="005033DD" w:rsidP="004A74EE"/>
                          <w:p w14:paraId="0AF13479" w14:textId="77777777" w:rsidR="005033DD" w:rsidRDefault="005033DD" w:rsidP="004A74EE"/>
                          <w:p w14:paraId="6276C199" w14:textId="77777777" w:rsidR="005033DD" w:rsidRDefault="005033DD" w:rsidP="004A74EE">
                            <w:r>
                              <w:rPr>
                                <w:rFonts w:ascii="Arial Narrow" w:hAnsi="Arial Narrow"/>
                                <w:color w:val="FFFFFF" w:themeColor="background1"/>
                                <w:szCs w:val="24"/>
                              </w:rPr>
                              <w:t>VALOR ESTIMADO E DISPONIBILIDADE FINANCEIRASAGESTÃO DA FISCALIZAÇÃO</w:t>
                            </w:r>
                          </w:p>
                          <w:p w14:paraId="00EDFAE7" w14:textId="77777777" w:rsidR="005033DD" w:rsidRDefault="005033DD"/>
                          <w:p w14:paraId="44BF2E1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558B8DE" w14:textId="77777777" w:rsidR="005033DD" w:rsidRDefault="005033DD"/>
                          <w:p w14:paraId="67B91A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276DDB" w14:textId="77777777" w:rsidR="005033DD" w:rsidRDefault="005033DD"/>
                          <w:p w14:paraId="5AAE4E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F59E0B" w14:textId="77777777" w:rsidR="005033DD" w:rsidRDefault="005033DD"/>
                          <w:p w14:paraId="48BCEA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8AABE7" w14:textId="77777777" w:rsidR="005033DD" w:rsidRDefault="005033DD"/>
                          <w:p w14:paraId="6CF176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54BA26" w14:textId="77777777" w:rsidR="005033DD" w:rsidRDefault="005033DD"/>
                          <w:p w14:paraId="7B760A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81F575" w14:textId="77777777" w:rsidR="005033DD" w:rsidRDefault="005033DD"/>
                          <w:p w14:paraId="66B294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EC2465" w14:textId="77777777" w:rsidR="005033DD" w:rsidRDefault="005033DD"/>
                          <w:p w14:paraId="5D3D158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709A91" w14:textId="77777777" w:rsidR="005033DD" w:rsidRDefault="005033DD" w:rsidP="004A74EE"/>
                          <w:p w14:paraId="79E66611" w14:textId="77777777" w:rsidR="005033DD" w:rsidRDefault="005033DD" w:rsidP="004A74EE"/>
                          <w:p w14:paraId="16E69FA0" w14:textId="77777777" w:rsidR="005033DD" w:rsidRDefault="005033DD" w:rsidP="004A74EE">
                            <w:r>
                              <w:rPr>
                                <w:rFonts w:ascii="Arial Narrow" w:hAnsi="Arial Narrow"/>
                                <w:color w:val="FFFFFF" w:themeColor="background1"/>
                                <w:szCs w:val="24"/>
                              </w:rPr>
                              <w:t>VALOR ESTIMADO E DISPONIBILIDADE FINANCEIRASAGESTÃO DA FISCALIZAÇÃO</w:t>
                            </w:r>
                          </w:p>
                          <w:p w14:paraId="288683EF" w14:textId="77777777" w:rsidR="005033DD" w:rsidRDefault="005033DD"/>
                          <w:p w14:paraId="4B8034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615F95" w14:textId="77777777" w:rsidR="005033DD" w:rsidRDefault="005033DD" w:rsidP="004A74EE"/>
                          <w:p w14:paraId="029C92ED" w14:textId="77777777" w:rsidR="005033DD" w:rsidRDefault="005033DD" w:rsidP="004A74EE"/>
                          <w:p w14:paraId="4BBD3FA0" w14:textId="77777777" w:rsidR="005033DD" w:rsidRDefault="005033DD" w:rsidP="004A74EE">
                            <w:r>
                              <w:rPr>
                                <w:rFonts w:ascii="Arial Narrow" w:hAnsi="Arial Narrow"/>
                                <w:color w:val="FFFFFF" w:themeColor="background1"/>
                                <w:szCs w:val="24"/>
                              </w:rPr>
                              <w:t>VALOR ESTIMADO E DISPONIBILIDADE FINANCEIRASAGESTÃO DA FISCALIZAÇÃO</w:t>
                            </w:r>
                          </w:p>
                          <w:p w14:paraId="363EB971" w14:textId="77777777" w:rsidR="005033DD" w:rsidRDefault="005033DD"/>
                          <w:p w14:paraId="1F5CE6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F5AE7F" w14:textId="77777777" w:rsidR="005033DD" w:rsidRDefault="005033DD"/>
                          <w:p w14:paraId="7134198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C500C6" w14:textId="77777777" w:rsidR="005033DD" w:rsidRDefault="005033DD" w:rsidP="004A74EE"/>
                          <w:p w14:paraId="7EBBA1F0" w14:textId="77777777" w:rsidR="005033DD" w:rsidRDefault="005033DD" w:rsidP="004A74EE"/>
                          <w:p w14:paraId="7F4077AF" w14:textId="77777777" w:rsidR="005033DD" w:rsidRDefault="005033DD" w:rsidP="004A74EE">
                            <w:r>
                              <w:rPr>
                                <w:rFonts w:ascii="Arial Narrow" w:hAnsi="Arial Narrow"/>
                                <w:color w:val="FFFFFF" w:themeColor="background1"/>
                                <w:szCs w:val="24"/>
                              </w:rPr>
                              <w:t>VALOR ESTIMADO E DISPONIBILIDADE FINANCEIRASAGESTÃO DA FISCALIZAÇÃO</w:t>
                            </w:r>
                          </w:p>
                          <w:p w14:paraId="673C6C62" w14:textId="77777777" w:rsidR="005033DD" w:rsidRDefault="005033DD"/>
                          <w:p w14:paraId="1416D6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30B43C" w14:textId="77777777" w:rsidR="005033DD" w:rsidRDefault="005033DD" w:rsidP="004A74EE"/>
                          <w:p w14:paraId="267F4EAB" w14:textId="77777777" w:rsidR="005033DD" w:rsidRDefault="005033DD" w:rsidP="004A74EE"/>
                          <w:p w14:paraId="7CF9CD09" w14:textId="77777777" w:rsidR="005033DD" w:rsidRDefault="005033DD" w:rsidP="004A74EE">
                            <w:r>
                              <w:rPr>
                                <w:rFonts w:ascii="Arial Narrow" w:hAnsi="Arial Narrow"/>
                                <w:color w:val="FFFFFF" w:themeColor="background1"/>
                                <w:szCs w:val="24"/>
                              </w:rPr>
                              <w:t>VALOR ESTIMADO E DISPONIBILIDADE FINANCEIRASAGESTÃO DA FISCALIZAÇÃO</w:t>
                            </w:r>
                          </w:p>
                          <w:p w14:paraId="163BC716" w14:textId="77777777" w:rsidR="005033DD" w:rsidRDefault="005033DD"/>
                          <w:p w14:paraId="0E51515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AB235E" w14:textId="77777777" w:rsidR="005033DD" w:rsidRDefault="005033DD"/>
                          <w:p w14:paraId="2078AB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464299" w14:textId="77777777" w:rsidR="005033DD" w:rsidRDefault="005033DD"/>
                          <w:p w14:paraId="3275C8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9E117D" w14:textId="77777777" w:rsidR="005033DD" w:rsidRDefault="005033DD"/>
                          <w:p w14:paraId="2A11DC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387641" w14:textId="77777777" w:rsidR="005033DD" w:rsidRDefault="005033DD" w:rsidP="004A74EE"/>
                          <w:p w14:paraId="331D4F2A" w14:textId="77777777" w:rsidR="005033DD" w:rsidRDefault="005033DD" w:rsidP="004A74EE"/>
                          <w:p w14:paraId="0672D6E7" w14:textId="77777777" w:rsidR="005033DD" w:rsidRDefault="005033DD" w:rsidP="004A74EE">
                            <w:r>
                              <w:rPr>
                                <w:rFonts w:ascii="Arial Narrow" w:hAnsi="Arial Narrow"/>
                                <w:color w:val="FFFFFF" w:themeColor="background1"/>
                                <w:szCs w:val="24"/>
                              </w:rPr>
                              <w:t>VALOR ESTIMADO E DISPONIBILIDADE FINANCEIRASAGESTÃO DA FISCALIZAÇÃO</w:t>
                            </w:r>
                          </w:p>
                          <w:p w14:paraId="7EAB0AD2" w14:textId="77777777" w:rsidR="005033DD" w:rsidRDefault="005033DD"/>
                          <w:p w14:paraId="02CB0F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314F8EB" w14:textId="77777777" w:rsidR="005033DD" w:rsidRDefault="005033DD" w:rsidP="004A74EE"/>
                          <w:p w14:paraId="169E3414" w14:textId="77777777" w:rsidR="005033DD" w:rsidRDefault="005033DD" w:rsidP="004A74EE"/>
                          <w:p w14:paraId="4E40B28A" w14:textId="77777777" w:rsidR="005033DD" w:rsidRDefault="005033DD" w:rsidP="004A74EE">
                            <w:r>
                              <w:rPr>
                                <w:rFonts w:ascii="Arial Narrow" w:hAnsi="Arial Narrow"/>
                                <w:color w:val="FFFFFF" w:themeColor="background1"/>
                                <w:szCs w:val="24"/>
                              </w:rPr>
                              <w:t>VALOR ESTIMADO E DISPONIBILIDADE FINANCEIRASAGESTÃO DA FISCALIZAÇÃO</w:t>
                            </w:r>
                          </w:p>
                          <w:p w14:paraId="230E38B8" w14:textId="77777777" w:rsidR="005033DD" w:rsidRDefault="005033DD"/>
                          <w:p w14:paraId="73A2A3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66D88A" w14:textId="77777777" w:rsidR="005033DD" w:rsidRDefault="005033DD"/>
                          <w:p w14:paraId="218DEFC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34E110" w14:textId="77777777" w:rsidR="005033DD" w:rsidRDefault="005033DD" w:rsidP="004A74EE"/>
                          <w:p w14:paraId="50AB03FE" w14:textId="77777777" w:rsidR="005033DD" w:rsidRDefault="005033DD" w:rsidP="004A74EE"/>
                          <w:p w14:paraId="4BC517AA" w14:textId="77777777" w:rsidR="005033DD" w:rsidRDefault="005033DD" w:rsidP="004A74EE">
                            <w:r>
                              <w:rPr>
                                <w:rFonts w:ascii="Arial Narrow" w:hAnsi="Arial Narrow"/>
                                <w:color w:val="FFFFFF" w:themeColor="background1"/>
                                <w:szCs w:val="24"/>
                              </w:rPr>
                              <w:t>VALOR ESTIMADO E DISPONIBILIDADE FINANCEIRASAGESTÃO DA FISCALIZAÇÃO</w:t>
                            </w:r>
                          </w:p>
                          <w:p w14:paraId="6329C047" w14:textId="77777777" w:rsidR="005033DD" w:rsidRDefault="005033DD"/>
                          <w:p w14:paraId="53C256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863633" w14:textId="77777777" w:rsidR="005033DD" w:rsidRDefault="005033DD" w:rsidP="004A74EE"/>
                          <w:p w14:paraId="74DA1C70" w14:textId="77777777" w:rsidR="005033DD" w:rsidRDefault="005033DD" w:rsidP="004A74EE"/>
                          <w:p w14:paraId="6E81F3B0" w14:textId="77777777" w:rsidR="005033DD" w:rsidRDefault="005033DD" w:rsidP="004A74EE">
                            <w:r>
                              <w:rPr>
                                <w:rFonts w:ascii="Arial Narrow" w:hAnsi="Arial Narrow"/>
                                <w:color w:val="FFFFFF" w:themeColor="background1"/>
                                <w:szCs w:val="24"/>
                              </w:rPr>
                              <w:t>VALOR ESTIMADO E DISPONIBILIDADE FINANCEIRASAGESTÃO DA FISCALIZAÇÃO</w:t>
                            </w:r>
                          </w:p>
                          <w:p w14:paraId="0A6EA2A6" w14:textId="77777777" w:rsidR="005033DD" w:rsidRDefault="005033DD"/>
                          <w:p w14:paraId="51626995" w14:textId="77777777" w:rsidR="005033DD" w:rsidRPr="007408A5" w:rsidRDefault="005033DD" w:rsidP="004154E0">
                            <w:pPr>
                              <w:pStyle w:val="Ttulo1"/>
                              <w:numPr>
                                <w:ilvl w:val="0"/>
                                <w:numId w:val="53"/>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7796A92" w14:textId="77777777" w:rsidR="005033DD" w:rsidRDefault="005033DD"/>
                          <w:p w14:paraId="17FA3D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041526" w14:textId="77777777" w:rsidR="005033DD" w:rsidRDefault="005033DD"/>
                          <w:p w14:paraId="15AC4A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ABD47B" w14:textId="77777777" w:rsidR="005033DD" w:rsidRDefault="005033DD"/>
                          <w:p w14:paraId="140318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C7D02" w14:textId="77777777" w:rsidR="005033DD" w:rsidRDefault="005033DD"/>
                          <w:p w14:paraId="3B149A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80CC15" w14:textId="77777777" w:rsidR="005033DD" w:rsidRDefault="005033DD"/>
                          <w:p w14:paraId="0821F4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AAFFA6" w14:textId="77777777" w:rsidR="005033DD" w:rsidRDefault="005033DD"/>
                          <w:p w14:paraId="501E35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E64B4E" w14:textId="77777777" w:rsidR="005033DD" w:rsidRDefault="005033DD"/>
                          <w:p w14:paraId="6AE3B4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C8D58D8" w14:textId="77777777" w:rsidR="005033DD" w:rsidRDefault="005033DD"/>
                          <w:p w14:paraId="1596269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C52692F" w14:textId="77777777" w:rsidR="005033DD" w:rsidRDefault="005033DD"/>
                          <w:p w14:paraId="409A08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362AC8" w14:textId="77777777" w:rsidR="005033DD" w:rsidRDefault="005033DD"/>
                          <w:p w14:paraId="69142A3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A4B861" w14:textId="77777777" w:rsidR="005033DD" w:rsidRDefault="005033DD"/>
                          <w:p w14:paraId="5B423B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FB1EC7" w14:textId="77777777" w:rsidR="005033DD" w:rsidRDefault="005033DD"/>
                          <w:p w14:paraId="3AD86C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CAD4D1" w14:textId="77777777" w:rsidR="005033DD" w:rsidRDefault="005033DD"/>
                          <w:p w14:paraId="4F5328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FB0AE" w14:textId="77777777" w:rsidR="005033DD" w:rsidRDefault="005033DD"/>
                          <w:p w14:paraId="5A69CE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7465B" w14:textId="77777777" w:rsidR="005033DD" w:rsidRDefault="005033DD"/>
                          <w:p w14:paraId="05C2E0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1F3DB9" w14:textId="77777777" w:rsidR="005033DD" w:rsidRDefault="005033DD"/>
                          <w:p w14:paraId="698FA31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670B519" w14:textId="77777777" w:rsidR="005033DD" w:rsidRDefault="005033DD"/>
                          <w:p w14:paraId="6CE050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84F44F" w14:textId="77777777" w:rsidR="005033DD" w:rsidRDefault="005033DD"/>
                          <w:p w14:paraId="2B9D82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ABB437" w14:textId="77777777" w:rsidR="005033DD" w:rsidRDefault="005033DD"/>
                          <w:p w14:paraId="5A2D7B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F11918" w14:textId="77777777" w:rsidR="005033DD" w:rsidRDefault="005033DD"/>
                          <w:p w14:paraId="455C64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66681" w14:textId="77777777" w:rsidR="005033DD" w:rsidRDefault="005033DD"/>
                          <w:p w14:paraId="18E70B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2BB8B82" w14:textId="77777777" w:rsidR="005033DD" w:rsidRDefault="005033DD"/>
                          <w:p w14:paraId="1FE3FF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D176B7" w14:textId="77777777" w:rsidR="005033DD" w:rsidRDefault="005033DD"/>
                          <w:p w14:paraId="66C3ED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2ADBE" w14:textId="77777777" w:rsidR="005033DD" w:rsidRDefault="005033DD"/>
                          <w:p w14:paraId="015010F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7A79D62" w14:textId="77777777" w:rsidR="005033DD" w:rsidRDefault="005033DD"/>
                          <w:p w14:paraId="744DA7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551A9" w14:textId="77777777" w:rsidR="005033DD" w:rsidRDefault="005033DD"/>
                          <w:p w14:paraId="4CBAAF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F79C39" w14:textId="77777777" w:rsidR="005033DD" w:rsidRDefault="005033DD"/>
                          <w:p w14:paraId="263112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9F592B" w14:textId="77777777" w:rsidR="005033DD" w:rsidRDefault="005033DD"/>
                          <w:p w14:paraId="532CA7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34139B" w14:textId="77777777" w:rsidR="005033DD" w:rsidRDefault="005033DD"/>
                          <w:p w14:paraId="2FE104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79E241" w14:textId="77777777" w:rsidR="005033DD" w:rsidRDefault="005033DD"/>
                          <w:p w14:paraId="6CE9C9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EFB6C8" w14:textId="77777777" w:rsidR="005033DD" w:rsidRDefault="005033DD"/>
                          <w:p w14:paraId="0A43F37F" w14:textId="77777777" w:rsidR="005033DD" w:rsidRPr="007408A5" w:rsidRDefault="005033DD" w:rsidP="004154E0">
                            <w:pPr>
                              <w:pStyle w:val="Ttulo1"/>
                              <w:numPr>
                                <w:ilvl w:val="0"/>
                                <w:numId w:val="7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E104A2" w14:textId="77777777" w:rsidR="005033DD" w:rsidRDefault="005033DD" w:rsidP="004A74EE"/>
                          <w:p w14:paraId="327BAF37" w14:textId="77777777" w:rsidR="005033DD" w:rsidRDefault="005033DD" w:rsidP="004A74EE"/>
                          <w:p w14:paraId="4DFDAE44" w14:textId="77777777" w:rsidR="005033DD" w:rsidRDefault="005033DD" w:rsidP="004A74EE">
                            <w:r>
                              <w:rPr>
                                <w:rFonts w:ascii="Arial Narrow" w:hAnsi="Arial Narrow"/>
                                <w:color w:val="FFFFFF" w:themeColor="background1"/>
                                <w:szCs w:val="24"/>
                              </w:rPr>
                              <w:t>VALOR ESTIMADO E DISPONIBILIDADE FINANCEIRASAGESTÃO DA FISCALIZAÇÃO</w:t>
                            </w:r>
                          </w:p>
                          <w:p w14:paraId="18134604" w14:textId="77777777" w:rsidR="005033DD" w:rsidRDefault="005033DD"/>
                          <w:p w14:paraId="3671BCB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620B07" w14:textId="77777777" w:rsidR="005033DD" w:rsidRDefault="005033DD" w:rsidP="004A74EE"/>
                          <w:p w14:paraId="004DF51F" w14:textId="77777777" w:rsidR="005033DD" w:rsidRDefault="005033DD" w:rsidP="004A74EE"/>
                          <w:p w14:paraId="49C1571D" w14:textId="77777777" w:rsidR="005033DD" w:rsidRDefault="005033DD" w:rsidP="004A74EE">
                            <w:r>
                              <w:rPr>
                                <w:rFonts w:ascii="Arial Narrow" w:hAnsi="Arial Narrow"/>
                                <w:color w:val="FFFFFF" w:themeColor="background1"/>
                                <w:szCs w:val="24"/>
                              </w:rPr>
                              <w:t>VALOR ESTIMADO E DISPONIBILIDADE FINANCEIRASAGESTÃO DA FISCALIZAÇÃO</w:t>
                            </w:r>
                          </w:p>
                          <w:p w14:paraId="1937DDDD" w14:textId="77777777" w:rsidR="005033DD" w:rsidRDefault="005033DD"/>
                          <w:p w14:paraId="0F471F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8F945D" w14:textId="77777777" w:rsidR="005033DD" w:rsidRDefault="005033DD"/>
                          <w:p w14:paraId="3D3B961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F9D62F" w14:textId="77777777" w:rsidR="005033DD" w:rsidRDefault="005033DD" w:rsidP="004A74EE"/>
                          <w:p w14:paraId="589A9D25" w14:textId="77777777" w:rsidR="005033DD" w:rsidRDefault="005033DD" w:rsidP="004A74EE"/>
                          <w:p w14:paraId="3E8B66A3" w14:textId="77777777" w:rsidR="005033DD" w:rsidRDefault="005033DD" w:rsidP="004A74EE">
                            <w:r>
                              <w:rPr>
                                <w:rFonts w:ascii="Arial Narrow" w:hAnsi="Arial Narrow"/>
                                <w:color w:val="FFFFFF" w:themeColor="background1"/>
                                <w:szCs w:val="24"/>
                              </w:rPr>
                              <w:t>VALOR ESTIMADO E DISPONIBILIDADE FINANCEIRASAGESTÃO DA FISCALIZAÇÃO</w:t>
                            </w:r>
                          </w:p>
                          <w:p w14:paraId="04ED5F06" w14:textId="77777777" w:rsidR="005033DD" w:rsidRDefault="005033DD"/>
                          <w:p w14:paraId="21631A8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FEAE52" w14:textId="77777777" w:rsidR="005033DD" w:rsidRDefault="005033DD" w:rsidP="004A74EE"/>
                          <w:p w14:paraId="52727FD7" w14:textId="77777777" w:rsidR="005033DD" w:rsidRDefault="005033DD" w:rsidP="004A74EE"/>
                          <w:p w14:paraId="0D9F4548" w14:textId="77777777" w:rsidR="005033DD" w:rsidRDefault="005033DD" w:rsidP="004A74EE">
                            <w:r>
                              <w:rPr>
                                <w:rFonts w:ascii="Arial Narrow" w:hAnsi="Arial Narrow"/>
                                <w:color w:val="FFFFFF" w:themeColor="background1"/>
                                <w:szCs w:val="24"/>
                              </w:rPr>
                              <w:t>VALOR ESTIMADO E DISPONIBILIDADE FINANCEIRASAGESTÃO DA FISCALIZAÇÃO</w:t>
                            </w:r>
                          </w:p>
                          <w:p w14:paraId="32319D65" w14:textId="77777777" w:rsidR="005033DD" w:rsidRDefault="005033DD"/>
                          <w:p w14:paraId="346FF5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8A088" w14:textId="77777777" w:rsidR="005033DD" w:rsidRDefault="005033DD"/>
                          <w:p w14:paraId="39D34C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32AAA5" w14:textId="77777777" w:rsidR="005033DD" w:rsidRDefault="005033DD"/>
                          <w:p w14:paraId="04C975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AF7492" w14:textId="77777777" w:rsidR="005033DD" w:rsidRDefault="005033DD"/>
                          <w:p w14:paraId="4917D0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A3685F" w14:textId="77777777" w:rsidR="005033DD" w:rsidRDefault="005033DD" w:rsidP="004A74EE"/>
                          <w:p w14:paraId="64E7D3A2" w14:textId="77777777" w:rsidR="005033DD" w:rsidRDefault="005033DD" w:rsidP="004A74EE"/>
                          <w:p w14:paraId="2CAEE6DD" w14:textId="77777777" w:rsidR="005033DD" w:rsidRDefault="005033DD" w:rsidP="004A74EE">
                            <w:r>
                              <w:rPr>
                                <w:rFonts w:ascii="Arial Narrow" w:hAnsi="Arial Narrow"/>
                                <w:color w:val="FFFFFF" w:themeColor="background1"/>
                                <w:szCs w:val="24"/>
                              </w:rPr>
                              <w:t>VALOR ESTIMADO E DISPONIBILIDADE FINANCEIRASAGESTÃO DA FISCALIZAÇÃO</w:t>
                            </w:r>
                          </w:p>
                          <w:p w14:paraId="4CDB6D2C" w14:textId="77777777" w:rsidR="005033DD" w:rsidRDefault="005033DD"/>
                          <w:p w14:paraId="18F816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7EBE6A" w14:textId="77777777" w:rsidR="005033DD" w:rsidRDefault="005033DD" w:rsidP="004A74EE"/>
                          <w:p w14:paraId="195B86B5" w14:textId="77777777" w:rsidR="005033DD" w:rsidRDefault="005033DD" w:rsidP="004A74EE"/>
                          <w:p w14:paraId="674B88F2" w14:textId="77777777" w:rsidR="005033DD" w:rsidRDefault="005033DD" w:rsidP="004A74EE">
                            <w:r>
                              <w:rPr>
                                <w:rFonts w:ascii="Arial Narrow" w:hAnsi="Arial Narrow"/>
                                <w:color w:val="FFFFFF" w:themeColor="background1"/>
                                <w:szCs w:val="24"/>
                              </w:rPr>
                              <w:t>VALOR ESTIMADO E DISPONIBILIDADE FINANCEIRASAGESTÃO DA FISCALIZAÇÃO</w:t>
                            </w:r>
                          </w:p>
                          <w:p w14:paraId="57D1A449" w14:textId="77777777" w:rsidR="005033DD" w:rsidRDefault="005033DD"/>
                          <w:p w14:paraId="20986A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2C0CCB" w14:textId="77777777" w:rsidR="005033DD" w:rsidRDefault="005033DD"/>
                          <w:p w14:paraId="3EF37F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80233C" w14:textId="77777777" w:rsidR="005033DD" w:rsidRDefault="005033DD" w:rsidP="004A74EE"/>
                          <w:p w14:paraId="34D470BE" w14:textId="77777777" w:rsidR="005033DD" w:rsidRDefault="005033DD" w:rsidP="004A74EE"/>
                          <w:p w14:paraId="54F5E87D" w14:textId="77777777" w:rsidR="005033DD" w:rsidRDefault="005033DD" w:rsidP="004A74EE">
                            <w:r>
                              <w:rPr>
                                <w:rFonts w:ascii="Arial Narrow" w:hAnsi="Arial Narrow"/>
                                <w:color w:val="FFFFFF" w:themeColor="background1"/>
                                <w:szCs w:val="24"/>
                              </w:rPr>
                              <w:t>VALOR ESTIMADO E DISPONIBILIDADE FINANCEIRASAGESTÃO DA FISCALIZAÇÃO</w:t>
                            </w:r>
                          </w:p>
                          <w:p w14:paraId="78E4D77A" w14:textId="77777777" w:rsidR="005033DD" w:rsidRDefault="005033DD"/>
                          <w:p w14:paraId="7E2B5BE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70AA9E" w14:textId="77777777" w:rsidR="005033DD" w:rsidRDefault="005033DD" w:rsidP="004A74EE"/>
                          <w:p w14:paraId="5D4E4E2E" w14:textId="77777777" w:rsidR="005033DD" w:rsidRDefault="005033DD" w:rsidP="004A74EE"/>
                          <w:p w14:paraId="201A324C" w14:textId="77777777" w:rsidR="005033DD" w:rsidRDefault="005033DD" w:rsidP="004A74EE">
                            <w:r>
                              <w:rPr>
                                <w:rFonts w:ascii="Arial Narrow" w:hAnsi="Arial Narrow"/>
                                <w:color w:val="FFFFFF" w:themeColor="background1"/>
                                <w:szCs w:val="24"/>
                              </w:rPr>
                              <w:t>VALOR ESTIMADO E DISPONIBILIDADE FINANCEIRASAGESTÃO DA FISCALIZAÇÃO</w:t>
                            </w:r>
                          </w:p>
                          <w:p w14:paraId="2808638E" w14:textId="77777777" w:rsidR="005033DD" w:rsidRDefault="005033DD"/>
                          <w:p w14:paraId="64DFFF2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04D2ADB" w14:textId="77777777" w:rsidR="005033DD" w:rsidRDefault="005033DD"/>
                          <w:p w14:paraId="2B71CE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44966" w14:textId="77777777" w:rsidR="005033DD" w:rsidRDefault="005033DD"/>
                          <w:p w14:paraId="6780A5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62719D" w14:textId="77777777" w:rsidR="005033DD" w:rsidRDefault="005033DD"/>
                          <w:p w14:paraId="54AD71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F55532" w14:textId="77777777" w:rsidR="005033DD" w:rsidRDefault="005033DD"/>
                          <w:p w14:paraId="0AD21D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D3FBB9" w14:textId="77777777" w:rsidR="005033DD" w:rsidRDefault="005033DD"/>
                          <w:p w14:paraId="146CB9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07076C" w14:textId="77777777" w:rsidR="005033DD" w:rsidRDefault="005033DD"/>
                          <w:p w14:paraId="6AB48B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511DB5" w14:textId="77777777" w:rsidR="005033DD" w:rsidRDefault="005033DD"/>
                          <w:p w14:paraId="61ED719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B503F" w14:textId="77777777" w:rsidR="005033DD" w:rsidRDefault="005033DD" w:rsidP="004A74EE"/>
                          <w:p w14:paraId="31B2690A" w14:textId="77777777" w:rsidR="005033DD" w:rsidRDefault="005033DD" w:rsidP="004A74EE"/>
                          <w:p w14:paraId="24746AB1" w14:textId="77777777" w:rsidR="005033DD" w:rsidRDefault="005033DD" w:rsidP="004A74EE">
                            <w:r>
                              <w:rPr>
                                <w:rFonts w:ascii="Arial Narrow" w:hAnsi="Arial Narrow"/>
                                <w:color w:val="FFFFFF" w:themeColor="background1"/>
                                <w:szCs w:val="24"/>
                              </w:rPr>
                              <w:t>VALOR ESTIMADO E DISPONIBILIDADE FINANCEIRASAGESTÃO DA FISCALIZAÇÃO</w:t>
                            </w:r>
                          </w:p>
                          <w:p w14:paraId="212DDBC6" w14:textId="77777777" w:rsidR="005033DD" w:rsidRDefault="005033DD"/>
                          <w:p w14:paraId="7754FB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4A8670" w14:textId="77777777" w:rsidR="005033DD" w:rsidRDefault="005033DD" w:rsidP="004A74EE"/>
                          <w:p w14:paraId="50142511" w14:textId="77777777" w:rsidR="005033DD" w:rsidRDefault="005033DD" w:rsidP="004A74EE"/>
                          <w:p w14:paraId="2FDEE7BA" w14:textId="77777777" w:rsidR="005033DD" w:rsidRDefault="005033DD" w:rsidP="004A74EE">
                            <w:r>
                              <w:rPr>
                                <w:rFonts w:ascii="Arial Narrow" w:hAnsi="Arial Narrow"/>
                                <w:color w:val="FFFFFF" w:themeColor="background1"/>
                                <w:szCs w:val="24"/>
                              </w:rPr>
                              <w:t>VALOR ESTIMADO E DISPONIBILIDADE FINANCEIRASAGESTÃO DA FISCALIZAÇÃO</w:t>
                            </w:r>
                          </w:p>
                          <w:p w14:paraId="156C894A" w14:textId="77777777" w:rsidR="005033DD" w:rsidRDefault="005033DD"/>
                          <w:p w14:paraId="7FDB90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6BE6" w14:textId="77777777" w:rsidR="005033DD" w:rsidRDefault="005033DD"/>
                          <w:p w14:paraId="666010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5F1BB8" w14:textId="77777777" w:rsidR="005033DD" w:rsidRDefault="005033DD" w:rsidP="004A74EE"/>
                          <w:p w14:paraId="71B713F8" w14:textId="77777777" w:rsidR="005033DD" w:rsidRDefault="005033DD" w:rsidP="004A74EE"/>
                          <w:p w14:paraId="1785FECB" w14:textId="77777777" w:rsidR="005033DD" w:rsidRDefault="005033DD" w:rsidP="004A74EE">
                            <w:r>
                              <w:rPr>
                                <w:rFonts w:ascii="Arial Narrow" w:hAnsi="Arial Narrow"/>
                                <w:color w:val="FFFFFF" w:themeColor="background1"/>
                                <w:szCs w:val="24"/>
                              </w:rPr>
                              <w:t>VALOR ESTIMADO E DISPONIBILIDADE FINANCEIRASAGESTÃO DA FISCALIZAÇÃO</w:t>
                            </w:r>
                          </w:p>
                          <w:p w14:paraId="0A8C623A" w14:textId="77777777" w:rsidR="005033DD" w:rsidRDefault="005033DD"/>
                          <w:p w14:paraId="46A1128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519001" w14:textId="77777777" w:rsidR="005033DD" w:rsidRDefault="005033DD" w:rsidP="004A74EE"/>
                          <w:p w14:paraId="500E359A" w14:textId="77777777" w:rsidR="005033DD" w:rsidRDefault="005033DD" w:rsidP="004A74EE"/>
                          <w:p w14:paraId="4C2B3A79" w14:textId="77777777" w:rsidR="005033DD" w:rsidRDefault="005033DD" w:rsidP="004A74EE">
                            <w:r>
                              <w:rPr>
                                <w:rFonts w:ascii="Arial Narrow" w:hAnsi="Arial Narrow"/>
                                <w:color w:val="FFFFFF" w:themeColor="background1"/>
                                <w:szCs w:val="24"/>
                              </w:rPr>
                              <w:t>VALOR ESTIMADO E DISPONIBILIDADE FINANCEIRASAGESTÃO DA FISCALIZAÇÃO</w:t>
                            </w:r>
                          </w:p>
                          <w:p w14:paraId="316F1285" w14:textId="77777777" w:rsidR="005033DD" w:rsidRDefault="005033DD"/>
                          <w:p w14:paraId="0D2634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BE0D29" w14:textId="77777777" w:rsidR="005033DD" w:rsidRDefault="005033DD"/>
                          <w:p w14:paraId="4F0B9D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A0A67F" w14:textId="77777777" w:rsidR="005033DD" w:rsidRDefault="005033DD"/>
                          <w:p w14:paraId="2D2001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F86AE6" w14:textId="77777777" w:rsidR="005033DD" w:rsidRDefault="005033DD"/>
                          <w:p w14:paraId="3829D14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4F1EFC" w14:textId="77777777" w:rsidR="005033DD" w:rsidRDefault="005033DD" w:rsidP="004A74EE"/>
                          <w:p w14:paraId="7164833C" w14:textId="77777777" w:rsidR="005033DD" w:rsidRDefault="005033DD" w:rsidP="004A74EE"/>
                          <w:p w14:paraId="380B7EE5" w14:textId="77777777" w:rsidR="005033DD" w:rsidRDefault="005033DD" w:rsidP="004A74EE">
                            <w:r>
                              <w:rPr>
                                <w:rFonts w:ascii="Arial Narrow" w:hAnsi="Arial Narrow"/>
                                <w:color w:val="FFFFFF" w:themeColor="background1"/>
                                <w:szCs w:val="24"/>
                              </w:rPr>
                              <w:t>VALOR ESTIMADO E DISPONIBILIDADE FINANCEIRASAGESTÃO DA FISCALIZAÇÃO</w:t>
                            </w:r>
                          </w:p>
                          <w:p w14:paraId="2C0FF8D3" w14:textId="77777777" w:rsidR="005033DD" w:rsidRDefault="005033DD"/>
                          <w:p w14:paraId="7BC9842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DEB8C8" w14:textId="77777777" w:rsidR="005033DD" w:rsidRDefault="005033DD" w:rsidP="004A74EE"/>
                          <w:p w14:paraId="0763C5EC" w14:textId="77777777" w:rsidR="005033DD" w:rsidRDefault="005033DD" w:rsidP="004A74EE"/>
                          <w:p w14:paraId="19ACAC8E" w14:textId="77777777" w:rsidR="005033DD" w:rsidRDefault="005033DD" w:rsidP="004A74EE">
                            <w:r>
                              <w:rPr>
                                <w:rFonts w:ascii="Arial Narrow" w:hAnsi="Arial Narrow"/>
                                <w:color w:val="FFFFFF" w:themeColor="background1"/>
                                <w:szCs w:val="24"/>
                              </w:rPr>
                              <w:t>VALOR ESTIMADO E DISPONIBILIDADE FINANCEIRASAGESTÃO DA FISCALIZAÇÃO</w:t>
                            </w:r>
                          </w:p>
                          <w:p w14:paraId="10647172" w14:textId="77777777" w:rsidR="005033DD" w:rsidRDefault="005033DD"/>
                          <w:p w14:paraId="7860DC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EBD2A3" w14:textId="77777777" w:rsidR="005033DD" w:rsidRDefault="005033DD"/>
                          <w:p w14:paraId="0FFC8FD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2799D3" w14:textId="77777777" w:rsidR="005033DD" w:rsidRDefault="005033DD" w:rsidP="004A74EE"/>
                          <w:p w14:paraId="7545289D" w14:textId="77777777" w:rsidR="005033DD" w:rsidRDefault="005033DD" w:rsidP="004A74EE"/>
                          <w:p w14:paraId="7933FDA0" w14:textId="77777777" w:rsidR="005033DD" w:rsidRDefault="005033DD" w:rsidP="004A74EE">
                            <w:r>
                              <w:rPr>
                                <w:rFonts w:ascii="Arial Narrow" w:hAnsi="Arial Narrow"/>
                                <w:color w:val="FFFFFF" w:themeColor="background1"/>
                                <w:szCs w:val="24"/>
                              </w:rPr>
                              <w:t>VALOR ESTIMADO E DISPONIBILIDADE FINANCEIRASAGESTÃO DA FISCALIZAÇÃO</w:t>
                            </w:r>
                          </w:p>
                          <w:p w14:paraId="5A95E739" w14:textId="77777777" w:rsidR="005033DD" w:rsidRDefault="005033DD"/>
                          <w:p w14:paraId="43D4588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557003" w14:textId="77777777" w:rsidR="005033DD" w:rsidRDefault="005033DD" w:rsidP="004A74EE"/>
                          <w:p w14:paraId="1CB700AE" w14:textId="77777777" w:rsidR="005033DD" w:rsidRDefault="005033DD" w:rsidP="004A74EE"/>
                          <w:p w14:paraId="33A1C1AB" w14:textId="77777777" w:rsidR="005033DD" w:rsidRDefault="005033DD" w:rsidP="004A74EE">
                            <w:r>
                              <w:rPr>
                                <w:rFonts w:ascii="Arial Narrow" w:hAnsi="Arial Narrow"/>
                                <w:color w:val="FFFFFF" w:themeColor="background1"/>
                                <w:szCs w:val="24"/>
                              </w:rPr>
                              <w:t>VALOR ESTIMADO E DISPONIBILIDADE FINANCEIRASAGESTÃO DA FISCALIZAÇÃO</w:t>
                            </w:r>
                          </w:p>
                          <w:p w14:paraId="5F8F8846" w14:textId="77777777" w:rsidR="005033DD" w:rsidRDefault="005033DD"/>
                          <w:p w14:paraId="206BC66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1A69F73" w14:textId="77777777" w:rsidR="005033DD" w:rsidRDefault="005033DD"/>
                          <w:p w14:paraId="503FF6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E6A336" w14:textId="77777777" w:rsidR="005033DD" w:rsidRDefault="005033DD"/>
                          <w:p w14:paraId="6B1025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B87FE" w14:textId="77777777" w:rsidR="005033DD" w:rsidRDefault="005033DD"/>
                          <w:p w14:paraId="694D14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34A2" w14:textId="77777777" w:rsidR="005033DD" w:rsidRDefault="005033DD"/>
                          <w:p w14:paraId="0DECF7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DFE2BC" w14:textId="77777777" w:rsidR="005033DD" w:rsidRDefault="005033DD"/>
                          <w:p w14:paraId="660A1C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4775F" w14:textId="77777777" w:rsidR="005033DD" w:rsidRDefault="005033DD"/>
                          <w:p w14:paraId="53C449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3B4956" w14:textId="77777777" w:rsidR="005033DD" w:rsidRDefault="005033DD"/>
                          <w:p w14:paraId="797932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8D4C76" w14:textId="77777777" w:rsidR="005033DD" w:rsidRDefault="005033DD"/>
                          <w:p w14:paraId="7CBB135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FE1236E" w14:textId="77777777" w:rsidR="005033DD" w:rsidRDefault="005033DD"/>
                          <w:p w14:paraId="6B1909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E6BD6" w14:textId="77777777" w:rsidR="005033DD" w:rsidRDefault="005033DD"/>
                          <w:p w14:paraId="04CBBF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899A6D" w14:textId="77777777" w:rsidR="005033DD" w:rsidRDefault="005033DD"/>
                          <w:p w14:paraId="14F60C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4E7B50" w14:textId="77777777" w:rsidR="005033DD" w:rsidRDefault="005033DD"/>
                          <w:p w14:paraId="63DD80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8C4A6B" w14:textId="77777777" w:rsidR="005033DD" w:rsidRDefault="005033DD"/>
                          <w:p w14:paraId="780FCA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A81B4" w14:textId="77777777" w:rsidR="005033DD" w:rsidRDefault="005033DD"/>
                          <w:p w14:paraId="29AEA1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6CB2F9" w14:textId="77777777" w:rsidR="005033DD" w:rsidRDefault="005033DD"/>
                          <w:p w14:paraId="041AC0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471C34" w14:textId="77777777" w:rsidR="005033DD" w:rsidRDefault="005033DD" w:rsidP="004A74EE"/>
                          <w:p w14:paraId="7011AA10" w14:textId="77777777" w:rsidR="005033DD" w:rsidRDefault="005033DD" w:rsidP="004A74EE"/>
                          <w:p w14:paraId="70B62A56" w14:textId="77777777" w:rsidR="005033DD" w:rsidRDefault="005033DD" w:rsidP="004A74EE">
                            <w:r>
                              <w:rPr>
                                <w:rFonts w:ascii="Arial Narrow" w:hAnsi="Arial Narrow"/>
                                <w:color w:val="FFFFFF" w:themeColor="background1"/>
                                <w:szCs w:val="24"/>
                              </w:rPr>
                              <w:t>VALOR ESTIMADO E DISPONIBILIDADE FINANCEIRASAGESTÃO DA FISCALIZAÇÃO</w:t>
                            </w:r>
                          </w:p>
                          <w:p w14:paraId="17830F45" w14:textId="77777777" w:rsidR="005033DD" w:rsidRDefault="005033DD"/>
                          <w:p w14:paraId="19ED7E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188D9E" w14:textId="77777777" w:rsidR="005033DD" w:rsidRDefault="005033DD" w:rsidP="004A74EE"/>
                          <w:p w14:paraId="13FDB4B4" w14:textId="77777777" w:rsidR="005033DD" w:rsidRDefault="005033DD" w:rsidP="004A74EE"/>
                          <w:p w14:paraId="070A09C1" w14:textId="77777777" w:rsidR="005033DD" w:rsidRDefault="005033DD" w:rsidP="004A74EE">
                            <w:r>
                              <w:rPr>
                                <w:rFonts w:ascii="Arial Narrow" w:hAnsi="Arial Narrow"/>
                                <w:color w:val="FFFFFF" w:themeColor="background1"/>
                                <w:szCs w:val="24"/>
                              </w:rPr>
                              <w:t>VALOR ESTIMADO E DISPONIBILIDADE FINANCEIRASAGESTÃO DA FISCALIZAÇÃO</w:t>
                            </w:r>
                          </w:p>
                          <w:p w14:paraId="2724D29C" w14:textId="77777777" w:rsidR="005033DD" w:rsidRDefault="005033DD"/>
                          <w:p w14:paraId="4AB065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353CAC" w14:textId="77777777" w:rsidR="005033DD" w:rsidRDefault="005033DD"/>
                          <w:p w14:paraId="516579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D01C66B" w14:textId="77777777" w:rsidR="005033DD" w:rsidRDefault="005033DD" w:rsidP="004A74EE"/>
                          <w:p w14:paraId="0825BF41" w14:textId="77777777" w:rsidR="005033DD" w:rsidRDefault="005033DD" w:rsidP="004A74EE"/>
                          <w:p w14:paraId="2B26E5EC" w14:textId="77777777" w:rsidR="005033DD" w:rsidRDefault="005033DD" w:rsidP="004A74EE">
                            <w:r>
                              <w:rPr>
                                <w:rFonts w:ascii="Arial Narrow" w:hAnsi="Arial Narrow"/>
                                <w:color w:val="FFFFFF" w:themeColor="background1"/>
                                <w:szCs w:val="24"/>
                              </w:rPr>
                              <w:t>VALOR ESTIMADO E DISPONIBILIDADE FINANCEIRASAGESTÃO DA FISCALIZAÇÃO</w:t>
                            </w:r>
                          </w:p>
                          <w:p w14:paraId="0E4F6940" w14:textId="77777777" w:rsidR="005033DD" w:rsidRDefault="005033DD"/>
                          <w:p w14:paraId="17857F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88E84E" w14:textId="77777777" w:rsidR="005033DD" w:rsidRDefault="005033DD" w:rsidP="004A74EE"/>
                          <w:p w14:paraId="5A44F04B" w14:textId="77777777" w:rsidR="005033DD" w:rsidRDefault="005033DD" w:rsidP="004A74EE"/>
                          <w:p w14:paraId="21C3661C" w14:textId="77777777" w:rsidR="005033DD" w:rsidRDefault="005033DD" w:rsidP="004A74EE">
                            <w:r>
                              <w:rPr>
                                <w:rFonts w:ascii="Arial Narrow" w:hAnsi="Arial Narrow"/>
                                <w:color w:val="FFFFFF" w:themeColor="background1"/>
                                <w:szCs w:val="24"/>
                              </w:rPr>
                              <w:t>VALOR ESTIMADO E DISPONIBILIDADE FINANCEIRASAGESTÃO DA FISCALIZAÇÃO</w:t>
                            </w:r>
                          </w:p>
                          <w:p w14:paraId="6030F31F" w14:textId="77777777" w:rsidR="005033DD" w:rsidRDefault="005033DD"/>
                          <w:p w14:paraId="50EBD9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1282FB" w14:textId="77777777" w:rsidR="005033DD" w:rsidRDefault="005033DD"/>
                          <w:p w14:paraId="78377C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AD1FA5" w14:textId="77777777" w:rsidR="005033DD" w:rsidRDefault="005033DD"/>
                          <w:p w14:paraId="23A3B0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9B3CA8B" w14:textId="77777777" w:rsidR="005033DD" w:rsidRDefault="005033DD"/>
                          <w:p w14:paraId="616E0F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6445B0" w14:textId="77777777" w:rsidR="005033DD" w:rsidRDefault="005033DD" w:rsidP="004A74EE"/>
                          <w:p w14:paraId="5FD2630D" w14:textId="77777777" w:rsidR="005033DD" w:rsidRDefault="005033DD" w:rsidP="004A74EE"/>
                          <w:p w14:paraId="252EDC11" w14:textId="77777777" w:rsidR="005033DD" w:rsidRDefault="005033DD" w:rsidP="004A74EE">
                            <w:r>
                              <w:rPr>
                                <w:rFonts w:ascii="Arial Narrow" w:hAnsi="Arial Narrow"/>
                                <w:color w:val="FFFFFF" w:themeColor="background1"/>
                                <w:szCs w:val="24"/>
                              </w:rPr>
                              <w:t>VALOR ESTIMADO E DISPONIBILIDADE FINANCEIRASAGESTÃO DA FISCALIZAÇÃO</w:t>
                            </w:r>
                          </w:p>
                          <w:p w14:paraId="11BD32B3" w14:textId="77777777" w:rsidR="005033DD" w:rsidRDefault="005033DD"/>
                          <w:p w14:paraId="224EAB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09FFB8" w14:textId="77777777" w:rsidR="005033DD" w:rsidRDefault="005033DD" w:rsidP="004A74EE"/>
                          <w:p w14:paraId="7DA400EB" w14:textId="77777777" w:rsidR="005033DD" w:rsidRDefault="005033DD" w:rsidP="004A74EE"/>
                          <w:p w14:paraId="17C437BA" w14:textId="77777777" w:rsidR="005033DD" w:rsidRDefault="005033DD" w:rsidP="004A74EE">
                            <w:r>
                              <w:rPr>
                                <w:rFonts w:ascii="Arial Narrow" w:hAnsi="Arial Narrow"/>
                                <w:color w:val="FFFFFF" w:themeColor="background1"/>
                                <w:szCs w:val="24"/>
                              </w:rPr>
                              <w:t>VALOR ESTIMADO E DISPONIBILIDADE FINANCEIRASAGESTÃO DA FISCALIZAÇÃO</w:t>
                            </w:r>
                          </w:p>
                          <w:p w14:paraId="5D9A93E4" w14:textId="77777777" w:rsidR="005033DD" w:rsidRDefault="005033DD"/>
                          <w:p w14:paraId="0E2869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7533C5" w14:textId="77777777" w:rsidR="005033DD" w:rsidRDefault="005033DD"/>
                          <w:p w14:paraId="0E4FD1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2AB947" w14:textId="77777777" w:rsidR="005033DD" w:rsidRDefault="005033DD" w:rsidP="004A74EE"/>
                          <w:p w14:paraId="2D12A8D1" w14:textId="77777777" w:rsidR="005033DD" w:rsidRDefault="005033DD" w:rsidP="004A74EE"/>
                          <w:p w14:paraId="3FE33377" w14:textId="77777777" w:rsidR="005033DD" w:rsidRDefault="005033DD" w:rsidP="004A74EE">
                            <w:r>
                              <w:rPr>
                                <w:rFonts w:ascii="Arial Narrow" w:hAnsi="Arial Narrow"/>
                                <w:color w:val="FFFFFF" w:themeColor="background1"/>
                                <w:szCs w:val="24"/>
                              </w:rPr>
                              <w:t>VALOR ESTIMADO E DISPONIBILIDADE FINANCEIRASAGESTÃO DA FISCALIZAÇÃO</w:t>
                            </w:r>
                          </w:p>
                          <w:p w14:paraId="0A3A3865" w14:textId="77777777" w:rsidR="005033DD" w:rsidRDefault="005033DD"/>
                          <w:p w14:paraId="76923E3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691D9E" w14:textId="77777777" w:rsidR="005033DD" w:rsidRDefault="005033DD" w:rsidP="004A74EE"/>
                          <w:p w14:paraId="52A2103D" w14:textId="77777777" w:rsidR="005033DD" w:rsidRDefault="005033DD" w:rsidP="004A74EE"/>
                          <w:p w14:paraId="2E55C5D5" w14:textId="77777777" w:rsidR="005033DD" w:rsidRDefault="005033DD" w:rsidP="004A74EE">
                            <w:r>
                              <w:rPr>
                                <w:rFonts w:ascii="Arial Narrow" w:hAnsi="Arial Narrow"/>
                                <w:color w:val="FFFFFF" w:themeColor="background1"/>
                                <w:szCs w:val="24"/>
                              </w:rPr>
                              <w:t>VALOR ESTIMADO E DISPONIBILIDADE FINANCEIRASAGESTÃO DA FISCALIZAÇÃO</w:t>
                            </w:r>
                          </w:p>
                          <w:p w14:paraId="2B9355C5" w14:textId="77777777" w:rsidR="005033DD" w:rsidRDefault="005033DD"/>
                          <w:p w14:paraId="4E4E34C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94C1B80" w14:textId="77777777" w:rsidR="005033DD" w:rsidRDefault="005033DD"/>
                          <w:p w14:paraId="67C7C9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92E33" w14:textId="77777777" w:rsidR="005033DD" w:rsidRDefault="005033DD"/>
                          <w:p w14:paraId="07BE55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DF72CA" w14:textId="77777777" w:rsidR="005033DD" w:rsidRDefault="005033DD"/>
                          <w:p w14:paraId="36437A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DDADB" w14:textId="77777777" w:rsidR="005033DD" w:rsidRDefault="005033DD"/>
                          <w:p w14:paraId="6F81E3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F4B9C4" w14:textId="77777777" w:rsidR="005033DD" w:rsidRDefault="005033DD"/>
                          <w:p w14:paraId="1B8789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B73E14" w14:textId="77777777" w:rsidR="005033DD" w:rsidRDefault="005033DD"/>
                          <w:p w14:paraId="45D54A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8F446F" w14:textId="77777777" w:rsidR="005033DD" w:rsidRDefault="005033DD"/>
                          <w:p w14:paraId="6D412A7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0716C1" w14:textId="77777777" w:rsidR="005033DD" w:rsidRDefault="005033DD" w:rsidP="004A74EE"/>
                          <w:p w14:paraId="4300F04F" w14:textId="77777777" w:rsidR="005033DD" w:rsidRDefault="005033DD" w:rsidP="004A74EE"/>
                          <w:p w14:paraId="160FECD4" w14:textId="77777777" w:rsidR="005033DD" w:rsidRDefault="005033DD" w:rsidP="004A74EE">
                            <w:r>
                              <w:rPr>
                                <w:rFonts w:ascii="Arial Narrow" w:hAnsi="Arial Narrow"/>
                                <w:color w:val="FFFFFF" w:themeColor="background1"/>
                                <w:szCs w:val="24"/>
                              </w:rPr>
                              <w:t>VALOR ESTIMADO E DISPONIBILIDADE FINANCEIRASAGESTÃO DA FISCALIZAÇÃO</w:t>
                            </w:r>
                          </w:p>
                          <w:p w14:paraId="7BFD4A98" w14:textId="77777777" w:rsidR="005033DD" w:rsidRDefault="005033DD"/>
                          <w:p w14:paraId="3F2391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89CFA0" w14:textId="77777777" w:rsidR="005033DD" w:rsidRDefault="005033DD" w:rsidP="004A74EE"/>
                          <w:p w14:paraId="0BEEFDC0" w14:textId="77777777" w:rsidR="005033DD" w:rsidRDefault="005033DD" w:rsidP="004A74EE"/>
                          <w:p w14:paraId="6A89734F" w14:textId="77777777" w:rsidR="005033DD" w:rsidRDefault="005033DD" w:rsidP="004A74EE">
                            <w:r>
                              <w:rPr>
                                <w:rFonts w:ascii="Arial Narrow" w:hAnsi="Arial Narrow"/>
                                <w:color w:val="FFFFFF" w:themeColor="background1"/>
                                <w:szCs w:val="24"/>
                              </w:rPr>
                              <w:t>VALOR ESTIMADO E DISPONIBILIDADE FINANCEIRASAGESTÃO DA FISCALIZAÇÃO</w:t>
                            </w:r>
                          </w:p>
                          <w:p w14:paraId="36197F42" w14:textId="77777777" w:rsidR="005033DD" w:rsidRDefault="005033DD"/>
                          <w:p w14:paraId="0B33CD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5EE4F6" w14:textId="77777777" w:rsidR="005033DD" w:rsidRDefault="005033DD"/>
                          <w:p w14:paraId="1C82A6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2E135E" w14:textId="77777777" w:rsidR="005033DD" w:rsidRDefault="005033DD" w:rsidP="004A74EE"/>
                          <w:p w14:paraId="11A9E321" w14:textId="77777777" w:rsidR="005033DD" w:rsidRDefault="005033DD" w:rsidP="004A74EE"/>
                          <w:p w14:paraId="3D7B24A2" w14:textId="77777777" w:rsidR="005033DD" w:rsidRDefault="005033DD" w:rsidP="004A74EE">
                            <w:r>
                              <w:rPr>
                                <w:rFonts w:ascii="Arial Narrow" w:hAnsi="Arial Narrow"/>
                                <w:color w:val="FFFFFF" w:themeColor="background1"/>
                                <w:szCs w:val="24"/>
                              </w:rPr>
                              <w:t>VALOR ESTIMADO E DISPONIBILIDADE FINANCEIRASAGESTÃO DA FISCALIZAÇÃO</w:t>
                            </w:r>
                          </w:p>
                          <w:p w14:paraId="383924CE" w14:textId="77777777" w:rsidR="005033DD" w:rsidRDefault="005033DD"/>
                          <w:p w14:paraId="0345D76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64E807" w14:textId="77777777" w:rsidR="005033DD" w:rsidRDefault="005033DD" w:rsidP="004A74EE"/>
                          <w:p w14:paraId="1F262013" w14:textId="77777777" w:rsidR="005033DD" w:rsidRDefault="005033DD" w:rsidP="004A74EE"/>
                          <w:p w14:paraId="14A946FB" w14:textId="77777777" w:rsidR="005033DD" w:rsidRDefault="005033DD" w:rsidP="004A74EE">
                            <w:r>
                              <w:rPr>
                                <w:rFonts w:ascii="Arial Narrow" w:hAnsi="Arial Narrow"/>
                                <w:color w:val="FFFFFF" w:themeColor="background1"/>
                                <w:szCs w:val="24"/>
                              </w:rPr>
                              <w:t>VALOR ESTIMADO E DISPONIBILIDADE FINANCEIRASAGESTÃO DA FISCALIZAÇÃO</w:t>
                            </w:r>
                          </w:p>
                          <w:p w14:paraId="3D14C900" w14:textId="77777777" w:rsidR="005033DD" w:rsidRDefault="005033DD"/>
                          <w:p w14:paraId="616FD9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ED197B" w14:textId="77777777" w:rsidR="005033DD" w:rsidRDefault="005033DD"/>
                          <w:p w14:paraId="14F738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4E0E97" w14:textId="77777777" w:rsidR="005033DD" w:rsidRDefault="005033DD"/>
                          <w:p w14:paraId="2C92A4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BF8C11" w14:textId="77777777" w:rsidR="005033DD" w:rsidRDefault="005033DD"/>
                          <w:p w14:paraId="1F6D2FA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CA24CF" w14:textId="77777777" w:rsidR="005033DD" w:rsidRDefault="005033DD" w:rsidP="004A74EE"/>
                          <w:p w14:paraId="77F2FECD" w14:textId="77777777" w:rsidR="005033DD" w:rsidRDefault="005033DD" w:rsidP="004A74EE"/>
                          <w:p w14:paraId="4025E400" w14:textId="77777777" w:rsidR="005033DD" w:rsidRDefault="005033DD" w:rsidP="004A74EE">
                            <w:r>
                              <w:rPr>
                                <w:rFonts w:ascii="Arial Narrow" w:hAnsi="Arial Narrow"/>
                                <w:color w:val="FFFFFF" w:themeColor="background1"/>
                                <w:szCs w:val="24"/>
                              </w:rPr>
                              <w:t>VALOR ESTIMADO E DISPONIBILIDADE FINANCEIRASAGESTÃO DA FISCALIZAÇÃO</w:t>
                            </w:r>
                          </w:p>
                          <w:p w14:paraId="08A8B2A3" w14:textId="77777777" w:rsidR="005033DD" w:rsidRDefault="005033DD"/>
                          <w:p w14:paraId="4AD9DA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03EB0" w14:textId="77777777" w:rsidR="005033DD" w:rsidRDefault="005033DD" w:rsidP="004A74EE"/>
                          <w:p w14:paraId="7891A5C6" w14:textId="77777777" w:rsidR="005033DD" w:rsidRDefault="005033DD" w:rsidP="004A74EE"/>
                          <w:p w14:paraId="069193D8" w14:textId="77777777" w:rsidR="005033DD" w:rsidRDefault="005033DD" w:rsidP="004A74EE">
                            <w:r>
                              <w:rPr>
                                <w:rFonts w:ascii="Arial Narrow" w:hAnsi="Arial Narrow"/>
                                <w:color w:val="FFFFFF" w:themeColor="background1"/>
                                <w:szCs w:val="24"/>
                              </w:rPr>
                              <w:t>VALOR ESTIMADO E DISPONIBILIDADE FINANCEIRASAGESTÃO DA FISCALIZAÇÃO</w:t>
                            </w:r>
                          </w:p>
                          <w:p w14:paraId="19E18323" w14:textId="77777777" w:rsidR="005033DD" w:rsidRDefault="005033DD"/>
                          <w:p w14:paraId="7B709B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D6E03" w14:textId="77777777" w:rsidR="005033DD" w:rsidRDefault="005033DD"/>
                          <w:p w14:paraId="461243F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5C6B452" w14:textId="77777777" w:rsidR="005033DD" w:rsidRDefault="005033DD" w:rsidP="004A74EE"/>
                          <w:p w14:paraId="73009A35" w14:textId="77777777" w:rsidR="005033DD" w:rsidRDefault="005033DD" w:rsidP="004A74EE"/>
                          <w:p w14:paraId="7928DD16" w14:textId="77777777" w:rsidR="005033DD" w:rsidRDefault="005033DD" w:rsidP="004A74EE">
                            <w:r>
                              <w:rPr>
                                <w:rFonts w:ascii="Arial Narrow" w:hAnsi="Arial Narrow"/>
                                <w:color w:val="FFFFFF" w:themeColor="background1"/>
                                <w:szCs w:val="24"/>
                              </w:rPr>
                              <w:t>VALOR ESTIMADO E DISPONIBILIDADE FINANCEIRASAGESTÃO DA FISCALIZAÇÃO</w:t>
                            </w:r>
                          </w:p>
                          <w:p w14:paraId="2FB67C52" w14:textId="77777777" w:rsidR="005033DD" w:rsidRDefault="005033DD"/>
                          <w:p w14:paraId="06CC1BD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bookmarkEnd w:id="452"/>
                            <w:bookmarkEnd w:id="453"/>
                          </w:p>
                          <w:p w14:paraId="5F55274D" w14:textId="77777777" w:rsidR="005033DD" w:rsidRDefault="005033DD" w:rsidP="004A74EE"/>
                          <w:p w14:paraId="60D19C26" w14:textId="77777777" w:rsidR="005033DD" w:rsidRDefault="005033DD" w:rsidP="004A74EE"/>
                          <w:p w14:paraId="64603C36" w14:textId="77777777" w:rsidR="005033DD" w:rsidRDefault="005033DD" w:rsidP="004A74EE">
                            <w:r>
                              <w:rPr>
                                <w:rFonts w:ascii="Arial Narrow" w:hAnsi="Arial Narrow"/>
                                <w:color w:val="FFFFFF" w:themeColor="background1"/>
                                <w:szCs w:val="24"/>
                              </w:rPr>
                              <w:t>VALOR ESTIMADO E DISPONIBILIDADE FINANCEIRASA</w:t>
                            </w:r>
                            <w:bookmarkEnd w:id="454"/>
                            <w:bookmarkEnd w:id="455"/>
                            <w:bookmarkEnd w:id="456"/>
                            <w:bookmarkEnd w:id="457"/>
                            <w:r>
                              <w:rPr>
                                <w:rFonts w:ascii="Arial Narrow" w:hAnsi="Arial Narrow"/>
                                <w:color w:val="FFFFFF" w:themeColor="background1"/>
                                <w:szCs w:val="24"/>
                              </w:rPr>
                              <w:t>GESTÃO DA FISCALIZAÇÃO</w:t>
                            </w:r>
                          </w:p>
                        </w:txbxContent>
                      </wps:txbx>
                      <wps:bodyPr rot="0" vert="horz" wrap="square" lIns="91440" tIns="45720" rIns="91440" bIns="45720" anchor="t" anchorCtr="0">
                        <a:noAutofit/>
                      </wps:bodyPr>
                    </wps:wsp>
                  </a:graphicData>
                </a:graphic>
              </wp:inline>
            </w:drawing>
          </mc:Choice>
          <mc:Fallback>
            <w:pict>
              <v:shape w14:anchorId="36C8C688"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fpDowIAAD4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Bu36Q6MCAAA+BQAADgAAAAAAAAAAAAAAAAAuAgAAZHJz&#10;L2Uyb0RvYy54bWxQSwECLQAUAAYACAAAACEA0F3xXdkAAAAEAQAADwAAAAAAAAAAAAAAAAD9BAAA&#10;ZHJzL2Rvd25yZXYueG1sUEsFBgAAAAAEAAQA8wAAAAMGAAAAAA==&#10;" fillcolor="#1f497d [3215]" stroked="f" strokeweight="1.5pt">
                <v:textbox>
                  <w:txbxContent>
                    <w:p w14:paraId="157E103E" w14:textId="77777777" w:rsidR="005033DD" w:rsidRPr="007408A5" w:rsidRDefault="005033DD" w:rsidP="004154E0">
                      <w:pPr>
                        <w:pStyle w:val="Ttulo1"/>
                        <w:numPr>
                          <w:ilvl w:val="0"/>
                          <w:numId w:val="79"/>
                        </w:numPr>
                        <w:tabs>
                          <w:tab w:val="left" w:pos="426"/>
                        </w:tabs>
                        <w:spacing w:before="0" w:line="240" w:lineRule="auto"/>
                        <w:rPr>
                          <w:rFonts w:ascii="Arial Narrow" w:hAnsi="Arial Narrow"/>
                          <w:color w:val="FFFFFF" w:themeColor="background1"/>
                          <w:sz w:val="24"/>
                          <w:szCs w:val="24"/>
                        </w:rPr>
                      </w:pPr>
                      <w:bookmarkStart w:id="905" w:name="_Toc54250876"/>
                      <w:bookmarkStart w:id="906" w:name="_Toc71703580"/>
                      <w:bookmarkStart w:id="907" w:name="_Toc16084076"/>
                      <w:bookmarkStart w:id="908" w:name="_Toc16243825"/>
                      <w:bookmarkStart w:id="909" w:name="_Toc20293284"/>
                      <w:bookmarkStart w:id="910" w:name="_Toc20293337"/>
                      <w:r>
                        <w:rPr>
                          <w:rFonts w:ascii="Arial Narrow" w:hAnsi="Arial Narrow"/>
                          <w:color w:val="FFFFFF" w:themeColor="background1"/>
                          <w:sz w:val="24"/>
                          <w:szCs w:val="24"/>
                        </w:rPr>
                        <w:t>SANÇÕES ADMINISTRATIVAS</w:t>
                      </w:r>
                    </w:p>
                    <w:p w14:paraId="2041C6E2" w14:textId="77777777" w:rsidR="005033DD" w:rsidRDefault="005033DD" w:rsidP="004A74EE"/>
                    <w:p w14:paraId="167793F6" w14:textId="77777777" w:rsidR="005033DD" w:rsidRDefault="005033DD" w:rsidP="004A74EE"/>
                    <w:p w14:paraId="0473FF44" w14:textId="77777777" w:rsidR="005033DD" w:rsidRDefault="005033DD" w:rsidP="004A74EE">
                      <w:r>
                        <w:rPr>
                          <w:rFonts w:ascii="Arial Narrow" w:hAnsi="Arial Narrow"/>
                          <w:color w:val="FFFFFF" w:themeColor="background1"/>
                          <w:szCs w:val="24"/>
                        </w:rPr>
                        <w:t>VALOR ESTIMADO E DISPONIBILIDADE FINANCEIRASAGESTÃO DA FISCALIZAÇÃO</w:t>
                      </w:r>
                    </w:p>
                    <w:p w14:paraId="71147E56" w14:textId="77777777" w:rsidR="005033DD" w:rsidRDefault="005033DD"/>
                    <w:p w14:paraId="3A3F90A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9CD6E5" w14:textId="77777777" w:rsidR="005033DD" w:rsidRDefault="005033DD" w:rsidP="004A74EE"/>
                    <w:p w14:paraId="22ECD793" w14:textId="77777777" w:rsidR="005033DD" w:rsidRDefault="005033DD" w:rsidP="004A74EE"/>
                    <w:p w14:paraId="7316E7B5" w14:textId="77777777" w:rsidR="005033DD" w:rsidRDefault="005033DD" w:rsidP="004A74EE">
                      <w:r>
                        <w:rPr>
                          <w:rFonts w:ascii="Arial Narrow" w:hAnsi="Arial Narrow"/>
                          <w:color w:val="FFFFFF" w:themeColor="background1"/>
                          <w:szCs w:val="24"/>
                        </w:rPr>
                        <w:t>VALOR ESTIMADO E DISPONIBILIDADE FINANCEIRASAGESTÃO DA FISCALIZAÇÃO</w:t>
                      </w:r>
                    </w:p>
                    <w:p w14:paraId="50C40BA1" w14:textId="77777777" w:rsidR="005033DD" w:rsidRDefault="005033DD"/>
                    <w:p w14:paraId="0BFF09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1CC141" w14:textId="77777777" w:rsidR="005033DD" w:rsidRDefault="005033DD"/>
                    <w:p w14:paraId="342EAC3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916609" w14:textId="77777777" w:rsidR="005033DD" w:rsidRDefault="005033DD" w:rsidP="004A74EE"/>
                    <w:p w14:paraId="4E045FFA" w14:textId="77777777" w:rsidR="005033DD" w:rsidRDefault="005033DD" w:rsidP="004A74EE"/>
                    <w:p w14:paraId="18E2EBA4" w14:textId="77777777" w:rsidR="005033DD" w:rsidRDefault="005033DD" w:rsidP="004A74EE">
                      <w:r>
                        <w:rPr>
                          <w:rFonts w:ascii="Arial Narrow" w:hAnsi="Arial Narrow"/>
                          <w:color w:val="FFFFFF" w:themeColor="background1"/>
                          <w:szCs w:val="24"/>
                        </w:rPr>
                        <w:t>VALOR ESTIMADO E DISPONIBILIDADE FINANCEIRASAGESTÃO DA FISCALIZAÇÃO</w:t>
                      </w:r>
                    </w:p>
                    <w:p w14:paraId="5476A2AE" w14:textId="77777777" w:rsidR="005033DD" w:rsidRDefault="005033DD"/>
                    <w:p w14:paraId="664BDE9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A6A6CA" w14:textId="77777777" w:rsidR="005033DD" w:rsidRDefault="005033DD" w:rsidP="004A74EE"/>
                    <w:p w14:paraId="1F5950C0" w14:textId="77777777" w:rsidR="005033DD" w:rsidRDefault="005033DD" w:rsidP="004A74EE"/>
                    <w:p w14:paraId="407BA686" w14:textId="77777777" w:rsidR="005033DD" w:rsidRDefault="005033DD" w:rsidP="004A74EE">
                      <w:r>
                        <w:rPr>
                          <w:rFonts w:ascii="Arial Narrow" w:hAnsi="Arial Narrow"/>
                          <w:color w:val="FFFFFF" w:themeColor="background1"/>
                          <w:szCs w:val="24"/>
                        </w:rPr>
                        <w:t>VALOR ESTIMADO E DISPONIBILIDADE FINANCEIRASAGESTÃO DA FISCALIZAÇÃO</w:t>
                      </w:r>
                    </w:p>
                    <w:p w14:paraId="62B0352D" w14:textId="77777777" w:rsidR="005033DD" w:rsidRDefault="005033DD"/>
                    <w:p w14:paraId="1CF4D8A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28B903" w14:textId="77777777" w:rsidR="005033DD" w:rsidRDefault="005033DD"/>
                    <w:p w14:paraId="4D4E9E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1CC844" w14:textId="77777777" w:rsidR="005033DD" w:rsidRDefault="005033DD"/>
                    <w:p w14:paraId="573BC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E945E1" w14:textId="77777777" w:rsidR="005033DD" w:rsidRDefault="005033DD"/>
                    <w:p w14:paraId="2F2A9D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FC29F" w14:textId="77777777" w:rsidR="005033DD" w:rsidRDefault="005033DD" w:rsidP="004A74EE"/>
                    <w:p w14:paraId="733A18D6" w14:textId="77777777" w:rsidR="005033DD" w:rsidRDefault="005033DD" w:rsidP="004A74EE"/>
                    <w:p w14:paraId="16D7CA19" w14:textId="77777777" w:rsidR="005033DD" w:rsidRDefault="005033DD" w:rsidP="004A74EE">
                      <w:r>
                        <w:rPr>
                          <w:rFonts w:ascii="Arial Narrow" w:hAnsi="Arial Narrow"/>
                          <w:color w:val="FFFFFF" w:themeColor="background1"/>
                          <w:szCs w:val="24"/>
                        </w:rPr>
                        <w:t>VALOR ESTIMADO E DISPONIBILIDADE FINANCEIRASAGESTÃO DA FISCALIZAÇÃO</w:t>
                      </w:r>
                    </w:p>
                    <w:p w14:paraId="6F70DA66" w14:textId="77777777" w:rsidR="005033DD" w:rsidRDefault="005033DD"/>
                    <w:p w14:paraId="57777988"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7E47A0" w14:textId="77777777" w:rsidR="005033DD" w:rsidRDefault="005033DD" w:rsidP="004A74EE"/>
                    <w:p w14:paraId="108E8A36" w14:textId="77777777" w:rsidR="005033DD" w:rsidRDefault="005033DD" w:rsidP="004A74EE"/>
                    <w:p w14:paraId="4758FF3A" w14:textId="77777777" w:rsidR="005033DD" w:rsidRDefault="005033DD" w:rsidP="004A74EE">
                      <w:r>
                        <w:rPr>
                          <w:rFonts w:ascii="Arial Narrow" w:hAnsi="Arial Narrow"/>
                          <w:color w:val="FFFFFF" w:themeColor="background1"/>
                          <w:szCs w:val="24"/>
                        </w:rPr>
                        <w:t>VALOR ESTIMADO E DISPONIBILIDADE FINANCEIRASAGESTÃO DA FISCALIZAÇÃO</w:t>
                      </w:r>
                    </w:p>
                    <w:p w14:paraId="3C442418" w14:textId="77777777" w:rsidR="005033DD" w:rsidRDefault="005033DD"/>
                    <w:p w14:paraId="1D2986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106E23" w14:textId="77777777" w:rsidR="005033DD" w:rsidRDefault="005033DD"/>
                    <w:p w14:paraId="5A5E1E9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C85394" w14:textId="77777777" w:rsidR="005033DD" w:rsidRDefault="005033DD" w:rsidP="004A74EE"/>
                    <w:p w14:paraId="0B3B54F9" w14:textId="77777777" w:rsidR="005033DD" w:rsidRDefault="005033DD" w:rsidP="004A74EE"/>
                    <w:p w14:paraId="7E377FC3" w14:textId="77777777" w:rsidR="005033DD" w:rsidRDefault="005033DD" w:rsidP="004A74EE">
                      <w:r>
                        <w:rPr>
                          <w:rFonts w:ascii="Arial Narrow" w:hAnsi="Arial Narrow"/>
                          <w:color w:val="FFFFFF" w:themeColor="background1"/>
                          <w:szCs w:val="24"/>
                        </w:rPr>
                        <w:t>VALOR ESTIMADO E DISPONIBILIDADE FINANCEIRASAGESTÃO DA FISCALIZAÇÃO</w:t>
                      </w:r>
                    </w:p>
                    <w:p w14:paraId="322D5B98" w14:textId="77777777" w:rsidR="005033DD" w:rsidRDefault="005033DD"/>
                    <w:p w14:paraId="111FA48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F7550B" w14:textId="77777777" w:rsidR="005033DD" w:rsidRDefault="005033DD" w:rsidP="004A74EE"/>
                    <w:p w14:paraId="7C86287C" w14:textId="77777777" w:rsidR="005033DD" w:rsidRDefault="005033DD" w:rsidP="004A74EE"/>
                    <w:p w14:paraId="41CC24AB" w14:textId="77777777" w:rsidR="005033DD" w:rsidRDefault="005033DD" w:rsidP="004A74EE">
                      <w:r>
                        <w:rPr>
                          <w:rFonts w:ascii="Arial Narrow" w:hAnsi="Arial Narrow"/>
                          <w:color w:val="FFFFFF" w:themeColor="background1"/>
                          <w:szCs w:val="24"/>
                        </w:rPr>
                        <w:t>VALOR ESTIMADO E DISPONIBILIDADE FINANCEIRASAGESTÃO DA FISCALIZAÇÃO</w:t>
                      </w:r>
                    </w:p>
                    <w:p w14:paraId="4FA78545" w14:textId="77777777" w:rsidR="005033DD" w:rsidRDefault="005033DD"/>
                    <w:p w14:paraId="68B0770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54D3A5B4" w14:textId="77777777" w:rsidR="005033DD" w:rsidRDefault="005033DD"/>
                    <w:p w14:paraId="5688D9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1B97BB" w14:textId="77777777" w:rsidR="005033DD" w:rsidRDefault="005033DD"/>
                    <w:p w14:paraId="4C98B89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EB35B" w14:textId="77777777" w:rsidR="005033DD" w:rsidRDefault="005033DD"/>
                    <w:p w14:paraId="7563618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A07B97" w14:textId="77777777" w:rsidR="005033DD" w:rsidRDefault="005033DD"/>
                    <w:p w14:paraId="27B20EB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EB91E4" w14:textId="77777777" w:rsidR="005033DD" w:rsidRDefault="005033DD"/>
                    <w:p w14:paraId="0C48D6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598F57" w14:textId="77777777" w:rsidR="005033DD" w:rsidRDefault="005033DD"/>
                    <w:p w14:paraId="43DCE8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C4E670" w14:textId="77777777" w:rsidR="005033DD" w:rsidRDefault="005033DD"/>
                    <w:p w14:paraId="78C91E7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A2BBE2" w14:textId="77777777" w:rsidR="005033DD" w:rsidRDefault="005033DD" w:rsidP="004A74EE"/>
                    <w:p w14:paraId="3C0EA24C" w14:textId="77777777" w:rsidR="005033DD" w:rsidRDefault="005033DD" w:rsidP="004A74EE"/>
                    <w:p w14:paraId="1875053E" w14:textId="77777777" w:rsidR="005033DD" w:rsidRDefault="005033DD" w:rsidP="004A74EE">
                      <w:r>
                        <w:rPr>
                          <w:rFonts w:ascii="Arial Narrow" w:hAnsi="Arial Narrow"/>
                          <w:color w:val="FFFFFF" w:themeColor="background1"/>
                          <w:szCs w:val="24"/>
                        </w:rPr>
                        <w:t>VALOR ESTIMADO E DISPONIBILIDADE FINANCEIRASAGESTÃO DA FISCALIZAÇÃO</w:t>
                      </w:r>
                    </w:p>
                    <w:p w14:paraId="5C56E7E0" w14:textId="77777777" w:rsidR="005033DD" w:rsidRDefault="005033DD"/>
                    <w:p w14:paraId="0D0A59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16793" w14:textId="77777777" w:rsidR="005033DD" w:rsidRDefault="005033DD" w:rsidP="004A74EE"/>
                    <w:p w14:paraId="598F49EB" w14:textId="77777777" w:rsidR="005033DD" w:rsidRDefault="005033DD" w:rsidP="004A74EE"/>
                    <w:p w14:paraId="69139C34" w14:textId="77777777" w:rsidR="005033DD" w:rsidRDefault="005033DD" w:rsidP="004A74EE">
                      <w:r>
                        <w:rPr>
                          <w:rFonts w:ascii="Arial Narrow" w:hAnsi="Arial Narrow"/>
                          <w:color w:val="FFFFFF" w:themeColor="background1"/>
                          <w:szCs w:val="24"/>
                        </w:rPr>
                        <w:t>VALOR ESTIMADO E DISPONIBILIDADE FINANCEIRASAGESTÃO DA FISCALIZAÇÃO</w:t>
                      </w:r>
                    </w:p>
                    <w:p w14:paraId="305C5CF2" w14:textId="77777777" w:rsidR="005033DD" w:rsidRDefault="005033DD"/>
                    <w:p w14:paraId="626672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446AE1" w14:textId="77777777" w:rsidR="005033DD" w:rsidRDefault="005033DD"/>
                    <w:p w14:paraId="4EC4F84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69582" w14:textId="77777777" w:rsidR="005033DD" w:rsidRDefault="005033DD" w:rsidP="004A74EE"/>
                    <w:p w14:paraId="61529FE0" w14:textId="77777777" w:rsidR="005033DD" w:rsidRDefault="005033DD" w:rsidP="004A74EE"/>
                    <w:p w14:paraId="39CC33C2" w14:textId="77777777" w:rsidR="005033DD" w:rsidRDefault="005033DD" w:rsidP="004A74EE">
                      <w:r>
                        <w:rPr>
                          <w:rFonts w:ascii="Arial Narrow" w:hAnsi="Arial Narrow"/>
                          <w:color w:val="FFFFFF" w:themeColor="background1"/>
                          <w:szCs w:val="24"/>
                        </w:rPr>
                        <w:t>VALOR ESTIMADO E DISPONIBILIDADE FINANCEIRASAGESTÃO DA FISCALIZAÇÃO</w:t>
                      </w:r>
                    </w:p>
                    <w:p w14:paraId="69EA7C14" w14:textId="77777777" w:rsidR="005033DD" w:rsidRDefault="005033DD"/>
                    <w:p w14:paraId="63A70CF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A949AF" w14:textId="77777777" w:rsidR="005033DD" w:rsidRDefault="005033DD" w:rsidP="004A74EE"/>
                    <w:p w14:paraId="6B7C6BE7" w14:textId="77777777" w:rsidR="005033DD" w:rsidRDefault="005033DD" w:rsidP="004A74EE"/>
                    <w:p w14:paraId="1F447900" w14:textId="77777777" w:rsidR="005033DD" w:rsidRDefault="005033DD" w:rsidP="004A74EE">
                      <w:r>
                        <w:rPr>
                          <w:rFonts w:ascii="Arial Narrow" w:hAnsi="Arial Narrow"/>
                          <w:color w:val="FFFFFF" w:themeColor="background1"/>
                          <w:szCs w:val="24"/>
                        </w:rPr>
                        <w:t>VALOR ESTIMADO E DISPONIBILIDADE FINANCEIRASAGESTÃO DA FISCALIZAÇÃO</w:t>
                      </w:r>
                    </w:p>
                    <w:p w14:paraId="20E2C70C" w14:textId="77777777" w:rsidR="005033DD" w:rsidRDefault="005033DD"/>
                    <w:p w14:paraId="36FAED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BAA0D" w14:textId="77777777" w:rsidR="005033DD" w:rsidRDefault="005033DD"/>
                    <w:p w14:paraId="6467A8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C02ED9" w14:textId="77777777" w:rsidR="005033DD" w:rsidRDefault="005033DD"/>
                    <w:p w14:paraId="22D227C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4CDB53" w14:textId="77777777" w:rsidR="005033DD" w:rsidRDefault="005033DD"/>
                    <w:p w14:paraId="6686FDC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2BA98" w14:textId="77777777" w:rsidR="005033DD" w:rsidRDefault="005033DD" w:rsidP="004A74EE"/>
                    <w:p w14:paraId="407D4A5C" w14:textId="77777777" w:rsidR="005033DD" w:rsidRDefault="005033DD" w:rsidP="004A74EE"/>
                    <w:p w14:paraId="219A8FE7" w14:textId="77777777" w:rsidR="005033DD" w:rsidRDefault="005033DD" w:rsidP="004A74EE">
                      <w:r>
                        <w:rPr>
                          <w:rFonts w:ascii="Arial Narrow" w:hAnsi="Arial Narrow"/>
                          <w:color w:val="FFFFFF" w:themeColor="background1"/>
                          <w:szCs w:val="24"/>
                        </w:rPr>
                        <w:t>VALOR ESTIMADO E DISPONIBILIDADE FINANCEIRASAGESTÃO DA FISCALIZAÇÃO</w:t>
                      </w:r>
                    </w:p>
                    <w:p w14:paraId="418F5AA6" w14:textId="77777777" w:rsidR="005033DD" w:rsidRDefault="005033DD"/>
                    <w:p w14:paraId="339561F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4DBAAB5" w14:textId="77777777" w:rsidR="005033DD" w:rsidRDefault="005033DD" w:rsidP="004A74EE"/>
                    <w:p w14:paraId="7A3085CB" w14:textId="77777777" w:rsidR="005033DD" w:rsidRDefault="005033DD" w:rsidP="004A74EE"/>
                    <w:p w14:paraId="3289A4BF" w14:textId="77777777" w:rsidR="005033DD" w:rsidRDefault="005033DD" w:rsidP="004A74EE">
                      <w:r>
                        <w:rPr>
                          <w:rFonts w:ascii="Arial Narrow" w:hAnsi="Arial Narrow"/>
                          <w:color w:val="FFFFFF" w:themeColor="background1"/>
                          <w:szCs w:val="24"/>
                        </w:rPr>
                        <w:t>VALOR ESTIMADO E DISPONIBILIDADE FINANCEIRASAGESTÃO DA FISCALIZAÇÃO</w:t>
                      </w:r>
                    </w:p>
                    <w:p w14:paraId="658211B8" w14:textId="77777777" w:rsidR="005033DD" w:rsidRDefault="005033DD"/>
                    <w:p w14:paraId="49EEB3F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B92DA" w14:textId="77777777" w:rsidR="005033DD" w:rsidRDefault="005033DD"/>
                    <w:p w14:paraId="50BD99E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C5EB31" w14:textId="77777777" w:rsidR="005033DD" w:rsidRDefault="005033DD" w:rsidP="004A74EE"/>
                    <w:p w14:paraId="07DC7A17" w14:textId="77777777" w:rsidR="005033DD" w:rsidRDefault="005033DD" w:rsidP="004A74EE"/>
                    <w:p w14:paraId="30447C2E" w14:textId="77777777" w:rsidR="005033DD" w:rsidRDefault="005033DD" w:rsidP="004A74EE">
                      <w:r>
                        <w:rPr>
                          <w:rFonts w:ascii="Arial Narrow" w:hAnsi="Arial Narrow"/>
                          <w:color w:val="FFFFFF" w:themeColor="background1"/>
                          <w:szCs w:val="24"/>
                        </w:rPr>
                        <w:t>VALOR ESTIMADO E DISPONIBILIDADE FINANCEIRASAGESTÃO DA FISCALIZAÇÃO</w:t>
                      </w:r>
                    </w:p>
                    <w:p w14:paraId="4E5CB08D" w14:textId="77777777" w:rsidR="005033DD" w:rsidRDefault="005033DD"/>
                    <w:p w14:paraId="54EDE1C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FB2685" w14:textId="77777777" w:rsidR="005033DD" w:rsidRDefault="005033DD" w:rsidP="004A74EE"/>
                    <w:p w14:paraId="7201A1FE" w14:textId="77777777" w:rsidR="005033DD" w:rsidRDefault="005033DD" w:rsidP="004A74EE"/>
                    <w:p w14:paraId="43B079C5" w14:textId="77777777" w:rsidR="005033DD" w:rsidRDefault="005033DD" w:rsidP="004A74EE">
                      <w:r>
                        <w:rPr>
                          <w:rFonts w:ascii="Arial Narrow" w:hAnsi="Arial Narrow"/>
                          <w:color w:val="FFFFFF" w:themeColor="background1"/>
                          <w:szCs w:val="24"/>
                        </w:rPr>
                        <w:t>VALOR ESTIMADO E DISPONIBILIDADE FINANCEIRASAGESTÃO DA FISCALIZAÇÃO</w:t>
                      </w:r>
                    </w:p>
                    <w:p w14:paraId="643C5501" w14:textId="77777777" w:rsidR="005033DD" w:rsidRDefault="005033DD"/>
                    <w:p w14:paraId="7995EA6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74EE9A9" w14:textId="77777777" w:rsidR="005033DD" w:rsidRDefault="005033DD"/>
                    <w:p w14:paraId="7966A35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94AA6D" w14:textId="77777777" w:rsidR="005033DD" w:rsidRDefault="005033DD"/>
                    <w:p w14:paraId="6F5AFA6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4617EB" w14:textId="77777777" w:rsidR="005033DD" w:rsidRDefault="005033DD"/>
                    <w:p w14:paraId="6C1050A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F254E1" w14:textId="77777777" w:rsidR="005033DD" w:rsidRDefault="005033DD"/>
                    <w:p w14:paraId="13AF29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DDFDC7" w14:textId="77777777" w:rsidR="005033DD" w:rsidRDefault="005033DD"/>
                    <w:p w14:paraId="7C5D9CC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543DD5" w14:textId="77777777" w:rsidR="005033DD" w:rsidRDefault="005033DD"/>
                    <w:p w14:paraId="70D4EF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F1A9F3" w14:textId="77777777" w:rsidR="005033DD" w:rsidRDefault="005033DD"/>
                    <w:p w14:paraId="59118D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16465AF" w14:textId="77777777" w:rsidR="005033DD" w:rsidRDefault="005033DD"/>
                    <w:p w14:paraId="539D9C1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07A6DC1" w14:textId="77777777" w:rsidR="005033DD" w:rsidRDefault="005033DD"/>
                    <w:p w14:paraId="53D17CE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25496" w14:textId="77777777" w:rsidR="005033DD" w:rsidRDefault="005033DD"/>
                    <w:p w14:paraId="2263B2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CC0778" w14:textId="77777777" w:rsidR="005033DD" w:rsidRDefault="005033DD"/>
                    <w:p w14:paraId="5F4783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C9778" w14:textId="77777777" w:rsidR="005033DD" w:rsidRDefault="005033DD"/>
                    <w:p w14:paraId="0D9BCB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874AA" w14:textId="77777777" w:rsidR="005033DD" w:rsidRDefault="005033DD"/>
                    <w:p w14:paraId="6CD06B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A60FFC" w14:textId="77777777" w:rsidR="005033DD" w:rsidRDefault="005033DD"/>
                    <w:p w14:paraId="07BFEB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8BB3743" w14:textId="77777777" w:rsidR="005033DD" w:rsidRDefault="005033DD"/>
                    <w:p w14:paraId="7143FF6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A9C1C5" w14:textId="77777777" w:rsidR="005033DD" w:rsidRDefault="005033DD" w:rsidP="004A74EE"/>
                    <w:p w14:paraId="037B9AFB" w14:textId="77777777" w:rsidR="005033DD" w:rsidRDefault="005033DD" w:rsidP="004A74EE"/>
                    <w:p w14:paraId="37F53EB0" w14:textId="77777777" w:rsidR="005033DD" w:rsidRDefault="005033DD" w:rsidP="004A74EE">
                      <w:r>
                        <w:rPr>
                          <w:rFonts w:ascii="Arial Narrow" w:hAnsi="Arial Narrow"/>
                          <w:color w:val="FFFFFF" w:themeColor="background1"/>
                          <w:szCs w:val="24"/>
                        </w:rPr>
                        <w:t>VALOR ESTIMADO E DISPONIBILIDADE FINANCEIRASAGESTÃO DA FISCALIZAÇÃO</w:t>
                      </w:r>
                    </w:p>
                    <w:p w14:paraId="5672C5EB" w14:textId="77777777" w:rsidR="005033DD" w:rsidRDefault="005033DD"/>
                    <w:p w14:paraId="0C1FBC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89F628" w14:textId="77777777" w:rsidR="005033DD" w:rsidRDefault="005033DD" w:rsidP="004A74EE"/>
                    <w:p w14:paraId="1FB5231E" w14:textId="77777777" w:rsidR="005033DD" w:rsidRDefault="005033DD" w:rsidP="004A74EE"/>
                    <w:p w14:paraId="0310ED6D" w14:textId="77777777" w:rsidR="005033DD" w:rsidRDefault="005033DD" w:rsidP="004A74EE">
                      <w:r>
                        <w:rPr>
                          <w:rFonts w:ascii="Arial Narrow" w:hAnsi="Arial Narrow"/>
                          <w:color w:val="FFFFFF" w:themeColor="background1"/>
                          <w:szCs w:val="24"/>
                        </w:rPr>
                        <w:t>VALOR ESTIMADO E DISPONIBILIDADE FINANCEIRASAGESTÃO DA FISCALIZAÇÃO</w:t>
                      </w:r>
                    </w:p>
                    <w:p w14:paraId="3B711290" w14:textId="77777777" w:rsidR="005033DD" w:rsidRDefault="005033DD"/>
                    <w:p w14:paraId="7BE1FF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0DCC6E" w14:textId="77777777" w:rsidR="005033DD" w:rsidRDefault="005033DD"/>
                    <w:p w14:paraId="34685C5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C7C22" w14:textId="77777777" w:rsidR="005033DD" w:rsidRDefault="005033DD" w:rsidP="004A74EE"/>
                    <w:p w14:paraId="4E22F31A" w14:textId="77777777" w:rsidR="005033DD" w:rsidRDefault="005033DD" w:rsidP="004A74EE"/>
                    <w:p w14:paraId="2DD5029D" w14:textId="77777777" w:rsidR="005033DD" w:rsidRDefault="005033DD" w:rsidP="004A74EE">
                      <w:r>
                        <w:rPr>
                          <w:rFonts w:ascii="Arial Narrow" w:hAnsi="Arial Narrow"/>
                          <w:color w:val="FFFFFF" w:themeColor="background1"/>
                          <w:szCs w:val="24"/>
                        </w:rPr>
                        <w:t>VALOR ESTIMADO E DISPONIBILIDADE FINANCEIRASAGESTÃO DA FISCALIZAÇÃO</w:t>
                      </w:r>
                    </w:p>
                    <w:p w14:paraId="5FD21687" w14:textId="77777777" w:rsidR="005033DD" w:rsidRDefault="005033DD"/>
                    <w:p w14:paraId="19B71C8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CF0918" w14:textId="77777777" w:rsidR="005033DD" w:rsidRDefault="005033DD" w:rsidP="004A74EE"/>
                    <w:p w14:paraId="419C9637" w14:textId="77777777" w:rsidR="005033DD" w:rsidRDefault="005033DD" w:rsidP="004A74EE"/>
                    <w:p w14:paraId="2F3B942C" w14:textId="77777777" w:rsidR="005033DD" w:rsidRDefault="005033DD" w:rsidP="004A74EE">
                      <w:r>
                        <w:rPr>
                          <w:rFonts w:ascii="Arial Narrow" w:hAnsi="Arial Narrow"/>
                          <w:color w:val="FFFFFF" w:themeColor="background1"/>
                          <w:szCs w:val="24"/>
                        </w:rPr>
                        <w:t>VALOR ESTIMADO E DISPONIBILIDADE FINANCEIRASAGESTÃO DA FISCALIZAÇÃO</w:t>
                      </w:r>
                    </w:p>
                    <w:p w14:paraId="1BB02DCF" w14:textId="77777777" w:rsidR="005033DD" w:rsidRDefault="005033DD"/>
                    <w:p w14:paraId="50DA1F2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EA543D" w14:textId="77777777" w:rsidR="005033DD" w:rsidRDefault="005033DD"/>
                    <w:p w14:paraId="6AAE9B0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7E207A" w14:textId="77777777" w:rsidR="005033DD" w:rsidRDefault="005033DD"/>
                    <w:p w14:paraId="4CB0C65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4B66953" w14:textId="77777777" w:rsidR="005033DD" w:rsidRDefault="005033DD"/>
                    <w:p w14:paraId="54F36D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9CD99C2" w14:textId="77777777" w:rsidR="005033DD" w:rsidRDefault="005033DD" w:rsidP="004A74EE"/>
                    <w:p w14:paraId="7F906DD5" w14:textId="77777777" w:rsidR="005033DD" w:rsidRDefault="005033DD" w:rsidP="004A74EE"/>
                    <w:p w14:paraId="62D273B8" w14:textId="77777777" w:rsidR="005033DD" w:rsidRDefault="005033DD" w:rsidP="004A74EE">
                      <w:r>
                        <w:rPr>
                          <w:rFonts w:ascii="Arial Narrow" w:hAnsi="Arial Narrow"/>
                          <w:color w:val="FFFFFF" w:themeColor="background1"/>
                          <w:szCs w:val="24"/>
                        </w:rPr>
                        <w:t>VALOR ESTIMADO E DISPONIBILIDADE FINANCEIRASAGESTÃO DA FISCALIZAÇÃO</w:t>
                      </w:r>
                    </w:p>
                    <w:p w14:paraId="3EAE570D" w14:textId="77777777" w:rsidR="005033DD" w:rsidRDefault="005033DD"/>
                    <w:p w14:paraId="414E5534"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2790AB" w14:textId="77777777" w:rsidR="005033DD" w:rsidRDefault="005033DD" w:rsidP="004A74EE"/>
                    <w:p w14:paraId="09E5D5BA" w14:textId="77777777" w:rsidR="005033DD" w:rsidRDefault="005033DD" w:rsidP="004A74EE"/>
                    <w:p w14:paraId="5144FFBC" w14:textId="77777777" w:rsidR="005033DD" w:rsidRDefault="005033DD" w:rsidP="004A74EE">
                      <w:r>
                        <w:rPr>
                          <w:rFonts w:ascii="Arial Narrow" w:hAnsi="Arial Narrow"/>
                          <w:color w:val="FFFFFF" w:themeColor="background1"/>
                          <w:szCs w:val="24"/>
                        </w:rPr>
                        <w:t>VALOR ESTIMADO E DISPONIBILIDADE FINANCEIRASAGESTÃO DA FISCALIZAÇÃO</w:t>
                      </w:r>
                    </w:p>
                    <w:p w14:paraId="5F13ADDB" w14:textId="77777777" w:rsidR="005033DD" w:rsidRDefault="005033DD"/>
                    <w:p w14:paraId="11018D3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943F78" w14:textId="77777777" w:rsidR="005033DD" w:rsidRDefault="005033DD"/>
                    <w:p w14:paraId="69539E0E"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E37985" w14:textId="77777777" w:rsidR="005033DD" w:rsidRDefault="005033DD" w:rsidP="004A74EE"/>
                    <w:p w14:paraId="7CB9B582" w14:textId="77777777" w:rsidR="005033DD" w:rsidRDefault="005033DD" w:rsidP="004A74EE"/>
                    <w:p w14:paraId="7B754664" w14:textId="77777777" w:rsidR="005033DD" w:rsidRDefault="005033DD" w:rsidP="004A74EE">
                      <w:r>
                        <w:rPr>
                          <w:rFonts w:ascii="Arial Narrow" w:hAnsi="Arial Narrow"/>
                          <w:color w:val="FFFFFF" w:themeColor="background1"/>
                          <w:szCs w:val="24"/>
                        </w:rPr>
                        <w:t>VALOR ESTIMADO E DISPONIBILIDADE FINANCEIRASAGESTÃO DA FISCALIZAÇÃO</w:t>
                      </w:r>
                    </w:p>
                    <w:p w14:paraId="5D1A686E" w14:textId="77777777" w:rsidR="005033DD" w:rsidRDefault="005033DD"/>
                    <w:p w14:paraId="592538C6"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FFE497" w14:textId="77777777" w:rsidR="005033DD" w:rsidRDefault="005033DD" w:rsidP="004A74EE"/>
                    <w:p w14:paraId="0AF13479" w14:textId="77777777" w:rsidR="005033DD" w:rsidRDefault="005033DD" w:rsidP="004A74EE"/>
                    <w:p w14:paraId="6276C199" w14:textId="77777777" w:rsidR="005033DD" w:rsidRDefault="005033DD" w:rsidP="004A74EE">
                      <w:r>
                        <w:rPr>
                          <w:rFonts w:ascii="Arial Narrow" w:hAnsi="Arial Narrow"/>
                          <w:color w:val="FFFFFF" w:themeColor="background1"/>
                          <w:szCs w:val="24"/>
                        </w:rPr>
                        <w:t>VALOR ESTIMADO E DISPONIBILIDADE FINANCEIRASAGESTÃO DA FISCALIZAÇÃO</w:t>
                      </w:r>
                    </w:p>
                    <w:p w14:paraId="00EDFAE7" w14:textId="77777777" w:rsidR="005033DD" w:rsidRDefault="005033DD"/>
                    <w:p w14:paraId="44BF2E1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558B8DE" w14:textId="77777777" w:rsidR="005033DD" w:rsidRDefault="005033DD"/>
                    <w:p w14:paraId="67B91A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276DDB" w14:textId="77777777" w:rsidR="005033DD" w:rsidRDefault="005033DD"/>
                    <w:p w14:paraId="5AAE4E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F59E0B" w14:textId="77777777" w:rsidR="005033DD" w:rsidRDefault="005033DD"/>
                    <w:p w14:paraId="48BCEA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8AABE7" w14:textId="77777777" w:rsidR="005033DD" w:rsidRDefault="005033DD"/>
                    <w:p w14:paraId="6CF176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54BA26" w14:textId="77777777" w:rsidR="005033DD" w:rsidRDefault="005033DD"/>
                    <w:p w14:paraId="7B760A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81F575" w14:textId="77777777" w:rsidR="005033DD" w:rsidRDefault="005033DD"/>
                    <w:p w14:paraId="66B2943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EC2465" w14:textId="77777777" w:rsidR="005033DD" w:rsidRDefault="005033DD"/>
                    <w:p w14:paraId="5D3D158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709A91" w14:textId="77777777" w:rsidR="005033DD" w:rsidRDefault="005033DD" w:rsidP="004A74EE"/>
                    <w:p w14:paraId="79E66611" w14:textId="77777777" w:rsidR="005033DD" w:rsidRDefault="005033DD" w:rsidP="004A74EE"/>
                    <w:p w14:paraId="16E69FA0" w14:textId="77777777" w:rsidR="005033DD" w:rsidRDefault="005033DD" w:rsidP="004A74EE">
                      <w:r>
                        <w:rPr>
                          <w:rFonts w:ascii="Arial Narrow" w:hAnsi="Arial Narrow"/>
                          <w:color w:val="FFFFFF" w:themeColor="background1"/>
                          <w:szCs w:val="24"/>
                        </w:rPr>
                        <w:t>VALOR ESTIMADO E DISPONIBILIDADE FINANCEIRASAGESTÃO DA FISCALIZAÇÃO</w:t>
                      </w:r>
                    </w:p>
                    <w:p w14:paraId="288683EF" w14:textId="77777777" w:rsidR="005033DD" w:rsidRDefault="005033DD"/>
                    <w:p w14:paraId="4B80344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615F95" w14:textId="77777777" w:rsidR="005033DD" w:rsidRDefault="005033DD" w:rsidP="004A74EE"/>
                    <w:p w14:paraId="029C92ED" w14:textId="77777777" w:rsidR="005033DD" w:rsidRDefault="005033DD" w:rsidP="004A74EE"/>
                    <w:p w14:paraId="4BBD3FA0" w14:textId="77777777" w:rsidR="005033DD" w:rsidRDefault="005033DD" w:rsidP="004A74EE">
                      <w:r>
                        <w:rPr>
                          <w:rFonts w:ascii="Arial Narrow" w:hAnsi="Arial Narrow"/>
                          <w:color w:val="FFFFFF" w:themeColor="background1"/>
                          <w:szCs w:val="24"/>
                        </w:rPr>
                        <w:t>VALOR ESTIMADO E DISPONIBILIDADE FINANCEIRASAGESTÃO DA FISCALIZAÇÃO</w:t>
                      </w:r>
                    </w:p>
                    <w:p w14:paraId="363EB971" w14:textId="77777777" w:rsidR="005033DD" w:rsidRDefault="005033DD"/>
                    <w:p w14:paraId="1F5CE62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F5AE7F" w14:textId="77777777" w:rsidR="005033DD" w:rsidRDefault="005033DD"/>
                    <w:p w14:paraId="7134198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C500C6" w14:textId="77777777" w:rsidR="005033DD" w:rsidRDefault="005033DD" w:rsidP="004A74EE"/>
                    <w:p w14:paraId="7EBBA1F0" w14:textId="77777777" w:rsidR="005033DD" w:rsidRDefault="005033DD" w:rsidP="004A74EE"/>
                    <w:p w14:paraId="7F4077AF" w14:textId="77777777" w:rsidR="005033DD" w:rsidRDefault="005033DD" w:rsidP="004A74EE">
                      <w:r>
                        <w:rPr>
                          <w:rFonts w:ascii="Arial Narrow" w:hAnsi="Arial Narrow"/>
                          <w:color w:val="FFFFFF" w:themeColor="background1"/>
                          <w:szCs w:val="24"/>
                        </w:rPr>
                        <w:t>VALOR ESTIMADO E DISPONIBILIDADE FINANCEIRASAGESTÃO DA FISCALIZAÇÃO</w:t>
                      </w:r>
                    </w:p>
                    <w:p w14:paraId="673C6C62" w14:textId="77777777" w:rsidR="005033DD" w:rsidRDefault="005033DD"/>
                    <w:p w14:paraId="1416D68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30B43C" w14:textId="77777777" w:rsidR="005033DD" w:rsidRDefault="005033DD" w:rsidP="004A74EE"/>
                    <w:p w14:paraId="267F4EAB" w14:textId="77777777" w:rsidR="005033DD" w:rsidRDefault="005033DD" w:rsidP="004A74EE"/>
                    <w:p w14:paraId="7CF9CD09" w14:textId="77777777" w:rsidR="005033DD" w:rsidRDefault="005033DD" w:rsidP="004A74EE">
                      <w:r>
                        <w:rPr>
                          <w:rFonts w:ascii="Arial Narrow" w:hAnsi="Arial Narrow"/>
                          <w:color w:val="FFFFFF" w:themeColor="background1"/>
                          <w:szCs w:val="24"/>
                        </w:rPr>
                        <w:t>VALOR ESTIMADO E DISPONIBILIDADE FINANCEIRASAGESTÃO DA FISCALIZAÇÃO</w:t>
                      </w:r>
                    </w:p>
                    <w:p w14:paraId="163BC716" w14:textId="77777777" w:rsidR="005033DD" w:rsidRDefault="005033DD"/>
                    <w:p w14:paraId="0E51515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AB235E" w14:textId="77777777" w:rsidR="005033DD" w:rsidRDefault="005033DD"/>
                    <w:p w14:paraId="2078AB0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464299" w14:textId="77777777" w:rsidR="005033DD" w:rsidRDefault="005033DD"/>
                    <w:p w14:paraId="3275C8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9E117D" w14:textId="77777777" w:rsidR="005033DD" w:rsidRDefault="005033DD"/>
                    <w:p w14:paraId="2A11DC2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387641" w14:textId="77777777" w:rsidR="005033DD" w:rsidRDefault="005033DD" w:rsidP="004A74EE"/>
                    <w:p w14:paraId="331D4F2A" w14:textId="77777777" w:rsidR="005033DD" w:rsidRDefault="005033DD" w:rsidP="004A74EE"/>
                    <w:p w14:paraId="0672D6E7" w14:textId="77777777" w:rsidR="005033DD" w:rsidRDefault="005033DD" w:rsidP="004A74EE">
                      <w:r>
                        <w:rPr>
                          <w:rFonts w:ascii="Arial Narrow" w:hAnsi="Arial Narrow"/>
                          <w:color w:val="FFFFFF" w:themeColor="background1"/>
                          <w:szCs w:val="24"/>
                        </w:rPr>
                        <w:t>VALOR ESTIMADO E DISPONIBILIDADE FINANCEIRASAGESTÃO DA FISCALIZAÇÃO</w:t>
                      </w:r>
                    </w:p>
                    <w:p w14:paraId="7EAB0AD2" w14:textId="77777777" w:rsidR="005033DD" w:rsidRDefault="005033DD"/>
                    <w:p w14:paraId="02CB0F4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314F8EB" w14:textId="77777777" w:rsidR="005033DD" w:rsidRDefault="005033DD" w:rsidP="004A74EE"/>
                    <w:p w14:paraId="169E3414" w14:textId="77777777" w:rsidR="005033DD" w:rsidRDefault="005033DD" w:rsidP="004A74EE"/>
                    <w:p w14:paraId="4E40B28A" w14:textId="77777777" w:rsidR="005033DD" w:rsidRDefault="005033DD" w:rsidP="004A74EE">
                      <w:r>
                        <w:rPr>
                          <w:rFonts w:ascii="Arial Narrow" w:hAnsi="Arial Narrow"/>
                          <w:color w:val="FFFFFF" w:themeColor="background1"/>
                          <w:szCs w:val="24"/>
                        </w:rPr>
                        <w:t>VALOR ESTIMADO E DISPONIBILIDADE FINANCEIRASAGESTÃO DA FISCALIZAÇÃO</w:t>
                      </w:r>
                    </w:p>
                    <w:p w14:paraId="230E38B8" w14:textId="77777777" w:rsidR="005033DD" w:rsidRDefault="005033DD"/>
                    <w:p w14:paraId="73A2A3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66D88A" w14:textId="77777777" w:rsidR="005033DD" w:rsidRDefault="005033DD"/>
                    <w:p w14:paraId="218DEFC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34E110" w14:textId="77777777" w:rsidR="005033DD" w:rsidRDefault="005033DD" w:rsidP="004A74EE"/>
                    <w:p w14:paraId="50AB03FE" w14:textId="77777777" w:rsidR="005033DD" w:rsidRDefault="005033DD" w:rsidP="004A74EE"/>
                    <w:p w14:paraId="4BC517AA" w14:textId="77777777" w:rsidR="005033DD" w:rsidRDefault="005033DD" w:rsidP="004A74EE">
                      <w:r>
                        <w:rPr>
                          <w:rFonts w:ascii="Arial Narrow" w:hAnsi="Arial Narrow"/>
                          <w:color w:val="FFFFFF" w:themeColor="background1"/>
                          <w:szCs w:val="24"/>
                        </w:rPr>
                        <w:t>VALOR ESTIMADO E DISPONIBILIDADE FINANCEIRASAGESTÃO DA FISCALIZAÇÃO</w:t>
                      </w:r>
                    </w:p>
                    <w:p w14:paraId="6329C047" w14:textId="77777777" w:rsidR="005033DD" w:rsidRDefault="005033DD"/>
                    <w:p w14:paraId="53C256B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863633" w14:textId="77777777" w:rsidR="005033DD" w:rsidRDefault="005033DD" w:rsidP="004A74EE"/>
                    <w:p w14:paraId="74DA1C70" w14:textId="77777777" w:rsidR="005033DD" w:rsidRDefault="005033DD" w:rsidP="004A74EE"/>
                    <w:p w14:paraId="6E81F3B0" w14:textId="77777777" w:rsidR="005033DD" w:rsidRDefault="005033DD" w:rsidP="004A74EE">
                      <w:r>
                        <w:rPr>
                          <w:rFonts w:ascii="Arial Narrow" w:hAnsi="Arial Narrow"/>
                          <w:color w:val="FFFFFF" w:themeColor="background1"/>
                          <w:szCs w:val="24"/>
                        </w:rPr>
                        <w:t>VALOR ESTIMADO E DISPONIBILIDADE FINANCEIRASAGESTÃO DA FISCALIZAÇÃO</w:t>
                      </w:r>
                    </w:p>
                    <w:p w14:paraId="0A6EA2A6" w14:textId="77777777" w:rsidR="005033DD" w:rsidRDefault="005033DD"/>
                    <w:p w14:paraId="51626995" w14:textId="77777777" w:rsidR="005033DD" w:rsidRPr="007408A5" w:rsidRDefault="005033DD" w:rsidP="004154E0">
                      <w:pPr>
                        <w:pStyle w:val="Ttulo1"/>
                        <w:numPr>
                          <w:ilvl w:val="0"/>
                          <w:numId w:val="53"/>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7796A92" w14:textId="77777777" w:rsidR="005033DD" w:rsidRDefault="005033DD"/>
                    <w:p w14:paraId="17FA3D0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041526" w14:textId="77777777" w:rsidR="005033DD" w:rsidRDefault="005033DD"/>
                    <w:p w14:paraId="15AC4A5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ABD47B" w14:textId="77777777" w:rsidR="005033DD" w:rsidRDefault="005033DD"/>
                    <w:p w14:paraId="140318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C7D02" w14:textId="77777777" w:rsidR="005033DD" w:rsidRDefault="005033DD"/>
                    <w:p w14:paraId="3B149A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80CC15" w14:textId="77777777" w:rsidR="005033DD" w:rsidRDefault="005033DD"/>
                    <w:p w14:paraId="0821F46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AAFFA6" w14:textId="77777777" w:rsidR="005033DD" w:rsidRDefault="005033DD"/>
                    <w:p w14:paraId="501E350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E64B4E" w14:textId="77777777" w:rsidR="005033DD" w:rsidRDefault="005033DD"/>
                    <w:p w14:paraId="6AE3B4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C8D58D8" w14:textId="77777777" w:rsidR="005033DD" w:rsidRDefault="005033DD"/>
                    <w:p w14:paraId="1596269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C52692F" w14:textId="77777777" w:rsidR="005033DD" w:rsidRDefault="005033DD"/>
                    <w:p w14:paraId="409A081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362AC8" w14:textId="77777777" w:rsidR="005033DD" w:rsidRDefault="005033DD"/>
                    <w:p w14:paraId="69142A3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A4B861" w14:textId="77777777" w:rsidR="005033DD" w:rsidRDefault="005033DD"/>
                    <w:p w14:paraId="5B423BC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FB1EC7" w14:textId="77777777" w:rsidR="005033DD" w:rsidRDefault="005033DD"/>
                    <w:p w14:paraId="3AD86C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CAD4D1" w14:textId="77777777" w:rsidR="005033DD" w:rsidRDefault="005033DD"/>
                    <w:p w14:paraId="4F5328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FB0AE" w14:textId="77777777" w:rsidR="005033DD" w:rsidRDefault="005033DD"/>
                    <w:p w14:paraId="5A69CE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7465B" w14:textId="77777777" w:rsidR="005033DD" w:rsidRDefault="005033DD"/>
                    <w:p w14:paraId="05C2E0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1F3DB9" w14:textId="77777777" w:rsidR="005033DD" w:rsidRDefault="005033DD"/>
                    <w:p w14:paraId="698FA31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670B519" w14:textId="77777777" w:rsidR="005033DD" w:rsidRDefault="005033DD"/>
                    <w:p w14:paraId="6CE050B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84F44F" w14:textId="77777777" w:rsidR="005033DD" w:rsidRDefault="005033DD"/>
                    <w:p w14:paraId="2B9D82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ABB437" w14:textId="77777777" w:rsidR="005033DD" w:rsidRDefault="005033DD"/>
                    <w:p w14:paraId="5A2D7BB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F11918" w14:textId="77777777" w:rsidR="005033DD" w:rsidRDefault="005033DD"/>
                    <w:p w14:paraId="455C64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66681" w14:textId="77777777" w:rsidR="005033DD" w:rsidRDefault="005033DD"/>
                    <w:p w14:paraId="18E70B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2BB8B82" w14:textId="77777777" w:rsidR="005033DD" w:rsidRDefault="005033DD"/>
                    <w:p w14:paraId="1FE3FF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D176B7" w14:textId="77777777" w:rsidR="005033DD" w:rsidRDefault="005033DD"/>
                    <w:p w14:paraId="66C3EDB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2ADBE" w14:textId="77777777" w:rsidR="005033DD" w:rsidRDefault="005033DD"/>
                    <w:p w14:paraId="015010F8"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7A79D62" w14:textId="77777777" w:rsidR="005033DD" w:rsidRDefault="005033DD"/>
                    <w:p w14:paraId="744DA7A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551A9" w14:textId="77777777" w:rsidR="005033DD" w:rsidRDefault="005033DD"/>
                    <w:p w14:paraId="4CBAAF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F79C39" w14:textId="77777777" w:rsidR="005033DD" w:rsidRDefault="005033DD"/>
                    <w:p w14:paraId="2631127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9F592B" w14:textId="77777777" w:rsidR="005033DD" w:rsidRDefault="005033DD"/>
                    <w:p w14:paraId="532CA7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34139B" w14:textId="77777777" w:rsidR="005033DD" w:rsidRDefault="005033DD"/>
                    <w:p w14:paraId="2FE1049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79E241" w14:textId="77777777" w:rsidR="005033DD" w:rsidRDefault="005033DD"/>
                    <w:p w14:paraId="6CE9C9C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EFB6C8" w14:textId="77777777" w:rsidR="005033DD" w:rsidRDefault="005033DD"/>
                    <w:p w14:paraId="0A43F37F" w14:textId="77777777" w:rsidR="005033DD" w:rsidRPr="007408A5" w:rsidRDefault="005033DD" w:rsidP="004154E0">
                      <w:pPr>
                        <w:pStyle w:val="Ttulo1"/>
                        <w:numPr>
                          <w:ilvl w:val="0"/>
                          <w:numId w:val="7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E104A2" w14:textId="77777777" w:rsidR="005033DD" w:rsidRDefault="005033DD" w:rsidP="004A74EE"/>
                    <w:p w14:paraId="327BAF37" w14:textId="77777777" w:rsidR="005033DD" w:rsidRDefault="005033DD" w:rsidP="004A74EE"/>
                    <w:p w14:paraId="4DFDAE44" w14:textId="77777777" w:rsidR="005033DD" w:rsidRDefault="005033DD" w:rsidP="004A74EE">
                      <w:r>
                        <w:rPr>
                          <w:rFonts w:ascii="Arial Narrow" w:hAnsi="Arial Narrow"/>
                          <w:color w:val="FFFFFF" w:themeColor="background1"/>
                          <w:szCs w:val="24"/>
                        </w:rPr>
                        <w:t>VALOR ESTIMADO E DISPONIBILIDADE FINANCEIRASAGESTÃO DA FISCALIZAÇÃO</w:t>
                      </w:r>
                    </w:p>
                    <w:p w14:paraId="18134604" w14:textId="77777777" w:rsidR="005033DD" w:rsidRDefault="005033DD"/>
                    <w:p w14:paraId="3671BCB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620B07" w14:textId="77777777" w:rsidR="005033DD" w:rsidRDefault="005033DD" w:rsidP="004A74EE"/>
                    <w:p w14:paraId="004DF51F" w14:textId="77777777" w:rsidR="005033DD" w:rsidRDefault="005033DD" w:rsidP="004A74EE"/>
                    <w:p w14:paraId="49C1571D" w14:textId="77777777" w:rsidR="005033DD" w:rsidRDefault="005033DD" w:rsidP="004A74EE">
                      <w:r>
                        <w:rPr>
                          <w:rFonts w:ascii="Arial Narrow" w:hAnsi="Arial Narrow"/>
                          <w:color w:val="FFFFFF" w:themeColor="background1"/>
                          <w:szCs w:val="24"/>
                        </w:rPr>
                        <w:t>VALOR ESTIMADO E DISPONIBILIDADE FINANCEIRASAGESTÃO DA FISCALIZAÇÃO</w:t>
                      </w:r>
                    </w:p>
                    <w:p w14:paraId="1937DDDD" w14:textId="77777777" w:rsidR="005033DD" w:rsidRDefault="005033DD"/>
                    <w:p w14:paraId="0F471F7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8F945D" w14:textId="77777777" w:rsidR="005033DD" w:rsidRDefault="005033DD"/>
                    <w:p w14:paraId="3D3B961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F9D62F" w14:textId="77777777" w:rsidR="005033DD" w:rsidRDefault="005033DD" w:rsidP="004A74EE"/>
                    <w:p w14:paraId="589A9D25" w14:textId="77777777" w:rsidR="005033DD" w:rsidRDefault="005033DD" w:rsidP="004A74EE"/>
                    <w:p w14:paraId="3E8B66A3" w14:textId="77777777" w:rsidR="005033DD" w:rsidRDefault="005033DD" w:rsidP="004A74EE">
                      <w:r>
                        <w:rPr>
                          <w:rFonts w:ascii="Arial Narrow" w:hAnsi="Arial Narrow"/>
                          <w:color w:val="FFFFFF" w:themeColor="background1"/>
                          <w:szCs w:val="24"/>
                        </w:rPr>
                        <w:t>VALOR ESTIMADO E DISPONIBILIDADE FINANCEIRASAGESTÃO DA FISCALIZAÇÃO</w:t>
                      </w:r>
                    </w:p>
                    <w:p w14:paraId="04ED5F06" w14:textId="77777777" w:rsidR="005033DD" w:rsidRDefault="005033DD"/>
                    <w:p w14:paraId="21631A8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FEAE52" w14:textId="77777777" w:rsidR="005033DD" w:rsidRDefault="005033DD" w:rsidP="004A74EE"/>
                    <w:p w14:paraId="52727FD7" w14:textId="77777777" w:rsidR="005033DD" w:rsidRDefault="005033DD" w:rsidP="004A74EE"/>
                    <w:p w14:paraId="0D9F4548" w14:textId="77777777" w:rsidR="005033DD" w:rsidRDefault="005033DD" w:rsidP="004A74EE">
                      <w:r>
                        <w:rPr>
                          <w:rFonts w:ascii="Arial Narrow" w:hAnsi="Arial Narrow"/>
                          <w:color w:val="FFFFFF" w:themeColor="background1"/>
                          <w:szCs w:val="24"/>
                        </w:rPr>
                        <w:t>VALOR ESTIMADO E DISPONIBILIDADE FINANCEIRASAGESTÃO DA FISCALIZAÇÃO</w:t>
                      </w:r>
                    </w:p>
                    <w:p w14:paraId="32319D65" w14:textId="77777777" w:rsidR="005033DD" w:rsidRDefault="005033DD"/>
                    <w:p w14:paraId="346FF50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8A088" w14:textId="77777777" w:rsidR="005033DD" w:rsidRDefault="005033DD"/>
                    <w:p w14:paraId="39D34C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32AAA5" w14:textId="77777777" w:rsidR="005033DD" w:rsidRDefault="005033DD"/>
                    <w:p w14:paraId="04C9758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AF7492" w14:textId="77777777" w:rsidR="005033DD" w:rsidRDefault="005033DD"/>
                    <w:p w14:paraId="4917D06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A3685F" w14:textId="77777777" w:rsidR="005033DD" w:rsidRDefault="005033DD" w:rsidP="004A74EE"/>
                    <w:p w14:paraId="64E7D3A2" w14:textId="77777777" w:rsidR="005033DD" w:rsidRDefault="005033DD" w:rsidP="004A74EE"/>
                    <w:p w14:paraId="2CAEE6DD" w14:textId="77777777" w:rsidR="005033DD" w:rsidRDefault="005033DD" w:rsidP="004A74EE">
                      <w:r>
                        <w:rPr>
                          <w:rFonts w:ascii="Arial Narrow" w:hAnsi="Arial Narrow"/>
                          <w:color w:val="FFFFFF" w:themeColor="background1"/>
                          <w:szCs w:val="24"/>
                        </w:rPr>
                        <w:t>VALOR ESTIMADO E DISPONIBILIDADE FINANCEIRASAGESTÃO DA FISCALIZAÇÃO</w:t>
                      </w:r>
                    </w:p>
                    <w:p w14:paraId="4CDB6D2C" w14:textId="77777777" w:rsidR="005033DD" w:rsidRDefault="005033DD"/>
                    <w:p w14:paraId="18F8165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7EBE6A" w14:textId="77777777" w:rsidR="005033DD" w:rsidRDefault="005033DD" w:rsidP="004A74EE"/>
                    <w:p w14:paraId="195B86B5" w14:textId="77777777" w:rsidR="005033DD" w:rsidRDefault="005033DD" w:rsidP="004A74EE"/>
                    <w:p w14:paraId="674B88F2" w14:textId="77777777" w:rsidR="005033DD" w:rsidRDefault="005033DD" w:rsidP="004A74EE">
                      <w:r>
                        <w:rPr>
                          <w:rFonts w:ascii="Arial Narrow" w:hAnsi="Arial Narrow"/>
                          <w:color w:val="FFFFFF" w:themeColor="background1"/>
                          <w:szCs w:val="24"/>
                        </w:rPr>
                        <w:t>VALOR ESTIMADO E DISPONIBILIDADE FINANCEIRASAGESTÃO DA FISCALIZAÇÃO</w:t>
                      </w:r>
                    </w:p>
                    <w:p w14:paraId="57D1A449" w14:textId="77777777" w:rsidR="005033DD" w:rsidRDefault="005033DD"/>
                    <w:p w14:paraId="20986A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2C0CCB" w14:textId="77777777" w:rsidR="005033DD" w:rsidRDefault="005033DD"/>
                    <w:p w14:paraId="3EF37FF1"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80233C" w14:textId="77777777" w:rsidR="005033DD" w:rsidRDefault="005033DD" w:rsidP="004A74EE"/>
                    <w:p w14:paraId="34D470BE" w14:textId="77777777" w:rsidR="005033DD" w:rsidRDefault="005033DD" w:rsidP="004A74EE"/>
                    <w:p w14:paraId="54F5E87D" w14:textId="77777777" w:rsidR="005033DD" w:rsidRDefault="005033DD" w:rsidP="004A74EE">
                      <w:r>
                        <w:rPr>
                          <w:rFonts w:ascii="Arial Narrow" w:hAnsi="Arial Narrow"/>
                          <w:color w:val="FFFFFF" w:themeColor="background1"/>
                          <w:szCs w:val="24"/>
                        </w:rPr>
                        <w:t>VALOR ESTIMADO E DISPONIBILIDADE FINANCEIRASAGESTÃO DA FISCALIZAÇÃO</w:t>
                      </w:r>
                    </w:p>
                    <w:p w14:paraId="78E4D77A" w14:textId="77777777" w:rsidR="005033DD" w:rsidRDefault="005033DD"/>
                    <w:p w14:paraId="7E2B5BE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70AA9E" w14:textId="77777777" w:rsidR="005033DD" w:rsidRDefault="005033DD" w:rsidP="004A74EE"/>
                    <w:p w14:paraId="5D4E4E2E" w14:textId="77777777" w:rsidR="005033DD" w:rsidRDefault="005033DD" w:rsidP="004A74EE"/>
                    <w:p w14:paraId="201A324C" w14:textId="77777777" w:rsidR="005033DD" w:rsidRDefault="005033DD" w:rsidP="004A74EE">
                      <w:r>
                        <w:rPr>
                          <w:rFonts w:ascii="Arial Narrow" w:hAnsi="Arial Narrow"/>
                          <w:color w:val="FFFFFF" w:themeColor="background1"/>
                          <w:szCs w:val="24"/>
                        </w:rPr>
                        <w:t>VALOR ESTIMADO E DISPONIBILIDADE FINANCEIRASAGESTÃO DA FISCALIZAÇÃO</w:t>
                      </w:r>
                    </w:p>
                    <w:p w14:paraId="2808638E" w14:textId="77777777" w:rsidR="005033DD" w:rsidRDefault="005033DD"/>
                    <w:p w14:paraId="64DFFF2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04D2ADB" w14:textId="77777777" w:rsidR="005033DD" w:rsidRDefault="005033DD"/>
                    <w:p w14:paraId="2B71CE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44966" w14:textId="77777777" w:rsidR="005033DD" w:rsidRDefault="005033DD"/>
                    <w:p w14:paraId="6780A5B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62719D" w14:textId="77777777" w:rsidR="005033DD" w:rsidRDefault="005033DD"/>
                    <w:p w14:paraId="54AD71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F55532" w14:textId="77777777" w:rsidR="005033DD" w:rsidRDefault="005033DD"/>
                    <w:p w14:paraId="0AD21DF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D3FBB9" w14:textId="77777777" w:rsidR="005033DD" w:rsidRDefault="005033DD"/>
                    <w:p w14:paraId="146CB92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07076C" w14:textId="77777777" w:rsidR="005033DD" w:rsidRDefault="005033DD"/>
                    <w:p w14:paraId="6AB48B4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511DB5" w14:textId="77777777" w:rsidR="005033DD" w:rsidRDefault="005033DD"/>
                    <w:p w14:paraId="61ED7195"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B503F" w14:textId="77777777" w:rsidR="005033DD" w:rsidRDefault="005033DD" w:rsidP="004A74EE"/>
                    <w:p w14:paraId="31B2690A" w14:textId="77777777" w:rsidR="005033DD" w:rsidRDefault="005033DD" w:rsidP="004A74EE"/>
                    <w:p w14:paraId="24746AB1" w14:textId="77777777" w:rsidR="005033DD" w:rsidRDefault="005033DD" w:rsidP="004A74EE">
                      <w:r>
                        <w:rPr>
                          <w:rFonts w:ascii="Arial Narrow" w:hAnsi="Arial Narrow"/>
                          <w:color w:val="FFFFFF" w:themeColor="background1"/>
                          <w:szCs w:val="24"/>
                        </w:rPr>
                        <w:t>VALOR ESTIMADO E DISPONIBILIDADE FINANCEIRASAGESTÃO DA FISCALIZAÇÃO</w:t>
                      </w:r>
                    </w:p>
                    <w:p w14:paraId="212DDBC6" w14:textId="77777777" w:rsidR="005033DD" w:rsidRDefault="005033DD"/>
                    <w:p w14:paraId="7754FBB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4A8670" w14:textId="77777777" w:rsidR="005033DD" w:rsidRDefault="005033DD" w:rsidP="004A74EE"/>
                    <w:p w14:paraId="50142511" w14:textId="77777777" w:rsidR="005033DD" w:rsidRDefault="005033DD" w:rsidP="004A74EE"/>
                    <w:p w14:paraId="2FDEE7BA" w14:textId="77777777" w:rsidR="005033DD" w:rsidRDefault="005033DD" w:rsidP="004A74EE">
                      <w:r>
                        <w:rPr>
                          <w:rFonts w:ascii="Arial Narrow" w:hAnsi="Arial Narrow"/>
                          <w:color w:val="FFFFFF" w:themeColor="background1"/>
                          <w:szCs w:val="24"/>
                        </w:rPr>
                        <w:t>VALOR ESTIMADO E DISPONIBILIDADE FINANCEIRASAGESTÃO DA FISCALIZAÇÃO</w:t>
                      </w:r>
                    </w:p>
                    <w:p w14:paraId="156C894A" w14:textId="77777777" w:rsidR="005033DD" w:rsidRDefault="005033DD"/>
                    <w:p w14:paraId="7FDB90A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6BE6" w14:textId="77777777" w:rsidR="005033DD" w:rsidRDefault="005033DD"/>
                    <w:p w14:paraId="6660105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5F1BB8" w14:textId="77777777" w:rsidR="005033DD" w:rsidRDefault="005033DD" w:rsidP="004A74EE"/>
                    <w:p w14:paraId="71B713F8" w14:textId="77777777" w:rsidR="005033DD" w:rsidRDefault="005033DD" w:rsidP="004A74EE"/>
                    <w:p w14:paraId="1785FECB" w14:textId="77777777" w:rsidR="005033DD" w:rsidRDefault="005033DD" w:rsidP="004A74EE">
                      <w:r>
                        <w:rPr>
                          <w:rFonts w:ascii="Arial Narrow" w:hAnsi="Arial Narrow"/>
                          <w:color w:val="FFFFFF" w:themeColor="background1"/>
                          <w:szCs w:val="24"/>
                        </w:rPr>
                        <w:t>VALOR ESTIMADO E DISPONIBILIDADE FINANCEIRASAGESTÃO DA FISCALIZAÇÃO</w:t>
                      </w:r>
                    </w:p>
                    <w:p w14:paraId="0A8C623A" w14:textId="77777777" w:rsidR="005033DD" w:rsidRDefault="005033DD"/>
                    <w:p w14:paraId="46A1128D"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519001" w14:textId="77777777" w:rsidR="005033DD" w:rsidRDefault="005033DD" w:rsidP="004A74EE"/>
                    <w:p w14:paraId="500E359A" w14:textId="77777777" w:rsidR="005033DD" w:rsidRDefault="005033DD" w:rsidP="004A74EE"/>
                    <w:p w14:paraId="4C2B3A79" w14:textId="77777777" w:rsidR="005033DD" w:rsidRDefault="005033DD" w:rsidP="004A74EE">
                      <w:r>
                        <w:rPr>
                          <w:rFonts w:ascii="Arial Narrow" w:hAnsi="Arial Narrow"/>
                          <w:color w:val="FFFFFF" w:themeColor="background1"/>
                          <w:szCs w:val="24"/>
                        </w:rPr>
                        <w:t>VALOR ESTIMADO E DISPONIBILIDADE FINANCEIRASAGESTÃO DA FISCALIZAÇÃO</w:t>
                      </w:r>
                    </w:p>
                    <w:p w14:paraId="316F1285" w14:textId="77777777" w:rsidR="005033DD" w:rsidRDefault="005033DD"/>
                    <w:p w14:paraId="0D2634A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BE0D29" w14:textId="77777777" w:rsidR="005033DD" w:rsidRDefault="005033DD"/>
                    <w:p w14:paraId="4F0B9D5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A0A67F" w14:textId="77777777" w:rsidR="005033DD" w:rsidRDefault="005033DD"/>
                    <w:p w14:paraId="2D2001F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F86AE6" w14:textId="77777777" w:rsidR="005033DD" w:rsidRDefault="005033DD"/>
                    <w:p w14:paraId="3829D14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4F1EFC" w14:textId="77777777" w:rsidR="005033DD" w:rsidRDefault="005033DD" w:rsidP="004A74EE"/>
                    <w:p w14:paraId="7164833C" w14:textId="77777777" w:rsidR="005033DD" w:rsidRDefault="005033DD" w:rsidP="004A74EE"/>
                    <w:p w14:paraId="380B7EE5" w14:textId="77777777" w:rsidR="005033DD" w:rsidRDefault="005033DD" w:rsidP="004A74EE">
                      <w:r>
                        <w:rPr>
                          <w:rFonts w:ascii="Arial Narrow" w:hAnsi="Arial Narrow"/>
                          <w:color w:val="FFFFFF" w:themeColor="background1"/>
                          <w:szCs w:val="24"/>
                        </w:rPr>
                        <w:t>VALOR ESTIMADO E DISPONIBILIDADE FINANCEIRASAGESTÃO DA FISCALIZAÇÃO</w:t>
                      </w:r>
                    </w:p>
                    <w:p w14:paraId="2C0FF8D3" w14:textId="77777777" w:rsidR="005033DD" w:rsidRDefault="005033DD"/>
                    <w:p w14:paraId="7BC9842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DEB8C8" w14:textId="77777777" w:rsidR="005033DD" w:rsidRDefault="005033DD" w:rsidP="004A74EE"/>
                    <w:p w14:paraId="0763C5EC" w14:textId="77777777" w:rsidR="005033DD" w:rsidRDefault="005033DD" w:rsidP="004A74EE"/>
                    <w:p w14:paraId="19ACAC8E" w14:textId="77777777" w:rsidR="005033DD" w:rsidRDefault="005033DD" w:rsidP="004A74EE">
                      <w:r>
                        <w:rPr>
                          <w:rFonts w:ascii="Arial Narrow" w:hAnsi="Arial Narrow"/>
                          <w:color w:val="FFFFFF" w:themeColor="background1"/>
                          <w:szCs w:val="24"/>
                        </w:rPr>
                        <w:t>VALOR ESTIMADO E DISPONIBILIDADE FINANCEIRASAGESTÃO DA FISCALIZAÇÃO</w:t>
                      </w:r>
                    </w:p>
                    <w:p w14:paraId="10647172" w14:textId="77777777" w:rsidR="005033DD" w:rsidRDefault="005033DD"/>
                    <w:p w14:paraId="7860DC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EBD2A3" w14:textId="77777777" w:rsidR="005033DD" w:rsidRDefault="005033DD"/>
                    <w:p w14:paraId="0FFC8FDC"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2799D3" w14:textId="77777777" w:rsidR="005033DD" w:rsidRDefault="005033DD" w:rsidP="004A74EE"/>
                    <w:p w14:paraId="7545289D" w14:textId="77777777" w:rsidR="005033DD" w:rsidRDefault="005033DD" w:rsidP="004A74EE"/>
                    <w:p w14:paraId="7933FDA0" w14:textId="77777777" w:rsidR="005033DD" w:rsidRDefault="005033DD" w:rsidP="004A74EE">
                      <w:r>
                        <w:rPr>
                          <w:rFonts w:ascii="Arial Narrow" w:hAnsi="Arial Narrow"/>
                          <w:color w:val="FFFFFF" w:themeColor="background1"/>
                          <w:szCs w:val="24"/>
                        </w:rPr>
                        <w:t>VALOR ESTIMADO E DISPONIBILIDADE FINANCEIRASAGESTÃO DA FISCALIZAÇÃO</w:t>
                      </w:r>
                    </w:p>
                    <w:p w14:paraId="5A95E739" w14:textId="77777777" w:rsidR="005033DD" w:rsidRDefault="005033DD"/>
                    <w:p w14:paraId="43D4588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557003" w14:textId="77777777" w:rsidR="005033DD" w:rsidRDefault="005033DD" w:rsidP="004A74EE"/>
                    <w:p w14:paraId="1CB700AE" w14:textId="77777777" w:rsidR="005033DD" w:rsidRDefault="005033DD" w:rsidP="004A74EE"/>
                    <w:p w14:paraId="33A1C1AB" w14:textId="77777777" w:rsidR="005033DD" w:rsidRDefault="005033DD" w:rsidP="004A74EE">
                      <w:r>
                        <w:rPr>
                          <w:rFonts w:ascii="Arial Narrow" w:hAnsi="Arial Narrow"/>
                          <w:color w:val="FFFFFF" w:themeColor="background1"/>
                          <w:szCs w:val="24"/>
                        </w:rPr>
                        <w:t>VALOR ESTIMADO E DISPONIBILIDADE FINANCEIRASAGESTÃO DA FISCALIZAÇÃO</w:t>
                      </w:r>
                    </w:p>
                    <w:p w14:paraId="5F8F8846" w14:textId="77777777" w:rsidR="005033DD" w:rsidRDefault="005033DD"/>
                    <w:p w14:paraId="206BC66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1A69F73" w14:textId="77777777" w:rsidR="005033DD" w:rsidRDefault="005033DD"/>
                    <w:p w14:paraId="503FF6A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E6A336" w14:textId="77777777" w:rsidR="005033DD" w:rsidRDefault="005033DD"/>
                    <w:p w14:paraId="6B10251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B87FE" w14:textId="77777777" w:rsidR="005033DD" w:rsidRDefault="005033DD"/>
                    <w:p w14:paraId="694D14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34A2" w14:textId="77777777" w:rsidR="005033DD" w:rsidRDefault="005033DD"/>
                    <w:p w14:paraId="0DECF7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DFE2BC" w14:textId="77777777" w:rsidR="005033DD" w:rsidRDefault="005033DD"/>
                    <w:p w14:paraId="660A1C1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4775F" w14:textId="77777777" w:rsidR="005033DD" w:rsidRDefault="005033DD"/>
                    <w:p w14:paraId="53C449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3B4956" w14:textId="77777777" w:rsidR="005033DD" w:rsidRDefault="005033DD"/>
                    <w:p w14:paraId="7979325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8D4C76" w14:textId="77777777" w:rsidR="005033DD" w:rsidRDefault="005033DD"/>
                    <w:p w14:paraId="7CBB135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FE1236E" w14:textId="77777777" w:rsidR="005033DD" w:rsidRDefault="005033DD"/>
                    <w:p w14:paraId="6B1909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E6BD6" w14:textId="77777777" w:rsidR="005033DD" w:rsidRDefault="005033DD"/>
                    <w:p w14:paraId="04CBBFC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899A6D" w14:textId="77777777" w:rsidR="005033DD" w:rsidRDefault="005033DD"/>
                    <w:p w14:paraId="14F60C9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4E7B50" w14:textId="77777777" w:rsidR="005033DD" w:rsidRDefault="005033DD"/>
                    <w:p w14:paraId="63DD803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8C4A6B" w14:textId="77777777" w:rsidR="005033DD" w:rsidRDefault="005033DD"/>
                    <w:p w14:paraId="780FCA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A81B4" w14:textId="77777777" w:rsidR="005033DD" w:rsidRDefault="005033DD"/>
                    <w:p w14:paraId="29AEA13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6CB2F9" w14:textId="77777777" w:rsidR="005033DD" w:rsidRDefault="005033DD"/>
                    <w:p w14:paraId="041AC012"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471C34" w14:textId="77777777" w:rsidR="005033DD" w:rsidRDefault="005033DD" w:rsidP="004A74EE"/>
                    <w:p w14:paraId="7011AA10" w14:textId="77777777" w:rsidR="005033DD" w:rsidRDefault="005033DD" w:rsidP="004A74EE"/>
                    <w:p w14:paraId="70B62A56" w14:textId="77777777" w:rsidR="005033DD" w:rsidRDefault="005033DD" w:rsidP="004A74EE">
                      <w:r>
                        <w:rPr>
                          <w:rFonts w:ascii="Arial Narrow" w:hAnsi="Arial Narrow"/>
                          <w:color w:val="FFFFFF" w:themeColor="background1"/>
                          <w:szCs w:val="24"/>
                        </w:rPr>
                        <w:t>VALOR ESTIMADO E DISPONIBILIDADE FINANCEIRASAGESTÃO DA FISCALIZAÇÃO</w:t>
                      </w:r>
                    </w:p>
                    <w:p w14:paraId="17830F45" w14:textId="77777777" w:rsidR="005033DD" w:rsidRDefault="005033DD"/>
                    <w:p w14:paraId="19ED7E7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188D9E" w14:textId="77777777" w:rsidR="005033DD" w:rsidRDefault="005033DD" w:rsidP="004A74EE"/>
                    <w:p w14:paraId="13FDB4B4" w14:textId="77777777" w:rsidR="005033DD" w:rsidRDefault="005033DD" w:rsidP="004A74EE"/>
                    <w:p w14:paraId="070A09C1" w14:textId="77777777" w:rsidR="005033DD" w:rsidRDefault="005033DD" w:rsidP="004A74EE">
                      <w:r>
                        <w:rPr>
                          <w:rFonts w:ascii="Arial Narrow" w:hAnsi="Arial Narrow"/>
                          <w:color w:val="FFFFFF" w:themeColor="background1"/>
                          <w:szCs w:val="24"/>
                        </w:rPr>
                        <w:t>VALOR ESTIMADO E DISPONIBILIDADE FINANCEIRASAGESTÃO DA FISCALIZAÇÃO</w:t>
                      </w:r>
                    </w:p>
                    <w:p w14:paraId="2724D29C" w14:textId="77777777" w:rsidR="005033DD" w:rsidRDefault="005033DD"/>
                    <w:p w14:paraId="4AB0659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353CAC" w14:textId="77777777" w:rsidR="005033DD" w:rsidRDefault="005033DD"/>
                    <w:p w14:paraId="516579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D01C66B" w14:textId="77777777" w:rsidR="005033DD" w:rsidRDefault="005033DD" w:rsidP="004A74EE"/>
                    <w:p w14:paraId="0825BF41" w14:textId="77777777" w:rsidR="005033DD" w:rsidRDefault="005033DD" w:rsidP="004A74EE"/>
                    <w:p w14:paraId="2B26E5EC" w14:textId="77777777" w:rsidR="005033DD" w:rsidRDefault="005033DD" w:rsidP="004A74EE">
                      <w:r>
                        <w:rPr>
                          <w:rFonts w:ascii="Arial Narrow" w:hAnsi="Arial Narrow"/>
                          <w:color w:val="FFFFFF" w:themeColor="background1"/>
                          <w:szCs w:val="24"/>
                        </w:rPr>
                        <w:t>VALOR ESTIMADO E DISPONIBILIDADE FINANCEIRASAGESTÃO DA FISCALIZAÇÃO</w:t>
                      </w:r>
                    </w:p>
                    <w:p w14:paraId="0E4F6940" w14:textId="77777777" w:rsidR="005033DD" w:rsidRDefault="005033DD"/>
                    <w:p w14:paraId="17857FE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88E84E" w14:textId="77777777" w:rsidR="005033DD" w:rsidRDefault="005033DD" w:rsidP="004A74EE"/>
                    <w:p w14:paraId="5A44F04B" w14:textId="77777777" w:rsidR="005033DD" w:rsidRDefault="005033DD" w:rsidP="004A74EE"/>
                    <w:p w14:paraId="21C3661C" w14:textId="77777777" w:rsidR="005033DD" w:rsidRDefault="005033DD" w:rsidP="004A74EE">
                      <w:r>
                        <w:rPr>
                          <w:rFonts w:ascii="Arial Narrow" w:hAnsi="Arial Narrow"/>
                          <w:color w:val="FFFFFF" w:themeColor="background1"/>
                          <w:szCs w:val="24"/>
                        </w:rPr>
                        <w:t>VALOR ESTIMADO E DISPONIBILIDADE FINANCEIRASAGESTÃO DA FISCALIZAÇÃO</w:t>
                      </w:r>
                    </w:p>
                    <w:p w14:paraId="6030F31F" w14:textId="77777777" w:rsidR="005033DD" w:rsidRDefault="005033DD"/>
                    <w:p w14:paraId="50EBD9E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1282FB" w14:textId="77777777" w:rsidR="005033DD" w:rsidRDefault="005033DD"/>
                    <w:p w14:paraId="78377C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AD1FA5" w14:textId="77777777" w:rsidR="005033DD" w:rsidRDefault="005033DD"/>
                    <w:p w14:paraId="23A3B06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9B3CA8B" w14:textId="77777777" w:rsidR="005033DD" w:rsidRDefault="005033DD"/>
                    <w:p w14:paraId="616E0FE2"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6445B0" w14:textId="77777777" w:rsidR="005033DD" w:rsidRDefault="005033DD" w:rsidP="004A74EE"/>
                    <w:p w14:paraId="5FD2630D" w14:textId="77777777" w:rsidR="005033DD" w:rsidRDefault="005033DD" w:rsidP="004A74EE"/>
                    <w:p w14:paraId="252EDC11" w14:textId="77777777" w:rsidR="005033DD" w:rsidRDefault="005033DD" w:rsidP="004A74EE">
                      <w:r>
                        <w:rPr>
                          <w:rFonts w:ascii="Arial Narrow" w:hAnsi="Arial Narrow"/>
                          <w:color w:val="FFFFFF" w:themeColor="background1"/>
                          <w:szCs w:val="24"/>
                        </w:rPr>
                        <w:t>VALOR ESTIMADO E DISPONIBILIDADE FINANCEIRASAGESTÃO DA FISCALIZAÇÃO</w:t>
                      </w:r>
                    </w:p>
                    <w:p w14:paraId="11BD32B3" w14:textId="77777777" w:rsidR="005033DD" w:rsidRDefault="005033DD"/>
                    <w:p w14:paraId="224EAB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09FFB8" w14:textId="77777777" w:rsidR="005033DD" w:rsidRDefault="005033DD" w:rsidP="004A74EE"/>
                    <w:p w14:paraId="7DA400EB" w14:textId="77777777" w:rsidR="005033DD" w:rsidRDefault="005033DD" w:rsidP="004A74EE"/>
                    <w:p w14:paraId="17C437BA" w14:textId="77777777" w:rsidR="005033DD" w:rsidRDefault="005033DD" w:rsidP="004A74EE">
                      <w:r>
                        <w:rPr>
                          <w:rFonts w:ascii="Arial Narrow" w:hAnsi="Arial Narrow"/>
                          <w:color w:val="FFFFFF" w:themeColor="background1"/>
                          <w:szCs w:val="24"/>
                        </w:rPr>
                        <w:t>VALOR ESTIMADO E DISPONIBILIDADE FINANCEIRASAGESTÃO DA FISCALIZAÇÃO</w:t>
                      </w:r>
                    </w:p>
                    <w:p w14:paraId="5D9A93E4" w14:textId="77777777" w:rsidR="005033DD" w:rsidRDefault="005033DD"/>
                    <w:p w14:paraId="0E2869F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7533C5" w14:textId="77777777" w:rsidR="005033DD" w:rsidRDefault="005033DD"/>
                    <w:p w14:paraId="0E4FD1A7"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2AB947" w14:textId="77777777" w:rsidR="005033DD" w:rsidRDefault="005033DD" w:rsidP="004A74EE"/>
                    <w:p w14:paraId="2D12A8D1" w14:textId="77777777" w:rsidR="005033DD" w:rsidRDefault="005033DD" w:rsidP="004A74EE"/>
                    <w:p w14:paraId="3FE33377" w14:textId="77777777" w:rsidR="005033DD" w:rsidRDefault="005033DD" w:rsidP="004A74EE">
                      <w:r>
                        <w:rPr>
                          <w:rFonts w:ascii="Arial Narrow" w:hAnsi="Arial Narrow"/>
                          <w:color w:val="FFFFFF" w:themeColor="background1"/>
                          <w:szCs w:val="24"/>
                        </w:rPr>
                        <w:t>VALOR ESTIMADO E DISPONIBILIDADE FINANCEIRASAGESTÃO DA FISCALIZAÇÃO</w:t>
                      </w:r>
                    </w:p>
                    <w:p w14:paraId="0A3A3865" w14:textId="77777777" w:rsidR="005033DD" w:rsidRDefault="005033DD"/>
                    <w:p w14:paraId="76923E33"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691D9E" w14:textId="77777777" w:rsidR="005033DD" w:rsidRDefault="005033DD" w:rsidP="004A74EE"/>
                    <w:p w14:paraId="52A2103D" w14:textId="77777777" w:rsidR="005033DD" w:rsidRDefault="005033DD" w:rsidP="004A74EE"/>
                    <w:p w14:paraId="2E55C5D5" w14:textId="77777777" w:rsidR="005033DD" w:rsidRDefault="005033DD" w:rsidP="004A74EE">
                      <w:r>
                        <w:rPr>
                          <w:rFonts w:ascii="Arial Narrow" w:hAnsi="Arial Narrow"/>
                          <w:color w:val="FFFFFF" w:themeColor="background1"/>
                          <w:szCs w:val="24"/>
                        </w:rPr>
                        <w:t>VALOR ESTIMADO E DISPONIBILIDADE FINANCEIRASAGESTÃO DA FISCALIZAÇÃO</w:t>
                      </w:r>
                    </w:p>
                    <w:p w14:paraId="2B9355C5" w14:textId="77777777" w:rsidR="005033DD" w:rsidRDefault="005033DD"/>
                    <w:p w14:paraId="4E4E34CA"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94C1B80" w14:textId="77777777" w:rsidR="005033DD" w:rsidRDefault="005033DD"/>
                    <w:p w14:paraId="67C7C97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92E33" w14:textId="77777777" w:rsidR="005033DD" w:rsidRDefault="005033DD"/>
                    <w:p w14:paraId="07BE556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DF72CA" w14:textId="77777777" w:rsidR="005033DD" w:rsidRDefault="005033DD"/>
                    <w:p w14:paraId="36437A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DDADB" w14:textId="77777777" w:rsidR="005033DD" w:rsidRDefault="005033DD"/>
                    <w:p w14:paraId="6F81E3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F4B9C4" w14:textId="77777777" w:rsidR="005033DD" w:rsidRDefault="005033DD"/>
                    <w:p w14:paraId="1B8789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B73E14" w14:textId="77777777" w:rsidR="005033DD" w:rsidRDefault="005033DD"/>
                    <w:p w14:paraId="45D54A4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8F446F" w14:textId="77777777" w:rsidR="005033DD" w:rsidRDefault="005033DD"/>
                    <w:p w14:paraId="6D412A7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0716C1" w14:textId="77777777" w:rsidR="005033DD" w:rsidRDefault="005033DD" w:rsidP="004A74EE"/>
                    <w:p w14:paraId="4300F04F" w14:textId="77777777" w:rsidR="005033DD" w:rsidRDefault="005033DD" w:rsidP="004A74EE"/>
                    <w:p w14:paraId="160FECD4" w14:textId="77777777" w:rsidR="005033DD" w:rsidRDefault="005033DD" w:rsidP="004A74EE">
                      <w:r>
                        <w:rPr>
                          <w:rFonts w:ascii="Arial Narrow" w:hAnsi="Arial Narrow"/>
                          <w:color w:val="FFFFFF" w:themeColor="background1"/>
                          <w:szCs w:val="24"/>
                        </w:rPr>
                        <w:t>VALOR ESTIMADO E DISPONIBILIDADE FINANCEIRASAGESTÃO DA FISCALIZAÇÃO</w:t>
                      </w:r>
                    </w:p>
                    <w:p w14:paraId="7BFD4A98" w14:textId="77777777" w:rsidR="005033DD" w:rsidRDefault="005033DD"/>
                    <w:p w14:paraId="3F23914B"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89CFA0" w14:textId="77777777" w:rsidR="005033DD" w:rsidRDefault="005033DD" w:rsidP="004A74EE"/>
                    <w:p w14:paraId="0BEEFDC0" w14:textId="77777777" w:rsidR="005033DD" w:rsidRDefault="005033DD" w:rsidP="004A74EE"/>
                    <w:p w14:paraId="6A89734F" w14:textId="77777777" w:rsidR="005033DD" w:rsidRDefault="005033DD" w:rsidP="004A74EE">
                      <w:r>
                        <w:rPr>
                          <w:rFonts w:ascii="Arial Narrow" w:hAnsi="Arial Narrow"/>
                          <w:color w:val="FFFFFF" w:themeColor="background1"/>
                          <w:szCs w:val="24"/>
                        </w:rPr>
                        <w:t>VALOR ESTIMADO E DISPONIBILIDADE FINANCEIRASAGESTÃO DA FISCALIZAÇÃO</w:t>
                      </w:r>
                    </w:p>
                    <w:p w14:paraId="36197F42" w14:textId="77777777" w:rsidR="005033DD" w:rsidRDefault="005033DD"/>
                    <w:p w14:paraId="0B33CD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5EE4F6" w14:textId="77777777" w:rsidR="005033DD" w:rsidRDefault="005033DD"/>
                    <w:p w14:paraId="1C82A62F"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2E135E" w14:textId="77777777" w:rsidR="005033DD" w:rsidRDefault="005033DD" w:rsidP="004A74EE"/>
                    <w:p w14:paraId="11A9E321" w14:textId="77777777" w:rsidR="005033DD" w:rsidRDefault="005033DD" w:rsidP="004A74EE"/>
                    <w:p w14:paraId="3D7B24A2" w14:textId="77777777" w:rsidR="005033DD" w:rsidRDefault="005033DD" w:rsidP="004A74EE">
                      <w:r>
                        <w:rPr>
                          <w:rFonts w:ascii="Arial Narrow" w:hAnsi="Arial Narrow"/>
                          <w:color w:val="FFFFFF" w:themeColor="background1"/>
                          <w:szCs w:val="24"/>
                        </w:rPr>
                        <w:t>VALOR ESTIMADO E DISPONIBILIDADE FINANCEIRASAGESTÃO DA FISCALIZAÇÃO</w:t>
                      </w:r>
                    </w:p>
                    <w:p w14:paraId="383924CE" w14:textId="77777777" w:rsidR="005033DD" w:rsidRDefault="005033DD"/>
                    <w:p w14:paraId="0345D765"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64E807" w14:textId="77777777" w:rsidR="005033DD" w:rsidRDefault="005033DD" w:rsidP="004A74EE"/>
                    <w:p w14:paraId="1F262013" w14:textId="77777777" w:rsidR="005033DD" w:rsidRDefault="005033DD" w:rsidP="004A74EE"/>
                    <w:p w14:paraId="14A946FB" w14:textId="77777777" w:rsidR="005033DD" w:rsidRDefault="005033DD" w:rsidP="004A74EE">
                      <w:r>
                        <w:rPr>
                          <w:rFonts w:ascii="Arial Narrow" w:hAnsi="Arial Narrow"/>
                          <w:color w:val="FFFFFF" w:themeColor="background1"/>
                          <w:szCs w:val="24"/>
                        </w:rPr>
                        <w:t>VALOR ESTIMADO E DISPONIBILIDADE FINANCEIRASAGESTÃO DA FISCALIZAÇÃO</w:t>
                      </w:r>
                    </w:p>
                    <w:p w14:paraId="3D14C900" w14:textId="77777777" w:rsidR="005033DD" w:rsidRDefault="005033DD"/>
                    <w:p w14:paraId="616FD9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ED197B" w14:textId="77777777" w:rsidR="005033DD" w:rsidRDefault="005033DD"/>
                    <w:p w14:paraId="14F738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4E0E97" w14:textId="77777777" w:rsidR="005033DD" w:rsidRDefault="005033DD"/>
                    <w:p w14:paraId="2C92A48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BF8C11" w14:textId="77777777" w:rsidR="005033DD" w:rsidRDefault="005033DD"/>
                    <w:p w14:paraId="1F6D2FA9"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CA24CF" w14:textId="77777777" w:rsidR="005033DD" w:rsidRDefault="005033DD" w:rsidP="004A74EE"/>
                    <w:p w14:paraId="77F2FECD" w14:textId="77777777" w:rsidR="005033DD" w:rsidRDefault="005033DD" w:rsidP="004A74EE"/>
                    <w:p w14:paraId="4025E400" w14:textId="77777777" w:rsidR="005033DD" w:rsidRDefault="005033DD" w:rsidP="004A74EE">
                      <w:r>
                        <w:rPr>
                          <w:rFonts w:ascii="Arial Narrow" w:hAnsi="Arial Narrow"/>
                          <w:color w:val="FFFFFF" w:themeColor="background1"/>
                          <w:szCs w:val="24"/>
                        </w:rPr>
                        <w:t>VALOR ESTIMADO E DISPONIBILIDADE FINANCEIRASAGESTÃO DA FISCALIZAÇÃO</w:t>
                      </w:r>
                    </w:p>
                    <w:p w14:paraId="08A8B2A3" w14:textId="77777777" w:rsidR="005033DD" w:rsidRDefault="005033DD"/>
                    <w:p w14:paraId="4AD9DA80"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03EB0" w14:textId="77777777" w:rsidR="005033DD" w:rsidRDefault="005033DD" w:rsidP="004A74EE"/>
                    <w:p w14:paraId="7891A5C6" w14:textId="77777777" w:rsidR="005033DD" w:rsidRDefault="005033DD" w:rsidP="004A74EE"/>
                    <w:p w14:paraId="069193D8" w14:textId="77777777" w:rsidR="005033DD" w:rsidRDefault="005033DD" w:rsidP="004A74EE">
                      <w:r>
                        <w:rPr>
                          <w:rFonts w:ascii="Arial Narrow" w:hAnsi="Arial Narrow"/>
                          <w:color w:val="FFFFFF" w:themeColor="background1"/>
                          <w:szCs w:val="24"/>
                        </w:rPr>
                        <w:t>VALOR ESTIMADO E DISPONIBILIDADE FINANCEIRASAGESTÃO DA FISCALIZAÇÃO</w:t>
                      </w:r>
                    </w:p>
                    <w:p w14:paraId="19E18323" w14:textId="77777777" w:rsidR="005033DD" w:rsidRDefault="005033DD"/>
                    <w:p w14:paraId="7B709B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D6E03" w14:textId="77777777" w:rsidR="005033DD" w:rsidRDefault="005033DD"/>
                    <w:p w14:paraId="461243F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5C6B452" w14:textId="77777777" w:rsidR="005033DD" w:rsidRDefault="005033DD" w:rsidP="004A74EE"/>
                    <w:p w14:paraId="73009A35" w14:textId="77777777" w:rsidR="005033DD" w:rsidRDefault="005033DD" w:rsidP="004A74EE"/>
                    <w:p w14:paraId="7928DD16" w14:textId="77777777" w:rsidR="005033DD" w:rsidRDefault="005033DD" w:rsidP="004A74EE">
                      <w:r>
                        <w:rPr>
                          <w:rFonts w:ascii="Arial Narrow" w:hAnsi="Arial Narrow"/>
                          <w:color w:val="FFFFFF" w:themeColor="background1"/>
                          <w:szCs w:val="24"/>
                        </w:rPr>
                        <w:t>VALOR ESTIMADO E DISPONIBILIDADE FINANCEIRASAGESTÃO DA FISCALIZAÇÃO</w:t>
                      </w:r>
                    </w:p>
                    <w:p w14:paraId="2FB67C52" w14:textId="77777777" w:rsidR="005033DD" w:rsidRDefault="005033DD"/>
                    <w:p w14:paraId="06CC1BDA" w14:textId="77777777" w:rsidR="005033DD" w:rsidRPr="007408A5" w:rsidRDefault="005033DD"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bookmarkEnd w:id="905"/>
                      <w:bookmarkEnd w:id="906"/>
                    </w:p>
                    <w:p w14:paraId="5F55274D" w14:textId="77777777" w:rsidR="005033DD" w:rsidRDefault="005033DD" w:rsidP="004A74EE"/>
                    <w:p w14:paraId="60D19C26" w14:textId="77777777" w:rsidR="005033DD" w:rsidRDefault="005033DD" w:rsidP="004A74EE"/>
                    <w:p w14:paraId="64603C36" w14:textId="77777777" w:rsidR="005033DD" w:rsidRDefault="005033DD" w:rsidP="004A74EE">
                      <w:r>
                        <w:rPr>
                          <w:rFonts w:ascii="Arial Narrow" w:hAnsi="Arial Narrow"/>
                          <w:color w:val="FFFFFF" w:themeColor="background1"/>
                          <w:szCs w:val="24"/>
                        </w:rPr>
                        <w:t>VALOR ESTIMADO E DISPONIBILIDADE FINANCEIRASA</w:t>
                      </w:r>
                      <w:bookmarkEnd w:id="907"/>
                      <w:bookmarkEnd w:id="908"/>
                      <w:bookmarkEnd w:id="909"/>
                      <w:bookmarkEnd w:id="910"/>
                      <w:r>
                        <w:rPr>
                          <w:rFonts w:ascii="Arial Narrow" w:hAnsi="Arial Narrow"/>
                          <w:color w:val="FFFFFF" w:themeColor="background1"/>
                          <w:szCs w:val="24"/>
                        </w:rPr>
                        <w:t>GESTÃO DA FISCALIZAÇÃO</w:t>
                      </w:r>
                    </w:p>
                  </w:txbxContent>
                </v:textbox>
                <w10:anchorlock/>
              </v:shape>
            </w:pict>
          </mc:Fallback>
        </mc:AlternateContent>
      </w:r>
      <w:bookmarkStart w:id="458" w:name="_Ref400051511"/>
      <w:bookmarkStart w:id="459" w:name="_Ref399878060"/>
    </w:p>
    <w:bookmarkEnd w:id="458"/>
    <w:p w14:paraId="0DED691F" w14:textId="77777777" w:rsidR="007E7323" w:rsidRPr="00426AA9" w:rsidRDefault="007E7323" w:rsidP="009E1618">
      <w:pPr>
        <w:pStyle w:val="PargrafodaLista"/>
        <w:numPr>
          <w:ilvl w:val="0"/>
          <w:numId w:val="7"/>
        </w:numPr>
        <w:spacing w:after="0" w:line="300" w:lineRule="auto"/>
        <w:ind w:right="102"/>
        <w:jc w:val="both"/>
        <w:rPr>
          <w:rFonts w:asciiTheme="minorHAnsi" w:hAnsiTheme="minorHAnsi" w:cstheme="minorHAnsi"/>
          <w:vanish/>
          <w:sz w:val="22"/>
        </w:rPr>
      </w:pPr>
    </w:p>
    <w:p w14:paraId="67E66FF3" w14:textId="77777777" w:rsidR="004A74EE" w:rsidRPr="00426AA9" w:rsidRDefault="004A74EE"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Conforme Art. 83. da lei 13.303/2016, a inexecução total ou parcial do Contrato, ou o descumprimento de qualquer dos deveres elencados no Edital e no Contrato, sujeitará a Contratada, garantida a prévia defesa, e sem prejuízo da responsabilidade civil e criminal, às penalidades de</w:t>
      </w:r>
      <w:r w:rsidR="007E7323" w:rsidRPr="00426AA9">
        <w:rPr>
          <w:rFonts w:asciiTheme="minorHAnsi" w:hAnsiTheme="minorHAnsi" w:cstheme="minorHAnsi"/>
          <w:sz w:val="22"/>
          <w:szCs w:val="22"/>
        </w:rPr>
        <w:t xml:space="preserve"> “Advertência”, “Multa” e “Suspensão temporária de participação em licitação e impedimento de contratar com a EMAP”</w:t>
      </w:r>
      <w:r w:rsidRPr="00426AA9">
        <w:rPr>
          <w:rFonts w:asciiTheme="minorHAnsi" w:hAnsiTheme="minorHAnsi" w:cstheme="minorHAnsi"/>
          <w:sz w:val="22"/>
          <w:szCs w:val="22"/>
        </w:rPr>
        <w:t>:</w:t>
      </w:r>
    </w:p>
    <w:p w14:paraId="0E61A522" w14:textId="77777777" w:rsidR="004A74EE" w:rsidRPr="00152D91" w:rsidRDefault="004A74EE"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152D91">
        <w:rPr>
          <w:rFonts w:asciiTheme="minorHAnsi" w:hAnsiTheme="minorHAnsi" w:cstheme="minorHAnsi"/>
          <w:sz w:val="22"/>
          <w:szCs w:val="22"/>
        </w:rPr>
        <w:t>Advertências;</w:t>
      </w:r>
    </w:p>
    <w:p w14:paraId="5308B363" w14:textId="77777777" w:rsidR="007E7323" w:rsidRPr="00426AA9" w:rsidRDefault="007E7323" w:rsidP="008577B8">
      <w:pPr>
        <w:pStyle w:val="PargrafodaLista"/>
        <w:numPr>
          <w:ilvl w:val="0"/>
          <w:numId w:val="21"/>
        </w:numPr>
        <w:spacing w:after="0"/>
        <w:jc w:val="both"/>
        <w:rPr>
          <w:rFonts w:asciiTheme="minorHAnsi" w:hAnsiTheme="minorHAnsi" w:cstheme="minorHAnsi"/>
          <w:vanish/>
          <w:sz w:val="22"/>
        </w:rPr>
      </w:pPr>
    </w:p>
    <w:p w14:paraId="0FD6B2FC" w14:textId="77777777" w:rsidR="007E7323" w:rsidRPr="00426AA9" w:rsidRDefault="007E7323" w:rsidP="008577B8">
      <w:pPr>
        <w:pStyle w:val="PargrafodaLista"/>
        <w:numPr>
          <w:ilvl w:val="1"/>
          <w:numId w:val="21"/>
        </w:numPr>
        <w:spacing w:after="0"/>
        <w:jc w:val="both"/>
        <w:rPr>
          <w:rFonts w:asciiTheme="minorHAnsi" w:hAnsiTheme="minorHAnsi" w:cstheme="minorHAnsi"/>
          <w:vanish/>
          <w:sz w:val="22"/>
        </w:rPr>
      </w:pPr>
    </w:p>
    <w:p w14:paraId="3A9D351B" w14:textId="77777777" w:rsidR="007E7323" w:rsidRPr="00426AA9" w:rsidRDefault="007E7323" w:rsidP="008577B8">
      <w:pPr>
        <w:pStyle w:val="PargrafodaLista"/>
        <w:numPr>
          <w:ilvl w:val="2"/>
          <w:numId w:val="7"/>
        </w:numPr>
        <w:spacing w:after="0"/>
        <w:ind w:left="709" w:firstLine="425"/>
        <w:jc w:val="both"/>
        <w:rPr>
          <w:rFonts w:asciiTheme="minorHAnsi" w:hAnsiTheme="minorHAnsi" w:cstheme="minorHAnsi"/>
          <w:sz w:val="22"/>
        </w:rPr>
      </w:pPr>
      <w:r w:rsidRPr="00426AA9">
        <w:rPr>
          <w:rFonts w:asciiTheme="minorHAnsi" w:hAnsiTheme="minorHAnsi" w:cstheme="minorHAnsi"/>
          <w:sz w:val="22"/>
        </w:rPr>
        <w:t xml:space="preserve">A </w:t>
      </w:r>
      <w:r w:rsidRPr="00426AA9">
        <w:rPr>
          <w:rFonts w:asciiTheme="minorHAnsi" w:hAnsiTheme="minorHAnsi" w:cstheme="minorHAnsi"/>
          <w:bCs/>
          <w:sz w:val="22"/>
        </w:rPr>
        <w:t>advertência</w:t>
      </w:r>
      <w:r w:rsidRPr="00426AA9">
        <w:rPr>
          <w:rFonts w:asciiTheme="minorHAnsi" w:hAnsiTheme="minorHAnsi" w:cstheme="minorHAnsi"/>
          <w:sz w:val="22"/>
        </w:rPr>
        <w:t xml:space="preserve"> poderá ser aplicada por meio de “Termo de Notificação”, quando da ocorrência de faltas leves, assim entendidas como aquelas que não acarretarem prejuízos ao objeto da contratação. No caso de três advertências pelo mesmo motivo, está se </w:t>
      </w:r>
      <w:r w:rsidRPr="00426AA9">
        <w:rPr>
          <w:rFonts w:asciiTheme="minorHAnsi" w:hAnsiTheme="minorHAnsi" w:cstheme="minorHAnsi"/>
          <w:sz w:val="22"/>
        </w:rPr>
        <w:lastRenderedPageBreak/>
        <w:t>converterá em multa conforme o grau da ocorrência. A Contratada será advertida por meio de Termo de Notificação emitido pela Fiscalização da EMAP.</w:t>
      </w:r>
    </w:p>
    <w:p w14:paraId="3C0B1231" w14:textId="77777777" w:rsidR="007E7323" w:rsidRPr="00426AA9" w:rsidRDefault="007E7323" w:rsidP="008577B8">
      <w:pPr>
        <w:pStyle w:val="PargrafodaLista"/>
        <w:numPr>
          <w:ilvl w:val="2"/>
          <w:numId w:val="7"/>
        </w:numPr>
        <w:spacing w:after="0"/>
        <w:ind w:left="709" w:firstLine="425"/>
        <w:jc w:val="both"/>
        <w:rPr>
          <w:rFonts w:asciiTheme="minorHAnsi" w:hAnsiTheme="minorHAnsi" w:cstheme="minorHAnsi"/>
          <w:sz w:val="22"/>
        </w:rPr>
      </w:pPr>
      <w:r w:rsidRPr="00426AA9">
        <w:rPr>
          <w:rFonts w:asciiTheme="minorHAnsi" w:hAnsiTheme="minorHAnsi" w:cstheme="minorHAnsi"/>
          <w:sz w:val="22"/>
        </w:rPr>
        <w:t xml:space="preserve">A partir do quinto dia de atraso na execução do cronograma físico-financeiro, a Fiscalização poderá advertir a Contratada, desde que não configure hipótese de aplicação de sansão mais grave, sem prejuízo das multas eventualmente cabíveis. </w:t>
      </w:r>
    </w:p>
    <w:p w14:paraId="0FC5C349" w14:textId="77777777" w:rsidR="007E7323" w:rsidRPr="00426AA9" w:rsidRDefault="007E7323" w:rsidP="008577B8">
      <w:pPr>
        <w:pStyle w:val="PargrafodaLista"/>
        <w:numPr>
          <w:ilvl w:val="2"/>
          <w:numId w:val="7"/>
        </w:numPr>
        <w:spacing w:after="0"/>
        <w:ind w:left="709" w:firstLine="425"/>
        <w:jc w:val="both"/>
        <w:rPr>
          <w:rFonts w:asciiTheme="minorHAnsi" w:hAnsiTheme="minorHAnsi" w:cstheme="minorHAnsi"/>
          <w:sz w:val="22"/>
        </w:rPr>
      </w:pPr>
      <w:r w:rsidRPr="00426AA9">
        <w:rPr>
          <w:rFonts w:asciiTheme="minorHAnsi" w:hAnsiTheme="minorHAnsi" w:cstheme="minorHAnsi"/>
          <w:sz w:val="22"/>
        </w:rPr>
        <w:t>Após a aplicação da advertência, a Contratada se obriga a respondê-la no prazo informado com as ações para a correção dos problemas apontados pela Fiscalização.</w:t>
      </w:r>
    </w:p>
    <w:p w14:paraId="30E1870F" w14:textId="77777777" w:rsidR="004A74EE" w:rsidRPr="00152D91" w:rsidRDefault="00D71133" w:rsidP="008577B8">
      <w:pPr>
        <w:pStyle w:val="Corpodetexto"/>
        <w:numPr>
          <w:ilvl w:val="1"/>
          <w:numId w:val="7"/>
        </w:numPr>
        <w:spacing w:after="0" w:line="360" w:lineRule="auto"/>
        <w:ind w:left="0" w:right="102" w:firstLine="709"/>
        <w:contextualSpacing/>
        <w:jc w:val="both"/>
        <w:rPr>
          <w:rFonts w:asciiTheme="minorHAnsi" w:hAnsiTheme="minorHAnsi" w:cstheme="minorHAnsi"/>
          <w:sz w:val="22"/>
          <w:szCs w:val="22"/>
        </w:rPr>
      </w:pPr>
      <w:r w:rsidRPr="00152D91">
        <w:rPr>
          <w:rFonts w:asciiTheme="minorHAnsi" w:hAnsiTheme="minorHAnsi" w:cstheme="minorHAnsi"/>
          <w:sz w:val="22"/>
          <w:szCs w:val="22"/>
        </w:rPr>
        <w:t>Multas:</w:t>
      </w:r>
    </w:p>
    <w:p w14:paraId="59D74B3A" w14:textId="77777777" w:rsidR="004A74EE" w:rsidRPr="00426AA9" w:rsidRDefault="007E7323" w:rsidP="008577B8">
      <w:pPr>
        <w:pStyle w:val="PargrafodaLista"/>
        <w:numPr>
          <w:ilvl w:val="2"/>
          <w:numId w:val="7"/>
        </w:numPr>
        <w:spacing w:after="0"/>
        <w:ind w:left="709" w:firstLine="425"/>
        <w:jc w:val="both"/>
        <w:rPr>
          <w:rFonts w:asciiTheme="minorHAnsi" w:hAnsiTheme="minorHAnsi" w:cstheme="minorHAnsi"/>
          <w:sz w:val="22"/>
        </w:rPr>
      </w:pPr>
      <w:r w:rsidRPr="00426AA9">
        <w:rPr>
          <w:rFonts w:asciiTheme="minorHAnsi" w:hAnsiTheme="minorHAnsi" w:cstheme="minorHAnsi"/>
          <w:sz w:val="22"/>
        </w:rPr>
        <w:t xml:space="preserve">A </w:t>
      </w:r>
      <w:r w:rsidR="004A74EE" w:rsidRPr="00426AA9">
        <w:rPr>
          <w:rFonts w:asciiTheme="minorHAnsi" w:hAnsiTheme="minorHAnsi" w:cstheme="minorHAnsi"/>
          <w:sz w:val="22"/>
        </w:rPr>
        <w:t xml:space="preserve">Multa compensatória incidente por </w:t>
      </w:r>
      <w:r w:rsidRPr="00426AA9">
        <w:rPr>
          <w:rFonts w:asciiTheme="minorHAnsi" w:hAnsiTheme="minorHAnsi" w:cstheme="minorHAnsi"/>
          <w:sz w:val="22"/>
        </w:rPr>
        <w:t xml:space="preserve">tempo </w:t>
      </w:r>
      <w:r w:rsidR="004A74EE" w:rsidRPr="00426AA9">
        <w:rPr>
          <w:rFonts w:asciiTheme="minorHAnsi" w:hAnsiTheme="minorHAnsi" w:cstheme="minorHAnsi"/>
          <w:sz w:val="22"/>
        </w:rPr>
        <w:t>ou por ocorrência, até o limite de 10% (dez por cento) do valor total do Contrato, recolhida no prazo máximo de 30 (trinta) dias corridos.</w:t>
      </w:r>
    </w:p>
    <w:p w14:paraId="336DC44A" w14:textId="6B027860" w:rsidR="004A74EE" w:rsidRDefault="004A74EE" w:rsidP="008577B8">
      <w:pPr>
        <w:pStyle w:val="PargrafodaLista"/>
        <w:numPr>
          <w:ilvl w:val="2"/>
          <w:numId w:val="7"/>
        </w:numPr>
        <w:spacing w:after="0"/>
        <w:ind w:left="709" w:firstLine="425"/>
        <w:jc w:val="both"/>
        <w:rPr>
          <w:rFonts w:asciiTheme="minorHAnsi" w:hAnsiTheme="minorHAnsi" w:cstheme="minorHAnsi"/>
          <w:sz w:val="22"/>
        </w:rPr>
      </w:pPr>
      <w:r w:rsidRPr="00426AA9">
        <w:rPr>
          <w:rFonts w:asciiTheme="minorHAnsi" w:hAnsiTheme="minorHAnsi" w:cstheme="minorHAnsi"/>
          <w:sz w:val="22"/>
        </w:rPr>
        <w:t xml:space="preserve">A tabela a seguir </w:t>
      </w:r>
      <w:r w:rsidR="007E7323" w:rsidRPr="00426AA9">
        <w:rPr>
          <w:rFonts w:asciiTheme="minorHAnsi" w:hAnsiTheme="minorHAnsi" w:cstheme="minorHAnsi"/>
          <w:sz w:val="22"/>
        </w:rPr>
        <w:t xml:space="preserve">apresenta </w:t>
      </w:r>
      <w:r w:rsidRPr="00426AA9">
        <w:rPr>
          <w:rFonts w:asciiTheme="minorHAnsi" w:hAnsiTheme="minorHAnsi" w:cstheme="minorHAnsi"/>
          <w:sz w:val="22"/>
        </w:rPr>
        <w:t>a relação entre as obrigações da Contratada e a graduação da multa em caso de descumprimento da respectiva obrigação.</w:t>
      </w:r>
    </w:p>
    <w:p w14:paraId="58D0F71B" w14:textId="77777777" w:rsidR="005C3C8D" w:rsidRDefault="005C3C8D" w:rsidP="005C3C8D">
      <w:pPr>
        <w:pStyle w:val="PargrafodaLista"/>
        <w:spacing w:after="0" w:line="300" w:lineRule="auto"/>
        <w:ind w:left="1134"/>
        <w:jc w:val="both"/>
        <w:rPr>
          <w:rFonts w:asciiTheme="minorHAnsi" w:hAnsiTheme="minorHAnsi" w:cstheme="minorHAnsi"/>
          <w:sz w:val="22"/>
        </w:rPr>
      </w:pPr>
    </w:p>
    <w:tbl>
      <w:tblPr>
        <w:tblStyle w:val="Tabelacomgrade1"/>
        <w:tblW w:w="9296" w:type="dxa"/>
        <w:jc w:val="center"/>
        <w:tblLook w:val="04A0" w:firstRow="1" w:lastRow="0" w:firstColumn="1" w:lastColumn="0" w:noHBand="0" w:noVBand="1"/>
      </w:tblPr>
      <w:tblGrid>
        <w:gridCol w:w="1027"/>
        <w:gridCol w:w="3881"/>
        <w:gridCol w:w="1128"/>
        <w:gridCol w:w="1422"/>
        <w:gridCol w:w="1838"/>
      </w:tblGrid>
      <w:tr w:rsidR="004A74EE" w:rsidRPr="00301C31" w14:paraId="6891C46A" w14:textId="77777777" w:rsidTr="008251E9">
        <w:trPr>
          <w:trHeight w:val="296"/>
          <w:jc w:val="center"/>
        </w:trPr>
        <w:tc>
          <w:tcPr>
            <w:tcW w:w="1027" w:type="dxa"/>
            <w:shd w:val="clear" w:color="auto" w:fill="DBE5F1" w:themeFill="accent1" w:themeFillTint="33"/>
          </w:tcPr>
          <w:bookmarkEnd w:id="459"/>
          <w:p w14:paraId="15102B05" w14:textId="77777777" w:rsidR="004A74EE" w:rsidRPr="00301C31" w:rsidRDefault="004A74EE" w:rsidP="00F151E9">
            <w:pPr>
              <w:spacing w:line="240" w:lineRule="auto"/>
              <w:ind w:firstLine="0"/>
              <w:jc w:val="center"/>
              <w:rPr>
                <w:rFonts w:asciiTheme="minorHAnsi" w:hAnsiTheme="minorHAnsi" w:cstheme="minorHAnsi"/>
                <w:b/>
                <w:sz w:val="20"/>
              </w:rPr>
            </w:pPr>
            <w:r w:rsidRPr="00301C31">
              <w:rPr>
                <w:rFonts w:asciiTheme="minorHAnsi" w:hAnsiTheme="minorHAnsi" w:cstheme="minorHAnsi"/>
                <w:b/>
                <w:sz w:val="20"/>
              </w:rPr>
              <w:t>Item</w:t>
            </w:r>
          </w:p>
        </w:tc>
        <w:tc>
          <w:tcPr>
            <w:tcW w:w="3881" w:type="dxa"/>
            <w:shd w:val="clear" w:color="auto" w:fill="DBE5F1" w:themeFill="accent1" w:themeFillTint="33"/>
            <w:vAlign w:val="center"/>
          </w:tcPr>
          <w:p w14:paraId="284F1404" w14:textId="77777777" w:rsidR="004A74EE" w:rsidRPr="00301C31" w:rsidRDefault="004A74EE" w:rsidP="00F151E9">
            <w:pPr>
              <w:spacing w:line="240" w:lineRule="auto"/>
              <w:jc w:val="center"/>
              <w:rPr>
                <w:rFonts w:asciiTheme="minorHAnsi" w:hAnsiTheme="minorHAnsi" w:cstheme="minorHAnsi"/>
                <w:sz w:val="20"/>
              </w:rPr>
            </w:pPr>
            <w:r w:rsidRPr="00301C31">
              <w:rPr>
                <w:rFonts w:asciiTheme="minorHAnsi" w:hAnsiTheme="minorHAnsi" w:cstheme="minorHAnsi"/>
                <w:b/>
                <w:sz w:val="20"/>
              </w:rPr>
              <w:t>Pontos de responsabilidade da Contratada</w:t>
            </w:r>
          </w:p>
        </w:tc>
        <w:tc>
          <w:tcPr>
            <w:tcW w:w="1128" w:type="dxa"/>
            <w:shd w:val="clear" w:color="auto" w:fill="DBE5F1" w:themeFill="accent1" w:themeFillTint="33"/>
            <w:vAlign w:val="center"/>
          </w:tcPr>
          <w:p w14:paraId="7CBFB5F1"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b/>
                <w:sz w:val="20"/>
              </w:rPr>
              <w:t>Grau</w:t>
            </w:r>
          </w:p>
        </w:tc>
        <w:tc>
          <w:tcPr>
            <w:tcW w:w="1422" w:type="dxa"/>
            <w:shd w:val="clear" w:color="auto" w:fill="DBE5F1" w:themeFill="accent1" w:themeFillTint="33"/>
            <w:vAlign w:val="center"/>
          </w:tcPr>
          <w:p w14:paraId="61B3CC3E" w14:textId="77777777" w:rsidR="004A74EE" w:rsidRPr="00301C31" w:rsidRDefault="004A74EE" w:rsidP="00F151E9">
            <w:pPr>
              <w:spacing w:line="240" w:lineRule="auto"/>
              <w:ind w:firstLine="0"/>
              <w:jc w:val="center"/>
              <w:rPr>
                <w:rFonts w:asciiTheme="minorHAnsi" w:hAnsiTheme="minorHAnsi" w:cstheme="minorHAnsi"/>
                <w:b/>
                <w:sz w:val="20"/>
              </w:rPr>
            </w:pPr>
            <w:r w:rsidRPr="00301C31">
              <w:rPr>
                <w:rFonts w:asciiTheme="minorHAnsi" w:hAnsiTheme="minorHAnsi" w:cstheme="minorHAnsi"/>
                <w:b/>
                <w:sz w:val="20"/>
              </w:rPr>
              <w:t>Multa</w:t>
            </w:r>
          </w:p>
        </w:tc>
        <w:tc>
          <w:tcPr>
            <w:tcW w:w="1838" w:type="dxa"/>
            <w:shd w:val="clear" w:color="auto" w:fill="DBE5F1" w:themeFill="accent1" w:themeFillTint="33"/>
            <w:vAlign w:val="center"/>
          </w:tcPr>
          <w:p w14:paraId="49AF63BA" w14:textId="77777777" w:rsidR="004A74EE" w:rsidRPr="00301C31" w:rsidRDefault="004A74EE" w:rsidP="00F151E9">
            <w:pPr>
              <w:spacing w:line="240" w:lineRule="auto"/>
              <w:ind w:firstLine="0"/>
              <w:jc w:val="center"/>
              <w:rPr>
                <w:rFonts w:asciiTheme="minorHAnsi" w:hAnsiTheme="minorHAnsi" w:cstheme="minorHAnsi"/>
                <w:b/>
                <w:sz w:val="20"/>
              </w:rPr>
            </w:pPr>
            <w:r w:rsidRPr="00301C31">
              <w:rPr>
                <w:rFonts w:asciiTheme="minorHAnsi" w:hAnsiTheme="minorHAnsi" w:cstheme="minorHAnsi"/>
                <w:b/>
                <w:sz w:val="20"/>
              </w:rPr>
              <w:t>Prazos</w:t>
            </w:r>
          </w:p>
        </w:tc>
      </w:tr>
      <w:tr w:rsidR="004A74EE" w:rsidRPr="00301C31" w14:paraId="7299BB7A" w14:textId="77777777" w:rsidTr="008251E9">
        <w:trPr>
          <w:trHeight w:val="1438"/>
          <w:jc w:val="center"/>
        </w:trPr>
        <w:tc>
          <w:tcPr>
            <w:tcW w:w="1027" w:type="dxa"/>
          </w:tcPr>
          <w:p w14:paraId="3B28FB49"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1</w:t>
            </w:r>
          </w:p>
        </w:tc>
        <w:tc>
          <w:tcPr>
            <w:tcW w:w="3881" w:type="dxa"/>
          </w:tcPr>
          <w:p w14:paraId="2E3D0520" w14:textId="77777777" w:rsidR="004A74EE" w:rsidRPr="00301C31" w:rsidRDefault="004A74EE" w:rsidP="00F151E9">
            <w:pPr>
              <w:spacing w:line="240" w:lineRule="auto"/>
              <w:ind w:firstLine="0"/>
              <w:jc w:val="both"/>
              <w:rPr>
                <w:rFonts w:asciiTheme="minorHAnsi" w:hAnsiTheme="minorHAnsi" w:cstheme="minorHAnsi"/>
                <w:bCs/>
                <w:sz w:val="20"/>
              </w:rPr>
            </w:pPr>
            <w:r w:rsidRPr="00301C31">
              <w:rPr>
                <w:rFonts w:asciiTheme="minorHAnsi" w:hAnsiTheme="minorHAnsi" w:cstheme="minorHAnsi"/>
                <w:sz w:val="20"/>
              </w:rPr>
              <w:t>Manter, durante a vigência do Contrato as mesmas condições que propiciaram a sua habilitação e classificação no processo licitatório, em especial a equipe técnica, indicada para fins de capacitação técnico-profissional, admitindo-se a substituição por profissionais de experiência equivalente ou superior, desde que aprovada pela Fiscalização da EMAP.</w:t>
            </w:r>
          </w:p>
        </w:tc>
        <w:tc>
          <w:tcPr>
            <w:tcW w:w="1128" w:type="dxa"/>
          </w:tcPr>
          <w:p w14:paraId="75FA5BC9" w14:textId="15BFE0D9" w:rsidR="004A74EE" w:rsidRPr="00301C31" w:rsidRDefault="004A74EE" w:rsidP="00615CE1">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w:t>
            </w:r>
            <w:r w:rsidR="00615CE1">
              <w:rPr>
                <w:rFonts w:asciiTheme="minorHAnsi" w:hAnsiTheme="minorHAnsi" w:cstheme="minorHAnsi"/>
                <w:bCs/>
                <w:sz w:val="20"/>
              </w:rPr>
              <w:t>2</w:t>
            </w:r>
          </w:p>
        </w:tc>
        <w:tc>
          <w:tcPr>
            <w:tcW w:w="1422" w:type="dxa"/>
          </w:tcPr>
          <w:p w14:paraId="20A032F2" w14:textId="10077BE8" w:rsidR="004A74EE" w:rsidRPr="00301C31" w:rsidRDefault="004A74EE" w:rsidP="00615CE1">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w:t>
            </w:r>
            <w:r w:rsidR="00615CE1">
              <w:rPr>
                <w:rFonts w:asciiTheme="minorHAnsi" w:hAnsiTheme="minorHAnsi" w:cstheme="minorHAnsi"/>
                <w:sz w:val="20"/>
              </w:rPr>
              <w:t>3</w:t>
            </w:r>
            <w:r w:rsidRPr="00301C31">
              <w:rPr>
                <w:rFonts w:asciiTheme="minorHAnsi" w:hAnsiTheme="minorHAnsi" w:cstheme="minorHAnsi"/>
                <w:sz w:val="20"/>
              </w:rPr>
              <w:t>%</w:t>
            </w:r>
          </w:p>
        </w:tc>
        <w:tc>
          <w:tcPr>
            <w:tcW w:w="1838" w:type="dxa"/>
          </w:tcPr>
          <w:p w14:paraId="3CCF2A62"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dia</w:t>
            </w:r>
            <w:r w:rsidR="002F6DC9"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2E388C9F" w14:textId="77777777" w:rsidTr="008251E9">
        <w:trPr>
          <w:trHeight w:val="630"/>
          <w:jc w:val="center"/>
        </w:trPr>
        <w:tc>
          <w:tcPr>
            <w:tcW w:w="1027" w:type="dxa"/>
          </w:tcPr>
          <w:p w14:paraId="0EBA3B46"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2</w:t>
            </w:r>
          </w:p>
        </w:tc>
        <w:tc>
          <w:tcPr>
            <w:tcW w:w="3881" w:type="dxa"/>
          </w:tcPr>
          <w:p w14:paraId="19809AF6"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Substituir, quando rejeitados os serviços, dentro do prazo estabelecido pela Fiscalização.</w:t>
            </w:r>
          </w:p>
        </w:tc>
        <w:tc>
          <w:tcPr>
            <w:tcW w:w="1128" w:type="dxa"/>
          </w:tcPr>
          <w:p w14:paraId="75C5A17C"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1422" w:type="dxa"/>
          </w:tcPr>
          <w:p w14:paraId="39D1153F"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1838" w:type="dxa"/>
          </w:tcPr>
          <w:p w14:paraId="2528EDD3"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dia</w:t>
            </w:r>
            <w:r w:rsidR="00283951"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63C69340" w14:textId="77777777" w:rsidTr="008251E9">
        <w:trPr>
          <w:trHeight w:val="783"/>
          <w:jc w:val="center"/>
        </w:trPr>
        <w:tc>
          <w:tcPr>
            <w:tcW w:w="1027" w:type="dxa"/>
          </w:tcPr>
          <w:p w14:paraId="4A7788DA"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3</w:t>
            </w:r>
          </w:p>
        </w:tc>
        <w:tc>
          <w:tcPr>
            <w:tcW w:w="3881" w:type="dxa"/>
          </w:tcPr>
          <w:p w14:paraId="66C9EBE9"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Facilitar o pleno exercício da Fiscalização. O não atendimento das solicitações feitas pela Fiscalização será considerado motivo para aplicação das sanções contratuais. </w:t>
            </w:r>
          </w:p>
        </w:tc>
        <w:tc>
          <w:tcPr>
            <w:tcW w:w="1128" w:type="dxa"/>
          </w:tcPr>
          <w:p w14:paraId="6B6C25E1"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1422" w:type="dxa"/>
          </w:tcPr>
          <w:p w14:paraId="2EF61995"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1838" w:type="dxa"/>
          </w:tcPr>
          <w:p w14:paraId="324031E3"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ocorrência</w:t>
            </w:r>
            <w:r w:rsidRPr="00301C31">
              <w:rPr>
                <w:rFonts w:asciiTheme="minorHAnsi" w:hAnsiTheme="minorHAnsi" w:cstheme="minorHAnsi"/>
                <w:sz w:val="20"/>
              </w:rPr>
              <w:t>.</w:t>
            </w:r>
          </w:p>
        </w:tc>
      </w:tr>
      <w:tr w:rsidR="004A74EE" w:rsidRPr="00301C31" w14:paraId="27EA3149" w14:textId="77777777" w:rsidTr="008251E9">
        <w:trPr>
          <w:trHeight w:val="837"/>
          <w:jc w:val="center"/>
        </w:trPr>
        <w:tc>
          <w:tcPr>
            <w:tcW w:w="1027" w:type="dxa"/>
          </w:tcPr>
          <w:p w14:paraId="540BEA85"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4</w:t>
            </w:r>
          </w:p>
        </w:tc>
        <w:tc>
          <w:tcPr>
            <w:tcW w:w="3881" w:type="dxa"/>
          </w:tcPr>
          <w:p w14:paraId="6830DC36"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Após a emissão da Ordem de Serviço, no prazo máximo de </w:t>
            </w:r>
            <w:r w:rsidR="00743F36">
              <w:rPr>
                <w:rFonts w:asciiTheme="minorHAnsi" w:hAnsiTheme="minorHAnsi" w:cstheme="minorHAnsi"/>
                <w:sz w:val="20"/>
              </w:rPr>
              <w:t xml:space="preserve">10 </w:t>
            </w:r>
            <w:r w:rsidRPr="00301C31">
              <w:rPr>
                <w:rFonts w:asciiTheme="minorHAnsi" w:hAnsiTheme="minorHAnsi" w:cstheme="minorHAnsi"/>
                <w:sz w:val="20"/>
              </w:rPr>
              <w:t xml:space="preserve">dias </w:t>
            </w:r>
            <w:r w:rsidR="00743F36">
              <w:rPr>
                <w:rFonts w:asciiTheme="minorHAnsi" w:hAnsiTheme="minorHAnsi" w:cstheme="minorHAnsi"/>
                <w:sz w:val="20"/>
              </w:rPr>
              <w:t>corridos</w:t>
            </w:r>
            <w:r w:rsidRPr="00301C31">
              <w:rPr>
                <w:rFonts w:asciiTheme="minorHAnsi" w:hAnsiTheme="minorHAnsi" w:cstheme="minorHAnsi"/>
                <w:sz w:val="20"/>
              </w:rPr>
              <w:t xml:space="preserve">, </w:t>
            </w:r>
            <w:r w:rsidR="008A17E7" w:rsidRPr="00301C31">
              <w:rPr>
                <w:rFonts w:asciiTheme="minorHAnsi" w:hAnsiTheme="minorHAnsi" w:cstheme="minorHAnsi"/>
                <w:sz w:val="20"/>
              </w:rPr>
              <w:t xml:space="preserve">entregar à </w:t>
            </w:r>
            <w:r w:rsidR="00743F36">
              <w:rPr>
                <w:rFonts w:asciiTheme="minorHAnsi" w:hAnsiTheme="minorHAnsi" w:cstheme="minorHAnsi"/>
                <w:sz w:val="20"/>
              </w:rPr>
              <w:t>EMAP</w:t>
            </w:r>
            <w:r w:rsidR="008A17E7" w:rsidRPr="00301C31">
              <w:rPr>
                <w:rFonts w:asciiTheme="minorHAnsi" w:hAnsiTheme="minorHAnsi" w:cstheme="minorHAnsi"/>
                <w:sz w:val="20"/>
              </w:rPr>
              <w:t xml:space="preserve"> </w:t>
            </w:r>
            <w:r w:rsidRPr="00301C31">
              <w:rPr>
                <w:rFonts w:asciiTheme="minorHAnsi" w:hAnsiTheme="minorHAnsi" w:cstheme="minorHAnsi"/>
                <w:sz w:val="20"/>
              </w:rPr>
              <w:t>a ART dos profissionais responsáveis pelos serviços</w:t>
            </w:r>
            <w:r w:rsidR="00743F36">
              <w:rPr>
                <w:rFonts w:asciiTheme="minorHAnsi" w:hAnsiTheme="minorHAnsi" w:cstheme="minorHAnsi"/>
                <w:sz w:val="20"/>
              </w:rPr>
              <w:t>.</w:t>
            </w:r>
            <w:r w:rsidRPr="00301C31">
              <w:rPr>
                <w:rFonts w:asciiTheme="minorHAnsi" w:hAnsiTheme="minorHAnsi" w:cstheme="minorHAnsi"/>
                <w:sz w:val="20"/>
              </w:rPr>
              <w:t xml:space="preserve"> </w:t>
            </w:r>
          </w:p>
        </w:tc>
        <w:tc>
          <w:tcPr>
            <w:tcW w:w="1128" w:type="dxa"/>
          </w:tcPr>
          <w:p w14:paraId="357CF309"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1422" w:type="dxa"/>
          </w:tcPr>
          <w:p w14:paraId="15847DEF"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1838" w:type="dxa"/>
          </w:tcPr>
          <w:p w14:paraId="16DFEF40"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dia</w:t>
            </w:r>
            <w:r w:rsidR="00283951"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6FA0F7B8" w14:textId="77777777" w:rsidTr="008251E9">
        <w:trPr>
          <w:jc w:val="center"/>
        </w:trPr>
        <w:tc>
          <w:tcPr>
            <w:tcW w:w="1027" w:type="dxa"/>
          </w:tcPr>
          <w:p w14:paraId="5E71787D"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5</w:t>
            </w:r>
          </w:p>
        </w:tc>
        <w:tc>
          <w:tcPr>
            <w:tcW w:w="3881" w:type="dxa"/>
          </w:tcPr>
          <w:p w14:paraId="42282B60"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Entregar os documentos de Saúde e Segurança, Meio Ambiente e do </w:t>
            </w:r>
            <w:r w:rsidRPr="00301C31">
              <w:rPr>
                <w:rFonts w:asciiTheme="minorHAnsi" w:hAnsiTheme="minorHAnsi" w:cstheme="minorHAnsi"/>
                <w:sz w:val="20"/>
              </w:rPr>
              <w:lastRenderedPageBreak/>
              <w:t>planejamento dos serviços até a data limite informada pela Fiscalização.</w:t>
            </w:r>
          </w:p>
        </w:tc>
        <w:tc>
          <w:tcPr>
            <w:tcW w:w="1128" w:type="dxa"/>
          </w:tcPr>
          <w:p w14:paraId="1A14E528"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lastRenderedPageBreak/>
              <w:t>01</w:t>
            </w:r>
          </w:p>
        </w:tc>
        <w:tc>
          <w:tcPr>
            <w:tcW w:w="1422" w:type="dxa"/>
          </w:tcPr>
          <w:p w14:paraId="2EA7FCDC" w14:textId="77777777" w:rsidR="004A74EE" w:rsidRPr="00301C31" w:rsidRDefault="004A74EE" w:rsidP="00F151E9">
            <w:pPr>
              <w:keepNext/>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1838" w:type="dxa"/>
          </w:tcPr>
          <w:p w14:paraId="7D9C48C7" w14:textId="77777777" w:rsidR="004A74EE" w:rsidRPr="00301C31" w:rsidRDefault="004A74EE" w:rsidP="00F151E9">
            <w:pPr>
              <w:keepNext/>
              <w:spacing w:line="240" w:lineRule="auto"/>
              <w:ind w:firstLine="0"/>
              <w:rPr>
                <w:rFonts w:asciiTheme="minorHAnsi" w:hAnsiTheme="minorHAnsi" w:cstheme="minorHAnsi"/>
                <w:sz w:val="20"/>
              </w:rPr>
            </w:pPr>
            <w:r w:rsidRPr="00301C31">
              <w:rPr>
                <w:rFonts w:asciiTheme="minorHAnsi" w:hAnsiTheme="minorHAnsi" w:cstheme="minorHAnsi"/>
                <w:b/>
                <w:sz w:val="20"/>
              </w:rPr>
              <w:t>Por dia</w:t>
            </w:r>
            <w:r w:rsidR="00BD7462" w:rsidRPr="00301C31">
              <w:rPr>
                <w:rFonts w:asciiTheme="minorHAnsi" w:hAnsiTheme="minorHAnsi" w:cstheme="minorHAnsi"/>
                <w:b/>
                <w:sz w:val="20"/>
              </w:rPr>
              <w:t xml:space="preserve"> de atraso</w:t>
            </w:r>
            <w:r w:rsidRPr="00301C31">
              <w:rPr>
                <w:rFonts w:asciiTheme="minorHAnsi" w:hAnsiTheme="minorHAnsi" w:cstheme="minorHAnsi"/>
                <w:sz w:val="20"/>
              </w:rPr>
              <w:t xml:space="preserve">, a contar da </w:t>
            </w:r>
            <w:r w:rsidRPr="00301C31">
              <w:rPr>
                <w:rFonts w:asciiTheme="minorHAnsi" w:hAnsiTheme="minorHAnsi" w:cstheme="minorHAnsi"/>
                <w:sz w:val="20"/>
              </w:rPr>
              <w:lastRenderedPageBreak/>
              <w:t>comunicação oficial.</w:t>
            </w:r>
          </w:p>
        </w:tc>
      </w:tr>
      <w:tr w:rsidR="004A74EE" w:rsidRPr="00301C31" w14:paraId="037B461E" w14:textId="77777777" w:rsidTr="008251E9">
        <w:trPr>
          <w:trHeight w:val="521"/>
          <w:jc w:val="center"/>
        </w:trPr>
        <w:tc>
          <w:tcPr>
            <w:tcW w:w="1027" w:type="dxa"/>
          </w:tcPr>
          <w:p w14:paraId="0D4C50BF"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lastRenderedPageBreak/>
              <w:t>6</w:t>
            </w:r>
          </w:p>
        </w:tc>
        <w:tc>
          <w:tcPr>
            <w:tcW w:w="3881" w:type="dxa"/>
          </w:tcPr>
          <w:p w14:paraId="43C26F73"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Cumprir o cronograma de </w:t>
            </w:r>
            <w:r w:rsidR="00BD7462" w:rsidRPr="00301C31">
              <w:rPr>
                <w:rFonts w:asciiTheme="minorHAnsi" w:hAnsiTheme="minorHAnsi" w:cstheme="minorHAnsi"/>
                <w:sz w:val="20"/>
              </w:rPr>
              <w:t>execução dos serviços</w:t>
            </w:r>
          </w:p>
        </w:tc>
        <w:tc>
          <w:tcPr>
            <w:tcW w:w="1128" w:type="dxa"/>
          </w:tcPr>
          <w:p w14:paraId="153A743C"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bCs/>
                <w:sz w:val="20"/>
              </w:rPr>
              <w:t>02</w:t>
            </w:r>
          </w:p>
        </w:tc>
        <w:tc>
          <w:tcPr>
            <w:tcW w:w="1422" w:type="dxa"/>
          </w:tcPr>
          <w:p w14:paraId="7E89D305" w14:textId="77777777" w:rsidR="004A74EE" w:rsidRPr="00301C31" w:rsidRDefault="004A74EE" w:rsidP="00F1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0,03%</w:t>
            </w:r>
          </w:p>
        </w:tc>
        <w:tc>
          <w:tcPr>
            <w:tcW w:w="1838" w:type="dxa"/>
          </w:tcPr>
          <w:p w14:paraId="087173FC" w14:textId="77777777" w:rsidR="004A74EE" w:rsidRPr="00301C31" w:rsidRDefault="004A74EE" w:rsidP="00F151E9">
            <w:pPr>
              <w:keepNext/>
              <w:spacing w:line="240" w:lineRule="auto"/>
              <w:ind w:firstLine="0"/>
              <w:rPr>
                <w:rFonts w:asciiTheme="minorHAnsi" w:hAnsiTheme="minorHAnsi" w:cstheme="minorHAnsi"/>
                <w:sz w:val="20"/>
              </w:rPr>
            </w:pPr>
            <w:r w:rsidRPr="00301C31">
              <w:rPr>
                <w:rFonts w:asciiTheme="minorHAnsi" w:hAnsiTheme="minorHAnsi" w:cstheme="minorHAnsi"/>
                <w:b/>
                <w:bCs/>
                <w:sz w:val="20"/>
              </w:rPr>
              <w:t>Por dia</w:t>
            </w:r>
            <w:r w:rsidR="006C3671" w:rsidRPr="00301C31">
              <w:rPr>
                <w:rFonts w:asciiTheme="minorHAnsi" w:hAnsiTheme="minorHAnsi" w:cstheme="minorHAnsi"/>
                <w:b/>
                <w:bCs/>
                <w:sz w:val="20"/>
              </w:rPr>
              <w:t xml:space="preserve"> de atraso</w:t>
            </w:r>
            <w:r w:rsidRPr="00301C31">
              <w:rPr>
                <w:rFonts w:asciiTheme="minorHAnsi" w:hAnsiTheme="minorHAnsi" w:cstheme="minorHAnsi"/>
                <w:bCs/>
                <w:sz w:val="20"/>
              </w:rPr>
              <w:t>, a contar da notificação oficial</w:t>
            </w:r>
          </w:p>
        </w:tc>
      </w:tr>
      <w:tr w:rsidR="00064055" w:rsidRPr="00301C31" w14:paraId="1322E763" w14:textId="77777777" w:rsidTr="008251E9">
        <w:trPr>
          <w:trHeight w:val="521"/>
          <w:jc w:val="center"/>
        </w:trPr>
        <w:tc>
          <w:tcPr>
            <w:tcW w:w="1027" w:type="dxa"/>
          </w:tcPr>
          <w:p w14:paraId="2B3DAFE3" w14:textId="77777777" w:rsidR="00064055" w:rsidRPr="00301C31" w:rsidRDefault="00064055"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7</w:t>
            </w:r>
          </w:p>
        </w:tc>
        <w:tc>
          <w:tcPr>
            <w:tcW w:w="3881" w:type="dxa"/>
          </w:tcPr>
          <w:p w14:paraId="789159C6" w14:textId="5E84C798" w:rsidR="00064055" w:rsidRPr="00301C31" w:rsidRDefault="00064055"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Executar as atividades em área </w:t>
            </w:r>
            <w:r w:rsidR="0019635D">
              <w:rPr>
                <w:rFonts w:asciiTheme="minorHAnsi" w:hAnsiTheme="minorHAnsi" w:cstheme="minorHAnsi"/>
                <w:sz w:val="20"/>
              </w:rPr>
              <w:t xml:space="preserve">não </w:t>
            </w:r>
            <w:r w:rsidRPr="00301C31">
              <w:rPr>
                <w:rFonts w:asciiTheme="minorHAnsi" w:hAnsiTheme="minorHAnsi" w:cstheme="minorHAnsi"/>
                <w:sz w:val="20"/>
              </w:rPr>
              <w:t xml:space="preserve">autorizada pela </w:t>
            </w:r>
            <w:r w:rsidR="006A4620" w:rsidRPr="00301C31">
              <w:rPr>
                <w:rFonts w:asciiTheme="minorHAnsi" w:hAnsiTheme="minorHAnsi" w:cstheme="minorHAnsi"/>
                <w:sz w:val="20"/>
              </w:rPr>
              <w:t>Fiscalização</w:t>
            </w:r>
          </w:p>
        </w:tc>
        <w:tc>
          <w:tcPr>
            <w:tcW w:w="1128" w:type="dxa"/>
          </w:tcPr>
          <w:p w14:paraId="7B2DF79D" w14:textId="77777777" w:rsidR="00064055" w:rsidRPr="00301C31" w:rsidRDefault="00064055"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03</w:t>
            </w:r>
          </w:p>
        </w:tc>
        <w:tc>
          <w:tcPr>
            <w:tcW w:w="1422" w:type="dxa"/>
          </w:tcPr>
          <w:p w14:paraId="2D813773" w14:textId="77777777" w:rsidR="00064055" w:rsidRPr="00301C31" w:rsidRDefault="00064055"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0,05</w:t>
            </w:r>
            <w:r w:rsidR="001F230D" w:rsidRPr="00301C31">
              <w:rPr>
                <w:rFonts w:asciiTheme="minorHAnsi" w:hAnsiTheme="minorHAnsi" w:cstheme="minorHAnsi"/>
                <w:sz w:val="20"/>
              </w:rPr>
              <w:t>%</w:t>
            </w:r>
          </w:p>
        </w:tc>
        <w:tc>
          <w:tcPr>
            <w:tcW w:w="1838" w:type="dxa"/>
          </w:tcPr>
          <w:p w14:paraId="51390287" w14:textId="77777777" w:rsidR="00064055" w:rsidRPr="00301C31" w:rsidRDefault="001F230D" w:rsidP="00F151E9">
            <w:pPr>
              <w:spacing w:line="240" w:lineRule="auto"/>
              <w:ind w:firstLine="0"/>
              <w:rPr>
                <w:rFonts w:asciiTheme="minorHAnsi" w:hAnsiTheme="minorHAnsi" w:cstheme="minorHAnsi"/>
                <w:sz w:val="20"/>
              </w:rPr>
            </w:pPr>
            <w:r w:rsidRPr="00301C31">
              <w:rPr>
                <w:rFonts w:asciiTheme="minorHAnsi" w:hAnsiTheme="minorHAnsi" w:cstheme="minorHAnsi"/>
                <w:b/>
                <w:sz w:val="20"/>
              </w:rPr>
              <w:t>Por ocorrência</w:t>
            </w:r>
            <w:r w:rsidR="00064055" w:rsidRPr="00301C31">
              <w:rPr>
                <w:rFonts w:asciiTheme="minorHAnsi" w:hAnsiTheme="minorHAnsi" w:cstheme="minorHAnsi"/>
                <w:sz w:val="20"/>
              </w:rPr>
              <w:t xml:space="preserve">, a contar </w:t>
            </w:r>
            <w:r w:rsidR="00064055" w:rsidRPr="00301C31">
              <w:rPr>
                <w:rFonts w:asciiTheme="minorHAnsi" w:hAnsiTheme="minorHAnsi" w:cstheme="minorHAnsi"/>
                <w:bCs/>
                <w:sz w:val="20"/>
              </w:rPr>
              <w:t>da notificação oficial</w:t>
            </w:r>
          </w:p>
        </w:tc>
      </w:tr>
      <w:tr w:rsidR="006A4620" w:rsidRPr="00301C31" w14:paraId="1D3C4ED3" w14:textId="77777777" w:rsidTr="008251E9">
        <w:trPr>
          <w:trHeight w:val="521"/>
          <w:jc w:val="center"/>
        </w:trPr>
        <w:tc>
          <w:tcPr>
            <w:tcW w:w="1027" w:type="dxa"/>
          </w:tcPr>
          <w:p w14:paraId="3D137B7C" w14:textId="77777777" w:rsidR="006A4620" w:rsidRPr="00301C31" w:rsidRDefault="006A4620"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8</w:t>
            </w:r>
          </w:p>
        </w:tc>
        <w:tc>
          <w:tcPr>
            <w:tcW w:w="3881" w:type="dxa"/>
          </w:tcPr>
          <w:p w14:paraId="2F751891" w14:textId="77777777" w:rsidR="006A4620" w:rsidRPr="00301C31" w:rsidRDefault="006A4620" w:rsidP="00F151E9">
            <w:pPr>
              <w:spacing w:line="240" w:lineRule="auto"/>
              <w:ind w:firstLine="0"/>
              <w:rPr>
                <w:rFonts w:asciiTheme="minorHAnsi" w:hAnsiTheme="minorHAnsi" w:cstheme="minorHAnsi"/>
                <w:sz w:val="20"/>
              </w:rPr>
            </w:pPr>
            <w:r w:rsidRPr="00301C31">
              <w:rPr>
                <w:rFonts w:asciiTheme="minorHAnsi" w:hAnsiTheme="minorHAnsi" w:cstheme="minorHAnsi"/>
                <w:sz w:val="20"/>
              </w:rPr>
              <w:t xml:space="preserve">Cumprir as normas de Saúde, Segurança do Trabalho e Meio Ambiente </w:t>
            </w:r>
          </w:p>
        </w:tc>
        <w:tc>
          <w:tcPr>
            <w:tcW w:w="1128" w:type="dxa"/>
          </w:tcPr>
          <w:p w14:paraId="3A3C4852" w14:textId="77777777" w:rsidR="006A4620" w:rsidRPr="00301C31" w:rsidRDefault="006A4620"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03</w:t>
            </w:r>
          </w:p>
        </w:tc>
        <w:tc>
          <w:tcPr>
            <w:tcW w:w="1422" w:type="dxa"/>
          </w:tcPr>
          <w:p w14:paraId="35AF3CDE" w14:textId="77777777" w:rsidR="006A4620" w:rsidRPr="00301C31" w:rsidRDefault="006A4620" w:rsidP="00F1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0,05%</w:t>
            </w:r>
          </w:p>
        </w:tc>
        <w:tc>
          <w:tcPr>
            <w:tcW w:w="1838" w:type="dxa"/>
          </w:tcPr>
          <w:p w14:paraId="1EBEEAA4" w14:textId="77777777" w:rsidR="006A4620" w:rsidRPr="00301C31" w:rsidRDefault="00574295" w:rsidP="00F151E9">
            <w:pPr>
              <w:keepNext/>
              <w:spacing w:line="240" w:lineRule="auto"/>
              <w:ind w:firstLine="0"/>
              <w:rPr>
                <w:rFonts w:asciiTheme="minorHAnsi" w:hAnsiTheme="minorHAnsi" w:cstheme="minorHAnsi"/>
                <w:bCs/>
                <w:sz w:val="20"/>
              </w:rPr>
            </w:pPr>
            <w:r w:rsidRPr="00301C31">
              <w:rPr>
                <w:rFonts w:asciiTheme="minorHAnsi" w:hAnsiTheme="minorHAnsi" w:cstheme="minorHAnsi"/>
                <w:b/>
                <w:bCs/>
                <w:sz w:val="20"/>
              </w:rPr>
              <w:t>Por ocorrência</w:t>
            </w:r>
            <w:r w:rsidR="006A4620" w:rsidRPr="00301C31">
              <w:rPr>
                <w:rFonts w:asciiTheme="minorHAnsi" w:hAnsiTheme="minorHAnsi" w:cstheme="minorHAnsi"/>
                <w:bCs/>
                <w:sz w:val="20"/>
              </w:rPr>
              <w:t>, a contar da notificação oficial</w:t>
            </w:r>
          </w:p>
        </w:tc>
      </w:tr>
      <w:tr w:rsidR="008251E9" w:rsidRPr="00301C31" w14:paraId="23955682" w14:textId="77777777" w:rsidTr="008251E9">
        <w:trPr>
          <w:trHeight w:val="521"/>
          <w:jc w:val="center"/>
        </w:trPr>
        <w:tc>
          <w:tcPr>
            <w:tcW w:w="1027" w:type="dxa"/>
          </w:tcPr>
          <w:p w14:paraId="2DA8C5CD" w14:textId="114A339F" w:rsidR="008251E9" w:rsidRPr="00301C31" w:rsidRDefault="008251E9" w:rsidP="008251E9">
            <w:pPr>
              <w:spacing w:line="240" w:lineRule="auto"/>
              <w:ind w:firstLine="0"/>
              <w:jc w:val="center"/>
              <w:rPr>
                <w:rFonts w:asciiTheme="minorHAnsi" w:hAnsiTheme="minorHAnsi" w:cstheme="minorHAnsi"/>
                <w:sz w:val="20"/>
              </w:rPr>
            </w:pPr>
            <w:r>
              <w:rPr>
                <w:rFonts w:asciiTheme="minorHAnsi" w:hAnsiTheme="minorHAnsi" w:cstheme="minorHAnsi"/>
                <w:sz w:val="20"/>
              </w:rPr>
              <w:t>9</w:t>
            </w:r>
          </w:p>
        </w:tc>
        <w:tc>
          <w:tcPr>
            <w:tcW w:w="3881" w:type="dxa"/>
          </w:tcPr>
          <w:p w14:paraId="3EB91873" w14:textId="78C0F9B8" w:rsidR="008251E9" w:rsidRPr="00301C31" w:rsidRDefault="008251E9" w:rsidP="008251E9">
            <w:pPr>
              <w:spacing w:line="240" w:lineRule="auto"/>
              <w:ind w:firstLine="0"/>
              <w:rPr>
                <w:rFonts w:asciiTheme="minorHAnsi" w:hAnsiTheme="minorHAnsi" w:cstheme="minorHAnsi"/>
                <w:sz w:val="20"/>
              </w:rPr>
            </w:pPr>
            <w:r>
              <w:rPr>
                <w:rFonts w:asciiTheme="minorHAnsi" w:hAnsiTheme="minorHAnsi" w:cstheme="minorHAnsi"/>
                <w:sz w:val="20"/>
              </w:rPr>
              <w:t>Entregar pareceres, laudos, consultorias e demais relatórios necessários ao perfeito andamento dos serviços nos prazos determinados</w:t>
            </w:r>
            <w:r w:rsidR="0019635D">
              <w:rPr>
                <w:rFonts w:asciiTheme="minorHAnsi" w:hAnsiTheme="minorHAnsi" w:cstheme="minorHAnsi"/>
                <w:sz w:val="20"/>
              </w:rPr>
              <w:t xml:space="preserve"> e conforme descrito no item 2 deste Termo de Referência</w:t>
            </w:r>
            <w:r>
              <w:rPr>
                <w:rFonts w:asciiTheme="minorHAnsi" w:hAnsiTheme="minorHAnsi" w:cstheme="minorHAnsi"/>
                <w:sz w:val="20"/>
              </w:rPr>
              <w:t>.</w:t>
            </w:r>
            <w:r w:rsidRPr="00301C31">
              <w:rPr>
                <w:rFonts w:asciiTheme="minorHAnsi" w:hAnsiTheme="minorHAnsi" w:cstheme="minorHAnsi"/>
                <w:sz w:val="20"/>
              </w:rPr>
              <w:t xml:space="preserve"> </w:t>
            </w:r>
          </w:p>
        </w:tc>
        <w:tc>
          <w:tcPr>
            <w:tcW w:w="1128" w:type="dxa"/>
          </w:tcPr>
          <w:p w14:paraId="5DEBB87C" w14:textId="73EB71EC" w:rsidR="008251E9" w:rsidRPr="00301C31" w:rsidRDefault="008251E9" w:rsidP="0082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03</w:t>
            </w:r>
          </w:p>
        </w:tc>
        <w:tc>
          <w:tcPr>
            <w:tcW w:w="1422" w:type="dxa"/>
          </w:tcPr>
          <w:p w14:paraId="37115C8B" w14:textId="2A7E63F8" w:rsidR="008251E9" w:rsidRPr="00301C31" w:rsidRDefault="008251E9" w:rsidP="0082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w:t>
            </w:r>
            <w:r>
              <w:rPr>
                <w:rFonts w:asciiTheme="minorHAnsi" w:hAnsiTheme="minorHAnsi" w:cstheme="minorHAnsi"/>
                <w:bCs/>
                <w:sz w:val="20"/>
              </w:rPr>
              <w:t>5</w:t>
            </w:r>
            <w:r w:rsidRPr="00301C31">
              <w:rPr>
                <w:rFonts w:asciiTheme="minorHAnsi" w:hAnsiTheme="minorHAnsi" w:cstheme="minorHAnsi"/>
                <w:bCs/>
                <w:sz w:val="20"/>
              </w:rPr>
              <w:t>%</w:t>
            </w:r>
          </w:p>
        </w:tc>
        <w:tc>
          <w:tcPr>
            <w:tcW w:w="1838" w:type="dxa"/>
          </w:tcPr>
          <w:p w14:paraId="3017FEC3" w14:textId="4DCDF709" w:rsidR="008251E9" w:rsidRPr="00301C31" w:rsidRDefault="008251E9" w:rsidP="008251E9">
            <w:pPr>
              <w:keepNext/>
              <w:spacing w:line="240" w:lineRule="auto"/>
              <w:ind w:firstLine="0"/>
              <w:rPr>
                <w:rFonts w:asciiTheme="minorHAnsi" w:hAnsiTheme="minorHAnsi" w:cstheme="minorHAnsi"/>
                <w:bCs/>
                <w:sz w:val="20"/>
              </w:rPr>
            </w:pPr>
            <w:r w:rsidRPr="00301C31">
              <w:rPr>
                <w:rFonts w:asciiTheme="minorHAnsi" w:hAnsiTheme="minorHAnsi" w:cstheme="minorHAnsi"/>
                <w:b/>
                <w:bCs/>
                <w:sz w:val="20"/>
              </w:rPr>
              <w:t>Por dia de atraso</w:t>
            </w:r>
            <w:r w:rsidRPr="00301C31">
              <w:rPr>
                <w:rFonts w:asciiTheme="minorHAnsi" w:hAnsiTheme="minorHAnsi" w:cstheme="minorHAnsi"/>
                <w:bCs/>
                <w:sz w:val="20"/>
              </w:rPr>
              <w:t>, a contar da notificação oficial</w:t>
            </w:r>
          </w:p>
        </w:tc>
      </w:tr>
      <w:tr w:rsidR="008251E9" w:rsidRPr="00301C31" w14:paraId="2D9859F9" w14:textId="77777777" w:rsidTr="008251E9">
        <w:trPr>
          <w:trHeight w:val="521"/>
          <w:jc w:val="center"/>
        </w:trPr>
        <w:tc>
          <w:tcPr>
            <w:tcW w:w="1027" w:type="dxa"/>
          </w:tcPr>
          <w:p w14:paraId="2978ABD8" w14:textId="3BAF8F23" w:rsidR="008251E9" w:rsidRPr="00301C31" w:rsidRDefault="008251E9" w:rsidP="008251E9">
            <w:pPr>
              <w:spacing w:line="240" w:lineRule="auto"/>
              <w:ind w:firstLine="29"/>
              <w:jc w:val="center"/>
              <w:rPr>
                <w:rFonts w:asciiTheme="minorHAnsi" w:hAnsiTheme="minorHAnsi" w:cstheme="minorHAnsi"/>
                <w:sz w:val="20"/>
              </w:rPr>
            </w:pPr>
            <w:r>
              <w:rPr>
                <w:rFonts w:asciiTheme="minorHAnsi" w:hAnsiTheme="minorHAnsi" w:cstheme="minorHAnsi"/>
                <w:sz w:val="20"/>
              </w:rPr>
              <w:t>10</w:t>
            </w:r>
          </w:p>
        </w:tc>
        <w:tc>
          <w:tcPr>
            <w:tcW w:w="3881" w:type="dxa"/>
          </w:tcPr>
          <w:p w14:paraId="15654122" w14:textId="61DC1BDB" w:rsidR="008251E9" w:rsidRDefault="00955675" w:rsidP="008251E9">
            <w:pPr>
              <w:spacing w:line="240" w:lineRule="auto"/>
              <w:ind w:firstLine="0"/>
              <w:rPr>
                <w:rFonts w:asciiTheme="minorHAnsi" w:hAnsiTheme="minorHAnsi" w:cstheme="minorHAnsi"/>
                <w:sz w:val="20"/>
              </w:rPr>
            </w:pPr>
            <w:r>
              <w:rPr>
                <w:rFonts w:asciiTheme="minorHAnsi" w:hAnsiTheme="minorHAnsi" w:cstheme="minorHAnsi"/>
                <w:sz w:val="20"/>
              </w:rPr>
              <w:t>Entregar Laudos Especiais</w:t>
            </w:r>
            <w:r w:rsidR="008251E9">
              <w:rPr>
                <w:rFonts w:asciiTheme="minorHAnsi" w:hAnsiTheme="minorHAnsi" w:cstheme="minorHAnsi"/>
                <w:sz w:val="20"/>
              </w:rPr>
              <w:t xml:space="preserve"> com devida ART e aprovado pela FISCALIZAÇÃO, conforme escopo contratado</w:t>
            </w:r>
            <w:r w:rsidR="008251E9" w:rsidRPr="00301C31">
              <w:rPr>
                <w:rFonts w:asciiTheme="minorHAnsi" w:hAnsiTheme="minorHAnsi" w:cstheme="minorHAnsi"/>
                <w:sz w:val="20"/>
              </w:rPr>
              <w:t xml:space="preserve"> </w:t>
            </w:r>
          </w:p>
        </w:tc>
        <w:tc>
          <w:tcPr>
            <w:tcW w:w="1128" w:type="dxa"/>
          </w:tcPr>
          <w:p w14:paraId="688069A6" w14:textId="25F84333" w:rsidR="008251E9" w:rsidRPr="00301C31" w:rsidRDefault="008251E9" w:rsidP="008251E9">
            <w:pPr>
              <w:spacing w:line="240" w:lineRule="auto"/>
              <w:ind w:firstLine="61"/>
              <w:jc w:val="center"/>
              <w:rPr>
                <w:rFonts w:asciiTheme="minorHAnsi" w:hAnsiTheme="minorHAnsi" w:cstheme="minorHAnsi"/>
                <w:bCs/>
                <w:sz w:val="20"/>
              </w:rPr>
            </w:pPr>
            <w:r w:rsidRPr="00301C31">
              <w:rPr>
                <w:rFonts w:asciiTheme="minorHAnsi" w:hAnsiTheme="minorHAnsi" w:cstheme="minorHAnsi"/>
                <w:bCs/>
                <w:sz w:val="20"/>
              </w:rPr>
              <w:t>03</w:t>
            </w:r>
          </w:p>
        </w:tc>
        <w:tc>
          <w:tcPr>
            <w:tcW w:w="1422" w:type="dxa"/>
          </w:tcPr>
          <w:p w14:paraId="2161FD44" w14:textId="1E40842C" w:rsidR="008251E9" w:rsidRPr="00301C31" w:rsidRDefault="008251E9" w:rsidP="008251E9">
            <w:pPr>
              <w:keepNext/>
              <w:spacing w:line="240" w:lineRule="auto"/>
              <w:ind w:firstLine="144"/>
              <w:jc w:val="center"/>
              <w:rPr>
                <w:rFonts w:asciiTheme="minorHAnsi" w:hAnsiTheme="minorHAnsi" w:cstheme="minorHAnsi"/>
                <w:bCs/>
                <w:sz w:val="20"/>
              </w:rPr>
            </w:pPr>
            <w:r w:rsidRPr="00301C31">
              <w:rPr>
                <w:rFonts w:asciiTheme="minorHAnsi" w:hAnsiTheme="minorHAnsi" w:cstheme="minorHAnsi"/>
                <w:bCs/>
                <w:sz w:val="20"/>
              </w:rPr>
              <w:t>0,0</w:t>
            </w:r>
            <w:r>
              <w:rPr>
                <w:rFonts w:asciiTheme="minorHAnsi" w:hAnsiTheme="minorHAnsi" w:cstheme="minorHAnsi"/>
                <w:bCs/>
                <w:sz w:val="20"/>
              </w:rPr>
              <w:t>5</w:t>
            </w:r>
            <w:r w:rsidRPr="00301C31">
              <w:rPr>
                <w:rFonts w:asciiTheme="minorHAnsi" w:hAnsiTheme="minorHAnsi" w:cstheme="minorHAnsi"/>
                <w:bCs/>
                <w:sz w:val="20"/>
              </w:rPr>
              <w:t>%</w:t>
            </w:r>
          </w:p>
        </w:tc>
        <w:tc>
          <w:tcPr>
            <w:tcW w:w="1838" w:type="dxa"/>
          </w:tcPr>
          <w:p w14:paraId="473DEC20" w14:textId="657D2BBD" w:rsidR="008251E9" w:rsidRPr="00301C31" w:rsidRDefault="008251E9" w:rsidP="008251E9">
            <w:pPr>
              <w:keepNext/>
              <w:spacing w:line="240" w:lineRule="auto"/>
              <w:ind w:firstLine="0"/>
              <w:rPr>
                <w:rFonts w:asciiTheme="minorHAnsi" w:hAnsiTheme="minorHAnsi" w:cstheme="minorHAnsi"/>
                <w:b/>
                <w:bCs/>
                <w:sz w:val="20"/>
              </w:rPr>
            </w:pPr>
            <w:r w:rsidRPr="00301C31">
              <w:rPr>
                <w:rFonts w:asciiTheme="minorHAnsi" w:hAnsiTheme="minorHAnsi" w:cstheme="minorHAnsi"/>
                <w:b/>
                <w:bCs/>
                <w:sz w:val="20"/>
              </w:rPr>
              <w:t>Por dia de atraso</w:t>
            </w:r>
            <w:r w:rsidRPr="00301C31">
              <w:rPr>
                <w:rFonts w:asciiTheme="minorHAnsi" w:hAnsiTheme="minorHAnsi" w:cstheme="minorHAnsi"/>
                <w:bCs/>
                <w:sz w:val="20"/>
              </w:rPr>
              <w:t>, a contar da notificação oficial</w:t>
            </w:r>
          </w:p>
        </w:tc>
      </w:tr>
      <w:tr w:rsidR="008251E9" w:rsidRPr="00301C31" w14:paraId="46824CC2" w14:textId="77777777" w:rsidTr="008251E9">
        <w:trPr>
          <w:jc w:val="center"/>
        </w:trPr>
        <w:tc>
          <w:tcPr>
            <w:tcW w:w="1027" w:type="dxa"/>
          </w:tcPr>
          <w:p w14:paraId="332480A2" w14:textId="4A531C65" w:rsidR="008251E9" w:rsidRPr="00301C31" w:rsidRDefault="008251E9" w:rsidP="008251E9">
            <w:pPr>
              <w:spacing w:line="240" w:lineRule="auto"/>
              <w:ind w:firstLine="0"/>
              <w:jc w:val="center"/>
              <w:rPr>
                <w:rFonts w:asciiTheme="minorHAnsi" w:hAnsiTheme="minorHAnsi" w:cstheme="minorHAnsi"/>
                <w:sz w:val="20"/>
              </w:rPr>
            </w:pPr>
            <w:r>
              <w:rPr>
                <w:rFonts w:asciiTheme="minorHAnsi" w:hAnsiTheme="minorHAnsi" w:cstheme="minorHAnsi"/>
                <w:sz w:val="20"/>
              </w:rPr>
              <w:t>11</w:t>
            </w:r>
          </w:p>
        </w:tc>
        <w:tc>
          <w:tcPr>
            <w:tcW w:w="3881" w:type="dxa"/>
          </w:tcPr>
          <w:p w14:paraId="1A67A4AA" w14:textId="77777777" w:rsidR="008251E9" w:rsidRPr="00301C31" w:rsidRDefault="008251E9" w:rsidP="008251E9">
            <w:pPr>
              <w:spacing w:line="240" w:lineRule="auto"/>
              <w:ind w:firstLine="0"/>
              <w:rPr>
                <w:rFonts w:asciiTheme="minorHAnsi" w:hAnsiTheme="minorHAnsi" w:cstheme="minorHAnsi"/>
                <w:sz w:val="20"/>
              </w:rPr>
            </w:pPr>
            <w:r w:rsidRPr="00301C31">
              <w:rPr>
                <w:rFonts w:asciiTheme="minorHAnsi" w:hAnsiTheme="minorHAnsi" w:cstheme="minorHAnsi"/>
                <w:sz w:val="20"/>
              </w:rPr>
              <w:t>Interferir nas atividades portuárias sem prévia autorização da Fiscalização</w:t>
            </w:r>
          </w:p>
        </w:tc>
        <w:tc>
          <w:tcPr>
            <w:tcW w:w="1128" w:type="dxa"/>
          </w:tcPr>
          <w:p w14:paraId="1524D11F" w14:textId="77777777" w:rsidR="008251E9" w:rsidRPr="00301C31" w:rsidRDefault="008251E9" w:rsidP="00F60E1A">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03</w:t>
            </w:r>
          </w:p>
        </w:tc>
        <w:tc>
          <w:tcPr>
            <w:tcW w:w="1422" w:type="dxa"/>
          </w:tcPr>
          <w:p w14:paraId="4077510D" w14:textId="77777777" w:rsidR="008251E9" w:rsidRPr="00301C31" w:rsidRDefault="008251E9" w:rsidP="00F60E1A">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0,05%</w:t>
            </w:r>
          </w:p>
        </w:tc>
        <w:tc>
          <w:tcPr>
            <w:tcW w:w="1838" w:type="dxa"/>
          </w:tcPr>
          <w:p w14:paraId="3C6D41CE" w14:textId="77777777" w:rsidR="008251E9" w:rsidRPr="00301C31" w:rsidRDefault="008251E9" w:rsidP="008251E9">
            <w:pPr>
              <w:keepNext/>
              <w:spacing w:line="240" w:lineRule="auto"/>
              <w:ind w:firstLine="0"/>
              <w:rPr>
                <w:rFonts w:asciiTheme="minorHAnsi" w:hAnsiTheme="minorHAnsi" w:cstheme="minorHAnsi"/>
                <w:bCs/>
                <w:sz w:val="20"/>
              </w:rPr>
            </w:pPr>
            <w:r w:rsidRPr="00301C31">
              <w:rPr>
                <w:rFonts w:asciiTheme="minorHAnsi" w:hAnsiTheme="minorHAnsi" w:cstheme="minorHAnsi"/>
                <w:b/>
                <w:bCs/>
                <w:sz w:val="20"/>
              </w:rPr>
              <w:t>Por hora</w:t>
            </w:r>
            <w:r w:rsidRPr="00301C31">
              <w:rPr>
                <w:rFonts w:asciiTheme="minorHAnsi" w:hAnsiTheme="minorHAnsi" w:cstheme="minorHAnsi"/>
                <w:bCs/>
                <w:sz w:val="20"/>
              </w:rPr>
              <w:t>, a contar da notificação oficial.</w:t>
            </w:r>
          </w:p>
        </w:tc>
      </w:tr>
      <w:tr w:rsidR="008251E9" w:rsidRPr="00301C31" w14:paraId="7270860D" w14:textId="77777777" w:rsidTr="008251E9">
        <w:trPr>
          <w:jc w:val="center"/>
        </w:trPr>
        <w:tc>
          <w:tcPr>
            <w:tcW w:w="1027" w:type="dxa"/>
          </w:tcPr>
          <w:p w14:paraId="5B49183F" w14:textId="5DD3D208" w:rsidR="008251E9" w:rsidRDefault="008251E9" w:rsidP="008251E9">
            <w:pPr>
              <w:spacing w:line="240" w:lineRule="auto"/>
              <w:ind w:firstLine="0"/>
              <w:jc w:val="center"/>
              <w:rPr>
                <w:rFonts w:asciiTheme="minorHAnsi" w:hAnsiTheme="minorHAnsi" w:cstheme="minorHAnsi"/>
                <w:sz w:val="20"/>
              </w:rPr>
            </w:pPr>
            <w:r>
              <w:rPr>
                <w:rFonts w:asciiTheme="minorHAnsi" w:hAnsiTheme="minorHAnsi" w:cstheme="minorHAnsi"/>
                <w:sz w:val="20"/>
              </w:rPr>
              <w:t>12</w:t>
            </w:r>
          </w:p>
        </w:tc>
        <w:tc>
          <w:tcPr>
            <w:tcW w:w="3881" w:type="dxa"/>
          </w:tcPr>
          <w:p w14:paraId="1E341D2E" w14:textId="14681C27" w:rsidR="008251E9" w:rsidRPr="00301C31" w:rsidRDefault="008251E9" w:rsidP="008251E9">
            <w:pPr>
              <w:spacing w:line="240" w:lineRule="auto"/>
              <w:ind w:firstLine="0"/>
              <w:rPr>
                <w:rFonts w:asciiTheme="minorHAnsi" w:hAnsiTheme="minorHAnsi" w:cstheme="minorHAnsi"/>
                <w:sz w:val="20"/>
              </w:rPr>
            </w:pPr>
            <w:r>
              <w:rPr>
                <w:rFonts w:asciiTheme="minorHAnsi" w:hAnsiTheme="minorHAnsi" w:cstheme="minorHAnsi"/>
                <w:sz w:val="20"/>
              </w:rPr>
              <w:t xml:space="preserve">Manter os serviços de </w:t>
            </w:r>
            <w:r w:rsidRPr="00301C31">
              <w:rPr>
                <w:rFonts w:asciiTheme="minorHAnsi" w:hAnsiTheme="minorHAnsi" w:cstheme="minorHAnsi"/>
                <w:sz w:val="20"/>
              </w:rPr>
              <w:t xml:space="preserve">gerenciamento continuamente </w:t>
            </w:r>
          </w:p>
        </w:tc>
        <w:tc>
          <w:tcPr>
            <w:tcW w:w="1128" w:type="dxa"/>
          </w:tcPr>
          <w:p w14:paraId="50503498" w14:textId="790CAFFF" w:rsidR="008251E9" w:rsidRPr="00301C31" w:rsidRDefault="008251E9" w:rsidP="0019635D">
            <w:pPr>
              <w:spacing w:line="240" w:lineRule="auto"/>
              <w:ind w:firstLine="366"/>
              <w:rPr>
                <w:rFonts w:asciiTheme="minorHAnsi" w:hAnsiTheme="minorHAnsi" w:cstheme="minorHAnsi"/>
                <w:bCs/>
                <w:sz w:val="20"/>
              </w:rPr>
            </w:pPr>
            <w:r w:rsidRPr="00301C31">
              <w:rPr>
                <w:rFonts w:asciiTheme="minorHAnsi" w:hAnsiTheme="minorHAnsi" w:cstheme="minorHAnsi"/>
                <w:bCs/>
                <w:sz w:val="20"/>
              </w:rPr>
              <w:t>03</w:t>
            </w:r>
          </w:p>
        </w:tc>
        <w:tc>
          <w:tcPr>
            <w:tcW w:w="1422" w:type="dxa"/>
          </w:tcPr>
          <w:p w14:paraId="2FFE7E9E" w14:textId="76C8D3CD" w:rsidR="008251E9" w:rsidRPr="00301C31" w:rsidRDefault="008251E9" w:rsidP="0019635D">
            <w:pPr>
              <w:keepNext/>
              <w:spacing w:line="240" w:lineRule="auto"/>
              <w:ind w:firstLine="366"/>
              <w:rPr>
                <w:rFonts w:asciiTheme="minorHAnsi" w:hAnsiTheme="minorHAnsi" w:cstheme="minorHAnsi"/>
                <w:bCs/>
                <w:sz w:val="20"/>
              </w:rPr>
            </w:pPr>
            <w:r w:rsidRPr="00301C31">
              <w:rPr>
                <w:rFonts w:asciiTheme="minorHAnsi" w:hAnsiTheme="minorHAnsi" w:cstheme="minorHAnsi"/>
                <w:bCs/>
                <w:sz w:val="20"/>
              </w:rPr>
              <w:t>0,0</w:t>
            </w:r>
            <w:r>
              <w:rPr>
                <w:rFonts w:asciiTheme="minorHAnsi" w:hAnsiTheme="minorHAnsi" w:cstheme="minorHAnsi"/>
                <w:bCs/>
                <w:sz w:val="20"/>
              </w:rPr>
              <w:t>5</w:t>
            </w:r>
            <w:r w:rsidRPr="00301C31">
              <w:rPr>
                <w:rFonts w:asciiTheme="minorHAnsi" w:hAnsiTheme="minorHAnsi" w:cstheme="minorHAnsi"/>
                <w:bCs/>
                <w:sz w:val="20"/>
              </w:rPr>
              <w:t>%</w:t>
            </w:r>
          </w:p>
        </w:tc>
        <w:tc>
          <w:tcPr>
            <w:tcW w:w="1838" w:type="dxa"/>
          </w:tcPr>
          <w:p w14:paraId="514C2D3E" w14:textId="28933F65" w:rsidR="008251E9" w:rsidRPr="00301C31" w:rsidRDefault="008251E9" w:rsidP="00F2186F">
            <w:pPr>
              <w:keepNext/>
              <w:spacing w:line="240" w:lineRule="auto"/>
              <w:ind w:firstLine="0"/>
              <w:rPr>
                <w:rFonts w:asciiTheme="minorHAnsi" w:hAnsiTheme="minorHAnsi" w:cstheme="minorHAnsi"/>
                <w:b/>
                <w:bCs/>
                <w:sz w:val="20"/>
              </w:rPr>
            </w:pPr>
            <w:r w:rsidRPr="00301C31">
              <w:rPr>
                <w:rFonts w:asciiTheme="minorHAnsi" w:hAnsiTheme="minorHAnsi" w:cstheme="minorHAnsi"/>
                <w:b/>
                <w:bCs/>
                <w:sz w:val="20"/>
              </w:rPr>
              <w:t xml:space="preserve">Por </w:t>
            </w:r>
            <w:r w:rsidR="00F2186F">
              <w:rPr>
                <w:rFonts w:asciiTheme="minorHAnsi" w:hAnsiTheme="minorHAnsi" w:cstheme="minorHAnsi"/>
                <w:b/>
                <w:bCs/>
                <w:sz w:val="20"/>
              </w:rPr>
              <w:t>dia de</w:t>
            </w:r>
            <w:r w:rsidRPr="00301C31">
              <w:rPr>
                <w:rFonts w:asciiTheme="minorHAnsi" w:hAnsiTheme="minorHAnsi" w:cstheme="minorHAnsi"/>
                <w:b/>
                <w:bCs/>
                <w:sz w:val="20"/>
              </w:rPr>
              <w:t xml:space="preserve"> paralisação</w:t>
            </w:r>
            <w:r w:rsidRPr="00F2186F">
              <w:rPr>
                <w:rFonts w:asciiTheme="minorHAnsi" w:hAnsiTheme="minorHAnsi" w:cstheme="minorHAnsi"/>
                <w:b/>
                <w:bCs/>
                <w:sz w:val="20"/>
              </w:rPr>
              <w:t xml:space="preserve">, </w:t>
            </w:r>
            <w:r w:rsidRPr="00673729">
              <w:rPr>
                <w:rFonts w:asciiTheme="minorHAnsi" w:hAnsiTheme="minorHAnsi" w:cstheme="minorHAnsi"/>
                <w:bCs/>
                <w:sz w:val="20"/>
              </w:rPr>
              <w:t>a contar da notificação oficial</w:t>
            </w:r>
          </w:p>
        </w:tc>
      </w:tr>
      <w:tr w:rsidR="00673729" w:rsidRPr="00301C31" w14:paraId="04A9D25D" w14:textId="77777777" w:rsidTr="008251E9">
        <w:trPr>
          <w:jc w:val="center"/>
        </w:trPr>
        <w:tc>
          <w:tcPr>
            <w:tcW w:w="1027" w:type="dxa"/>
          </w:tcPr>
          <w:p w14:paraId="50DFDEE0" w14:textId="01F7DDAE" w:rsidR="00673729" w:rsidRDefault="00673729" w:rsidP="00673729">
            <w:pPr>
              <w:spacing w:line="240" w:lineRule="auto"/>
              <w:ind w:firstLine="0"/>
              <w:jc w:val="center"/>
              <w:rPr>
                <w:rFonts w:asciiTheme="minorHAnsi" w:hAnsiTheme="minorHAnsi" w:cstheme="minorHAnsi"/>
                <w:sz w:val="20"/>
              </w:rPr>
            </w:pPr>
            <w:r>
              <w:rPr>
                <w:rFonts w:asciiTheme="minorHAnsi" w:hAnsiTheme="minorHAnsi" w:cstheme="minorHAnsi"/>
                <w:sz w:val="20"/>
              </w:rPr>
              <w:t>13</w:t>
            </w:r>
          </w:p>
        </w:tc>
        <w:tc>
          <w:tcPr>
            <w:tcW w:w="3881" w:type="dxa"/>
          </w:tcPr>
          <w:p w14:paraId="37760633" w14:textId="1F930E1B" w:rsidR="00673729" w:rsidRDefault="00673729" w:rsidP="00673729">
            <w:pPr>
              <w:spacing w:line="240" w:lineRule="auto"/>
              <w:ind w:firstLine="0"/>
              <w:rPr>
                <w:rFonts w:asciiTheme="minorHAnsi" w:hAnsiTheme="minorHAnsi" w:cstheme="minorHAnsi"/>
                <w:sz w:val="20"/>
              </w:rPr>
            </w:pPr>
            <w:r w:rsidRPr="00673729">
              <w:rPr>
                <w:rFonts w:asciiTheme="minorHAnsi" w:hAnsiTheme="minorHAnsi" w:cstheme="minorHAnsi"/>
                <w:sz w:val="20"/>
              </w:rPr>
              <w:t xml:space="preserve">Disponibilizar durante a vigência do Contrato </w:t>
            </w:r>
            <w:r>
              <w:rPr>
                <w:rFonts w:asciiTheme="minorHAnsi" w:hAnsiTheme="minorHAnsi" w:cstheme="minorHAnsi"/>
                <w:sz w:val="20"/>
              </w:rPr>
              <w:t>equipe técnica, responsável pelos serviços</w:t>
            </w:r>
            <w:r w:rsidRPr="00673729">
              <w:rPr>
                <w:rFonts w:asciiTheme="minorHAnsi" w:hAnsiTheme="minorHAnsi" w:cstheme="minorHAnsi"/>
                <w:sz w:val="20"/>
              </w:rPr>
              <w:t xml:space="preserve">, </w:t>
            </w:r>
            <w:r>
              <w:rPr>
                <w:rFonts w:asciiTheme="minorHAnsi" w:hAnsiTheme="minorHAnsi" w:cstheme="minorHAnsi"/>
                <w:sz w:val="20"/>
              </w:rPr>
              <w:t xml:space="preserve">mobilizados </w:t>
            </w:r>
            <w:r w:rsidRPr="00673729">
              <w:rPr>
                <w:rFonts w:asciiTheme="minorHAnsi" w:hAnsiTheme="minorHAnsi" w:cstheme="minorHAnsi"/>
                <w:sz w:val="20"/>
              </w:rPr>
              <w:t>em container/escritório na poligonal do Porto do Itaqui em São Luís – MA.</w:t>
            </w:r>
          </w:p>
        </w:tc>
        <w:tc>
          <w:tcPr>
            <w:tcW w:w="1128" w:type="dxa"/>
          </w:tcPr>
          <w:p w14:paraId="45D8AFAA" w14:textId="47E495DF" w:rsidR="00673729" w:rsidRPr="00301C31" w:rsidRDefault="00673729" w:rsidP="00673729">
            <w:pPr>
              <w:spacing w:line="240" w:lineRule="auto"/>
              <w:ind w:firstLine="366"/>
              <w:rPr>
                <w:rFonts w:asciiTheme="minorHAnsi" w:hAnsiTheme="minorHAnsi" w:cstheme="minorHAnsi"/>
                <w:bCs/>
                <w:sz w:val="20"/>
              </w:rPr>
            </w:pPr>
            <w:r w:rsidRPr="00301C31">
              <w:rPr>
                <w:rFonts w:asciiTheme="minorHAnsi" w:hAnsiTheme="minorHAnsi" w:cstheme="minorHAnsi"/>
                <w:bCs/>
                <w:sz w:val="20"/>
              </w:rPr>
              <w:t>03</w:t>
            </w:r>
          </w:p>
        </w:tc>
        <w:tc>
          <w:tcPr>
            <w:tcW w:w="1422" w:type="dxa"/>
          </w:tcPr>
          <w:p w14:paraId="24D7DE22" w14:textId="27565EE2" w:rsidR="00673729" w:rsidRPr="00301C31" w:rsidRDefault="00673729" w:rsidP="00673729">
            <w:pPr>
              <w:keepNext/>
              <w:spacing w:line="240" w:lineRule="auto"/>
              <w:ind w:firstLine="366"/>
              <w:rPr>
                <w:rFonts w:asciiTheme="minorHAnsi" w:hAnsiTheme="minorHAnsi" w:cstheme="minorHAnsi"/>
                <w:bCs/>
                <w:sz w:val="20"/>
              </w:rPr>
            </w:pPr>
            <w:r w:rsidRPr="00301C31">
              <w:rPr>
                <w:rFonts w:asciiTheme="minorHAnsi" w:hAnsiTheme="minorHAnsi" w:cstheme="minorHAnsi"/>
                <w:bCs/>
                <w:sz w:val="20"/>
              </w:rPr>
              <w:t>0,0</w:t>
            </w:r>
            <w:r>
              <w:rPr>
                <w:rFonts w:asciiTheme="minorHAnsi" w:hAnsiTheme="minorHAnsi" w:cstheme="minorHAnsi"/>
                <w:bCs/>
                <w:sz w:val="20"/>
              </w:rPr>
              <w:t>5</w:t>
            </w:r>
            <w:r w:rsidRPr="00301C31">
              <w:rPr>
                <w:rFonts w:asciiTheme="minorHAnsi" w:hAnsiTheme="minorHAnsi" w:cstheme="minorHAnsi"/>
                <w:bCs/>
                <w:sz w:val="20"/>
              </w:rPr>
              <w:t>%</w:t>
            </w:r>
          </w:p>
        </w:tc>
        <w:tc>
          <w:tcPr>
            <w:tcW w:w="1838" w:type="dxa"/>
          </w:tcPr>
          <w:p w14:paraId="08717BDF" w14:textId="30A9EE5C" w:rsidR="00673729" w:rsidRPr="00301C31" w:rsidRDefault="00673729" w:rsidP="00673729">
            <w:pPr>
              <w:keepNext/>
              <w:spacing w:line="240" w:lineRule="auto"/>
              <w:rPr>
                <w:rFonts w:asciiTheme="minorHAnsi" w:hAnsiTheme="minorHAnsi" w:cstheme="minorHAnsi"/>
                <w:b/>
                <w:bCs/>
                <w:sz w:val="20"/>
              </w:rPr>
            </w:pPr>
            <w:r w:rsidRPr="00301C31">
              <w:rPr>
                <w:rFonts w:asciiTheme="minorHAnsi" w:hAnsiTheme="minorHAnsi" w:cstheme="minorHAnsi"/>
                <w:b/>
                <w:bCs/>
                <w:sz w:val="20"/>
              </w:rPr>
              <w:t>Por dia de atraso</w:t>
            </w:r>
            <w:r w:rsidRPr="00301C31">
              <w:rPr>
                <w:rFonts w:asciiTheme="minorHAnsi" w:hAnsiTheme="minorHAnsi" w:cstheme="minorHAnsi"/>
                <w:bCs/>
                <w:sz w:val="20"/>
              </w:rPr>
              <w:t>, a contar da notificação oficial</w:t>
            </w:r>
          </w:p>
        </w:tc>
      </w:tr>
    </w:tbl>
    <w:p w14:paraId="7FB74614" w14:textId="2EDDFCCA" w:rsidR="009D3B88" w:rsidRPr="009D3B88" w:rsidRDefault="00244552" w:rsidP="009D3B88">
      <w:pPr>
        <w:pStyle w:val="Legenda"/>
        <w:spacing w:before="0"/>
        <w:rPr>
          <w:rFonts w:cstheme="minorHAnsi"/>
          <w:b w:val="0"/>
          <w:color w:val="000000" w:themeColor="text1"/>
          <w:sz w:val="20"/>
          <w:szCs w:val="20"/>
        </w:rPr>
      </w:pPr>
      <w:bookmarkStart w:id="460" w:name="_Ref400005869"/>
      <w:r w:rsidRPr="008577B8">
        <w:rPr>
          <w:b w:val="0"/>
          <w:sz w:val="20"/>
          <w:szCs w:val="20"/>
        </w:rPr>
        <w:t xml:space="preserve">Tabela </w:t>
      </w:r>
      <w:r w:rsidR="004A5DD9" w:rsidRPr="008577B8">
        <w:rPr>
          <w:b w:val="0"/>
          <w:sz w:val="20"/>
          <w:szCs w:val="20"/>
        </w:rPr>
        <w:fldChar w:fldCharType="begin"/>
      </w:r>
      <w:r w:rsidR="004A5DD9" w:rsidRPr="008577B8">
        <w:rPr>
          <w:b w:val="0"/>
          <w:sz w:val="20"/>
          <w:szCs w:val="20"/>
        </w:rPr>
        <w:instrText xml:space="preserve"> SEQ Tabela \* ARABIC </w:instrText>
      </w:r>
      <w:r w:rsidR="004A5DD9" w:rsidRPr="008577B8">
        <w:rPr>
          <w:b w:val="0"/>
          <w:sz w:val="20"/>
          <w:szCs w:val="20"/>
        </w:rPr>
        <w:fldChar w:fldCharType="separate"/>
      </w:r>
      <w:r w:rsidR="003D6CE0">
        <w:rPr>
          <w:b w:val="0"/>
          <w:noProof/>
          <w:sz w:val="20"/>
          <w:szCs w:val="20"/>
        </w:rPr>
        <w:t>5</w:t>
      </w:r>
      <w:r w:rsidR="004A5DD9" w:rsidRPr="008577B8">
        <w:rPr>
          <w:b w:val="0"/>
          <w:noProof/>
          <w:sz w:val="20"/>
          <w:szCs w:val="20"/>
        </w:rPr>
        <w:fldChar w:fldCharType="end"/>
      </w:r>
      <w:r w:rsidR="00BE5423" w:rsidRPr="008577B8">
        <w:rPr>
          <w:b w:val="0"/>
          <w:sz w:val="20"/>
          <w:szCs w:val="20"/>
        </w:rPr>
        <w:t xml:space="preserve">: </w:t>
      </w:r>
      <w:r w:rsidR="00BE5423" w:rsidRPr="008577B8">
        <w:rPr>
          <w:rFonts w:cstheme="minorHAnsi"/>
          <w:b w:val="0"/>
          <w:color w:val="000000" w:themeColor="text1"/>
          <w:sz w:val="20"/>
          <w:szCs w:val="20"/>
        </w:rPr>
        <w:t>Pontos de Responsabilidade da Contratada</w:t>
      </w:r>
    </w:p>
    <w:p w14:paraId="031D41D1" w14:textId="77777777" w:rsidR="00152D91" w:rsidRPr="00152D91" w:rsidRDefault="00152D91" w:rsidP="004154E0">
      <w:pPr>
        <w:pStyle w:val="PargrafodaLista"/>
        <w:numPr>
          <w:ilvl w:val="0"/>
          <w:numId w:val="51"/>
        </w:numPr>
        <w:spacing w:after="0" w:line="300" w:lineRule="auto"/>
        <w:jc w:val="both"/>
        <w:rPr>
          <w:rFonts w:asciiTheme="minorHAnsi" w:hAnsiTheme="minorHAnsi" w:cstheme="minorHAnsi"/>
          <w:vanish/>
          <w:sz w:val="22"/>
        </w:rPr>
      </w:pPr>
    </w:p>
    <w:p w14:paraId="0D65743E" w14:textId="77777777" w:rsidR="00152D91" w:rsidRPr="00152D91" w:rsidRDefault="00152D91" w:rsidP="004154E0">
      <w:pPr>
        <w:pStyle w:val="PargrafodaLista"/>
        <w:numPr>
          <w:ilvl w:val="2"/>
          <w:numId w:val="51"/>
        </w:numPr>
        <w:spacing w:after="0" w:line="300" w:lineRule="auto"/>
        <w:jc w:val="both"/>
        <w:rPr>
          <w:rFonts w:asciiTheme="minorHAnsi" w:hAnsiTheme="minorHAnsi" w:cstheme="minorHAnsi"/>
          <w:vanish/>
          <w:sz w:val="22"/>
        </w:rPr>
      </w:pPr>
    </w:p>
    <w:p w14:paraId="2C6EF2A8" w14:textId="77777777" w:rsidR="00152D91" w:rsidRPr="00152D91" w:rsidRDefault="00152D91" w:rsidP="004154E0">
      <w:pPr>
        <w:pStyle w:val="PargrafodaLista"/>
        <w:numPr>
          <w:ilvl w:val="2"/>
          <w:numId w:val="51"/>
        </w:numPr>
        <w:spacing w:after="0" w:line="300" w:lineRule="auto"/>
        <w:jc w:val="both"/>
        <w:rPr>
          <w:rFonts w:asciiTheme="minorHAnsi" w:hAnsiTheme="minorHAnsi" w:cstheme="minorHAnsi"/>
          <w:vanish/>
          <w:sz w:val="22"/>
        </w:rPr>
      </w:pPr>
    </w:p>
    <w:p w14:paraId="75C251B7" w14:textId="08291DF5" w:rsidR="004A74EE" w:rsidRPr="00426AA9" w:rsidRDefault="004A74EE" w:rsidP="008577B8">
      <w:pPr>
        <w:pStyle w:val="PargrafodaLista"/>
        <w:numPr>
          <w:ilvl w:val="2"/>
          <w:numId w:val="51"/>
        </w:numPr>
        <w:spacing w:after="0"/>
        <w:ind w:left="709" w:firstLine="425"/>
        <w:jc w:val="both"/>
        <w:rPr>
          <w:rFonts w:asciiTheme="minorHAnsi" w:hAnsiTheme="minorHAnsi" w:cstheme="minorHAnsi"/>
          <w:sz w:val="22"/>
        </w:rPr>
      </w:pPr>
      <w:r w:rsidRPr="00426AA9">
        <w:rPr>
          <w:rFonts w:asciiTheme="minorHAnsi" w:hAnsiTheme="minorHAnsi" w:cstheme="minorHAnsi"/>
          <w:sz w:val="22"/>
        </w:rPr>
        <w:t xml:space="preserve">Para os </w:t>
      </w:r>
      <w:r w:rsidRPr="00152D91">
        <w:rPr>
          <w:rFonts w:asciiTheme="minorHAnsi" w:hAnsiTheme="minorHAnsi" w:cstheme="minorHAnsi"/>
          <w:sz w:val="22"/>
        </w:rPr>
        <w:t xml:space="preserve">casos em </w:t>
      </w:r>
      <w:r w:rsidR="004E5026" w:rsidRPr="00152D91">
        <w:rPr>
          <w:rFonts w:asciiTheme="minorHAnsi" w:hAnsiTheme="minorHAnsi" w:cstheme="minorHAnsi"/>
          <w:sz w:val="22"/>
        </w:rPr>
        <w:t xml:space="preserve">que </w:t>
      </w:r>
      <w:r w:rsidRPr="00152D91">
        <w:rPr>
          <w:rFonts w:asciiTheme="minorHAnsi" w:hAnsiTheme="minorHAnsi" w:cstheme="minorHAnsi"/>
          <w:sz w:val="22"/>
        </w:rPr>
        <w:t xml:space="preserve">as infrações </w:t>
      </w:r>
      <w:r w:rsidRPr="00426AA9">
        <w:rPr>
          <w:rFonts w:asciiTheme="minorHAnsi" w:hAnsiTheme="minorHAnsi" w:cstheme="minorHAnsi"/>
          <w:sz w:val="22"/>
        </w:rPr>
        <w:t>precedem a emissão da Ordem de Serviço, a multa será calculada sobre o valor da primeira etapa da Planilha de Serviços, ou seja, sobre o grupo de Serviços Iniciais, conforme os percentuais atribuídos a cada grau de infração descritos na tabela anterior.</w:t>
      </w:r>
    </w:p>
    <w:p w14:paraId="3AC5C7DA" w14:textId="77777777" w:rsidR="004A74EE" w:rsidRPr="00426AA9" w:rsidRDefault="004A74EE" w:rsidP="008577B8">
      <w:pPr>
        <w:pStyle w:val="PargrafodaLista"/>
        <w:numPr>
          <w:ilvl w:val="2"/>
          <w:numId w:val="51"/>
        </w:numPr>
        <w:spacing w:after="0"/>
        <w:ind w:left="709" w:firstLine="425"/>
        <w:jc w:val="both"/>
        <w:rPr>
          <w:rFonts w:asciiTheme="minorHAnsi" w:hAnsiTheme="minorHAnsi" w:cstheme="minorHAnsi"/>
          <w:sz w:val="22"/>
        </w:rPr>
      </w:pPr>
      <w:r w:rsidRPr="00426AA9">
        <w:rPr>
          <w:rFonts w:asciiTheme="minorHAnsi" w:hAnsiTheme="minorHAnsi" w:cstheme="minorHAnsi"/>
          <w:sz w:val="22"/>
        </w:rPr>
        <w:t>A aplicação da multa moratória, após regular processo administrativo, não impede que a EMAP rescinda o Contrato e aplique as outras sanções cabíveis, descritas nas alíneas “a” e “c”.</w:t>
      </w:r>
    </w:p>
    <w:p w14:paraId="5C00182B" w14:textId="77777777" w:rsidR="004C656A" w:rsidRDefault="004C656A" w:rsidP="008577B8">
      <w:pPr>
        <w:pStyle w:val="PargrafodaLista"/>
        <w:numPr>
          <w:ilvl w:val="2"/>
          <w:numId w:val="51"/>
        </w:numPr>
        <w:spacing w:after="0"/>
        <w:ind w:left="709" w:firstLine="425"/>
        <w:jc w:val="both"/>
        <w:rPr>
          <w:rFonts w:asciiTheme="minorHAnsi" w:hAnsiTheme="minorHAnsi" w:cstheme="minorHAnsi"/>
          <w:sz w:val="22"/>
        </w:rPr>
      </w:pPr>
      <w:r w:rsidRPr="004C656A">
        <w:rPr>
          <w:rFonts w:asciiTheme="minorHAnsi" w:hAnsiTheme="minorHAnsi" w:cstheme="minorHAnsi"/>
          <w:sz w:val="22"/>
        </w:rPr>
        <w:t>As multas poderão ser aplicadas cumulativamente, caso um mesmo evento se enquadre em mais de uma das hipóteses citadas nos subitens acima listados.</w:t>
      </w:r>
      <w:r>
        <w:rPr>
          <w:rFonts w:asciiTheme="minorHAnsi" w:hAnsiTheme="minorHAnsi" w:cstheme="minorHAnsi"/>
          <w:sz w:val="22"/>
        </w:rPr>
        <w:t xml:space="preserve"> </w:t>
      </w:r>
    </w:p>
    <w:p w14:paraId="0AAC0DA7" w14:textId="77777777" w:rsidR="004C656A" w:rsidRPr="004C656A" w:rsidRDefault="004C656A" w:rsidP="008577B8">
      <w:pPr>
        <w:pStyle w:val="PargrafodaLista"/>
        <w:numPr>
          <w:ilvl w:val="2"/>
          <w:numId w:val="51"/>
        </w:numPr>
        <w:spacing w:after="0"/>
        <w:ind w:left="709" w:firstLine="425"/>
        <w:jc w:val="both"/>
        <w:rPr>
          <w:rFonts w:asciiTheme="minorHAnsi" w:hAnsiTheme="minorHAnsi" w:cstheme="minorHAnsi"/>
          <w:sz w:val="22"/>
        </w:rPr>
      </w:pPr>
      <w:r w:rsidRPr="00426AA9">
        <w:rPr>
          <w:rFonts w:asciiTheme="minorHAnsi" w:hAnsiTheme="minorHAnsi" w:cstheme="minorHAnsi"/>
          <w:sz w:val="22"/>
        </w:rPr>
        <w:lastRenderedPageBreak/>
        <w:t>As multas devidas e/ou os prejuízos causados à EMAP serão descontadas da Garantia de Execução do Contrato e em caso de valor superior ao valor da garantia prestada, além da perda desta, responderá a Contratada pela sua diferença, a qual será descontada dos pagamentos eventualmente devidos ou, ainda, quando for o caso, cobrada judicialmente.</w:t>
      </w:r>
    </w:p>
    <w:p w14:paraId="059485F4" w14:textId="77777777" w:rsidR="004C656A" w:rsidRPr="00426AA9" w:rsidRDefault="004C656A" w:rsidP="008577B8">
      <w:pPr>
        <w:pStyle w:val="PargrafodaLista"/>
        <w:spacing w:after="0"/>
        <w:ind w:left="1134"/>
        <w:jc w:val="both"/>
        <w:rPr>
          <w:rFonts w:asciiTheme="minorHAnsi" w:hAnsiTheme="minorHAnsi" w:cstheme="minorHAnsi"/>
          <w:sz w:val="22"/>
        </w:rPr>
      </w:pPr>
    </w:p>
    <w:p w14:paraId="2DE3A3A7" w14:textId="77777777" w:rsidR="00374B89" w:rsidRPr="009B7404" w:rsidRDefault="007E7323" w:rsidP="008577B8">
      <w:pPr>
        <w:pStyle w:val="Corpodetexto"/>
        <w:numPr>
          <w:ilvl w:val="1"/>
          <w:numId w:val="51"/>
        </w:numPr>
        <w:spacing w:after="0" w:line="360" w:lineRule="auto"/>
        <w:ind w:left="0" w:right="102" w:firstLine="709"/>
        <w:contextualSpacing/>
        <w:jc w:val="both"/>
        <w:rPr>
          <w:rFonts w:asciiTheme="minorHAnsi" w:hAnsiTheme="minorHAnsi" w:cstheme="minorHAnsi"/>
          <w:sz w:val="22"/>
          <w:szCs w:val="22"/>
        </w:rPr>
      </w:pPr>
      <w:r w:rsidRPr="009B7404">
        <w:rPr>
          <w:rFonts w:asciiTheme="minorHAnsi" w:hAnsiTheme="minorHAnsi" w:cstheme="minorHAnsi"/>
          <w:sz w:val="22"/>
          <w:szCs w:val="22"/>
        </w:rPr>
        <w:t>Suspensão temporária de participação em licitação e impedimento de contratar com a EMAP</w:t>
      </w:r>
      <w:r w:rsidR="00374B89" w:rsidRPr="009B7404">
        <w:rPr>
          <w:rFonts w:asciiTheme="minorHAnsi" w:hAnsiTheme="minorHAnsi" w:cstheme="minorHAnsi"/>
          <w:sz w:val="22"/>
          <w:szCs w:val="22"/>
        </w:rPr>
        <w:t>:</w:t>
      </w:r>
    </w:p>
    <w:p w14:paraId="110A187C" w14:textId="77777777" w:rsidR="00374B89" w:rsidRPr="00426AA9" w:rsidRDefault="00374B89" w:rsidP="008577B8">
      <w:pPr>
        <w:pStyle w:val="PargrafodaLista"/>
        <w:numPr>
          <w:ilvl w:val="2"/>
          <w:numId w:val="51"/>
        </w:numPr>
        <w:spacing w:after="0"/>
        <w:ind w:left="709" w:firstLine="425"/>
        <w:jc w:val="both"/>
        <w:rPr>
          <w:rFonts w:asciiTheme="minorHAnsi" w:hAnsiTheme="minorHAnsi" w:cstheme="minorHAnsi"/>
          <w:sz w:val="22"/>
        </w:rPr>
      </w:pPr>
      <w:r w:rsidRPr="008C2BE3">
        <w:rPr>
          <w:rFonts w:asciiTheme="minorHAnsi" w:hAnsiTheme="minorHAnsi" w:cstheme="minorHAnsi"/>
          <w:sz w:val="22"/>
        </w:rPr>
        <w:t>Será</w:t>
      </w:r>
      <w:r w:rsidRPr="00426AA9">
        <w:rPr>
          <w:rFonts w:asciiTheme="minorHAnsi" w:hAnsiTheme="minorHAnsi" w:cstheme="minorHAnsi"/>
          <w:sz w:val="22"/>
        </w:rPr>
        <w:t xml:space="preserve"> aplicada </w:t>
      </w:r>
      <w:r w:rsidR="004A74EE" w:rsidRPr="00426AA9">
        <w:rPr>
          <w:rFonts w:asciiTheme="minorHAnsi" w:hAnsiTheme="minorHAnsi" w:cstheme="minorHAnsi"/>
          <w:sz w:val="22"/>
        </w:rPr>
        <w:t>pelo prazo de até 02 (dois) anos</w:t>
      </w:r>
      <w:bookmarkEnd w:id="460"/>
      <w:r w:rsidR="004A74EE" w:rsidRPr="00426AA9">
        <w:rPr>
          <w:rFonts w:asciiTheme="minorHAnsi" w:hAnsiTheme="minorHAnsi" w:cstheme="minorHAnsi"/>
          <w:sz w:val="22"/>
        </w:rPr>
        <w:t xml:space="preserve">. </w:t>
      </w:r>
    </w:p>
    <w:p w14:paraId="4B5A0638" w14:textId="77777777" w:rsidR="004A74EE" w:rsidRPr="00426AA9" w:rsidRDefault="004A74EE" w:rsidP="008577B8">
      <w:pPr>
        <w:pStyle w:val="PargrafodaLista"/>
        <w:numPr>
          <w:ilvl w:val="2"/>
          <w:numId w:val="51"/>
        </w:numPr>
        <w:spacing w:after="0"/>
        <w:ind w:left="709" w:firstLine="425"/>
        <w:jc w:val="both"/>
        <w:rPr>
          <w:rFonts w:asciiTheme="minorHAnsi" w:hAnsiTheme="minorHAnsi" w:cstheme="minorHAnsi"/>
          <w:sz w:val="22"/>
        </w:rPr>
      </w:pPr>
      <w:r w:rsidRPr="00426AA9">
        <w:rPr>
          <w:rFonts w:asciiTheme="minorHAnsi" w:hAnsiTheme="minorHAnsi" w:cstheme="minorHAnsi"/>
          <w:sz w:val="22"/>
        </w:rPr>
        <w:t>Serão motivos suficientes para emissão de</w:t>
      </w:r>
      <w:r w:rsidR="00374B89" w:rsidRPr="00426AA9">
        <w:rPr>
          <w:rFonts w:asciiTheme="minorHAnsi" w:hAnsiTheme="minorHAnsi" w:cstheme="minorHAnsi"/>
          <w:sz w:val="22"/>
        </w:rPr>
        <w:t>sta</w:t>
      </w:r>
      <w:r w:rsidRPr="00426AA9">
        <w:rPr>
          <w:rFonts w:asciiTheme="minorHAnsi" w:hAnsiTheme="minorHAnsi" w:cstheme="minorHAnsi"/>
          <w:sz w:val="22"/>
        </w:rPr>
        <w:t xml:space="preserve"> penalidade </w:t>
      </w:r>
    </w:p>
    <w:p w14:paraId="57AD5C86" w14:textId="77777777" w:rsidR="004A74EE" w:rsidRPr="00426AA9" w:rsidRDefault="004A74EE" w:rsidP="008577B8">
      <w:pPr>
        <w:pStyle w:val="PargrafodaLista"/>
        <w:numPr>
          <w:ilvl w:val="0"/>
          <w:numId w:val="30"/>
        </w:numPr>
        <w:spacing w:after="0"/>
        <w:ind w:left="2268"/>
        <w:contextualSpacing w:val="0"/>
        <w:jc w:val="both"/>
        <w:rPr>
          <w:rFonts w:asciiTheme="minorHAnsi" w:hAnsiTheme="minorHAnsi" w:cstheme="minorHAnsi"/>
          <w:sz w:val="22"/>
        </w:rPr>
      </w:pPr>
      <w:r w:rsidRPr="00426AA9">
        <w:rPr>
          <w:rFonts w:asciiTheme="minorHAnsi" w:hAnsiTheme="minorHAnsi" w:cstheme="minorHAnsi"/>
          <w:sz w:val="22"/>
        </w:rPr>
        <w:t xml:space="preserve">Abandono do Contrato por um período superior a 30 dias;  </w:t>
      </w:r>
    </w:p>
    <w:p w14:paraId="30C353C7" w14:textId="77777777" w:rsidR="004A74EE" w:rsidRPr="00426AA9" w:rsidRDefault="004A74EE" w:rsidP="008577B8">
      <w:pPr>
        <w:pStyle w:val="PargrafodaLista"/>
        <w:numPr>
          <w:ilvl w:val="0"/>
          <w:numId w:val="30"/>
        </w:numPr>
        <w:spacing w:after="0"/>
        <w:ind w:left="2268"/>
        <w:contextualSpacing w:val="0"/>
        <w:jc w:val="both"/>
        <w:rPr>
          <w:rFonts w:asciiTheme="minorHAnsi" w:hAnsiTheme="minorHAnsi" w:cstheme="minorHAnsi"/>
          <w:sz w:val="22"/>
        </w:rPr>
      </w:pPr>
      <w:r w:rsidRPr="00426AA9">
        <w:rPr>
          <w:rFonts w:asciiTheme="minorHAnsi" w:hAnsiTheme="minorHAnsi" w:cstheme="minorHAnsi"/>
          <w:sz w:val="22"/>
        </w:rPr>
        <w:t>Falsificação de qualquer documentação de comprovação de condições de habilitação identificada em qualquer fase do Contrato.</w:t>
      </w:r>
    </w:p>
    <w:p w14:paraId="5071BDA0" w14:textId="77777777" w:rsidR="004A74EE" w:rsidRPr="00426AA9" w:rsidRDefault="004A74EE" w:rsidP="008577B8">
      <w:pPr>
        <w:pStyle w:val="PargrafodaLista"/>
        <w:numPr>
          <w:ilvl w:val="2"/>
          <w:numId w:val="51"/>
        </w:numPr>
        <w:spacing w:after="0"/>
        <w:ind w:left="709" w:firstLine="425"/>
        <w:jc w:val="both"/>
        <w:rPr>
          <w:rFonts w:asciiTheme="minorHAnsi" w:hAnsiTheme="minorHAnsi" w:cstheme="minorHAnsi"/>
          <w:sz w:val="22"/>
        </w:rPr>
      </w:pPr>
      <w:r w:rsidRPr="00426AA9">
        <w:rPr>
          <w:rFonts w:asciiTheme="minorHAnsi" w:hAnsiTheme="minorHAnsi" w:cstheme="minorHAnsi"/>
          <w:sz w:val="22"/>
        </w:rPr>
        <w:t xml:space="preserve">A Contratada que for sancionada conforme </w:t>
      </w:r>
      <w:r w:rsidR="00374B89" w:rsidRPr="00426AA9">
        <w:rPr>
          <w:rFonts w:asciiTheme="minorHAnsi" w:hAnsiTheme="minorHAnsi" w:cstheme="minorHAnsi"/>
          <w:sz w:val="22"/>
        </w:rPr>
        <w:t xml:space="preserve">este item </w:t>
      </w:r>
      <w:r w:rsidRPr="00426AA9">
        <w:rPr>
          <w:rFonts w:asciiTheme="minorHAnsi" w:hAnsiTheme="minorHAnsi" w:cstheme="minorHAnsi"/>
          <w:sz w:val="22"/>
        </w:rPr>
        <w:t xml:space="preserve">será declarada como inidônea para licitar e contratar com a EMAP e permanecerá nesta condição enquanto perdurarem os motivos determinantes da punição ou até que seja promovida a reabilitação perante a EMAP, que será concedida sempre que a Contratada ressarcir a Administração pelos prejuízos resultantes e/ou depois de decorrido o prazo da sanção aplicada. </w:t>
      </w:r>
    </w:p>
    <w:p w14:paraId="36849624" w14:textId="77777777" w:rsidR="004A74EE" w:rsidRPr="00426AA9" w:rsidRDefault="004A74EE" w:rsidP="008577B8">
      <w:pPr>
        <w:pStyle w:val="Corpodetexto"/>
        <w:numPr>
          <w:ilvl w:val="1"/>
          <w:numId w:val="51"/>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 aplicação de qualquer uma das penalidades previstas realizar-se-á por meio de processo administrativo em que se assegurará o contraditório e a ampla defesa, por parte da Contratada.</w:t>
      </w:r>
    </w:p>
    <w:p w14:paraId="1780B5F4" w14:textId="77777777" w:rsidR="004A74EE" w:rsidRPr="00426AA9" w:rsidRDefault="004A74EE" w:rsidP="008577B8">
      <w:pPr>
        <w:pStyle w:val="Corpodetexto"/>
        <w:numPr>
          <w:ilvl w:val="1"/>
          <w:numId w:val="51"/>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A EMAP, na aplicação das sanções, levará em consideração a gravidade da conduta da Contratada, o caráter educativo da pena, bem como o dano causado à EMAP, observando o princípio da proporcionalidade.   </w:t>
      </w:r>
    </w:p>
    <w:p w14:paraId="3FD10112" w14:textId="77777777" w:rsidR="004A74EE" w:rsidRPr="00426AA9" w:rsidRDefault="004A74EE" w:rsidP="008577B8">
      <w:pPr>
        <w:pStyle w:val="Corpodetexto"/>
        <w:numPr>
          <w:ilvl w:val="1"/>
          <w:numId w:val="51"/>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Após aplicação d</w:t>
      </w:r>
      <w:r w:rsidR="004C656A">
        <w:rPr>
          <w:rFonts w:asciiTheme="minorHAnsi" w:hAnsiTheme="minorHAnsi" w:cstheme="minorHAnsi"/>
          <w:sz w:val="22"/>
          <w:szCs w:val="22"/>
        </w:rPr>
        <w:t xml:space="preserve">e qualquer </w:t>
      </w:r>
      <w:r w:rsidRPr="00426AA9">
        <w:rPr>
          <w:rFonts w:asciiTheme="minorHAnsi" w:hAnsiTheme="minorHAnsi" w:cstheme="minorHAnsi"/>
          <w:sz w:val="22"/>
          <w:szCs w:val="22"/>
        </w:rPr>
        <w:t>penalidade, a Contratada terá o prazo máximo de até 10 dias corridos para apresentação do recurso administrativo protocolado junto a EMAP.</w:t>
      </w:r>
    </w:p>
    <w:p w14:paraId="5022E88E" w14:textId="77777777" w:rsidR="004A74EE" w:rsidRPr="00426AA9" w:rsidRDefault="004A74EE" w:rsidP="008577B8">
      <w:pPr>
        <w:pStyle w:val="Corpodetexto"/>
        <w:numPr>
          <w:ilvl w:val="1"/>
          <w:numId w:val="51"/>
        </w:numPr>
        <w:spacing w:after="0" w:line="36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Em caso de acolhimento das justificativas apresentadas pela Contratada, o valor retido correspondente à multa calculada, será devolvido à Contratada, não se aplicando atualização financeira de qualquer natureza.</w:t>
      </w:r>
    </w:p>
    <w:p w14:paraId="2D3CE9B5" w14:textId="77777777" w:rsidR="009B7404" w:rsidRPr="00426AA9" w:rsidRDefault="009B7404" w:rsidP="004A74EE">
      <w:pPr>
        <w:spacing w:after="0" w:line="300" w:lineRule="auto"/>
        <w:jc w:val="both"/>
        <w:rPr>
          <w:rFonts w:asciiTheme="minorHAnsi" w:hAnsiTheme="minorHAnsi" w:cstheme="minorHAnsi"/>
          <w:sz w:val="22"/>
        </w:rPr>
      </w:pPr>
    </w:p>
    <w:p w14:paraId="6FDB2043" w14:textId="4098F57F" w:rsidR="00374B89" w:rsidRPr="004A5DC2" w:rsidRDefault="00712351" w:rsidP="004A5DC2">
      <w:pPr>
        <w:spacing w:after="0" w:line="300" w:lineRule="auto"/>
        <w:rPr>
          <w:rFonts w:asciiTheme="minorHAnsi" w:hAnsiTheme="minorHAnsi" w:cstheme="minorHAnsi"/>
          <w:bCs/>
          <w:sz w:val="22"/>
        </w:rPr>
      </w:pPr>
      <w:r w:rsidRPr="00426AA9">
        <w:rPr>
          <w:rFonts w:asciiTheme="minorHAnsi" w:hAnsiTheme="minorHAnsi" w:cstheme="minorHAnsi"/>
          <w:noProof/>
          <w:sz w:val="22"/>
        </w:rPr>
        <w:lastRenderedPageBreak/>
        <mc:AlternateContent>
          <mc:Choice Requires="wps">
            <w:drawing>
              <wp:inline distT="0" distB="0" distL="0" distR="0" wp14:anchorId="5A80214B" wp14:editId="008A221A">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25749C2" w14:textId="77777777" w:rsidR="005033DD" w:rsidRPr="007408A5" w:rsidRDefault="005033DD" w:rsidP="004154E0">
                            <w:pPr>
                              <w:pStyle w:val="Ttulo1"/>
                              <w:numPr>
                                <w:ilvl w:val="0"/>
                                <w:numId w:val="74"/>
                              </w:numPr>
                              <w:tabs>
                                <w:tab w:val="left" w:pos="426"/>
                              </w:tabs>
                              <w:spacing w:before="0" w:line="240" w:lineRule="auto"/>
                              <w:rPr>
                                <w:rFonts w:ascii="Arial Narrow" w:hAnsi="Arial Narrow"/>
                                <w:color w:val="FFFFFF" w:themeColor="background1"/>
                                <w:sz w:val="24"/>
                                <w:szCs w:val="24"/>
                              </w:rPr>
                            </w:pPr>
                            <w:bookmarkStart w:id="461" w:name="_Toc427226382"/>
                            <w:bookmarkStart w:id="462" w:name="_Toc427228738"/>
                            <w:r>
                              <w:rPr>
                                <w:rFonts w:ascii="Arial Narrow" w:hAnsi="Arial Narrow"/>
                                <w:color w:val="FFFFFF" w:themeColor="background1"/>
                                <w:sz w:val="24"/>
                                <w:szCs w:val="24"/>
                              </w:rPr>
                              <w:t>CONDIÇÕES DE RECEBIMENTO</w:t>
                            </w:r>
                          </w:p>
                          <w:p w14:paraId="59B55631" w14:textId="77777777" w:rsidR="005033DD" w:rsidRDefault="005033DD"/>
                          <w:p w14:paraId="1CB870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D0960D" w14:textId="77777777" w:rsidR="005033DD" w:rsidRDefault="005033DD"/>
                          <w:p w14:paraId="5F1950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3CDD66" w14:textId="77777777" w:rsidR="005033DD" w:rsidRDefault="005033DD"/>
                          <w:p w14:paraId="5F067C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E70507" w14:textId="77777777" w:rsidR="005033DD" w:rsidRDefault="005033DD"/>
                          <w:p w14:paraId="37B892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D11C4A" w14:textId="77777777" w:rsidR="005033DD" w:rsidRDefault="005033DD"/>
                          <w:p w14:paraId="773722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444C26" w14:textId="77777777" w:rsidR="005033DD" w:rsidRDefault="005033DD"/>
                          <w:p w14:paraId="6C2A04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ED33EA" w14:textId="77777777" w:rsidR="005033DD" w:rsidRDefault="005033DD"/>
                          <w:p w14:paraId="00ED6E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AB69B6" w14:textId="77777777" w:rsidR="005033DD" w:rsidRDefault="005033DD"/>
                          <w:p w14:paraId="5E034A8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F4DFE9C" w14:textId="77777777" w:rsidR="005033DD" w:rsidRDefault="005033DD"/>
                          <w:p w14:paraId="2E2D6A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239AC" w14:textId="77777777" w:rsidR="005033DD" w:rsidRDefault="005033DD"/>
                          <w:p w14:paraId="307B51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E709F1" w14:textId="77777777" w:rsidR="005033DD" w:rsidRDefault="005033DD"/>
                          <w:p w14:paraId="0B75120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28312" w14:textId="77777777" w:rsidR="005033DD" w:rsidRDefault="005033DD"/>
                          <w:p w14:paraId="03AB17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A486FD" w14:textId="77777777" w:rsidR="005033DD" w:rsidRDefault="005033DD"/>
                          <w:p w14:paraId="23DB84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84A372" w14:textId="77777777" w:rsidR="005033DD" w:rsidRDefault="005033DD"/>
                          <w:p w14:paraId="767F16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580F" w14:textId="77777777" w:rsidR="005033DD" w:rsidRDefault="005033DD"/>
                          <w:p w14:paraId="6376F3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CC8C4" w14:textId="77777777" w:rsidR="005033DD" w:rsidRDefault="005033DD"/>
                          <w:p w14:paraId="195EF54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AF451BF" w14:textId="77777777" w:rsidR="005033DD" w:rsidRDefault="005033DD"/>
                          <w:p w14:paraId="39F10B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F65CFA2" w14:textId="77777777" w:rsidR="005033DD" w:rsidRDefault="005033DD"/>
                          <w:p w14:paraId="2FDB7B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115AF9" w14:textId="77777777" w:rsidR="005033DD" w:rsidRDefault="005033DD"/>
                          <w:p w14:paraId="3EDBAB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6114B3" w14:textId="77777777" w:rsidR="005033DD" w:rsidRDefault="005033DD"/>
                          <w:p w14:paraId="0363D5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F1D64D" w14:textId="77777777" w:rsidR="005033DD" w:rsidRDefault="005033DD"/>
                          <w:p w14:paraId="03B71B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B024B6" w14:textId="77777777" w:rsidR="005033DD" w:rsidRDefault="005033DD"/>
                          <w:p w14:paraId="5A7D28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76043E" w14:textId="77777777" w:rsidR="005033DD" w:rsidRDefault="005033DD"/>
                          <w:p w14:paraId="608D74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DBFD726" w14:textId="77777777" w:rsidR="005033DD" w:rsidRDefault="005033DD"/>
                          <w:p w14:paraId="33AD890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36F6CB3" w14:textId="77777777" w:rsidR="005033DD" w:rsidRDefault="005033DD"/>
                          <w:p w14:paraId="04A9D2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01A4BC" w14:textId="77777777" w:rsidR="005033DD" w:rsidRDefault="005033DD"/>
                          <w:p w14:paraId="14196F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DD2BB8" w14:textId="77777777" w:rsidR="005033DD" w:rsidRDefault="005033DD"/>
                          <w:p w14:paraId="75E2F8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E6B9D" w14:textId="77777777" w:rsidR="005033DD" w:rsidRDefault="005033DD"/>
                          <w:p w14:paraId="045334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71159B5" w14:textId="77777777" w:rsidR="005033DD" w:rsidRDefault="005033DD"/>
                          <w:p w14:paraId="3FAB34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04DC28" w14:textId="77777777" w:rsidR="005033DD" w:rsidRDefault="005033DD"/>
                          <w:p w14:paraId="237EB4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DEDD9A" w14:textId="77777777" w:rsidR="005033DD" w:rsidRDefault="005033DD"/>
                          <w:p w14:paraId="56E82D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2BDE79" w14:textId="77777777" w:rsidR="005033DD" w:rsidRDefault="005033DD"/>
                          <w:p w14:paraId="42027F08" w14:textId="77777777" w:rsidR="005033DD" w:rsidRPr="007408A5" w:rsidRDefault="005033DD" w:rsidP="004154E0">
                            <w:pPr>
                              <w:pStyle w:val="Ttulo1"/>
                              <w:numPr>
                                <w:ilvl w:val="0"/>
                                <w:numId w:val="74"/>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4D01CC9" w14:textId="77777777" w:rsidR="005033DD" w:rsidRDefault="005033DD"/>
                          <w:p w14:paraId="6EED44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746694" w14:textId="77777777" w:rsidR="005033DD" w:rsidRDefault="005033DD"/>
                          <w:p w14:paraId="4F8FFE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359409" w14:textId="77777777" w:rsidR="005033DD" w:rsidRDefault="005033DD"/>
                          <w:p w14:paraId="3C7D07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992265" w14:textId="77777777" w:rsidR="005033DD" w:rsidRDefault="005033DD"/>
                          <w:p w14:paraId="44C93D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54DBC1" w14:textId="77777777" w:rsidR="005033DD" w:rsidRDefault="005033DD"/>
                          <w:p w14:paraId="0D7F65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6EC96B" w14:textId="77777777" w:rsidR="005033DD" w:rsidRDefault="005033DD"/>
                          <w:p w14:paraId="1431EB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311BD3" w14:textId="77777777" w:rsidR="005033DD" w:rsidRDefault="005033DD"/>
                          <w:p w14:paraId="290558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0116" w14:textId="77777777" w:rsidR="005033DD" w:rsidRDefault="005033DD"/>
                          <w:p w14:paraId="063399F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4A72F18" w14:textId="77777777" w:rsidR="005033DD" w:rsidRDefault="005033DD"/>
                          <w:p w14:paraId="1CC657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11006B" w14:textId="77777777" w:rsidR="005033DD" w:rsidRDefault="005033DD"/>
                          <w:p w14:paraId="2749C6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554249" w14:textId="77777777" w:rsidR="005033DD" w:rsidRDefault="005033DD"/>
                          <w:p w14:paraId="65DCDC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008594" w14:textId="77777777" w:rsidR="005033DD" w:rsidRDefault="005033DD"/>
                          <w:p w14:paraId="60116C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69827D" w14:textId="77777777" w:rsidR="005033DD" w:rsidRDefault="005033DD"/>
                          <w:p w14:paraId="45BFAF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B33324" w14:textId="77777777" w:rsidR="005033DD" w:rsidRDefault="005033DD"/>
                          <w:p w14:paraId="26BDE6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E4C8144" w14:textId="77777777" w:rsidR="005033DD" w:rsidRDefault="005033DD"/>
                          <w:p w14:paraId="38080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103A35" w14:textId="77777777" w:rsidR="005033DD" w:rsidRDefault="005033DD"/>
                          <w:p w14:paraId="3495C38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7B7F7D" w14:textId="77777777" w:rsidR="005033DD" w:rsidRDefault="005033DD"/>
                          <w:p w14:paraId="4CD6D0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F677EC" w14:textId="77777777" w:rsidR="005033DD" w:rsidRDefault="005033DD"/>
                          <w:p w14:paraId="756396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902521" w14:textId="77777777" w:rsidR="005033DD" w:rsidRDefault="005033DD"/>
                          <w:p w14:paraId="1CED2A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974177" w14:textId="77777777" w:rsidR="005033DD" w:rsidRDefault="005033DD"/>
                          <w:p w14:paraId="32B761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1E7B7C" w14:textId="77777777" w:rsidR="005033DD" w:rsidRDefault="005033DD"/>
                          <w:p w14:paraId="6C7409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AEC18A" w14:textId="77777777" w:rsidR="005033DD" w:rsidRDefault="005033DD"/>
                          <w:p w14:paraId="5D4394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D31A" w14:textId="77777777" w:rsidR="005033DD" w:rsidRDefault="005033DD"/>
                          <w:p w14:paraId="75E741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D6CF0B" w14:textId="77777777" w:rsidR="005033DD" w:rsidRDefault="005033DD"/>
                          <w:p w14:paraId="22D1BA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2E6007B" w14:textId="77777777" w:rsidR="005033DD" w:rsidRDefault="005033DD"/>
                          <w:p w14:paraId="2CAD51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2E3E0F" w14:textId="77777777" w:rsidR="005033DD" w:rsidRDefault="005033DD"/>
                          <w:p w14:paraId="590F8A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9CFC4" w14:textId="77777777" w:rsidR="005033DD" w:rsidRDefault="005033DD"/>
                          <w:p w14:paraId="78E46E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E736F45" w14:textId="77777777" w:rsidR="005033DD" w:rsidRDefault="005033DD"/>
                          <w:p w14:paraId="5D8090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F96C9" w14:textId="77777777" w:rsidR="005033DD" w:rsidRDefault="005033DD"/>
                          <w:p w14:paraId="2A886B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815BE6" w14:textId="77777777" w:rsidR="005033DD" w:rsidRDefault="005033DD"/>
                          <w:p w14:paraId="53AF5A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3A3E11" w14:textId="77777777" w:rsidR="005033DD" w:rsidRDefault="005033DD"/>
                          <w:p w14:paraId="1A6BC7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63" w:name="_Toc71703581"/>
                            <w:r>
                              <w:rPr>
                                <w:rFonts w:ascii="Arial Narrow" w:hAnsi="Arial Narrow"/>
                                <w:color w:val="FFFFFF" w:themeColor="background1"/>
                                <w:sz w:val="24"/>
                                <w:szCs w:val="24"/>
                              </w:rPr>
                              <w:t>CONDIÇÕES DE RECEBIMENTO</w:t>
                            </w:r>
                            <w:bookmarkEnd w:id="461"/>
                            <w:bookmarkEnd w:id="462"/>
                            <w:bookmarkEnd w:id="463"/>
                          </w:p>
                        </w:txbxContent>
                      </wps:txbx>
                      <wps:bodyPr rot="0" vert="horz" wrap="square" lIns="91440" tIns="45720" rIns="91440" bIns="45720" anchor="t" anchorCtr="0">
                        <a:noAutofit/>
                      </wps:bodyPr>
                    </wps:wsp>
                  </a:graphicData>
                </a:graphic>
              </wp:inline>
            </w:drawing>
          </mc:Choice>
          <mc:Fallback>
            <w:pict>
              <v:shape w14:anchorId="5A80214B"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6Ahog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zzm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5KqZFP+1QPpGJiH6iTO8PLRp0Pzjr&#10;6S5T7e+P4BRn5oMlI67zxSJe/rRZLFdz2rjjyO44AlYQVBSGjcttSA9GpGHxkgxb6eSll06mnumO&#10;Jl2mOcVH4Hifsl5evc1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lT6AhogIAAD0FAAAOAAAAAAAAAAAAAAAAAC4CAABkcnMv&#10;ZTJvRG9jLnhtbFBLAQItABQABgAIAAAAIQDQXfFd2QAAAAQBAAAPAAAAAAAAAAAAAAAAAPwEAABk&#10;cnMvZG93bnJldi54bWxQSwUGAAAAAAQABADzAAAAAgYAAAAA&#10;" fillcolor="#1f497d [3215]" stroked="f" strokeweight="1.5pt">
                <v:textbox>
                  <w:txbxContent>
                    <w:p w14:paraId="325749C2" w14:textId="77777777" w:rsidR="005033DD" w:rsidRPr="007408A5" w:rsidRDefault="005033DD" w:rsidP="004154E0">
                      <w:pPr>
                        <w:pStyle w:val="Ttulo1"/>
                        <w:numPr>
                          <w:ilvl w:val="0"/>
                          <w:numId w:val="74"/>
                        </w:numPr>
                        <w:tabs>
                          <w:tab w:val="left" w:pos="426"/>
                        </w:tabs>
                        <w:spacing w:before="0" w:line="240" w:lineRule="auto"/>
                        <w:rPr>
                          <w:rFonts w:ascii="Arial Narrow" w:hAnsi="Arial Narrow"/>
                          <w:color w:val="FFFFFF" w:themeColor="background1"/>
                          <w:sz w:val="24"/>
                          <w:szCs w:val="24"/>
                        </w:rPr>
                      </w:pPr>
                      <w:bookmarkStart w:id="917" w:name="_Toc427226382"/>
                      <w:bookmarkStart w:id="918" w:name="_Toc427228738"/>
                      <w:r>
                        <w:rPr>
                          <w:rFonts w:ascii="Arial Narrow" w:hAnsi="Arial Narrow"/>
                          <w:color w:val="FFFFFF" w:themeColor="background1"/>
                          <w:sz w:val="24"/>
                          <w:szCs w:val="24"/>
                        </w:rPr>
                        <w:t>CONDIÇÕES DE RECEBIMENTO</w:t>
                      </w:r>
                    </w:p>
                    <w:p w14:paraId="59B55631" w14:textId="77777777" w:rsidR="005033DD" w:rsidRDefault="005033DD"/>
                    <w:p w14:paraId="1CB870E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D0960D" w14:textId="77777777" w:rsidR="005033DD" w:rsidRDefault="005033DD"/>
                    <w:p w14:paraId="5F1950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3CDD66" w14:textId="77777777" w:rsidR="005033DD" w:rsidRDefault="005033DD"/>
                    <w:p w14:paraId="5F067C9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E70507" w14:textId="77777777" w:rsidR="005033DD" w:rsidRDefault="005033DD"/>
                    <w:p w14:paraId="37B8924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D11C4A" w14:textId="77777777" w:rsidR="005033DD" w:rsidRDefault="005033DD"/>
                    <w:p w14:paraId="773722F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444C26" w14:textId="77777777" w:rsidR="005033DD" w:rsidRDefault="005033DD"/>
                    <w:p w14:paraId="6C2A042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ED33EA" w14:textId="77777777" w:rsidR="005033DD" w:rsidRDefault="005033DD"/>
                    <w:p w14:paraId="00ED6E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AB69B6" w14:textId="77777777" w:rsidR="005033DD" w:rsidRDefault="005033DD"/>
                    <w:p w14:paraId="5E034A80"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F4DFE9C" w14:textId="77777777" w:rsidR="005033DD" w:rsidRDefault="005033DD"/>
                    <w:p w14:paraId="2E2D6A4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239AC" w14:textId="77777777" w:rsidR="005033DD" w:rsidRDefault="005033DD"/>
                    <w:p w14:paraId="307B513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E709F1" w14:textId="77777777" w:rsidR="005033DD" w:rsidRDefault="005033DD"/>
                    <w:p w14:paraId="0B75120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28312" w14:textId="77777777" w:rsidR="005033DD" w:rsidRDefault="005033DD"/>
                    <w:p w14:paraId="03AB172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A486FD" w14:textId="77777777" w:rsidR="005033DD" w:rsidRDefault="005033DD"/>
                    <w:p w14:paraId="23DB84D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84A372" w14:textId="77777777" w:rsidR="005033DD" w:rsidRDefault="005033DD"/>
                    <w:p w14:paraId="767F16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580F" w14:textId="77777777" w:rsidR="005033DD" w:rsidRDefault="005033DD"/>
                    <w:p w14:paraId="6376F3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CC8C4" w14:textId="77777777" w:rsidR="005033DD" w:rsidRDefault="005033DD"/>
                    <w:p w14:paraId="195EF54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AF451BF" w14:textId="77777777" w:rsidR="005033DD" w:rsidRDefault="005033DD"/>
                    <w:p w14:paraId="39F10BF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F65CFA2" w14:textId="77777777" w:rsidR="005033DD" w:rsidRDefault="005033DD"/>
                    <w:p w14:paraId="2FDB7B2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115AF9" w14:textId="77777777" w:rsidR="005033DD" w:rsidRDefault="005033DD"/>
                    <w:p w14:paraId="3EDBABF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6114B3" w14:textId="77777777" w:rsidR="005033DD" w:rsidRDefault="005033DD"/>
                    <w:p w14:paraId="0363D51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F1D64D" w14:textId="77777777" w:rsidR="005033DD" w:rsidRDefault="005033DD"/>
                    <w:p w14:paraId="03B71BB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B024B6" w14:textId="77777777" w:rsidR="005033DD" w:rsidRDefault="005033DD"/>
                    <w:p w14:paraId="5A7D28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76043E" w14:textId="77777777" w:rsidR="005033DD" w:rsidRDefault="005033DD"/>
                    <w:p w14:paraId="608D749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DBFD726" w14:textId="77777777" w:rsidR="005033DD" w:rsidRDefault="005033DD"/>
                    <w:p w14:paraId="33AD890C"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36F6CB3" w14:textId="77777777" w:rsidR="005033DD" w:rsidRDefault="005033DD"/>
                    <w:p w14:paraId="04A9D29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01A4BC" w14:textId="77777777" w:rsidR="005033DD" w:rsidRDefault="005033DD"/>
                    <w:p w14:paraId="14196FA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DD2BB8" w14:textId="77777777" w:rsidR="005033DD" w:rsidRDefault="005033DD"/>
                    <w:p w14:paraId="75E2F85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E6B9D" w14:textId="77777777" w:rsidR="005033DD" w:rsidRDefault="005033DD"/>
                    <w:p w14:paraId="045334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71159B5" w14:textId="77777777" w:rsidR="005033DD" w:rsidRDefault="005033DD"/>
                    <w:p w14:paraId="3FAB345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04DC28" w14:textId="77777777" w:rsidR="005033DD" w:rsidRDefault="005033DD"/>
                    <w:p w14:paraId="237EB47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DEDD9A" w14:textId="77777777" w:rsidR="005033DD" w:rsidRDefault="005033DD"/>
                    <w:p w14:paraId="56E82DA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2BDE79" w14:textId="77777777" w:rsidR="005033DD" w:rsidRDefault="005033DD"/>
                    <w:p w14:paraId="42027F08" w14:textId="77777777" w:rsidR="005033DD" w:rsidRPr="007408A5" w:rsidRDefault="005033DD" w:rsidP="004154E0">
                      <w:pPr>
                        <w:pStyle w:val="Ttulo1"/>
                        <w:numPr>
                          <w:ilvl w:val="0"/>
                          <w:numId w:val="74"/>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4D01CC9" w14:textId="77777777" w:rsidR="005033DD" w:rsidRDefault="005033DD"/>
                    <w:p w14:paraId="6EED44C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746694" w14:textId="77777777" w:rsidR="005033DD" w:rsidRDefault="005033DD"/>
                    <w:p w14:paraId="4F8FFEF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359409" w14:textId="77777777" w:rsidR="005033DD" w:rsidRDefault="005033DD"/>
                    <w:p w14:paraId="3C7D07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992265" w14:textId="77777777" w:rsidR="005033DD" w:rsidRDefault="005033DD"/>
                    <w:p w14:paraId="44C93D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54DBC1" w14:textId="77777777" w:rsidR="005033DD" w:rsidRDefault="005033DD"/>
                    <w:p w14:paraId="0D7F65B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6EC96B" w14:textId="77777777" w:rsidR="005033DD" w:rsidRDefault="005033DD"/>
                    <w:p w14:paraId="1431EBD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311BD3" w14:textId="77777777" w:rsidR="005033DD" w:rsidRDefault="005033DD"/>
                    <w:p w14:paraId="2905588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0116" w14:textId="77777777" w:rsidR="005033DD" w:rsidRDefault="005033DD"/>
                    <w:p w14:paraId="063399FD"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4A72F18" w14:textId="77777777" w:rsidR="005033DD" w:rsidRDefault="005033DD"/>
                    <w:p w14:paraId="1CC6575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11006B" w14:textId="77777777" w:rsidR="005033DD" w:rsidRDefault="005033DD"/>
                    <w:p w14:paraId="2749C69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554249" w14:textId="77777777" w:rsidR="005033DD" w:rsidRDefault="005033DD"/>
                    <w:p w14:paraId="65DCDC6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008594" w14:textId="77777777" w:rsidR="005033DD" w:rsidRDefault="005033DD"/>
                    <w:p w14:paraId="60116C0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69827D" w14:textId="77777777" w:rsidR="005033DD" w:rsidRDefault="005033DD"/>
                    <w:p w14:paraId="45BFAF4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B33324" w14:textId="77777777" w:rsidR="005033DD" w:rsidRDefault="005033DD"/>
                    <w:p w14:paraId="26BDE6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E4C8144" w14:textId="77777777" w:rsidR="005033DD" w:rsidRDefault="005033DD"/>
                    <w:p w14:paraId="3808076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103A35" w14:textId="77777777" w:rsidR="005033DD" w:rsidRDefault="005033DD"/>
                    <w:p w14:paraId="3495C38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7B7F7D" w14:textId="77777777" w:rsidR="005033DD" w:rsidRDefault="005033DD"/>
                    <w:p w14:paraId="4CD6D00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F677EC" w14:textId="77777777" w:rsidR="005033DD" w:rsidRDefault="005033DD"/>
                    <w:p w14:paraId="7563967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902521" w14:textId="77777777" w:rsidR="005033DD" w:rsidRDefault="005033DD"/>
                    <w:p w14:paraId="1CED2AF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974177" w14:textId="77777777" w:rsidR="005033DD" w:rsidRDefault="005033DD"/>
                    <w:p w14:paraId="32B761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1E7B7C" w14:textId="77777777" w:rsidR="005033DD" w:rsidRDefault="005033DD"/>
                    <w:p w14:paraId="6C7409F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AEC18A" w14:textId="77777777" w:rsidR="005033DD" w:rsidRDefault="005033DD"/>
                    <w:p w14:paraId="5D43943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D31A" w14:textId="77777777" w:rsidR="005033DD" w:rsidRDefault="005033DD"/>
                    <w:p w14:paraId="75E741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D6CF0B" w14:textId="77777777" w:rsidR="005033DD" w:rsidRDefault="005033DD"/>
                    <w:p w14:paraId="22D1BA5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2E6007B" w14:textId="77777777" w:rsidR="005033DD" w:rsidRDefault="005033DD"/>
                    <w:p w14:paraId="2CAD51F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2E3E0F" w14:textId="77777777" w:rsidR="005033DD" w:rsidRDefault="005033DD"/>
                    <w:p w14:paraId="590F8A4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9CFC4" w14:textId="77777777" w:rsidR="005033DD" w:rsidRDefault="005033DD"/>
                    <w:p w14:paraId="78E46E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E736F45" w14:textId="77777777" w:rsidR="005033DD" w:rsidRDefault="005033DD"/>
                    <w:p w14:paraId="5D8090C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F96C9" w14:textId="77777777" w:rsidR="005033DD" w:rsidRDefault="005033DD"/>
                    <w:p w14:paraId="2A886B1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815BE6" w14:textId="77777777" w:rsidR="005033DD" w:rsidRDefault="005033DD"/>
                    <w:p w14:paraId="53AF5AC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3A3E11" w14:textId="77777777" w:rsidR="005033DD" w:rsidRDefault="005033DD"/>
                    <w:p w14:paraId="1A6BC76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19" w:name="_Toc71703581"/>
                      <w:r>
                        <w:rPr>
                          <w:rFonts w:ascii="Arial Narrow" w:hAnsi="Arial Narrow"/>
                          <w:color w:val="FFFFFF" w:themeColor="background1"/>
                          <w:sz w:val="24"/>
                          <w:szCs w:val="24"/>
                        </w:rPr>
                        <w:t>CONDIÇÕES DE RECEBIMENTO</w:t>
                      </w:r>
                      <w:bookmarkEnd w:id="917"/>
                      <w:bookmarkEnd w:id="918"/>
                      <w:bookmarkEnd w:id="919"/>
                    </w:p>
                  </w:txbxContent>
                </v:textbox>
                <w10:anchorlock/>
              </v:shape>
            </w:pict>
          </mc:Fallback>
        </mc:AlternateContent>
      </w:r>
    </w:p>
    <w:p w14:paraId="4019BB72" w14:textId="77777777" w:rsidR="008C4A01" w:rsidRDefault="006A4620" w:rsidP="008577B8">
      <w:pPr>
        <w:pStyle w:val="Corpodetexto"/>
        <w:numPr>
          <w:ilvl w:val="1"/>
          <w:numId w:val="52"/>
        </w:numPr>
        <w:spacing w:after="0" w:line="360" w:lineRule="auto"/>
        <w:ind w:left="0" w:right="-2" w:firstLine="709"/>
        <w:contextualSpacing/>
        <w:jc w:val="both"/>
        <w:rPr>
          <w:rFonts w:asciiTheme="minorHAnsi" w:hAnsiTheme="minorHAnsi" w:cstheme="minorHAnsi"/>
          <w:sz w:val="22"/>
          <w:szCs w:val="22"/>
        </w:rPr>
      </w:pPr>
      <w:r w:rsidRPr="008C4A01">
        <w:rPr>
          <w:rFonts w:asciiTheme="minorHAnsi" w:hAnsiTheme="minorHAnsi" w:cstheme="minorHAnsi"/>
          <w:sz w:val="22"/>
          <w:szCs w:val="22"/>
        </w:rPr>
        <w:t xml:space="preserve">Executado o contrato, </w:t>
      </w:r>
      <w:r w:rsidR="0065402C" w:rsidRPr="008C4A01">
        <w:rPr>
          <w:rFonts w:asciiTheme="minorHAnsi" w:hAnsiTheme="minorHAnsi" w:cstheme="minorHAnsi"/>
          <w:sz w:val="22"/>
          <w:szCs w:val="22"/>
        </w:rPr>
        <w:t>a Fiscalização fará o seu R</w:t>
      </w:r>
      <w:r w:rsidRPr="008C4A01">
        <w:rPr>
          <w:rFonts w:asciiTheme="minorHAnsi" w:hAnsiTheme="minorHAnsi" w:cstheme="minorHAnsi"/>
          <w:sz w:val="22"/>
          <w:szCs w:val="22"/>
        </w:rPr>
        <w:t>ecebi</w:t>
      </w:r>
      <w:r w:rsidR="0065402C" w:rsidRPr="008C4A01">
        <w:rPr>
          <w:rFonts w:asciiTheme="minorHAnsi" w:hAnsiTheme="minorHAnsi" w:cstheme="minorHAnsi"/>
          <w:sz w:val="22"/>
          <w:szCs w:val="22"/>
        </w:rPr>
        <w:t xml:space="preserve">mento </w:t>
      </w:r>
      <w:r w:rsidR="0065402C" w:rsidRPr="008C4A01">
        <w:rPr>
          <w:rFonts w:asciiTheme="minorHAnsi" w:hAnsiTheme="minorHAnsi" w:cstheme="minorHAnsi"/>
          <w:color w:val="000000"/>
          <w:sz w:val="22"/>
          <w:shd w:val="clear" w:color="auto" w:fill="FFFFFF"/>
        </w:rPr>
        <w:t>Provis</w:t>
      </w:r>
      <w:r w:rsidR="008C4A01" w:rsidRPr="008C4A01">
        <w:rPr>
          <w:rFonts w:asciiTheme="minorHAnsi" w:hAnsiTheme="minorHAnsi" w:cstheme="minorHAnsi"/>
          <w:color w:val="000000"/>
          <w:sz w:val="22"/>
          <w:shd w:val="clear" w:color="auto" w:fill="FFFFFF"/>
        </w:rPr>
        <w:t xml:space="preserve">ório </w:t>
      </w:r>
      <w:r w:rsidR="0036177B" w:rsidRPr="008C4A01">
        <w:rPr>
          <w:rFonts w:asciiTheme="minorHAnsi" w:hAnsiTheme="minorHAnsi" w:cstheme="minorHAnsi"/>
          <w:sz w:val="22"/>
          <w:szCs w:val="22"/>
        </w:rPr>
        <w:t>mediante termo circunstanciado, assinado pelas partes em até 30 (trinta) dias corridos da comunicação escrita da Contratada</w:t>
      </w:r>
      <w:r w:rsidR="00416062" w:rsidRPr="008C4A01">
        <w:rPr>
          <w:rFonts w:asciiTheme="minorHAnsi" w:hAnsiTheme="minorHAnsi" w:cstheme="minorHAnsi"/>
          <w:sz w:val="22"/>
          <w:szCs w:val="22"/>
        </w:rPr>
        <w:t xml:space="preserve">, </w:t>
      </w:r>
      <w:r w:rsidR="0036177B" w:rsidRPr="008C4A01">
        <w:rPr>
          <w:rFonts w:asciiTheme="minorHAnsi" w:hAnsiTheme="minorHAnsi" w:cstheme="minorHAnsi"/>
          <w:sz w:val="22"/>
          <w:szCs w:val="22"/>
        </w:rPr>
        <w:t>acompanhado do relatório final</w:t>
      </w:r>
      <w:r w:rsidR="0036576A" w:rsidRPr="008C4A01">
        <w:rPr>
          <w:rFonts w:asciiTheme="minorHAnsi" w:hAnsiTheme="minorHAnsi" w:cstheme="minorHAnsi"/>
          <w:sz w:val="22"/>
          <w:szCs w:val="22"/>
        </w:rPr>
        <w:t xml:space="preserve"> (último)</w:t>
      </w:r>
      <w:r w:rsidR="0036177B" w:rsidRPr="008C4A01">
        <w:rPr>
          <w:rFonts w:asciiTheme="minorHAnsi" w:hAnsiTheme="minorHAnsi" w:cstheme="minorHAnsi"/>
          <w:sz w:val="22"/>
          <w:szCs w:val="22"/>
        </w:rPr>
        <w:t xml:space="preserve"> de gerenciamento</w:t>
      </w:r>
      <w:r w:rsidR="00DB27A3" w:rsidRPr="008C4A01">
        <w:rPr>
          <w:rFonts w:asciiTheme="minorHAnsi" w:hAnsiTheme="minorHAnsi" w:cstheme="minorHAnsi"/>
          <w:sz w:val="22"/>
          <w:szCs w:val="22"/>
        </w:rPr>
        <w:t xml:space="preserve">, em formato impresso e digital, escrito em língua portuguesa e assinado pelo Responsável Técnico. </w:t>
      </w:r>
    </w:p>
    <w:p w14:paraId="32A5D336" w14:textId="3638D7BC" w:rsidR="0065402C" w:rsidRPr="008C4A01" w:rsidRDefault="0065402C" w:rsidP="008577B8">
      <w:pPr>
        <w:pStyle w:val="Corpodetexto"/>
        <w:numPr>
          <w:ilvl w:val="1"/>
          <w:numId w:val="52"/>
        </w:numPr>
        <w:spacing w:after="0" w:line="360" w:lineRule="auto"/>
        <w:ind w:left="0" w:right="-2" w:firstLine="709"/>
        <w:contextualSpacing/>
        <w:jc w:val="both"/>
        <w:rPr>
          <w:rFonts w:asciiTheme="minorHAnsi" w:hAnsiTheme="minorHAnsi" w:cstheme="minorHAnsi"/>
          <w:sz w:val="22"/>
          <w:szCs w:val="22"/>
        </w:rPr>
      </w:pPr>
      <w:r w:rsidRPr="008C4A01">
        <w:rPr>
          <w:rFonts w:asciiTheme="minorHAnsi" w:hAnsiTheme="minorHAnsi" w:cstheme="minorHAnsi"/>
          <w:sz w:val="22"/>
          <w:szCs w:val="22"/>
        </w:rPr>
        <w:t xml:space="preserve">Após o Recebimento Provisório a EMAP fará o seu Recebimento </w:t>
      </w:r>
      <w:r w:rsidRPr="008C4A01">
        <w:rPr>
          <w:rFonts w:asciiTheme="minorHAnsi" w:hAnsiTheme="minorHAnsi" w:cstheme="minorHAnsi"/>
          <w:color w:val="000000"/>
          <w:sz w:val="22"/>
          <w:shd w:val="clear" w:color="auto" w:fill="FFFFFF"/>
        </w:rPr>
        <w:t>Definitivo:</w:t>
      </w:r>
    </w:p>
    <w:p w14:paraId="1EA482A8" w14:textId="752A82DD" w:rsidR="006A4620" w:rsidRPr="00426AA9" w:rsidRDefault="008C4A01" w:rsidP="008577B8">
      <w:pPr>
        <w:pStyle w:val="Corpodetexto"/>
        <w:numPr>
          <w:ilvl w:val="2"/>
          <w:numId w:val="52"/>
        </w:numPr>
        <w:spacing w:after="0" w:line="360" w:lineRule="auto"/>
        <w:ind w:left="709" w:right="-2" w:firstLine="425"/>
        <w:contextualSpacing/>
        <w:jc w:val="both"/>
        <w:rPr>
          <w:rFonts w:asciiTheme="minorHAnsi" w:hAnsiTheme="minorHAnsi" w:cstheme="minorHAnsi"/>
          <w:color w:val="000000"/>
          <w:sz w:val="22"/>
          <w:shd w:val="clear" w:color="auto" w:fill="FFFFFF"/>
        </w:rPr>
      </w:pPr>
      <w:r>
        <w:rPr>
          <w:rFonts w:asciiTheme="minorHAnsi" w:hAnsiTheme="minorHAnsi" w:cstheme="minorHAnsi"/>
          <w:color w:val="000000"/>
          <w:sz w:val="22"/>
          <w:shd w:val="clear" w:color="auto" w:fill="FFFFFF"/>
        </w:rPr>
        <w:t xml:space="preserve">Definitivamente </w:t>
      </w:r>
      <w:r w:rsidR="006A4620" w:rsidRPr="00426AA9">
        <w:rPr>
          <w:rFonts w:asciiTheme="minorHAnsi" w:hAnsiTheme="minorHAnsi" w:cstheme="minorHAnsi"/>
          <w:sz w:val="22"/>
        </w:rPr>
        <w:t>em período não superior a 90 (noventa) dias corridos,</w:t>
      </w:r>
      <w:r w:rsidR="006A4620" w:rsidRPr="00426AA9">
        <w:rPr>
          <w:rFonts w:asciiTheme="minorHAnsi" w:hAnsiTheme="minorHAnsi" w:cstheme="minorHAnsi"/>
          <w:color w:val="000000"/>
          <w:sz w:val="22"/>
          <w:shd w:val="clear" w:color="auto" w:fill="FFFFFF"/>
        </w:rPr>
        <w:t xml:space="preserve"> por comissão designada pela administração, mediante termo circunstanciado, após o decurso do prazo de observação, ou vistoria que comprove a adequação d</w:t>
      </w:r>
      <w:r w:rsidR="00597DAF" w:rsidRPr="00426AA9">
        <w:rPr>
          <w:rFonts w:asciiTheme="minorHAnsi" w:hAnsiTheme="minorHAnsi" w:cstheme="minorHAnsi"/>
          <w:color w:val="000000"/>
          <w:sz w:val="22"/>
          <w:shd w:val="clear" w:color="auto" w:fill="FFFFFF"/>
        </w:rPr>
        <w:t>o objeto aos termos contratuais.</w:t>
      </w:r>
      <w:r w:rsidR="00DB27A3" w:rsidRPr="00426AA9">
        <w:rPr>
          <w:rFonts w:asciiTheme="minorHAnsi" w:hAnsiTheme="minorHAnsi" w:cstheme="minorHAnsi"/>
          <w:color w:val="000000"/>
          <w:sz w:val="22"/>
          <w:shd w:val="clear" w:color="auto" w:fill="FFFFFF"/>
        </w:rPr>
        <w:t xml:space="preserve"> </w:t>
      </w:r>
    </w:p>
    <w:p w14:paraId="283517D0" w14:textId="77777777" w:rsidR="006A4620" w:rsidRPr="00426AA9" w:rsidRDefault="006A4620" w:rsidP="008577B8">
      <w:pPr>
        <w:pStyle w:val="Corpodetexto"/>
        <w:numPr>
          <w:ilvl w:val="1"/>
          <w:numId w:val="52"/>
        </w:numPr>
        <w:spacing w:after="0" w:line="36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O recebimento provisório ou definitivo não exclui a responsabilidade civil pela solidez e segurança da obra ou do serviço, nem ético-profissional pela perfeita execução do Contrato, dentro dos limites estabelecidos pela lei ou pelo contrato.</w:t>
      </w:r>
    </w:p>
    <w:p w14:paraId="17DF438F" w14:textId="7D43BA8E" w:rsidR="00DA3A09" w:rsidRPr="00426AA9" w:rsidRDefault="00DA3A09" w:rsidP="008577B8">
      <w:pPr>
        <w:pStyle w:val="Corpodetexto"/>
        <w:numPr>
          <w:ilvl w:val="1"/>
          <w:numId w:val="52"/>
        </w:numPr>
        <w:spacing w:after="0" w:line="36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A Fiscalização deverá rejeitar, no todo ou parte, os serviços que estiverem em desacordo com as condições especificadas neste </w:t>
      </w:r>
      <w:r w:rsidR="00470BD3">
        <w:rPr>
          <w:rFonts w:asciiTheme="minorHAnsi" w:hAnsiTheme="minorHAnsi" w:cstheme="minorHAnsi"/>
          <w:sz w:val="22"/>
          <w:szCs w:val="22"/>
        </w:rPr>
        <w:t>Termo de Referência</w:t>
      </w:r>
      <w:r w:rsidRPr="00426AA9">
        <w:rPr>
          <w:rFonts w:asciiTheme="minorHAnsi" w:hAnsiTheme="minorHAnsi" w:cstheme="minorHAnsi"/>
          <w:sz w:val="22"/>
          <w:szCs w:val="22"/>
        </w:rPr>
        <w:t>.</w:t>
      </w:r>
      <w:r w:rsidR="002E0471" w:rsidRPr="00426AA9">
        <w:rPr>
          <w:rFonts w:asciiTheme="minorHAnsi" w:hAnsiTheme="minorHAnsi" w:cstheme="minorHAnsi"/>
          <w:sz w:val="22"/>
          <w:szCs w:val="22"/>
        </w:rPr>
        <w:t xml:space="preserve"> </w:t>
      </w:r>
    </w:p>
    <w:p w14:paraId="6B2F72E1" w14:textId="77777777" w:rsidR="00701EB7" w:rsidRPr="00426AA9" w:rsidRDefault="00701EB7" w:rsidP="008577B8">
      <w:pPr>
        <w:pStyle w:val="Corpodetexto"/>
        <w:numPr>
          <w:ilvl w:val="1"/>
          <w:numId w:val="52"/>
        </w:numPr>
        <w:spacing w:after="0" w:line="36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Se o recebimento não ocorrer nos prazos estabelecidos, o contratado notificará a Administração para fazê-lo no prazo de 5 (cinco) dias, após o qual se caracterizará o recebimento tácito, reputando-se como realizado satisfatoriamente o objeto do contrato.</w:t>
      </w:r>
    </w:p>
    <w:p w14:paraId="0A993149" w14:textId="3F698799" w:rsidR="00470BD3" w:rsidRPr="004A5DC2" w:rsidRDefault="00701EB7" w:rsidP="008577B8">
      <w:pPr>
        <w:pStyle w:val="Corpodetexto"/>
        <w:numPr>
          <w:ilvl w:val="1"/>
          <w:numId w:val="52"/>
        </w:numPr>
        <w:spacing w:after="0" w:line="36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Em caso de cumprir o item anterior cabe à autoridade superior apurar a responsabilidade pela irregularidade, sob pena de ser condenada solidariamente</w:t>
      </w:r>
      <w:r w:rsidR="004A5DC2">
        <w:rPr>
          <w:rFonts w:asciiTheme="minorHAnsi" w:hAnsiTheme="minorHAnsi" w:cstheme="minorHAnsi"/>
          <w:sz w:val="22"/>
          <w:szCs w:val="22"/>
        </w:rPr>
        <w:t>.</w:t>
      </w:r>
    </w:p>
    <w:p w14:paraId="08DD4F6E" w14:textId="77777777" w:rsidR="009B7404" w:rsidRPr="00426AA9" w:rsidRDefault="009B7404" w:rsidP="00CD130D">
      <w:pPr>
        <w:pStyle w:val="Corpodetexto"/>
        <w:spacing w:after="0" w:line="300" w:lineRule="auto"/>
        <w:ind w:left="749" w:right="102"/>
        <w:contextualSpacing/>
        <w:jc w:val="both"/>
        <w:rPr>
          <w:rFonts w:asciiTheme="minorHAnsi" w:hAnsiTheme="minorHAnsi" w:cstheme="minorHAnsi"/>
          <w:bCs/>
          <w:sz w:val="22"/>
          <w:szCs w:val="22"/>
        </w:rPr>
      </w:pPr>
    </w:p>
    <w:p w14:paraId="6DF78EB9" w14:textId="77777777" w:rsidR="00536871" w:rsidRPr="00426AA9" w:rsidRDefault="00712351" w:rsidP="00CD130D">
      <w:pPr>
        <w:spacing w:after="0" w:line="300" w:lineRule="auto"/>
        <w:jc w:val="both"/>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4E4AE97B" wp14:editId="2AEBE9B4">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84B8B7B" w14:textId="77777777" w:rsidR="005033DD" w:rsidRPr="007408A5" w:rsidRDefault="005033DD" w:rsidP="004154E0">
                            <w:pPr>
                              <w:pStyle w:val="Ttulo1"/>
                              <w:numPr>
                                <w:ilvl w:val="0"/>
                                <w:numId w:val="5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MEDIÇÃO E PAGAMENTO</w:t>
                            </w:r>
                          </w:p>
                          <w:p w14:paraId="1532C487" w14:textId="77777777" w:rsidR="005033DD" w:rsidRDefault="005033DD"/>
                          <w:p w14:paraId="57AA36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7FA9776" w14:textId="77777777" w:rsidR="005033DD" w:rsidRDefault="005033DD"/>
                          <w:p w14:paraId="2391491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AE7657" w14:textId="77777777" w:rsidR="005033DD" w:rsidRDefault="005033DD"/>
                          <w:p w14:paraId="1AFE9F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5455E27" w14:textId="77777777" w:rsidR="005033DD" w:rsidRDefault="005033DD"/>
                          <w:p w14:paraId="4139E0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6567C8" w14:textId="77777777" w:rsidR="005033DD" w:rsidRDefault="005033DD"/>
                          <w:p w14:paraId="214B5E1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3656A8D" w14:textId="77777777" w:rsidR="005033DD" w:rsidRDefault="005033DD"/>
                          <w:p w14:paraId="44B5870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09EF4A" w14:textId="77777777" w:rsidR="005033DD" w:rsidRDefault="005033DD"/>
                          <w:p w14:paraId="2F2D91E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42D7E3" w14:textId="77777777" w:rsidR="005033DD" w:rsidRDefault="005033DD"/>
                          <w:p w14:paraId="5960D3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ABB7AC" w14:textId="77777777" w:rsidR="005033DD" w:rsidRDefault="005033DD"/>
                          <w:p w14:paraId="40B22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86DD0A" w14:textId="77777777" w:rsidR="005033DD" w:rsidRDefault="005033DD"/>
                          <w:p w14:paraId="09DA915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1058B3F" w14:textId="77777777" w:rsidR="005033DD" w:rsidRDefault="005033DD"/>
                          <w:p w14:paraId="6CBBB9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8D83187" w14:textId="77777777" w:rsidR="005033DD" w:rsidRDefault="005033DD"/>
                          <w:p w14:paraId="18F0FB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DC4164" w14:textId="77777777" w:rsidR="005033DD" w:rsidRDefault="005033DD"/>
                          <w:p w14:paraId="6FC59C7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B0FE330" w14:textId="77777777" w:rsidR="005033DD" w:rsidRDefault="005033DD"/>
                          <w:p w14:paraId="7B8B623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4366D1" w14:textId="77777777" w:rsidR="005033DD" w:rsidRDefault="005033DD"/>
                          <w:p w14:paraId="0DCC389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EA2E7F1" w14:textId="77777777" w:rsidR="005033DD" w:rsidRDefault="005033DD"/>
                          <w:p w14:paraId="7AA8FD8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127942" w14:textId="77777777" w:rsidR="005033DD" w:rsidRDefault="005033DD"/>
                          <w:p w14:paraId="1FC2BDC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F67AB8" w14:textId="77777777" w:rsidR="005033DD" w:rsidRDefault="005033DD"/>
                          <w:p w14:paraId="66CEA40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076BF4A" w14:textId="77777777" w:rsidR="005033DD" w:rsidRDefault="005033DD"/>
                          <w:p w14:paraId="0695363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4D24D6" w14:textId="77777777" w:rsidR="005033DD" w:rsidRDefault="005033DD"/>
                          <w:p w14:paraId="1B8AE53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3A87F653" w14:textId="77777777" w:rsidR="005033DD" w:rsidRDefault="005033DD"/>
                          <w:p w14:paraId="0D01A0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2715A24" w14:textId="77777777" w:rsidR="005033DD" w:rsidRDefault="005033DD"/>
                          <w:p w14:paraId="219BC87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065FEE0" w14:textId="77777777" w:rsidR="005033DD" w:rsidRDefault="005033DD"/>
                          <w:p w14:paraId="13EFD7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3285AC5" w14:textId="77777777" w:rsidR="005033DD" w:rsidRDefault="005033DD"/>
                          <w:p w14:paraId="6E2F20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F1DAFA" w14:textId="77777777" w:rsidR="005033DD" w:rsidRDefault="005033DD"/>
                          <w:p w14:paraId="796A7C1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266A73" w14:textId="77777777" w:rsidR="005033DD" w:rsidRDefault="005033DD"/>
                          <w:p w14:paraId="2DCE82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66AFECC" w14:textId="77777777" w:rsidR="005033DD" w:rsidRDefault="005033DD"/>
                          <w:p w14:paraId="31BDC4F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3AA819" w14:textId="77777777" w:rsidR="005033DD" w:rsidRDefault="005033DD"/>
                          <w:p w14:paraId="5D4FBB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6E820D9" w14:textId="77777777" w:rsidR="005033DD" w:rsidRDefault="005033DD"/>
                          <w:p w14:paraId="22410A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4488935" w14:textId="77777777" w:rsidR="005033DD" w:rsidRDefault="005033DD"/>
                          <w:p w14:paraId="5DC4803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67755CE" w14:textId="77777777" w:rsidR="005033DD" w:rsidRDefault="005033DD"/>
                          <w:p w14:paraId="3B23B6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2C6115" w14:textId="77777777" w:rsidR="005033DD" w:rsidRDefault="005033DD"/>
                          <w:p w14:paraId="159540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9C79310" w14:textId="77777777" w:rsidR="005033DD" w:rsidRDefault="005033DD"/>
                          <w:p w14:paraId="186179D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E8C33AD" w14:textId="77777777" w:rsidR="005033DD" w:rsidRDefault="005033DD"/>
                          <w:p w14:paraId="13A7566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A99BAF" w14:textId="77777777" w:rsidR="005033DD" w:rsidRDefault="005033DD"/>
                          <w:p w14:paraId="26C6574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0E0174" w14:textId="77777777" w:rsidR="005033DD" w:rsidRDefault="005033DD"/>
                          <w:p w14:paraId="0E5A726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EE34975" w14:textId="77777777" w:rsidR="005033DD" w:rsidRDefault="005033DD"/>
                          <w:p w14:paraId="3085F34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DD1F815" w14:textId="77777777" w:rsidR="005033DD" w:rsidRDefault="005033DD"/>
                          <w:p w14:paraId="1B26ED9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75508F" w14:textId="77777777" w:rsidR="005033DD" w:rsidRDefault="005033DD"/>
                          <w:p w14:paraId="12A059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8B4F99" w14:textId="77777777" w:rsidR="005033DD" w:rsidRDefault="005033DD"/>
                          <w:p w14:paraId="7779786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A0CB667" w14:textId="77777777" w:rsidR="005033DD" w:rsidRDefault="005033DD"/>
                          <w:p w14:paraId="24BE3CB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2B6A1B" w14:textId="77777777" w:rsidR="005033DD" w:rsidRDefault="005033DD"/>
                          <w:p w14:paraId="699267C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A4DCB8" w14:textId="77777777" w:rsidR="005033DD" w:rsidRDefault="005033DD"/>
                          <w:p w14:paraId="3FB44FF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6D9240" w14:textId="77777777" w:rsidR="005033DD" w:rsidRDefault="005033DD"/>
                          <w:p w14:paraId="1D9065F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7A4577F" w14:textId="77777777" w:rsidR="005033DD" w:rsidRDefault="005033DD"/>
                          <w:p w14:paraId="06BD87C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E41DF" w14:textId="77777777" w:rsidR="005033DD" w:rsidRDefault="005033DD"/>
                          <w:p w14:paraId="2E01CF6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67F19AF" w14:textId="77777777" w:rsidR="005033DD" w:rsidRDefault="005033DD"/>
                          <w:p w14:paraId="250911F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801E2FA" w14:textId="77777777" w:rsidR="005033DD" w:rsidRDefault="005033DD"/>
                          <w:p w14:paraId="2B6D72E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20DDD8D8" w14:textId="77777777" w:rsidR="005033DD" w:rsidRDefault="005033DD"/>
                          <w:p w14:paraId="79D490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B9CF34" w14:textId="77777777" w:rsidR="005033DD" w:rsidRDefault="005033DD"/>
                          <w:p w14:paraId="754EEC6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D04EE9" w14:textId="77777777" w:rsidR="005033DD" w:rsidRDefault="005033DD"/>
                          <w:p w14:paraId="257027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AAEC208" w14:textId="77777777" w:rsidR="005033DD" w:rsidRDefault="005033DD"/>
                          <w:p w14:paraId="7D5690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D002D99" w14:textId="77777777" w:rsidR="005033DD" w:rsidRDefault="005033DD"/>
                          <w:p w14:paraId="0AE2332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D140A7" w14:textId="77777777" w:rsidR="005033DD" w:rsidRDefault="005033DD"/>
                          <w:p w14:paraId="50AA063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BCFA4B" w14:textId="77777777" w:rsidR="005033DD" w:rsidRDefault="005033DD"/>
                          <w:p w14:paraId="5DDADD5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6976F8" w14:textId="77777777" w:rsidR="005033DD" w:rsidRDefault="005033DD"/>
                          <w:p w14:paraId="5905DC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0E1C932" w14:textId="77777777" w:rsidR="005033DD" w:rsidRDefault="005033DD"/>
                          <w:p w14:paraId="00F05E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6EDE10" w14:textId="77777777" w:rsidR="005033DD" w:rsidRDefault="005033DD"/>
                          <w:p w14:paraId="5849D32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3614C9" w14:textId="77777777" w:rsidR="005033DD" w:rsidRDefault="005033DD"/>
                          <w:p w14:paraId="6CC839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846BBEE" w14:textId="77777777" w:rsidR="005033DD" w:rsidRDefault="005033DD"/>
                          <w:p w14:paraId="2CA47D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D5DD1D5" w14:textId="77777777" w:rsidR="005033DD" w:rsidRDefault="005033DD"/>
                          <w:p w14:paraId="5347B31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0AF5E78" w14:textId="77777777" w:rsidR="005033DD" w:rsidRDefault="005033DD"/>
                          <w:p w14:paraId="62C7C98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8B3921" w14:textId="77777777" w:rsidR="005033DD" w:rsidRDefault="005033DD"/>
                          <w:p w14:paraId="691B7A4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E3001F0" w14:textId="77777777" w:rsidR="005033DD" w:rsidRDefault="005033DD"/>
                          <w:p w14:paraId="72C73AD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291E19" w14:textId="77777777" w:rsidR="005033DD" w:rsidRDefault="005033DD"/>
                          <w:p w14:paraId="247496C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C80C48" w14:textId="77777777" w:rsidR="005033DD" w:rsidRDefault="005033DD"/>
                          <w:p w14:paraId="408BF96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4EBB6B0" w14:textId="77777777" w:rsidR="005033DD" w:rsidRDefault="005033DD"/>
                          <w:p w14:paraId="71CC68B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9D9E1BD" w14:textId="77777777" w:rsidR="005033DD" w:rsidRDefault="005033DD"/>
                          <w:p w14:paraId="46B5DE6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223850" w14:textId="77777777" w:rsidR="005033DD" w:rsidRDefault="005033DD"/>
                          <w:p w14:paraId="1DD72A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2886D17" w14:textId="77777777" w:rsidR="005033DD" w:rsidRDefault="005033DD"/>
                          <w:p w14:paraId="26CDED9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20725A" w14:textId="77777777" w:rsidR="005033DD" w:rsidRDefault="005033DD"/>
                          <w:p w14:paraId="08CFBE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4DADC4A" w14:textId="77777777" w:rsidR="005033DD" w:rsidRDefault="005033DD"/>
                          <w:p w14:paraId="7B41C3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50321D1" w14:textId="77777777" w:rsidR="005033DD" w:rsidRDefault="005033DD"/>
                          <w:p w14:paraId="04351B9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6FCFA4" w14:textId="77777777" w:rsidR="005033DD" w:rsidRDefault="005033DD"/>
                          <w:p w14:paraId="507D760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2503BD" w14:textId="77777777" w:rsidR="005033DD" w:rsidRDefault="005033DD"/>
                          <w:p w14:paraId="3F0D61C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CA2FF" w14:textId="77777777" w:rsidR="005033DD" w:rsidRDefault="005033DD"/>
                          <w:p w14:paraId="05B608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360890F" w14:textId="77777777" w:rsidR="005033DD" w:rsidRDefault="005033DD"/>
                          <w:p w14:paraId="1976DB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FC4B3DA" w14:textId="77777777" w:rsidR="005033DD" w:rsidRDefault="005033DD"/>
                          <w:p w14:paraId="3834C17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EE8ABB" w14:textId="77777777" w:rsidR="005033DD" w:rsidRDefault="005033DD"/>
                          <w:p w14:paraId="0C4D10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391605A" w14:textId="77777777" w:rsidR="005033DD" w:rsidRDefault="005033DD"/>
                          <w:p w14:paraId="7B2A17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C68DA2" w14:textId="77777777" w:rsidR="005033DD" w:rsidRDefault="005033DD"/>
                          <w:p w14:paraId="14343355" w14:textId="77777777" w:rsidR="005033DD" w:rsidRPr="00D61664" w:rsidRDefault="005033DD" w:rsidP="004154E0">
                            <w:pPr>
                              <w:pStyle w:val="Ttulo1"/>
                              <w:numPr>
                                <w:ilvl w:val="0"/>
                                <w:numId w:val="55"/>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A1EF30" w14:textId="77777777" w:rsidR="005033DD" w:rsidRDefault="005033DD"/>
                          <w:p w14:paraId="2C61DDD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87DC3E" w14:textId="77777777" w:rsidR="005033DD" w:rsidRDefault="005033DD"/>
                          <w:p w14:paraId="1419024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E7929C6" w14:textId="77777777" w:rsidR="005033DD" w:rsidRDefault="005033DD"/>
                          <w:p w14:paraId="29444B7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C0F4F4C" w14:textId="77777777" w:rsidR="005033DD" w:rsidRDefault="005033DD"/>
                          <w:p w14:paraId="3261EC4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B144B0" w14:textId="77777777" w:rsidR="005033DD" w:rsidRDefault="005033DD"/>
                          <w:p w14:paraId="38A5144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83A91" w14:textId="77777777" w:rsidR="005033DD" w:rsidRDefault="005033DD"/>
                          <w:p w14:paraId="46BBA4C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ADCA9A" w14:textId="77777777" w:rsidR="005033DD" w:rsidRDefault="005033DD"/>
                          <w:p w14:paraId="51423B0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4DF6783" w14:textId="77777777" w:rsidR="005033DD" w:rsidRDefault="005033DD"/>
                          <w:p w14:paraId="399302FA"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7E60A5C" w14:textId="77777777" w:rsidR="005033DD" w:rsidRDefault="005033DD"/>
                          <w:p w14:paraId="2F28479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74F0901" w14:textId="77777777" w:rsidR="005033DD" w:rsidRDefault="005033DD"/>
                          <w:p w14:paraId="6E19381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89A431" w14:textId="77777777" w:rsidR="005033DD" w:rsidRDefault="005033DD"/>
                          <w:p w14:paraId="336CE3E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3704200" w14:textId="77777777" w:rsidR="005033DD" w:rsidRDefault="005033DD"/>
                          <w:p w14:paraId="34A0EA7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4FC9CC" w14:textId="77777777" w:rsidR="005033DD" w:rsidRDefault="005033DD"/>
                          <w:p w14:paraId="3BFD668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535DEE" w14:textId="77777777" w:rsidR="005033DD" w:rsidRDefault="005033DD"/>
                          <w:p w14:paraId="304723D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437BC2A" w14:textId="77777777" w:rsidR="005033DD" w:rsidRDefault="005033DD"/>
                          <w:p w14:paraId="593A70C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2061E46" w14:textId="77777777" w:rsidR="005033DD" w:rsidRDefault="005033DD"/>
                          <w:p w14:paraId="2FC426F1"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316B848" w14:textId="77777777" w:rsidR="005033DD" w:rsidRDefault="005033DD"/>
                          <w:p w14:paraId="69A855A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E9F985" w14:textId="77777777" w:rsidR="005033DD" w:rsidRDefault="005033DD"/>
                          <w:p w14:paraId="2016631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E377D8" w14:textId="77777777" w:rsidR="005033DD" w:rsidRDefault="005033DD"/>
                          <w:p w14:paraId="527945D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789DE0" w14:textId="77777777" w:rsidR="005033DD" w:rsidRDefault="005033DD"/>
                          <w:p w14:paraId="5B4D554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CD0910" w14:textId="77777777" w:rsidR="005033DD" w:rsidRDefault="005033DD"/>
                          <w:p w14:paraId="14E192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B314EF" w14:textId="77777777" w:rsidR="005033DD" w:rsidRDefault="005033DD"/>
                          <w:p w14:paraId="6D36DD3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CD0FF8F" w14:textId="77777777" w:rsidR="005033DD" w:rsidRDefault="005033DD"/>
                          <w:p w14:paraId="28E911E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06095A0" w14:textId="77777777" w:rsidR="005033DD" w:rsidRDefault="005033DD"/>
                          <w:p w14:paraId="6458D245"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E879548" w14:textId="77777777" w:rsidR="005033DD" w:rsidRDefault="005033DD"/>
                          <w:p w14:paraId="7276BA6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DAEE8B" w14:textId="77777777" w:rsidR="005033DD" w:rsidRDefault="005033DD"/>
                          <w:p w14:paraId="1CFE299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8DFFDC" w14:textId="77777777" w:rsidR="005033DD" w:rsidRDefault="005033DD"/>
                          <w:p w14:paraId="2B9D86B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5470F79" w14:textId="77777777" w:rsidR="005033DD" w:rsidRDefault="005033DD"/>
                          <w:p w14:paraId="222976B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BD0C13" w14:textId="77777777" w:rsidR="005033DD" w:rsidRDefault="005033DD"/>
                          <w:p w14:paraId="0E84FF7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48FB14" w14:textId="77777777" w:rsidR="005033DD" w:rsidRDefault="005033DD"/>
                          <w:p w14:paraId="4DD5045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150BF3" w14:textId="77777777" w:rsidR="005033DD" w:rsidRDefault="005033DD"/>
                          <w:p w14:paraId="42782A8A" w14:textId="77777777" w:rsidR="005033DD" w:rsidRPr="007408A5" w:rsidRDefault="005033DD" w:rsidP="004154E0">
                            <w:pPr>
                              <w:pStyle w:val="Ttulo1"/>
                              <w:numPr>
                                <w:ilvl w:val="0"/>
                                <w:numId w:val="5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1704D1FE" w14:textId="77777777" w:rsidR="005033DD" w:rsidRDefault="005033DD"/>
                          <w:p w14:paraId="2EF8C6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F46125" w14:textId="77777777" w:rsidR="005033DD" w:rsidRDefault="005033DD"/>
                          <w:p w14:paraId="723F834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9B6B5F" w14:textId="77777777" w:rsidR="005033DD" w:rsidRDefault="005033DD"/>
                          <w:p w14:paraId="2A72E0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21F310" w14:textId="77777777" w:rsidR="005033DD" w:rsidRDefault="005033DD"/>
                          <w:p w14:paraId="757678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D01DE65" w14:textId="77777777" w:rsidR="005033DD" w:rsidRDefault="005033DD"/>
                          <w:p w14:paraId="2BBDA15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4E30F26" w14:textId="77777777" w:rsidR="005033DD" w:rsidRDefault="005033DD"/>
                          <w:p w14:paraId="35C8F36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2EA502" w14:textId="77777777" w:rsidR="005033DD" w:rsidRDefault="005033DD"/>
                          <w:p w14:paraId="0D7D41D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531E7C" w14:textId="77777777" w:rsidR="005033DD" w:rsidRDefault="005033DD"/>
                          <w:p w14:paraId="24C544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EF215AF" w14:textId="77777777" w:rsidR="005033DD" w:rsidRDefault="005033DD"/>
                          <w:p w14:paraId="6836AF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F380D9" w14:textId="77777777" w:rsidR="005033DD" w:rsidRDefault="005033DD"/>
                          <w:p w14:paraId="5CA2BF6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969415" w14:textId="77777777" w:rsidR="005033DD" w:rsidRDefault="005033DD"/>
                          <w:p w14:paraId="2DBBE1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BC75069" w14:textId="77777777" w:rsidR="005033DD" w:rsidRDefault="005033DD"/>
                          <w:p w14:paraId="48647C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1FF6E41" w14:textId="77777777" w:rsidR="005033DD" w:rsidRDefault="005033DD"/>
                          <w:p w14:paraId="4F3586A2"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37AD895" w14:textId="77777777" w:rsidR="005033DD" w:rsidRDefault="005033DD"/>
                          <w:p w14:paraId="2AD39CE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3371C6B" w14:textId="77777777" w:rsidR="005033DD" w:rsidRDefault="005033DD"/>
                          <w:p w14:paraId="4449E7D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4F50E8" w14:textId="77777777" w:rsidR="005033DD" w:rsidRDefault="005033DD"/>
                          <w:p w14:paraId="17DFCA8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91BEA" w14:textId="77777777" w:rsidR="005033DD" w:rsidRDefault="005033DD"/>
                          <w:p w14:paraId="7E60EAC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71B970D" w14:textId="77777777" w:rsidR="005033DD" w:rsidRDefault="005033DD"/>
                          <w:p w14:paraId="287EC7E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8D91E" w14:textId="77777777" w:rsidR="005033DD" w:rsidRDefault="005033DD"/>
                          <w:p w14:paraId="0E3E1DB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065903" w14:textId="77777777" w:rsidR="005033DD" w:rsidRDefault="005033DD"/>
                          <w:p w14:paraId="0E917AA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7E1BBCE6" w14:textId="77777777" w:rsidR="005033DD" w:rsidRDefault="005033DD"/>
                          <w:p w14:paraId="092AB5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6890B8F" w14:textId="77777777" w:rsidR="005033DD" w:rsidRDefault="005033DD"/>
                          <w:p w14:paraId="128D590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39C05A1" w14:textId="77777777" w:rsidR="005033DD" w:rsidRDefault="005033DD"/>
                          <w:p w14:paraId="2390C6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B8ED2" w14:textId="77777777" w:rsidR="005033DD" w:rsidRDefault="005033DD"/>
                          <w:p w14:paraId="1612CE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805846" w14:textId="77777777" w:rsidR="005033DD" w:rsidRDefault="005033DD"/>
                          <w:p w14:paraId="58C7778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740764A" w14:textId="77777777" w:rsidR="005033DD" w:rsidRDefault="005033DD"/>
                          <w:p w14:paraId="7F06DA5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4F2ECFC" w14:textId="77777777" w:rsidR="005033DD" w:rsidRDefault="005033DD"/>
                          <w:p w14:paraId="367A4DF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D0F104C" w14:textId="77777777" w:rsidR="005033DD" w:rsidRDefault="005033DD"/>
                          <w:p w14:paraId="15F0F3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7AFB3B6" w14:textId="77777777" w:rsidR="005033DD" w:rsidRDefault="005033DD"/>
                          <w:p w14:paraId="0A8E3D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D7AFE2" w14:textId="77777777" w:rsidR="005033DD" w:rsidRDefault="005033DD"/>
                          <w:p w14:paraId="26831B7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C06338" w14:textId="77777777" w:rsidR="005033DD" w:rsidRDefault="005033DD"/>
                          <w:p w14:paraId="05AB12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EEE59C2" w14:textId="77777777" w:rsidR="005033DD" w:rsidRDefault="005033DD"/>
                          <w:p w14:paraId="68F614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7D9F6F" w14:textId="77777777" w:rsidR="005033DD" w:rsidRDefault="005033DD"/>
                          <w:p w14:paraId="455A47DB"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38370EE" w14:textId="77777777" w:rsidR="005033DD" w:rsidRDefault="005033DD"/>
                          <w:p w14:paraId="5490222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87B9EF1" w14:textId="77777777" w:rsidR="005033DD" w:rsidRDefault="005033DD"/>
                          <w:p w14:paraId="798D5CC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2D9809" w14:textId="77777777" w:rsidR="005033DD" w:rsidRDefault="005033DD"/>
                          <w:p w14:paraId="532E656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5F56CAC" w14:textId="77777777" w:rsidR="005033DD" w:rsidRDefault="005033DD"/>
                          <w:p w14:paraId="2356E22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72F63BC" w14:textId="77777777" w:rsidR="005033DD" w:rsidRDefault="005033DD"/>
                          <w:p w14:paraId="5012148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A9D109" w14:textId="77777777" w:rsidR="005033DD" w:rsidRDefault="005033DD"/>
                          <w:p w14:paraId="6DC5323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25448C" w14:textId="77777777" w:rsidR="005033DD" w:rsidRDefault="005033DD"/>
                          <w:p w14:paraId="4DC3886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548D37" w14:textId="77777777" w:rsidR="005033DD" w:rsidRDefault="005033DD"/>
                          <w:p w14:paraId="03BA60DC"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0227E4A" w14:textId="77777777" w:rsidR="005033DD" w:rsidRDefault="005033DD"/>
                          <w:p w14:paraId="6653905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D5EB18" w14:textId="77777777" w:rsidR="005033DD" w:rsidRDefault="005033DD"/>
                          <w:p w14:paraId="5FA8D11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6AED65" w14:textId="77777777" w:rsidR="005033DD" w:rsidRDefault="005033DD"/>
                          <w:p w14:paraId="23222DC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442A2C" w14:textId="77777777" w:rsidR="005033DD" w:rsidRDefault="005033DD"/>
                          <w:p w14:paraId="5F12E13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2576906" w14:textId="77777777" w:rsidR="005033DD" w:rsidRDefault="005033DD"/>
                          <w:p w14:paraId="1E650E2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DCDB7E" w14:textId="77777777" w:rsidR="005033DD" w:rsidRDefault="005033DD"/>
                          <w:p w14:paraId="24DD24C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89C04" w14:textId="77777777" w:rsidR="005033DD" w:rsidRDefault="005033DD"/>
                          <w:p w14:paraId="5AE6285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A72245" w14:textId="77777777" w:rsidR="005033DD" w:rsidRDefault="005033DD"/>
                          <w:p w14:paraId="08DA8A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01589A" w14:textId="77777777" w:rsidR="005033DD" w:rsidRDefault="005033DD"/>
                          <w:p w14:paraId="25B0D39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B1A11F" w14:textId="77777777" w:rsidR="005033DD" w:rsidRDefault="005033DD"/>
                          <w:p w14:paraId="387ED9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5619F40" w14:textId="77777777" w:rsidR="005033DD" w:rsidRDefault="005033DD"/>
                          <w:p w14:paraId="3D2758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96CC9D3" w14:textId="77777777" w:rsidR="005033DD" w:rsidRDefault="005033DD"/>
                          <w:p w14:paraId="4D8763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FAE994" w14:textId="77777777" w:rsidR="005033DD" w:rsidRDefault="005033DD"/>
                          <w:p w14:paraId="7DDFBEF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ADC84D" w14:textId="77777777" w:rsidR="005033DD" w:rsidRDefault="005033DD"/>
                          <w:p w14:paraId="24E9D8D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31542D" w14:textId="77777777" w:rsidR="005033DD" w:rsidRDefault="005033DD"/>
                          <w:p w14:paraId="11771D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1B4ECC9" w14:textId="77777777" w:rsidR="005033DD" w:rsidRDefault="005033DD"/>
                          <w:p w14:paraId="34EC90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73EC2F" w14:textId="77777777" w:rsidR="005033DD" w:rsidRDefault="005033DD"/>
                          <w:p w14:paraId="6438C68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2501D5" w14:textId="77777777" w:rsidR="005033DD" w:rsidRDefault="005033DD"/>
                          <w:p w14:paraId="33C42B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7C8DFDB" w14:textId="77777777" w:rsidR="005033DD" w:rsidRDefault="005033DD"/>
                          <w:p w14:paraId="404077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8D00B" w14:textId="77777777" w:rsidR="005033DD" w:rsidRDefault="005033DD"/>
                          <w:p w14:paraId="2CC1EF8B"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70F6E28" w14:textId="77777777" w:rsidR="005033DD" w:rsidRDefault="005033DD"/>
                          <w:p w14:paraId="1601B30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3DB363" w14:textId="77777777" w:rsidR="005033DD" w:rsidRDefault="005033DD"/>
                          <w:p w14:paraId="0C17BE6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EF2173" w14:textId="77777777" w:rsidR="005033DD" w:rsidRDefault="005033DD"/>
                          <w:p w14:paraId="41E2F19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5A621B" w14:textId="77777777" w:rsidR="005033DD" w:rsidRDefault="005033DD"/>
                          <w:p w14:paraId="3872672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EBDF45" w14:textId="77777777" w:rsidR="005033DD" w:rsidRDefault="005033DD"/>
                          <w:p w14:paraId="4EE111F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AF78A" w14:textId="77777777" w:rsidR="005033DD" w:rsidRDefault="005033DD"/>
                          <w:p w14:paraId="2777359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4E9348" w14:textId="77777777" w:rsidR="005033DD" w:rsidRDefault="005033DD"/>
                          <w:p w14:paraId="1874ECF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58B2FE2B" w14:textId="77777777" w:rsidR="005033DD" w:rsidRDefault="005033DD"/>
                          <w:p w14:paraId="65CD93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AB10946" w14:textId="77777777" w:rsidR="005033DD" w:rsidRDefault="005033DD"/>
                          <w:p w14:paraId="14BD86E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ED9999" w14:textId="77777777" w:rsidR="005033DD" w:rsidRDefault="005033DD"/>
                          <w:p w14:paraId="472A4D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CE0E729" w14:textId="77777777" w:rsidR="005033DD" w:rsidRDefault="005033DD"/>
                          <w:p w14:paraId="1B10E1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1B5D08C" w14:textId="77777777" w:rsidR="005033DD" w:rsidRDefault="005033DD"/>
                          <w:p w14:paraId="670E6EF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C3C6FC" w14:textId="77777777" w:rsidR="005033DD" w:rsidRDefault="005033DD"/>
                          <w:p w14:paraId="04B56F7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80F6E0" w14:textId="77777777" w:rsidR="005033DD" w:rsidRDefault="005033DD"/>
                          <w:p w14:paraId="518BCB6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B0670E6" w14:textId="77777777" w:rsidR="005033DD" w:rsidRDefault="005033DD"/>
                          <w:p w14:paraId="412622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1537B4" w14:textId="77777777" w:rsidR="005033DD" w:rsidRDefault="005033DD"/>
                          <w:p w14:paraId="1C06D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E0E0924" w14:textId="77777777" w:rsidR="005033DD" w:rsidRDefault="005033DD"/>
                          <w:p w14:paraId="0B81833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94C136" w14:textId="77777777" w:rsidR="005033DD" w:rsidRDefault="005033DD"/>
                          <w:p w14:paraId="1FC4E6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FC6955E" w14:textId="77777777" w:rsidR="005033DD" w:rsidRDefault="005033DD"/>
                          <w:p w14:paraId="605D13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w:t>
                            </w:r>
                            <w:bookmarkStart w:id="464" w:name="_Toc71703582"/>
                            <w:r>
                              <w:rPr>
                                <w:rFonts w:ascii="Arial Narrow" w:hAnsi="Arial Narrow"/>
                                <w:color w:val="FFFFFF" w:themeColor="background1"/>
                                <w:sz w:val="24"/>
                                <w:szCs w:val="24"/>
                              </w:rPr>
                              <w:t>MEDIÇÃO E PAGAMENTO</w:t>
                            </w:r>
                            <w:bookmarkEnd w:id="464"/>
                          </w:p>
                        </w:txbxContent>
                      </wps:txbx>
                      <wps:bodyPr rot="0" vert="horz" wrap="square" lIns="91440" tIns="45720" rIns="91440" bIns="45720" anchor="t" anchorCtr="0">
                        <a:noAutofit/>
                      </wps:bodyPr>
                    </wps:wsp>
                  </a:graphicData>
                </a:graphic>
              </wp:inline>
            </w:drawing>
          </mc:Choice>
          <mc:Fallback>
            <w:pict>
              <v:shape w14:anchorId="4E4AE97B"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d/qiYaACAAA9BQAADgAAAAAAAAAAAAAAAAAuAgAAZHJzL2Uy&#10;b0RvYy54bWxQSwECLQAUAAYACAAAACEA0F3xXdkAAAAEAQAADwAAAAAAAAAAAAAAAAD6BAAAZHJz&#10;L2Rvd25yZXYueG1sUEsFBgAAAAAEAAQA8wAAAAAGAAAAAA==&#10;" fillcolor="#1f497d [3215]" stroked="f" strokeweight="1.5pt">
                <v:textbox>
                  <w:txbxContent>
                    <w:p w14:paraId="484B8B7B" w14:textId="77777777" w:rsidR="005033DD" w:rsidRPr="007408A5" w:rsidRDefault="005033DD" w:rsidP="004154E0">
                      <w:pPr>
                        <w:pStyle w:val="Ttulo1"/>
                        <w:numPr>
                          <w:ilvl w:val="0"/>
                          <w:numId w:val="5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MEDIÇÃO E PAGAMENTO</w:t>
                      </w:r>
                    </w:p>
                    <w:p w14:paraId="1532C487" w14:textId="77777777" w:rsidR="005033DD" w:rsidRDefault="005033DD"/>
                    <w:p w14:paraId="57AA368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7FA9776" w14:textId="77777777" w:rsidR="005033DD" w:rsidRDefault="005033DD"/>
                    <w:p w14:paraId="2391491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AE7657" w14:textId="77777777" w:rsidR="005033DD" w:rsidRDefault="005033DD"/>
                    <w:p w14:paraId="1AFE9FC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5455E27" w14:textId="77777777" w:rsidR="005033DD" w:rsidRDefault="005033DD"/>
                    <w:p w14:paraId="4139E07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6567C8" w14:textId="77777777" w:rsidR="005033DD" w:rsidRDefault="005033DD"/>
                    <w:p w14:paraId="214B5E1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3656A8D" w14:textId="77777777" w:rsidR="005033DD" w:rsidRDefault="005033DD"/>
                    <w:p w14:paraId="44B5870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09EF4A" w14:textId="77777777" w:rsidR="005033DD" w:rsidRDefault="005033DD"/>
                    <w:p w14:paraId="2F2D91E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42D7E3" w14:textId="77777777" w:rsidR="005033DD" w:rsidRDefault="005033DD"/>
                    <w:p w14:paraId="5960D3D7"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ABB7AC" w14:textId="77777777" w:rsidR="005033DD" w:rsidRDefault="005033DD"/>
                    <w:p w14:paraId="40B226C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86DD0A" w14:textId="77777777" w:rsidR="005033DD" w:rsidRDefault="005033DD"/>
                    <w:p w14:paraId="09DA915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1058B3F" w14:textId="77777777" w:rsidR="005033DD" w:rsidRDefault="005033DD"/>
                    <w:p w14:paraId="6CBBB9E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8D83187" w14:textId="77777777" w:rsidR="005033DD" w:rsidRDefault="005033DD"/>
                    <w:p w14:paraId="18F0FB1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DC4164" w14:textId="77777777" w:rsidR="005033DD" w:rsidRDefault="005033DD"/>
                    <w:p w14:paraId="6FC59C7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B0FE330" w14:textId="77777777" w:rsidR="005033DD" w:rsidRDefault="005033DD"/>
                    <w:p w14:paraId="7B8B623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4366D1" w14:textId="77777777" w:rsidR="005033DD" w:rsidRDefault="005033DD"/>
                    <w:p w14:paraId="0DCC389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EA2E7F1" w14:textId="77777777" w:rsidR="005033DD" w:rsidRDefault="005033DD"/>
                    <w:p w14:paraId="7AA8FD8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127942" w14:textId="77777777" w:rsidR="005033DD" w:rsidRDefault="005033DD"/>
                    <w:p w14:paraId="1FC2BDC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F67AB8" w14:textId="77777777" w:rsidR="005033DD" w:rsidRDefault="005033DD"/>
                    <w:p w14:paraId="66CEA40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076BF4A" w14:textId="77777777" w:rsidR="005033DD" w:rsidRDefault="005033DD"/>
                    <w:p w14:paraId="0695363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4D24D6" w14:textId="77777777" w:rsidR="005033DD" w:rsidRDefault="005033DD"/>
                    <w:p w14:paraId="1B8AE536"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3A87F653" w14:textId="77777777" w:rsidR="005033DD" w:rsidRDefault="005033DD"/>
                    <w:p w14:paraId="0D01A05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2715A24" w14:textId="77777777" w:rsidR="005033DD" w:rsidRDefault="005033DD"/>
                    <w:p w14:paraId="219BC87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065FEE0" w14:textId="77777777" w:rsidR="005033DD" w:rsidRDefault="005033DD"/>
                    <w:p w14:paraId="13EFD76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3285AC5" w14:textId="77777777" w:rsidR="005033DD" w:rsidRDefault="005033DD"/>
                    <w:p w14:paraId="6E2F202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F1DAFA" w14:textId="77777777" w:rsidR="005033DD" w:rsidRDefault="005033DD"/>
                    <w:p w14:paraId="796A7C1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266A73" w14:textId="77777777" w:rsidR="005033DD" w:rsidRDefault="005033DD"/>
                    <w:p w14:paraId="2DCE82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66AFECC" w14:textId="77777777" w:rsidR="005033DD" w:rsidRDefault="005033DD"/>
                    <w:p w14:paraId="31BDC4F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3AA819" w14:textId="77777777" w:rsidR="005033DD" w:rsidRDefault="005033DD"/>
                    <w:p w14:paraId="5D4FBBE5"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6E820D9" w14:textId="77777777" w:rsidR="005033DD" w:rsidRDefault="005033DD"/>
                    <w:p w14:paraId="22410AD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4488935" w14:textId="77777777" w:rsidR="005033DD" w:rsidRDefault="005033DD"/>
                    <w:p w14:paraId="5DC4803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67755CE" w14:textId="77777777" w:rsidR="005033DD" w:rsidRDefault="005033DD"/>
                    <w:p w14:paraId="3B23B6E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2C6115" w14:textId="77777777" w:rsidR="005033DD" w:rsidRDefault="005033DD"/>
                    <w:p w14:paraId="1595401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9C79310" w14:textId="77777777" w:rsidR="005033DD" w:rsidRDefault="005033DD"/>
                    <w:p w14:paraId="186179D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E8C33AD" w14:textId="77777777" w:rsidR="005033DD" w:rsidRDefault="005033DD"/>
                    <w:p w14:paraId="13A7566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A99BAF" w14:textId="77777777" w:rsidR="005033DD" w:rsidRDefault="005033DD"/>
                    <w:p w14:paraId="26C6574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0E0174" w14:textId="77777777" w:rsidR="005033DD" w:rsidRDefault="005033DD"/>
                    <w:p w14:paraId="0E5A726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EE34975" w14:textId="77777777" w:rsidR="005033DD" w:rsidRDefault="005033DD"/>
                    <w:p w14:paraId="3085F34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DD1F815" w14:textId="77777777" w:rsidR="005033DD" w:rsidRDefault="005033DD"/>
                    <w:p w14:paraId="1B26ED9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75508F" w14:textId="77777777" w:rsidR="005033DD" w:rsidRDefault="005033DD"/>
                    <w:p w14:paraId="12A059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8B4F99" w14:textId="77777777" w:rsidR="005033DD" w:rsidRDefault="005033DD"/>
                    <w:p w14:paraId="7779786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A0CB667" w14:textId="77777777" w:rsidR="005033DD" w:rsidRDefault="005033DD"/>
                    <w:p w14:paraId="24BE3CB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2B6A1B" w14:textId="77777777" w:rsidR="005033DD" w:rsidRDefault="005033DD"/>
                    <w:p w14:paraId="699267C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A4DCB8" w14:textId="77777777" w:rsidR="005033DD" w:rsidRDefault="005033DD"/>
                    <w:p w14:paraId="3FB44FF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6D9240" w14:textId="77777777" w:rsidR="005033DD" w:rsidRDefault="005033DD"/>
                    <w:p w14:paraId="1D9065F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7A4577F" w14:textId="77777777" w:rsidR="005033DD" w:rsidRDefault="005033DD"/>
                    <w:p w14:paraId="06BD87C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E41DF" w14:textId="77777777" w:rsidR="005033DD" w:rsidRDefault="005033DD"/>
                    <w:p w14:paraId="2E01CF6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67F19AF" w14:textId="77777777" w:rsidR="005033DD" w:rsidRDefault="005033DD"/>
                    <w:p w14:paraId="250911F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801E2FA" w14:textId="77777777" w:rsidR="005033DD" w:rsidRDefault="005033DD"/>
                    <w:p w14:paraId="2B6D72E7"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20DDD8D8" w14:textId="77777777" w:rsidR="005033DD" w:rsidRDefault="005033DD"/>
                    <w:p w14:paraId="79D490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B9CF34" w14:textId="77777777" w:rsidR="005033DD" w:rsidRDefault="005033DD"/>
                    <w:p w14:paraId="754EEC6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D04EE9" w14:textId="77777777" w:rsidR="005033DD" w:rsidRDefault="005033DD"/>
                    <w:p w14:paraId="257027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AAEC208" w14:textId="77777777" w:rsidR="005033DD" w:rsidRDefault="005033DD"/>
                    <w:p w14:paraId="7D5690D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D002D99" w14:textId="77777777" w:rsidR="005033DD" w:rsidRDefault="005033DD"/>
                    <w:p w14:paraId="0AE2332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D140A7" w14:textId="77777777" w:rsidR="005033DD" w:rsidRDefault="005033DD"/>
                    <w:p w14:paraId="50AA063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BCFA4B" w14:textId="77777777" w:rsidR="005033DD" w:rsidRDefault="005033DD"/>
                    <w:p w14:paraId="5DDADD5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6976F8" w14:textId="77777777" w:rsidR="005033DD" w:rsidRDefault="005033DD"/>
                    <w:p w14:paraId="5905DC5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0E1C932" w14:textId="77777777" w:rsidR="005033DD" w:rsidRDefault="005033DD"/>
                    <w:p w14:paraId="00F05EB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6EDE10" w14:textId="77777777" w:rsidR="005033DD" w:rsidRDefault="005033DD"/>
                    <w:p w14:paraId="5849D32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3614C9" w14:textId="77777777" w:rsidR="005033DD" w:rsidRDefault="005033DD"/>
                    <w:p w14:paraId="6CC8392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846BBEE" w14:textId="77777777" w:rsidR="005033DD" w:rsidRDefault="005033DD"/>
                    <w:p w14:paraId="2CA47D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D5DD1D5" w14:textId="77777777" w:rsidR="005033DD" w:rsidRDefault="005033DD"/>
                    <w:p w14:paraId="5347B31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0AF5E78" w14:textId="77777777" w:rsidR="005033DD" w:rsidRDefault="005033DD"/>
                    <w:p w14:paraId="62C7C98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8B3921" w14:textId="77777777" w:rsidR="005033DD" w:rsidRDefault="005033DD"/>
                    <w:p w14:paraId="691B7A4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E3001F0" w14:textId="77777777" w:rsidR="005033DD" w:rsidRDefault="005033DD"/>
                    <w:p w14:paraId="72C73AD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291E19" w14:textId="77777777" w:rsidR="005033DD" w:rsidRDefault="005033DD"/>
                    <w:p w14:paraId="247496C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C80C48" w14:textId="77777777" w:rsidR="005033DD" w:rsidRDefault="005033DD"/>
                    <w:p w14:paraId="408BF96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4EBB6B0" w14:textId="77777777" w:rsidR="005033DD" w:rsidRDefault="005033DD"/>
                    <w:p w14:paraId="71CC68B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9D9E1BD" w14:textId="77777777" w:rsidR="005033DD" w:rsidRDefault="005033DD"/>
                    <w:p w14:paraId="46B5DE69"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223850" w14:textId="77777777" w:rsidR="005033DD" w:rsidRDefault="005033DD"/>
                    <w:p w14:paraId="1DD72A8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2886D17" w14:textId="77777777" w:rsidR="005033DD" w:rsidRDefault="005033DD"/>
                    <w:p w14:paraId="26CDED9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20725A" w14:textId="77777777" w:rsidR="005033DD" w:rsidRDefault="005033DD"/>
                    <w:p w14:paraId="08CFBEE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4DADC4A" w14:textId="77777777" w:rsidR="005033DD" w:rsidRDefault="005033DD"/>
                    <w:p w14:paraId="7B41C3D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50321D1" w14:textId="77777777" w:rsidR="005033DD" w:rsidRDefault="005033DD"/>
                    <w:p w14:paraId="04351B9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6FCFA4" w14:textId="77777777" w:rsidR="005033DD" w:rsidRDefault="005033DD"/>
                    <w:p w14:paraId="507D760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2503BD" w14:textId="77777777" w:rsidR="005033DD" w:rsidRDefault="005033DD"/>
                    <w:p w14:paraId="3F0D61C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CA2FF" w14:textId="77777777" w:rsidR="005033DD" w:rsidRDefault="005033DD"/>
                    <w:p w14:paraId="05B6081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360890F" w14:textId="77777777" w:rsidR="005033DD" w:rsidRDefault="005033DD"/>
                    <w:p w14:paraId="1976DB3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FC4B3DA" w14:textId="77777777" w:rsidR="005033DD" w:rsidRDefault="005033DD"/>
                    <w:p w14:paraId="3834C17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EE8ABB" w14:textId="77777777" w:rsidR="005033DD" w:rsidRDefault="005033DD"/>
                    <w:p w14:paraId="0C4D10F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391605A" w14:textId="77777777" w:rsidR="005033DD" w:rsidRDefault="005033DD"/>
                    <w:p w14:paraId="7B2A172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C68DA2" w14:textId="77777777" w:rsidR="005033DD" w:rsidRDefault="005033DD"/>
                    <w:p w14:paraId="14343355" w14:textId="77777777" w:rsidR="005033DD" w:rsidRPr="00D61664" w:rsidRDefault="005033DD" w:rsidP="004154E0">
                      <w:pPr>
                        <w:pStyle w:val="Ttulo1"/>
                        <w:numPr>
                          <w:ilvl w:val="0"/>
                          <w:numId w:val="55"/>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A1EF30" w14:textId="77777777" w:rsidR="005033DD" w:rsidRDefault="005033DD"/>
                    <w:p w14:paraId="2C61DDD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87DC3E" w14:textId="77777777" w:rsidR="005033DD" w:rsidRDefault="005033DD"/>
                    <w:p w14:paraId="1419024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E7929C6" w14:textId="77777777" w:rsidR="005033DD" w:rsidRDefault="005033DD"/>
                    <w:p w14:paraId="29444B7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C0F4F4C" w14:textId="77777777" w:rsidR="005033DD" w:rsidRDefault="005033DD"/>
                    <w:p w14:paraId="3261EC4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B144B0" w14:textId="77777777" w:rsidR="005033DD" w:rsidRDefault="005033DD"/>
                    <w:p w14:paraId="38A5144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83A91" w14:textId="77777777" w:rsidR="005033DD" w:rsidRDefault="005033DD"/>
                    <w:p w14:paraId="46BBA4C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ADCA9A" w14:textId="77777777" w:rsidR="005033DD" w:rsidRDefault="005033DD"/>
                    <w:p w14:paraId="51423B0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4DF6783" w14:textId="77777777" w:rsidR="005033DD" w:rsidRDefault="005033DD"/>
                    <w:p w14:paraId="399302FA"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7E60A5C" w14:textId="77777777" w:rsidR="005033DD" w:rsidRDefault="005033DD"/>
                    <w:p w14:paraId="2F28479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74F0901" w14:textId="77777777" w:rsidR="005033DD" w:rsidRDefault="005033DD"/>
                    <w:p w14:paraId="6E19381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89A431" w14:textId="77777777" w:rsidR="005033DD" w:rsidRDefault="005033DD"/>
                    <w:p w14:paraId="336CE3E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3704200" w14:textId="77777777" w:rsidR="005033DD" w:rsidRDefault="005033DD"/>
                    <w:p w14:paraId="34A0EA7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4FC9CC" w14:textId="77777777" w:rsidR="005033DD" w:rsidRDefault="005033DD"/>
                    <w:p w14:paraId="3BFD668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535DEE" w14:textId="77777777" w:rsidR="005033DD" w:rsidRDefault="005033DD"/>
                    <w:p w14:paraId="304723D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437BC2A" w14:textId="77777777" w:rsidR="005033DD" w:rsidRDefault="005033DD"/>
                    <w:p w14:paraId="593A70C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2061E46" w14:textId="77777777" w:rsidR="005033DD" w:rsidRDefault="005033DD"/>
                    <w:p w14:paraId="2FC426F1"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316B848" w14:textId="77777777" w:rsidR="005033DD" w:rsidRDefault="005033DD"/>
                    <w:p w14:paraId="69A855A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E9F985" w14:textId="77777777" w:rsidR="005033DD" w:rsidRDefault="005033DD"/>
                    <w:p w14:paraId="2016631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E377D8" w14:textId="77777777" w:rsidR="005033DD" w:rsidRDefault="005033DD"/>
                    <w:p w14:paraId="527945D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789DE0" w14:textId="77777777" w:rsidR="005033DD" w:rsidRDefault="005033DD"/>
                    <w:p w14:paraId="5B4D554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CD0910" w14:textId="77777777" w:rsidR="005033DD" w:rsidRDefault="005033DD"/>
                    <w:p w14:paraId="14E192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B314EF" w14:textId="77777777" w:rsidR="005033DD" w:rsidRDefault="005033DD"/>
                    <w:p w14:paraId="6D36DD3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CD0FF8F" w14:textId="77777777" w:rsidR="005033DD" w:rsidRDefault="005033DD"/>
                    <w:p w14:paraId="28E911E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06095A0" w14:textId="77777777" w:rsidR="005033DD" w:rsidRDefault="005033DD"/>
                    <w:p w14:paraId="6458D245"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E879548" w14:textId="77777777" w:rsidR="005033DD" w:rsidRDefault="005033DD"/>
                    <w:p w14:paraId="7276BA6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DAEE8B" w14:textId="77777777" w:rsidR="005033DD" w:rsidRDefault="005033DD"/>
                    <w:p w14:paraId="1CFE299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8DFFDC" w14:textId="77777777" w:rsidR="005033DD" w:rsidRDefault="005033DD"/>
                    <w:p w14:paraId="2B9D86B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5470F79" w14:textId="77777777" w:rsidR="005033DD" w:rsidRDefault="005033DD"/>
                    <w:p w14:paraId="222976B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BD0C13" w14:textId="77777777" w:rsidR="005033DD" w:rsidRDefault="005033DD"/>
                    <w:p w14:paraId="0E84FF7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48FB14" w14:textId="77777777" w:rsidR="005033DD" w:rsidRDefault="005033DD"/>
                    <w:p w14:paraId="4DD5045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150BF3" w14:textId="77777777" w:rsidR="005033DD" w:rsidRDefault="005033DD"/>
                    <w:p w14:paraId="42782A8A" w14:textId="77777777" w:rsidR="005033DD" w:rsidRPr="007408A5" w:rsidRDefault="005033DD" w:rsidP="004154E0">
                      <w:pPr>
                        <w:pStyle w:val="Ttulo1"/>
                        <w:numPr>
                          <w:ilvl w:val="0"/>
                          <w:numId w:val="5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1704D1FE" w14:textId="77777777" w:rsidR="005033DD" w:rsidRDefault="005033DD"/>
                    <w:p w14:paraId="2EF8C6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F46125" w14:textId="77777777" w:rsidR="005033DD" w:rsidRDefault="005033DD"/>
                    <w:p w14:paraId="723F834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9B6B5F" w14:textId="77777777" w:rsidR="005033DD" w:rsidRDefault="005033DD"/>
                    <w:p w14:paraId="2A72E0A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21F310" w14:textId="77777777" w:rsidR="005033DD" w:rsidRDefault="005033DD"/>
                    <w:p w14:paraId="757678B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D01DE65" w14:textId="77777777" w:rsidR="005033DD" w:rsidRDefault="005033DD"/>
                    <w:p w14:paraId="2BBDA15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4E30F26" w14:textId="77777777" w:rsidR="005033DD" w:rsidRDefault="005033DD"/>
                    <w:p w14:paraId="35C8F36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2EA502" w14:textId="77777777" w:rsidR="005033DD" w:rsidRDefault="005033DD"/>
                    <w:p w14:paraId="0D7D41D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531E7C" w14:textId="77777777" w:rsidR="005033DD" w:rsidRDefault="005033DD"/>
                    <w:p w14:paraId="24C544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EF215AF" w14:textId="77777777" w:rsidR="005033DD" w:rsidRDefault="005033DD"/>
                    <w:p w14:paraId="6836AF6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F380D9" w14:textId="77777777" w:rsidR="005033DD" w:rsidRDefault="005033DD"/>
                    <w:p w14:paraId="5CA2BF6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969415" w14:textId="77777777" w:rsidR="005033DD" w:rsidRDefault="005033DD"/>
                    <w:p w14:paraId="2DBBE184"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BC75069" w14:textId="77777777" w:rsidR="005033DD" w:rsidRDefault="005033DD"/>
                    <w:p w14:paraId="48647C4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1FF6E41" w14:textId="77777777" w:rsidR="005033DD" w:rsidRDefault="005033DD"/>
                    <w:p w14:paraId="4F3586A2"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37AD895" w14:textId="77777777" w:rsidR="005033DD" w:rsidRDefault="005033DD"/>
                    <w:p w14:paraId="2AD39CE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3371C6B" w14:textId="77777777" w:rsidR="005033DD" w:rsidRDefault="005033DD"/>
                    <w:p w14:paraId="4449E7D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4F50E8" w14:textId="77777777" w:rsidR="005033DD" w:rsidRDefault="005033DD"/>
                    <w:p w14:paraId="17DFCA8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91BEA" w14:textId="77777777" w:rsidR="005033DD" w:rsidRDefault="005033DD"/>
                    <w:p w14:paraId="7E60EAC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71B970D" w14:textId="77777777" w:rsidR="005033DD" w:rsidRDefault="005033DD"/>
                    <w:p w14:paraId="287EC7E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8D91E" w14:textId="77777777" w:rsidR="005033DD" w:rsidRDefault="005033DD"/>
                    <w:p w14:paraId="0E3E1DB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065903" w14:textId="77777777" w:rsidR="005033DD" w:rsidRDefault="005033DD"/>
                    <w:p w14:paraId="0E917AA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7E1BBCE6" w14:textId="77777777" w:rsidR="005033DD" w:rsidRDefault="005033DD"/>
                    <w:p w14:paraId="092AB5B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6890B8F" w14:textId="77777777" w:rsidR="005033DD" w:rsidRDefault="005033DD"/>
                    <w:p w14:paraId="128D590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39C05A1" w14:textId="77777777" w:rsidR="005033DD" w:rsidRDefault="005033DD"/>
                    <w:p w14:paraId="2390C6E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B8ED2" w14:textId="77777777" w:rsidR="005033DD" w:rsidRDefault="005033DD"/>
                    <w:p w14:paraId="1612CE4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805846" w14:textId="77777777" w:rsidR="005033DD" w:rsidRDefault="005033DD"/>
                    <w:p w14:paraId="58C7778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740764A" w14:textId="77777777" w:rsidR="005033DD" w:rsidRDefault="005033DD"/>
                    <w:p w14:paraId="7F06DA5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4F2ECFC" w14:textId="77777777" w:rsidR="005033DD" w:rsidRDefault="005033DD"/>
                    <w:p w14:paraId="367A4DF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D0F104C" w14:textId="77777777" w:rsidR="005033DD" w:rsidRDefault="005033DD"/>
                    <w:p w14:paraId="15F0F33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7AFB3B6" w14:textId="77777777" w:rsidR="005033DD" w:rsidRDefault="005033DD"/>
                    <w:p w14:paraId="0A8E3D70"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D7AFE2" w14:textId="77777777" w:rsidR="005033DD" w:rsidRDefault="005033DD"/>
                    <w:p w14:paraId="26831B7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C06338" w14:textId="77777777" w:rsidR="005033DD" w:rsidRDefault="005033DD"/>
                    <w:p w14:paraId="05AB126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EEE59C2" w14:textId="77777777" w:rsidR="005033DD" w:rsidRDefault="005033DD"/>
                    <w:p w14:paraId="68F61482"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7D9F6F" w14:textId="77777777" w:rsidR="005033DD" w:rsidRDefault="005033DD"/>
                    <w:p w14:paraId="455A47DB"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38370EE" w14:textId="77777777" w:rsidR="005033DD" w:rsidRDefault="005033DD"/>
                    <w:p w14:paraId="5490222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87B9EF1" w14:textId="77777777" w:rsidR="005033DD" w:rsidRDefault="005033DD"/>
                    <w:p w14:paraId="798D5CC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2D9809" w14:textId="77777777" w:rsidR="005033DD" w:rsidRDefault="005033DD"/>
                    <w:p w14:paraId="532E656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5F56CAC" w14:textId="77777777" w:rsidR="005033DD" w:rsidRDefault="005033DD"/>
                    <w:p w14:paraId="2356E22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72F63BC" w14:textId="77777777" w:rsidR="005033DD" w:rsidRDefault="005033DD"/>
                    <w:p w14:paraId="5012148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A9D109" w14:textId="77777777" w:rsidR="005033DD" w:rsidRDefault="005033DD"/>
                    <w:p w14:paraId="6DC5323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25448C" w14:textId="77777777" w:rsidR="005033DD" w:rsidRDefault="005033DD"/>
                    <w:p w14:paraId="4DC3886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548D37" w14:textId="77777777" w:rsidR="005033DD" w:rsidRDefault="005033DD"/>
                    <w:p w14:paraId="03BA60DC"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0227E4A" w14:textId="77777777" w:rsidR="005033DD" w:rsidRDefault="005033DD"/>
                    <w:p w14:paraId="6653905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D5EB18" w14:textId="77777777" w:rsidR="005033DD" w:rsidRDefault="005033DD"/>
                    <w:p w14:paraId="5FA8D11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6AED65" w14:textId="77777777" w:rsidR="005033DD" w:rsidRDefault="005033DD"/>
                    <w:p w14:paraId="23222DC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442A2C" w14:textId="77777777" w:rsidR="005033DD" w:rsidRDefault="005033DD"/>
                    <w:p w14:paraId="5F12E13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2576906" w14:textId="77777777" w:rsidR="005033DD" w:rsidRDefault="005033DD"/>
                    <w:p w14:paraId="1E650E2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DCDB7E" w14:textId="77777777" w:rsidR="005033DD" w:rsidRDefault="005033DD"/>
                    <w:p w14:paraId="24DD24C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89C04" w14:textId="77777777" w:rsidR="005033DD" w:rsidRDefault="005033DD"/>
                    <w:p w14:paraId="5AE6285B"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A72245" w14:textId="77777777" w:rsidR="005033DD" w:rsidRDefault="005033DD"/>
                    <w:p w14:paraId="08DA8A89"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01589A" w14:textId="77777777" w:rsidR="005033DD" w:rsidRDefault="005033DD"/>
                    <w:p w14:paraId="25B0D39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B1A11F" w14:textId="77777777" w:rsidR="005033DD" w:rsidRDefault="005033DD"/>
                    <w:p w14:paraId="387ED94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5619F40" w14:textId="77777777" w:rsidR="005033DD" w:rsidRDefault="005033DD"/>
                    <w:p w14:paraId="3D275821"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96CC9D3" w14:textId="77777777" w:rsidR="005033DD" w:rsidRDefault="005033DD"/>
                    <w:p w14:paraId="4D8763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FAE994" w14:textId="77777777" w:rsidR="005033DD" w:rsidRDefault="005033DD"/>
                    <w:p w14:paraId="7DDFBEF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ADC84D" w14:textId="77777777" w:rsidR="005033DD" w:rsidRDefault="005033DD"/>
                    <w:p w14:paraId="24E9D8D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31542D" w14:textId="77777777" w:rsidR="005033DD" w:rsidRDefault="005033DD"/>
                    <w:p w14:paraId="11771D8A"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1B4ECC9" w14:textId="77777777" w:rsidR="005033DD" w:rsidRDefault="005033DD"/>
                    <w:p w14:paraId="34EC9098"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73EC2F" w14:textId="77777777" w:rsidR="005033DD" w:rsidRDefault="005033DD"/>
                    <w:p w14:paraId="6438C68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2501D5" w14:textId="77777777" w:rsidR="005033DD" w:rsidRDefault="005033DD"/>
                    <w:p w14:paraId="33C42B9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7C8DFDB" w14:textId="77777777" w:rsidR="005033DD" w:rsidRDefault="005033DD"/>
                    <w:p w14:paraId="4040772D"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8D00B" w14:textId="77777777" w:rsidR="005033DD" w:rsidRDefault="005033DD"/>
                    <w:p w14:paraId="2CC1EF8B"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70F6E28" w14:textId="77777777" w:rsidR="005033DD" w:rsidRDefault="005033DD"/>
                    <w:p w14:paraId="1601B30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3DB363" w14:textId="77777777" w:rsidR="005033DD" w:rsidRDefault="005033DD"/>
                    <w:p w14:paraId="0C17BE6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EF2173" w14:textId="77777777" w:rsidR="005033DD" w:rsidRDefault="005033DD"/>
                    <w:p w14:paraId="41E2F19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5A621B" w14:textId="77777777" w:rsidR="005033DD" w:rsidRDefault="005033DD"/>
                    <w:p w14:paraId="3872672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EBDF45" w14:textId="77777777" w:rsidR="005033DD" w:rsidRDefault="005033DD"/>
                    <w:p w14:paraId="4EE111F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AF78A" w14:textId="77777777" w:rsidR="005033DD" w:rsidRDefault="005033DD"/>
                    <w:p w14:paraId="2777359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4E9348" w14:textId="77777777" w:rsidR="005033DD" w:rsidRDefault="005033DD"/>
                    <w:p w14:paraId="1874ECF4" w14:textId="77777777" w:rsidR="005033DD" w:rsidRPr="007408A5"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58B2FE2B" w14:textId="77777777" w:rsidR="005033DD" w:rsidRDefault="005033DD"/>
                    <w:p w14:paraId="65CD93E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AB10946" w14:textId="77777777" w:rsidR="005033DD" w:rsidRDefault="005033DD"/>
                    <w:p w14:paraId="14BD86E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ED9999" w14:textId="77777777" w:rsidR="005033DD" w:rsidRDefault="005033DD"/>
                    <w:p w14:paraId="472A4D36"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CE0E729" w14:textId="77777777" w:rsidR="005033DD" w:rsidRDefault="005033DD"/>
                    <w:p w14:paraId="1B10E1DE"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1B5D08C" w14:textId="77777777" w:rsidR="005033DD" w:rsidRDefault="005033DD"/>
                    <w:p w14:paraId="670E6EF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C3C6FC" w14:textId="77777777" w:rsidR="005033DD" w:rsidRDefault="005033DD"/>
                    <w:p w14:paraId="04B56F7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80F6E0" w14:textId="77777777" w:rsidR="005033DD" w:rsidRDefault="005033DD"/>
                    <w:p w14:paraId="518BCB6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B0670E6" w14:textId="77777777" w:rsidR="005033DD" w:rsidRDefault="005033DD"/>
                    <w:p w14:paraId="412622E3"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1537B4" w14:textId="77777777" w:rsidR="005033DD" w:rsidRDefault="005033DD"/>
                    <w:p w14:paraId="1C06DB0B"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E0E0924" w14:textId="77777777" w:rsidR="005033DD" w:rsidRDefault="005033DD"/>
                    <w:p w14:paraId="0B81833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94C136" w14:textId="77777777" w:rsidR="005033DD" w:rsidRDefault="005033DD"/>
                    <w:p w14:paraId="1FC4E65F"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FC6955E" w14:textId="77777777" w:rsidR="005033DD" w:rsidRDefault="005033DD"/>
                    <w:p w14:paraId="605D133C" w14:textId="77777777" w:rsidR="005033DD" w:rsidRPr="007408A5"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w:t>
                      </w:r>
                      <w:bookmarkStart w:id="921" w:name="_Toc71703582"/>
                      <w:r>
                        <w:rPr>
                          <w:rFonts w:ascii="Arial Narrow" w:hAnsi="Arial Narrow"/>
                          <w:color w:val="FFFFFF" w:themeColor="background1"/>
                          <w:sz w:val="24"/>
                          <w:szCs w:val="24"/>
                        </w:rPr>
                        <w:t>MEDIÇÃO E PAGAMENTO</w:t>
                      </w:r>
                      <w:bookmarkEnd w:id="921"/>
                    </w:p>
                  </w:txbxContent>
                </v:textbox>
                <w10:anchorlock/>
              </v:shape>
            </w:pict>
          </mc:Fallback>
        </mc:AlternateContent>
      </w:r>
    </w:p>
    <w:p w14:paraId="4D2B3961" w14:textId="77777777" w:rsidR="00256BBD" w:rsidRPr="00426AA9" w:rsidRDefault="00256BBD" w:rsidP="009E1618">
      <w:pPr>
        <w:pStyle w:val="PargrafodaLista"/>
        <w:numPr>
          <w:ilvl w:val="0"/>
          <w:numId w:val="10"/>
        </w:numPr>
        <w:spacing w:after="0" w:line="300" w:lineRule="auto"/>
        <w:jc w:val="both"/>
        <w:rPr>
          <w:rFonts w:asciiTheme="minorHAnsi" w:hAnsiTheme="minorHAnsi" w:cstheme="minorHAnsi"/>
          <w:vanish/>
          <w:sz w:val="22"/>
        </w:rPr>
      </w:pPr>
    </w:p>
    <w:p w14:paraId="0E4526EB" w14:textId="77777777" w:rsidR="00256BBD" w:rsidRPr="00426AA9" w:rsidRDefault="00256BBD" w:rsidP="009E1618">
      <w:pPr>
        <w:pStyle w:val="PargrafodaLista"/>
        <w:numPr>
          <w:ilvl w:val="0"/>
          <w:numId w:val="10"/>
        </w:numPr>
        <w:spacing w:after="0" w:line="300" w:lineRule="auto"/>
        <w:jc w:val="both"/>
        <w:rPr>
          <w:rFonts w:asciiTheme="minorHAnsi" w:hAnsiTheme="minorHAnsi" w:cstheme="minorHAnsi"/>
          <w:vanish/>
          <w:sz w:val="22"/>
        </w:rPr>
      </w:pPr>
    </w:p>
    <w:p w14:paraId="0DF2AF56" w14:textId="51B1A082" w:rsidR="00F469AE" w:rsidRDefault="00F469AE" w:rsidP="008577B8">
      <w:pPr>
        <w:pStyle w:val="PargrafodaLista"/>
        <w:numPr>
          <w:ilvl w:val="1"/>
          <w:numId w:val="10"/>
        </w:numPr>
        <w:spacing w:after="0"/>
        <w:ind w:left="0" w:firstLine="709"/>
        <w:jc w:val="both"/>
        <w:rPr>
          <w:rFonts w:asciiTheme="minorHAnsi" w:hAnsiTheme="minorHAnsi" w:cstheme="minorHAnsi"/>
          <w:sz w:val="22"/>
        </w:rPr>
      </w:pPr>
      <w:r w:rsidRPr="00426AA9">
        <w:rPr>
          <w:rFonts w:asciiTheme="minorHAnsi" w:hAnsiTheme="minorHAnsi" w:cstheme="minorHAnsi"/>
          <w:sz w:val="22"/>
        </w:rPr>
        <w:t xml:space="preserve">As medições ocorrerão </w:t>
      </w:r>
      <w:r w:rsidRPr="00D01B9B">
        <w:rPr>
          <w:rFonts w:asciiTheme="minorHAnsi" w:hAnsiTheme="minorHAnsi" w:cstheme="minorHAnsi"/>
          <w:color w:val="000000" w:themeColor="text1"/>
          <w:sz w:val="22"/>
        </w:rPr>
        <w:t>mensalmente</w:t>
      </w:r>
      <w:r w:rsidR="004E5026" w:rsidRPr="00D01B9B">
        <w:rPr>
          <w:rFonts w:asciiTheme="minorHAnsi" w:hAnsiTheme="minorHAnsi" w:cstheme="minorHAnsi"/>
          <w:color w:val="000000" w:themeColor="text1"/>
          <w:sz w:val="22"/>
        </w:rPr>
        <w:t>, ou em outra periodici</w:t>
      </w:r>
      <w:r w:rsidR="00470BD3">
        <w:rPr>
          <w:rFonts w:asciiTheme="minorHAnsi" w:hAnsiTheme="minorHAnsi" w:cstheme="minorHAnsi"/>
          <w:color w:val="000000" w:themeColor="text1"/>
          <w:sz w:val="22"/>
        </w:rPr>
        <w:t>dade, a critério da Contratante/</w:t>
      </w:r>
      <w:r w:rsidR="004E5026" w:rsidRPr="00D01B9B">
        <w:rPr>
          <w:rFonts w:asciiTheme="minorHAnsi" w:hAnsiTheme="minorHAnsi" w:cstheme="minorHAnsi"/>
          <w:color w:val="000000" w:themeColor="text1"/>
          <w:sz w:val="22"/>
        </w:rPr>
        <w:t>Fiscalização,</w:t>
      </w:r>
      <w:r w:rsidR="000C4BB2" w:rsidRPr="00D01B9B">
        <w:rPr>
          <w:rFonts w:asciiTheme="minorHAnsi" w:hAnsiTheme="minorHAnsi" w:cstheme="minorHAnsi"/>
          <w:b/>
          <w:color w:val="000000" w:themeColor="text1"/>
          <w:sz w:val="22"/>
        </w:rPr>
        <w:t xml:space="preserve"> por Preço Unitário</w:t>
      </w:r>
      <w:r w:rsidR="000C4BB2" w:rsidRPr="00D01B9B">
        <w:rPr>
          <w:rFonts w:asciiTheme="minorHAnsi" w:hAnsiTheme="minorHAnsi" w:cstheme="minorHAnsi"/>
          <w:color w:val="000000" w:themeColor="text1"/>
          <w:sz w:val="22"/>
        </w:rPr>
        <w:t xml:space="preserve"> e</w:t>
      </w:r>
      <w:r w:rsidRPr="00D01B9B">
        <w:rPr>
          <w:rFonts w:asciiTheme="minorHAnsi" w:hAnsiTheme="minorHAnsi" w:cstheme="minorHAnsi"/>
          <w:color w:val="000000" w:themeColor="text1"/>
          <w:sz w:val="22"/>
        </w:rPr>
        <w:t xml:space="preserve"> </w:t>
      </w:r>
      <w:r w:rsidRPr="00426AA9">
        <w:rPr>
          <w:rFonts w:asciiTheme="minorHAnsi" w:hAnsiTheme="minorHAnsi" w:cstheme="minorHAnsi"/>
          <w:sz w:val="22"/>
        </w:rPr>
        <w:t xml:space="preserve">de acordo com </w:t>
      </w:r>
      <w:r w:rsidR="008C4A01">
        <w:rPr>
          <w:rFonts w:asciiTheme="minorHAnsi" w:hAnsiTheme="minorHAnsi" w:cstheme="minorHAnsi"/>
          <w:sz w:val="22"/>
        </w:rPr>
        <w:t>o</w:t>
      </w:r>
      <w:r w:rsidR="000C4BB2">
        <w:rPr>
          <w:rFonts w:asciiTheme="minorHAnsi" w:hAnsiTheme="minorHAnsi" w:cstheme="minorHAnsi"/>
          <w:sz w:val="22"/>
        </w:rPr>
        <w:t xml:space="preserve"> documento </w:t>
      </w:r>
      <w:r w:rsidRPr="00426AA9">
        <w:rPr>
          <w:rFonts w:asciiTheme="minorHAnsi" w:hAnsiTheme="minorHAnsi" w:cstheme="minorHAnsi"/>
          <w:sz w:val="22"/>
        </w:rPr>
        <w:t>Critério de Medição</w:t>
      </w:r>
      <w:r w:rsidR="008C4A01">
        <w:rPr>
          <w:rFonts w:asciiTheme="minorHAnsi" w:hAnsiTheme="minorHAnsi" w:cstheme="minorHAnsi"/>
          <w:sz w:val="22"/>
        </w:rPr>
        <w:t xml:space="preserve"> </w:t>
      </w:r>
      <w:r w:rsidR="00190712">
        <w:rPr>
          <w:rFonts w:asciiTheme="minorHAnsi" w:hAnsiTheme="minorHAnsi" w:cstheme="minorHAnsi"/>
          <w:sz w:val="22"/>
        </w:rPr>
        <w:t xml:space="preserve">em </w:t>
      </w:r>
      <w:r w:rsidR="008C4A01">
        <w:rPr>
          <w:rFonts w:asciiTheme="minorHAnsi" w:hAnsiTheme="minorHAnsi" w:cstheme="minorHAnsi"/>
          <w:sz w:val="22"/>
        </w:rPr>
        <w:t>ANEXO</w:t>
      </w:r>
      <w:r w:rsidR="00190712">
        <w:rPr>
          <w:rFonts w:asciiTheme="minorHAnsi" w:hAnsiTheme="minorHAnsi" w:cstheme="minorHAnsi"/>
          <w:sz w:val="22"/>
        </w:rPr>
        <w:t>.</w:t>
      </w:r>
    </w:p>
    <w:p w14:paraId="02D3E7DB" w14:textId="20ED8059" w:rsidR="003F5060" w:rsidRPr="003F5060" w:rsidRDefault="003F5060" w:rsidP="008577B8">
      <w:pPr>
        <w:pStyle w:val="PargrafodaLista"/>
        <w:numPr>
          <w:ilvl w:val="1"/>
          <w:numId w:val="10"/>
        </w:numPr>
        <w:spacing w:after="0"/>
        <w:ind w:left="0" w:firstLine="709"/>
        <w:jc w:val="both"/>
        <w:rPr>
          <w:rFonts w:asciiTheme="minorHAnsi" w:hAnsiTheme="minorHAnsi" w:cstheme="minorHAnsi"/>
          <w:sz w:val="22"/>
        </w:rPr>
      </w:pPr>
      <w:r w:rsidRPr="003F5060">
        <w:rPr>
          <w:rFonts w:asciiTheme="minorHAnsi" w:hAnsiTheme="minorHAnsi" w:cstheme="minorHAnsi"/>
          <w:sz w:val="22"/>
        </w:rPr>
        <w:t>Para a realização de cada medição deverão ser apresentados todos os documentos oficiais, juntamente com a Anotação ou Registro de Responsabilidade Técnica, além do</w:t>
      </w:r>
      <w:r>
        <w:rPr>
          <w:rFonts w:asciiTheme="minorHAnsi" w:hAnsiTheme="minorHAnsi" w:cstheme="minorHAnsi"/>
          <w:sz w:val="22"/>
        </w:rPr>
        <w:t xml:space="preserve">s Relatórios e documentos pertinentes </w:t>
      </w:r>
      <w:r w:rsidRPr="003F5060">
        <w:rPr>
          <w:rFonts w:asciiTheme="minorHAnsi" w:hAnsiTheme="minorHAnsi" w:cstheme="minorHAnsi"/>
          <w:sz w:val="22"/>
        </w:rPr>
        <w:t>ao</w:t>
      </w:r>
      <w:r>
        <w:rPr>
          <w:rFonts w:asciiTheme="minorHAnsi" w:hAnsiTheme="minorHAnsi" w:cstheme="minorHAnsi"/>
          <w:sz w:val="22"/>
        </w:rPr>
        <w:t xml:space="preserve"> período medido, que demonstre o desenvolvimento dos serviços de </w:t>
      </w:r>
      <w:r>
        <w:rPr>
          <w:rFonts w:asciiTheme="minorHAnsi" w:hAnsiTheme="minorHAnsi" w:cstheme="minorHAnsi"/>
          <w:sz w:val="22"/>
        </w:rPr>
        <w:lastRenderedPageBreak/>
        <w:t xml:space="preserve">acordo com a mão de obra e equipamentos disponibilizados, </w:t>
      </w:r>
      <w:r w:rsidRPr="003F5060">
        <w:rPr>
          <w:rFonts w:asciiTheme="minorHAnsi" w:hAnsiTheme="minorHAnsi" w:cstheme="minorHAnsi"/>
          <w:sz w:val="22"/>
        </w:rPr>
        <w:t>devidamente aprovado pela FISCALIZAÇÃO.</w:t>
      </w:r>
    </w:p>
    <w:p w14:paraId="358209C6" w14:textId="193B3003" w:rsidR="003F5060" w:rsidRPr="003F5060" w:rsidRDefault="003F5060" w:rsidP="008577B8">
      <w:pPr>
        <w:pStyle w:val="PargrafodaLista"/>
        <w:numPr>
          <w:ilvl w:val="1"/>
          <w:numId w:val="10"/>
        </w:numPr>
        <w:spacing w:after="0"/>
        <w:ind w:left="0" w:firstLine="709"/>
        <w:jc w:val="both"/>
        <w:rPr>
          <w:rFonts w:asciiTheme="minorHAnsi" w:hAnsiTheme="minorHAnsi" w:cstheme="minorHAnsi"/>
          <w:sz w:val="22"/>
        </w:rPr>
      </w:pPr>
      <w:r w:rsidRPr="003F5060">
        <w:rPr>
          <w:rFonts w:asciiTheme="minorHAnsi" w:hAnsiTheme="minorHAnsi" w:cstheme="minorHAnsi"/>
          <w:sz w:val="22"/>
        </w:rPr>
        <w:t>Não haverá em nenhuma hipótese, pagamento por antecipação.</w:t>
      </w:r>
    </w:p>
    <w:p w14:paraId="323D1EEE" w14:textId="280EF729" w:rsidR="00F469AE" w:rsidRPr="00426AA9" w:rsidRDefault="00366038"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O</w:t>
      </w:r>
      <w:r w:rsidR="000C4BB2">
        <w:rPr>
          <w:rFonts w:asciiTheme="minorHAnsi" w:hAnsiTheme="minorHAnsi" w:cstheme="minorHAnsi"/>
          <w:sz w:val="22"/>
        </w:rPr>
        <w:t xml:space="preserve"> Boletim de Medição </w:t>
      </w:r>
      <w:r w:rsidR="00F469AE" w:rsidRPr="00426AA9">
        <w:rPr>
          <w:rFonts w:asciiTheme="minorHAnsi" w:hAnsiTheme="minorHAnsi" w:cstheme="minorHAnsi"/>
          <w:sz w:val="22"/>
        </w:rPr>
        <w:t xml:space="preserve">será emitido pela Fiscalização com a assinatura </w:t>
      </w:r>
      <w:r w:rsidR="0034274A" w:rsidRPr="00426AA9">
        <w:rPr>
          <w:rFonts w:asciiTheme="minorHAnsi" w:hAnsiTheme="minorHAnsi" w:cstheme="minorHAnsi"/>
          <w:sz w:val="22"/>
        </w:rPr>
        <w:t xml:space="preserve">do representante </w:t>
      </w:r>
      <w:r w:rsidR="003A40E0" w:rsidRPr="00426AA9">
        <w:rPr>
          <w:rFonts w:asciiTheme="minorHAnsi" w:hAnsiTheme="minorHAnsi" w:cstheme="minorHAnsi"/>
          <w:sz w:val="22"/>
        </w:rPr>
        <w:t>da Contratada</w:t>
      </w:r>
      <w:r w:rsidR="008C4A01">
        <w:rPr>
          <w:rFonts w:asciiTheme="minorHAnsi" w:hAnsiTheme="minorHAnsi" w:cstheme="minorHAnsi"/>
          <w:sz w:val="22"/>
        </w:rPr>
        <w:t xml:space="preserve">. </w:t>
      </w:r>
    </w:p>
    <w:p w14:paraId="4AE9E450" w14:textId="3588AC6A" w:rsidR="00BC52AF" w:rsidRPr="00426AA9" w:rsidRDefault="00BC52AF"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 xml:space="preserve">A nota fiscal só poderá ser emitida após análise e aprovação do Boletim de Medição pela Fiscalização, e autorização da </w:t>
      </w:r>
      <w:r>
        <w:rPr>
          <w:rFonts w:asciiTheme="minorHAnsi" w:hAnsiTheme="minorHAnsi" w:cstheme="minorHAnsi"/>
          <w:sz w:val="22"/>
        </w:rPr>
        <w:t>autoridade competente</w:t>
      </w:r>
      <w:r w:rsidRPr="00426AA9">
        <w:rPr>
          <w:rFonts w:asciiTheme="minorHAnsi" w:hAnsiTheme="minorHAnsi" w:cstheme="minorHAnsi"/>
          <w:sz w:val="22"/>
        </w:rPr>
        <w:t xml:space="preserve"> da EMAP, sendo seu pagamento efetuado no prazo </w:t>
      </w:r>
      <w:r>
        <w:rPr>
          <w:rFonts w:asciiTheme="minorHAnsi" w:hAnsiTheme="minorHAnsi" w:cstheme="minorHAnsi"/>
          <w:sz w:val="22"/>
        </w:rPr>
        <w:t>de até</w:t>
      </w:r>
      <w:r w:rsidRPr="00426AA9">
        <w:rPr>
          <w:rFonts w:asciiTheme="minorHAnsi" w:hAnsiTheme="minorHAnsi" w:cstheme="minorHAnsi"/>
          <w:sz w:val="22"/>
        </w:rPr>
        <w:t xml:space="preserve"> 30 (trinta) dias após o recebimento da Nota Fiscal acompanhada de toda a documentaçã</w:t>
      </w:r>
      <w:r>
        <w:rPr>
          <w:rFonts w:asciiTheme="minorHAnsi" w:hAnsiTheme="minorHAnsi" w:cstheme="minorHAnsi"/>
          <w:sz w:val="22"/>
        </w:rPr>
        <w:t>o necessária, conforme item 19.</w:t>
      </w:r>
      <w:r w:rsidR="003F5060">
        <w:rPr>
          <w:rFonts w:asciiTheme="minorHAnsi" w:hAnsiTheme="minorHAnsi" w:cstheme="minorHAnsi"/>
          <w:sz w:val="22"/>
        </w:rPr>
        <w:t>7</w:t>
      </w:r>
      <w:r w:rsidRPr="00426AA9">
        <w:rPr>
          <w:rFonts w:asciiTheme="minorHAnsi" w:hAnsiTheme="minorHAnsi" w:cstheme="minorHAnsi"/>
          <w:sz w:val="22"/>
        </w:rPr>
        <w:t>.</w:t>
      </w:r>
    </w:p>
    <w:p w14:paraId="20539617" w14:textId="77777777" w:rsidR="00F469AE" w:rsidRPr="00426AA9" w:rsidRDefault="00F469AE"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A EMAP, no pagamento de obrigações pecuniárias decorrentes de Contrato, deve obedecer à estrita ordem cronológica das datas da exigibilidade dos créditos, observando-se o seguinte:</w:t>
      </w:r>
    </w:p>
    <w:p w14:paraId="41B1AF12" w14:textId="77777777" w:rsidR="00F469AE" w:rsidRPr="00426AA9" w:rsidRDefault="00F469AE" w:rsidP="008577B8">
      <w:pPr>
        <w:pStyle w:val="PargrafodaLista"/>
        <w:numPr>
          <w:ilvl w:val="0"/>
          <w:numId w:val="11"/>
        </w:numPr>
        <w:spacing w:after="0"/>
        <w:ind w:left="993"/>
        <w:jc w:val="both"/>
        <w:rPr>
          <w:rFonts w:asciiTheme="minorHAnsi" w:hAnsiTheme="minorHAnsi" w:cstheme="minorHAnsi"/>
          <w:sz w:val="22"/>
        </w:rPr>
      </w:pPr>
      <w:r w:rsidRPr="00426AA9">
        <w:rPr>
          <w:rFonts w:asciiTheme="minorHAnsi" w:hAnsiTheme="minorHAnsi" w:cstheme="minorHAnsi"/>
          <w:sz w:val="22"/>
        </w:rPr>
        <w:t>O prazo de pagamento contado a partir da data do recebimento da Nota fiscal, conforme boletim de medição, previamente aprovado pela Fiscalização, no máximo, de 30 (trinta) dias.</w:t>
      </w:r>
    </w:p>
    <w:p w14:paraId="126F7BB7" w14:textId="15CCF42B" w:rsidR="00622059" w:rsidRPr="009B7404" w:rsidRDefault="00F469AE" w:rsidP="008577B8">
      <w:pPr>
        <w:pStyle w:val="PargrafodaLista"/>
        <w:numPr>
          <w:ilvl w:val="0"/>
          <w:numId w:val="11"/>
        </w:numPr>
        <w:spacing w:after="0"/>
        <w:ind w:left="993"/>
        <w:jc w:val="both"/>
        <w:rPr>
          <w:rFonts w:asciiTheme="minorHAnsi" w:hAnsiTheme="minorHAnsi" w:cstheme="minorHAnsi"/>
          <w:sz w:val="22"/>
        </w:rPr>
      </w:pPr>
      <w:r w:rsidRPr="00426AA9">
        <w:rPr>
          <w:rFonts w:asciiTheme="minorHAnsi" w:hAnsiTheme="minorHAnsi" w:cstheme="minorHAnsi"/>
          <w:sz w:val="22"/>
        </w:rPr>
        <w:t>A apuração da ordem cronológica se faz para cada fonte diferenciada de recursos;</w:t>
      </w:r>
    </w:p>
    <w:p w14:paraId="59E9D52D" w14:textId="77777777" w:rsidR="00F469AE" w:rsidRPr="00426AA9" w:rsidRDefault="00F469AE"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O processo de solicitação de pagamento de medições será liberado com a manutenção das as condições de habilitação e qualificação exigidas no curso do procedimento licitatório, bem como a apresentação de documentações a seguir:</w:t>
      </w:r>
    </w:p>
    <w:p w14:paraId="4DFBA29A"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Carta de Solicitação de Pagamento oriunda da Contratada;</w:t>
      </w:r>
    </w:p>
    <w:p w14:paraId="4999CB28"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Prova de regularidade relativa ao Fundo de Garantia por Tempo de Serviço (FGTS);</w:t>
      </w:r>
    </w:p>
    <w:p w14:paraId="2C1395E0"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Certidão negativa de débitos relativos a Créditos Tributários Federais e à Dívida Ativa da União;</w:t>
      </w:r>
    </w:p>
    <w:p w14:paraId="06696BC6"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Prova de regularidade fiscal para com a Fazenda Estadual;</w:t>
      </w:r>
    </w:p>
    <w:p w14:paraId="155843A7"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Prova de regularidade fiscal para com a Fazenda Municipal;</w:t>
      </w:r>
    </w:p>
    <w:p w14:paraId="76282466"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Certidão Negativa de Débitos Trabalhistas (CNDT);</w:t>
      </w:r>
    </w:p>
    <w:p w14:paraId="7D0948E0"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Comprovante de pagamentos dos funcionários envolvidos nos serviços;</w:t>
      </w:r>
    </w:p>
    <w:p w14:paraId="683DA1E6" w14:textId="19826BA9"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Resumo da frequência dos funcionários envolvidos no serviço</w:t>
      </w:r>
      <w:r>
        <w:rPr>
          <w:rFonts w:asciiTheme="minorHAnsi" w:hAnsiTheme="minorHAnsi" w:cstheme="minorHAnsi"/>
          <w:sz w:val="22"/>
        </w:rPr>
        <w:t xml:space="preserve"> em papel timbrado da empresa</w:t>
      </w:r>
      <w:r w:rsidRPr="00470BD3">
        <w:rPr>
          <w:rFonts w:asciiTheme="minorHAnsi" w:hAnsiTheme="minorHAnsi" w:cstheme="minorHAnsi"/>
          <w:sz w:val="22"/>
        </w:rPr>
        <w:t>;</w:t>
      </w:r>
    </w:p>
    <w:p w14:paraId="1F78DD62"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Folha de pagamento de pessoal;</w:t>
      </w:r>
    </w:p>
    <w:p w14:paraId="7AD1B07F"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lastRenderedPageBreak/>
        <w:t>Contracheques assinados ou comprovantes bancários de pagamento de pessoal;</w:t>
      </w:r>
    </w:p>
    <w:p w14:paraId="596CE54E"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Declaração do valor devido ao INSS do mês anterior, conforme GFIP / SEFIP;</w:t>
      </w:r>
    </w:p>
    <w:p w14:paraId="41A5D434"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Comprovação de recolhimento de INSS do mês anterior;</w:t>
      </w:r>
    </w:p>
    <w:p w14:paraId="11CA93D4" w14:textId="77777777" w:rsidR="00470BD3" w:rsidRPr="00470BD3" w:rsidRDefault="00470BD3" w:rsidP="00546212">
      <w:pPr>
        <w:pStyle w:val="PargrafodaLista"/>
        <w:numPr>
          <w:ilvl w:val="2"/>
          <w:numId w:val="93"/>
        </w:numPr>
        <w:spacing w:before="240" w:after="0"/>
        <w:ind w:left="993" w:hanging="273"/>
        <w:jc w:val="both"/>
        <w:rPr>
          <w:rFonts w:asciiTheme="minorHAnsi" w:hAnsiTheme="minorHAnsi" w:cstheme="minorHAnsi"/>
          <w:sz w:val="22"/>
        </w:rPr>
      </w:pPr>
      <w:r w:rsidRPr="00470BD3">
        <w:rPr>
          <w:rFonts w:asciiTheme="minorHAnsi" w:hAnsiTheme="minorHAnsi" w:cstheme="minorHAnsi"/>
          <w:sz w:val="22"/>
        </w:rPr>
        <w:t>Comprovação de recolhimento de FGTS do mês anterior.</w:t>
      </w:r>
    </w:p>
    <w:p w14:paraId="06E5174E" w14:textId="194EFBFA" w:rsidR="00F469AE" w:rsidRDefault="00F469AE"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O pagamento está condicionado à Avaliação de Fornecedores que deve se</w:t>
      </w:r>
      <w:r w:rsidR="008C4A01">
        <w:rPr>
          <w:rFonts w:asciiTheme="minorHAnsi" w:hAnsiTheme="minorHAnsi" w:cstheme="minorHAnsi"/>
          <w:sz w:val="22"/>
        </w:rPr>
        <w:t>r preenchida pela Fiscalização.</w:t>
      </w:r>
    </w:p>
    <w:p w14:paraId="6F22A3D0" w14:textId="616EB764" w:rsidR="00497326" w:rsidRPr="00497326" w:rsidRDefault="00497326" w:rsidP="008577B8">
      <w:pPr>
        <w:pStyle w:val="PargrafodaLista"/>
        <w:numPr>
          <w:ilvl w:val="1"/>
          <w:numId w:val="10"/>
        </w:numPr>
        <w:spacing w:before="240" w:after="0"/>
        <w:ind w:left="0" w:firstLine="709"/>
        <w:jc w:val="both"/>
        <w:rPr>
          <w:rFonts w:asciiTheme="minorHAnsi" w:hAnsiTheme="minorHAnsi" w:cstheme="minorHAnsi"/>
          <w:sz w:val="22"/>
        </w:rPr>
      </w:pPr>
      <w:r w:rsidRPr="00497326">
        <w:rPr>
          <w:rFonts w:asciiTheme="minorHAnsi" w:hAnsiTheme="minorHAnsi" w:cstheme="minorHAnsi"/>
          <w:sz w:val="22"/>
        </w:rPr>
        <w:t>Em caso de constituição de consórcio o pagamento se dará em conta bancária de cada consorciada a ser repassada a EMAP.</w:t>
      </w:r>
    </w:p>
    <w:p w14:paraId="1DBBB54C" w14:textId="77777777" w:rsidR="00F469AE" w:rsidRPr="00426AA9" w:rsidRDefault="00F469AE"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licitante Contratada.</w:t>
      </w:r>
    </w:p>
    <w:p w14:paraId="4526F3A9" w14:textId="77777777" w:rsidR="00F469AE" w:rsidRPr="00426AA9" w:rsidRDefault="00F469AE"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O pagamento da medição estará condicionado à verificação Cadastro Estadual de Inadimplentes – CEI.</w:t>
      </w:r>
    </w:p>
    <w:p w14:paraId="7A7EABE8" w14:textId="2E17053D" w:rsidR="00F469AE" w:rsidRDefault="00D43A7C" w:rsidP="008577B8">
      <w:pPr>
        <w:pStyle w:val="PargrafodaLista"/>
        <w:numPr>
          <w:ilvl w:val="1"/>
          <w:numId w:val="10"/>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 xml:space="preserve"> </w:t>
      </w:r>
      <w:r w:rsidR="00F469AE" w:rsidRPr="00426AA9">
        <w:rPr>
          <w:rFonts w:asciiTheme="minorHAnsi" w:hAnsiTheme="minorHAnsi" w:cstheme="minorHAnsi"/>
          <w:sz w:val="22"/>
        </w:rPr>
        <w:t>O pagamento da medição final dos serviços estará condicionado além das disposições anteriores, à análise e aprovação da Fiscalização dos serviços realizados pela Contratada.</w:t>
      </w:r>
    </w:p>
    <w:p w14:paraId="45B9E5FB" w14:textId="6FE611AD" w:rsidR="00470BD3" w:rsidRDefault="00470BD3" w:rsidP="008577B8">
      <w:pPr>
        <w:pStyle w:val="PargrafodaLista"/>
        <w:numPr>
          <w:ilvl w:val="1"/>
          <w:numId w:val="10"/>
        </w:numPr>
        <w:spacing w:before="240" w:after="0"/>
        <w:ind w:left="0" w:firstLine="709"/>
        <w:jc w:val="both"/>
        <w:rPr>
          <w:rFonts w:asciiTheme="minorHAnsi" w:hAnsiTheme="minorHAnsi" w:cstheme="minorHAnsi"/>
          <w:sz w:val="22"/>
        </w:rPr>
      </w:pPr>
      <w:r w:rsidRPr="003250CE">
        <w:rPr>
          <w:rFonts w:asciiTheme="minorHAnsi" w:hAnsiTheme="minorHAnsi" w:cstheme="minorHAnsi"/>
          <w:sz w:val="22"/>
        </w:rPr>
        <w:t>Para fins de emissão de Carta de Solicitação de Pagamento e Nota Fiscal informa-se que deve ser emitida em nome da Empresa Maranhense de Administração Portuária – EMAP, CNPJ sob o nº 03.650.060/0001-48, com o seguinte endereço: Av. dos Portugueses, s/n, CEP: 65085-370, Porto do Itaqui em São Luís - MA.</w:t>
      </w:r>
    </w:p>
    <w:p w14:paraId="2B0C6D8A" w14:textId="77777777" w:rsidR="00AD3530" w:rsidRPr="00470BD3" w:rsidRDefault="00AD3530" w:rsidP="007826C1">
      <w:pPr>
        <w:pStyle w:val="PargrafodaLista"/>
        <w:spacing w:before="240" w:after="0" w:line="300" w:lineRule="auto"/>
        <w:ind w:left="709"/>
        <w:jc w:val="both"/>
        <w:rPr>
          <w:rFonts w:asciiTheme="minorHAnsi" w:hAnsiTheme="minorHAnsi" w:cstheme="minorHAnsi"/>
          <w:sz w:val="22"/>
        </w:rPr>
      </w:pPr>
    </w:p>
    <w:p w14:paraId="6895EEA6" w14:textId="77777777" w:rsidR="0089012F" w:rsidRPr="00426AA9" w:rsidRDefault="00712351" w:rsidP="00CD130D">
      <w:pPr>
        <w:pStyle w:val="PargrafodaLista"/>
        <w:tabs>
          <w:tab w:val="left" w:pos="5220"/>
        </w:tabs>
        <w:spacing w:after="0" w:line="300" w:lineRule="auto"/>
        <w:ind w:left="0"/>
        <w:jc w:val="both"/>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37717169" wp14:editId="1618ACE1">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E75153D" w14:textId="574B3A12" w:rsidR="005033DD" w:rsidRPr="00D61664" w:rsidRDefault="005033DD" w:rsidP="004154E0">
                            <w:pPr>
                              <w:pStyle w:val="Ttulo1"/>
                              <w:numPr>
                                <w:ilvl w:val="0"/>
                                <w:numId w:val="75"/>
                              </w:numPr>
                              <w:tabs>
                                <w:tab w:val="left" w:pos="426"/>
                                <w:tab w:val="left" w:pos="993"/>
                              </w:tabs>
                              <w:spacing w:before="0" w:line="240" w:lineRule="auto"/>
                              <w:rPr>
                                <w:rFonts w:ascii="Arial Narrow" w:hAnsi="Arial Narrow"/>
                                <w:color w:val="FFFFFF" w:themeColor="background1"/>
                                <w:sz w:val="24"/>
                                <w:szCs w:val="24"/>
                              </w:rPr>
                            </w:pPr>
                            <w:bookmarkStart w:id="465" w:name="_Toc427228740"/>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E QUESTIONAMENTOS</w:t>
                            </w:r>
                          </w:p>
                          <w:p w14:paraId="2CBC9EB3" w14:textId="77777777" w:rsidR="005033DD" w:rsidRDefault="005033DD"/>
                          <w:p w14:paraId="5B21153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36BC50" w14:textId="77777777" w:rsidR="005033DD" w:rsidRDefault="005033DD"/>
                          <w:p w14:paraId="11E315C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C7C039" w14:textId="77777777" w:rsidR="005033DD" w:rsidRDefault="005033DD"/>
                          <w:p w14:paraId="3D261C6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1B8EA0" w14:textId="77777777" w:rsidR="005033DD" w:rsidRDefault="005033DD"/>
                          <w:p w14:paraId="0E3B84B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5F2C3C" w14:textId="77777777" w:rsidR="005033DD" w:rsidRDefault="005033DD"/>
                          <w:p w14:paraId="0A30C5C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201DD1" w14:textId="77777777" w:rsidR="005033DD" w:rsidRDefault="005033DD"/>
                          <w:p w14:paraId="4724891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ABC045" w14:textId="77777777" w:rsidR="005033DD" w:rsidRDefault="005033DD"/>
                          <w:p w14:paraId="5AFC088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DF3D38" w14:textId="77777777" w:rsidR="005033DD" w:rsidRDefault="005033DD"/>
                          <w:p w14:paraId="3C3C4697"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F6CE000" w14:textId="77777777" w:rsidR="005033DD" w:rsidRDefault="005033DD"/>
                          <w:p w14:paraId="3EDA55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908AF77" w14:textId="77777777" w:rsidR="005033DD" w:rsidRDefault="005033DD"/>
                          <w:p w14:paraId="3D403F4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4C922FE" w14:textId="77777777" w:rsidR="005033DD" w:rsidRDefault="005033DD"/>
                          <w:p w14:paraId="1350690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DAFE74" w14:textId="77777777" w:rsidR="005033DD" w:rsidRDefault="005033DD"/>
                          <w:p w14:paraId="02605CB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D2AC21" w14:textId="77777777" w:rsidR="005033DD" w:rsidRDefault="005033DD"/>
                          <w:p w14:paraId="3E22564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6553FBB" w14:textId="77777777" w:rsidR="005033DD" w:rsidRDefault="005033DD"/>
                          <w:p w14:paraId="4F7AC38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3ABB64F" w14:textId="77777777" w:rsidR="005033DD" w:rsidRDefault="005033DD"/>
                          <w:p w14:paraId="5D7DCB3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DEADB7F" w14:textId="77777777" w:rsidR="005033DD" w:rsidRDefault="005033DD"/>
                          <w:p w14:paraId="75F3660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59E4B60" w14:textId="77777777" w:rsidR="005033DD" w:rsidRDefault="005033DD"/>
                          <w:p w14:paraId="74BE6F2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8BA02E1" w14:textId="77777777" w:rsidR="005033DD" w:rsidRDefault="005033DD"/>
                          <w:p w14:paraId="230D4D1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052BBDA" w14:textId="77777777" w:rsidR="005033DD" w:rsidRDefault="005033DD"/>
                          <w:p w14:paraId="10FD6DE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6D998B" w14:textId="77777777" w:rsidR="005033DD" w:rsidRDefault="005033DD"/>
                          <w:p w14:paraId="38A861E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C0D727" w14:textId="77777777" w:rsidR="005033DD" w:rsidRDefault="005033DD"/>
                          <w:p w14:paraId="370AACC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938F03" w14:textId="77777777" w:rsidR="005033DD" w:rsidRDefault="005033DD"/>
                          <w:p w14:paraId="4AE2207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041573" w14:textId="77777777" w:rsidR="005033DD" w:rsidRDefault="005033DD"/>
                          <w:p w14:paraId="17B7BAA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E80D615" w14:textId="77777777" w:rsidR="005033DD" w:rsidRDefault="005033DD"/>
                          <w:p w14:paraId="2FA1EB07"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C227B5" w14:textId="77777777" w:rsidR="005033DD" w:rsidRDefault="005033DD"/>
                          <w:p w14:paraId="407A457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C89445" w14:textId="77777777" w:rsidR="005033DD" w:rsidRDefault="005033DD"/>
                          <w:p w14:paraId="02ECD5F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90F5D" w14:textId="77777777" w:rsidR="005033DD" w:rsidRDefault="005033DD"/>
                          <w:p w14:paraId="6C2F4A3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D3DF764" w14:textId="77777777" w:rsidR="005033DD" w:rsidRDefault="005033DD"/>
                          <w:p w14:paraId="7D489D2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C1DBAC" w14:textId="77777777" w:rsidR="005033DD" w:rsidRDefault="005033DD"/>
                          <w:p w14:paraId="5915551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6E13A5" w14:textId="77777777" w:rsidR="005033DD" w:rsidRDefault="005033DD"/>
                          <w:p w14:paraId="73F474E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36E66B" w14:textId="77777777" w:rsidR="005033DD" w:rsidRDefault="005033DD"/>
                          <w:p w14:paraId="4932586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771B1" w14:textId="77777777" w:rsidR="005033DD" w:rsidRDefault="005033DD"/>
                          <w:p w14:paraId="20516533" w14:textId="77777777" w:rsidR="005033DD" w:rsidRPr="00D61664" w:rsidRDefault="005033DD" w:rsidP="004154E0">
                            <w:pPr>
                              <w:pStyle w:val="Ttulo1"/>
                              <w:numPr>
                                <w:ilvl w:val="0"/>
                                <w:numId w:val="75"/>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A41D75" w14:textId="77777777" w:rsidR="005033DD" w:rsidRDefault="005033DD"/>
                          <w:p w14:paraId="4C0AF9B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1B47E2" w14:textId="77777777" w:rsidR="005033DD" w:rsidRDefault="005033DD"/>
                          <w:p w14:paraId="1DA197D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B4B2524" w14:textId="77777777" w:rsidR="005033DD" w:rsidRDefault="005033DD"/>
                          <w:p w14:paraId="6CDCB09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96F7AE0" w14:textId="77777777" w:rsidR="005033DD" w:rsidRDefault="005033DD"/>
                          <w:p w14:paraId="74C9E47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4EF4E4" w14:textId="77777777" w:rsidR="005033DD" w:rsidRDefault="005033DD"/>
                          <w:p w14:paraId="701576E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7FCFAC" w14:textId="77777777" w:rsidR="005033DD" w:rsidRDefault="005033DD"/>
                          <w:p w14:paraId="7C4EA11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87FF79" w14:textId="77777777" w:rsidR="005033DD" w:rsidRDefault="005033DD"/>
                          <w:p w14:paraId="4F60B46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BF4A49C" w14:textId="77777777" w:rsidR="005033DD" w:rsidRDefault="005033DD"/>
                          <w:p w14:paraId="035BD76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56459DE" w14:textId="77777777" w:rsidR="005033DD" w:rsidRDefault="005033DD"/>
                          <w:p w14:paraId="25D8A1B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C0E44B" w14:textId="77777777" w:rsidR="005033DD" w:rsidRDefault="005033DD"/>
                          <w:p w14:paraId="3D02B98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957227" w14:textId="77777777" w:rsidR="005033DD" w:rsidRDefault="005033DD"/>
                          <w:p w14:paraId="7C490C6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6E654D" w14:textId="77777777" w:rsidR="005033DD" w:rsidRDefault="005033DD"/>
                          <w:p w14:paraId="3B30FB5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26ED34" w14:textId="77777777" w:rsidR="005033DD" w:rsidRDefault="005033DD"/>
                          <w:p w14:paraId="2D66D15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7A9EB8" w14:textId="77777777" w:rsidR="005033DD" w:rsidRDefault="005033DD"/>
                          <w:p w14:paraId="6727F3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A41D62" w14:textId="77777777" w:rsidR="005033DD" w:rsidRDefault="005033DD"/>
                          <w:p w14:paraId="6D07DC0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91689D" w14:textId="77777777" w:rsidR="005033DD" w:rsidRDefault="005033DD"/>
                          <w:p w14:paraId="22673F0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EAC4C4" w14:textId="77777777" w:rsidR="005033DD" w:rsidRDefault="005033DD"/>
                          <w:p w14:paraId="628B746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FCC412" w14:textId="77777777" w:rsidR="005033DD" w:rsidRDefault="005033DD"/>
                          <w:p w14:paraId="6DFAB2A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A51294" w14:textId="77777777" w:rsidR="005033DD" w:rsidRDefault="005033DD"/>
                          <w:p w14:paraId="68C6841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75043" w14:textId="77777777" w:rsidR="005033DD" w:rsidRDefault="005033DD"/>
                          <w:p w14:paraId="535EDA4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E7C720" w14:textId="77777777" w:rsidR="005033DD" w:rsidRDefault="005033DD"/>
                          <w:p w14:paraId="6ECF1CD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918A6B" w14:textId="77777777" w:rsidR="005033DD" w:rsidRDefault="005033DD"/>
                          <w:p w14:paraId="5C77F48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ECA7BA" w14:textId="77777777" w:rsidR="005033DD" w:rsidRDefault="005033DD"/>
                          <w:p w14:paraId="11EB456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D1D75D" w14:textId="77777777" w:rsidR="005033DD" w:rsidRDefault="005033DD"/>
                          <w:p w14:paraId="523FB515"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12C1DA" w14:textId="77777777" w:rsidR="005033DD" w:rsidRDefault="005033DD"/>
                          <w:p w14:paraId="77A3BAD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437A48" w14:textId="77777777" w:rsidR="005033DD" w:rsidRDefault="005033DD"/>
                          <w:p w14:paraId="3AB7149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9CD48C" w14:textId="77777777" w:rsidR="005033DD" w:rsidRDefault="005033DD"/>
                          <w:p w14:paraId="4792B87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BC144F" w14:textId="77777777" w:rsidR="005033DD" w:rsidRDefault="005033DD"/>
                          <w:p w14:paraId="6463FB6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B197E8" w14:textId="77777777" w:rsidR="005033DD" w:rsidRDefault="005033DD"/>
                          <w:p w14:paraId="3A1D7D2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857A4F4" w14:textId="77777777" w:rsidR="005033DD" w:rsidRDefault="005033DD"/>
                          <w:p w14:paraId="755FDF4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06BC27" w14:textId="77777777" w:rsidR="005033DD" w:rsidRDefault="005033DD"/>
                          <w:p w14:paraId="6F6D181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66" w:name="_Toc71703583"/>
                            <w:r w:rsidRPr="00D61664">
                              <w:rPr>
                                <w:rFonts w:ascii="Arial Narrow" w:hAnsi="Arial Narrow"/>
                                <w:color w:val="FFFFFF" w:themeColor="background1"/>
                                <w:sz w:val="24"/>
                                <w:szCs w:val="24"/>
                              </w:rPr>
                              <w:t>VISITA TÉCNICA</w:t>
                            </w:r>
                            <w:bookmarkEnd w:id="465"/>
                            <w:bookmarkEnd w:id="466"/>
                          </w:p>
                        </w:txbxContent>
                      </wps:txbx>
                      <wps:bodyPr rot="0" vert="horz" wrap="square" lIns="91440" tIns="45720" rIns="91440" bIns="45720" anchor="t" anchorCtr="0">
                        <a:noAutofit/>
                      </wps:bodyPr>
                    </wps:wsp>
                  </a:graphicData>
                </a:graphic>
              </wp:inline>
            </w:drawing>
          </mc:Choice>
          <mc:Fallback>
            <w:pict>
              <v:shape w14:anchorId="37717169"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573og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5OqZFP+1QPpGJiH6iTO8PLRp0Pzjr&#10;6S5T7e+P4BRn5oMlI67zxSJe/rRZLFdz2rjjyO44AlYQVBSGjcttSA9GpGHxkgxb6eSll06mnumO&#10;Jl2mOcVH4Hifsl5evc1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Tc573ogIAAD0FAAAOAAAAAAAAAAAAAAAAAC4CAABkcnMv&#10;ZTJvRG9jLnhtbFBLAQItABQABgAIAAAAIQDQXfFd2QAAAAQBAAAPAAAAAAAAAAAAAAAAAPwEAABk&#10;cnMvZG93bnJldi54bWxQSwUGAAAAAAQABADzAAAAAgYAAAAA&#10;" fillcolor="#1f497d [3215]" stroked="f" strokeweight="1.5pt">
                <v:textbox>
                  <w:txbxContent>
                    <w:p w14:paraId="3E75153D" w14:textId="574B3A12" w:rsidR="005033DD" w:rsidRPr="00D61664" w:rsidRDefault="005033DD" w:rsidP="004154E0">
                      <w:pPr>
                        <w:pStyle w:val="Ttulo1"/>
                        <w:numPr>
                          <w:ilvl w:val="0"/>
                          <w:numId w:val="75"/>
                        </w:numPr>
                        <w:tabs>
                          <w:tab w:val="left" w:pos="426"/>
                          <w:tab w:val="left" w:pos="993"/>
                        </w:tabs>
                        <w:spacing w:before="0" w:line="240" w:lineRule="auto"/>
                        <w:rPr>
                          <w:rFonts w:ascii="Arial Narrow" w:hAnsi="Arial Narrow"/>
                          <w:color w:val="FFFFFF" w:themeColor="background1"/>
                          <w:sz w:val="24"/>
                          <w:szCs w:val="24"/>
                        </w:rPr>
                      </w:pPr>
                      <w:bookmarkStart w:id="924" w:name="_Toc427228740"/>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E QUESTIONAMENTOS</w:t>
                      </w:r>
                    </w:p>
                    <w:p w14:paraId="2CBC9EB3" w14:textId="77777777" w:rsidR="005033DD" w:rsidRDefault="005033DD"/>
                    <w:p w14:paraId="5B21153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36BC50" w14:textId="77777777" w:rsidR="005033DD" w:rsidRDefault="005033DD"/>
                    <w:p w14:paraId="11E315C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C7C039" w14:textId="77777777" w:rsidR="005033DD" w:rsidRDefault="005033DD"/>
                    <w:p w14:paraId="3D261C6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1B8EA0" w14:textId="77777777" w:rsidR="005033DD" w:rsidRDefault="005033DD"/>
                    <w:p w14:paraId="0E3B84B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5F2C3C" w14:textId="77777777" w:rsidR="005033DD" w:rsidRDefault="005033DD"/>
                    <w:p w14:paraId="0A30C5C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201DD1" w14:textId="77777777" w:rsidR="005033DD" w:rsidRDefault="005033DD"/>
                    <w:p w14:paraId="4724891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ABC045" w14:textId="77777777" w:rsidR="005033DD" w:rsidRDefault="005033DD"/>
                    <w:p w14:paraId="5AFC088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DF3D38" w14:textId="77777777" w:rsidR="005033DD" w:rsidRDefault="005033DD"/>
                    <w:p w14:paraId="3C3C4697"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F6CE000" w14:textId="77777777" w:rsidR="005033DD" w:rsidRDefault="005033DD"/>
                    <w:p w14:paraId="3EDA55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908AF77" w14:textId="77777777" w:rsidR="005033DD" w:rsidRDefault="005033DD"/>
                    <w:p w14:paraId="3D403F4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4C922FE" w14:textId="77777777" w:rsidR="005033DD" w:rsidRDefault="005033DD"/>
                    <w:p w14:paraId="1350690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DAFE74" w14:textId="77777777" w:rsidR="005033DD" w:rsidRDefault="005033DD"/>
                    <w:p w14:paraId="02605CB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D2AC21" w14:textId="77777777" w:rsidR="005033DD" w:rsidRDefault="005033DD"/>
                    <w:p w14:paraId="3E22564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6553FBB" w14:textId="77777777" w:rsidR="005033DD" w:rsidRDefault="005033DD"/>
                    <w:p w14:paraId="4F7AC38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3ABB64F" w14:textId="77777777" w:rsidR="005033DD" w:rsidRDefault="005033DD"/>
                    <w:p w14:paraId="5D7DCB3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DEADB7F" w14:textId="77777777" w:rsidR="005033DD" w:rsidRDefault="005033DD"/>
                    <w:p w14:paraId="75F3660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59E4B60" w14:textId="77777777" w:rsidR="005033DD" w:rsidRDefault="005033DD"/>
                    <w:p w14:paraId="74BE6F2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8BA02E1" w14:textId="77777777" w:rsidR="005033DD" w:rsidRDefault="005033DD"/>
                    <w:p w14:paraId="230D4D1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052BBDA" w14:textId="77777777" w:rsidR="005033DD" w:rsidRDefault="005033DD"/>
                    <w:p w14:paraId="10FD6DE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6D998B" w14:textId="77777777" w:rsidR="005033DD" w:rsidRDefault="005033DD"/>
                    <w:p w14:paraId="38A861E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C0D727" w14:textId="77777777" w:rsidR="005033DD" w:rsidRDefault="005033DD"/>
                    <w:p w14:paraId="370AACC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938F03" w14:textId="77777777" w:rsidR="005033DD" w:rsidRDefault="005033DD"/>
                    <w:p w14:paraId="4AE2207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041573" w14:textId="77777777" w:rsidR="005033DD" w:rsidRDefault="005033DD"/>
                    <w:p w14:paraId="17B7BAA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E80D615" w14:textId="77777777" w:rsidR="005033DD" w:rsidRDefault="005033DD"/>
                    <w:p w14:paraId="2FA1EB07"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C227B5" w14:textId="77777777" w:rsidR="005033DD" w:rsidRDefault="005033DD"/>
                    <w:p w14:paraId="407A457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C89445" w14:textId="77777777" w:rsidR="005033DD" w:rsidRDefault="005033DD"/>
                    <w:p w14:paraId="02ECD5F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90F5D" w14:textId="77777777" w:rsidR="005033DD" w:rsidRDefault="005033DD"/>
                    <w:p w14:paraId="6C2F4A3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D3DF764" w14:textId="77777777" w:rsidR="005033DD" w:rsidRDefault="005033DD"/>
                    <w:p w14:paraId="7D489D2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C1DBAC" w14:textId="77777777" w:rsidR="005033DD" w:rsidRDefault="005033DD"/>
                    <w:p w14:paraId="5915551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6E13A5" w14:textId="77777777" w:rsidR="005033DD" w:rsidRDefault="005033DD"/>
                    <w:p w14:paraId="73F474E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36E66B" w14:textId="77777777" w:rsidR="005033DD" w:rsidRDefault="005033DD"/>
                    <w:p w14:paraId="4932586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771B1" w14:textId="77777777" w:rsidR="005033DD" w:rsidRDefault="005033DD"/>
                    <w:p w14:paraId="20516533" w14:textId="77777777" w:rsidR="005033DD" w:rsidRPr="00D61664" w:rsidRDefault="005033DD" w:rsidP="004154E0">
                      <w:pPr>
                        <w:pStyle w:val="Ttulo1"/>
                        <w:numPr>
                          <w:ilvl w:val="0"/>
                          <w:numId w:val="75"/>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A41D75" w14:textId="77777777" w:rsidR="005033DD" w:rsidRDefault="005033DD"/>
                    <w:p w14:paraId="4C0AF9B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1B47E2" w14:textId="77777777" w:rsidR="005033DD" w:rsidRDefault="005033DD"/>
                    <w:p w14:paraId="1DA197D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B4B2524" w14:textId="77777777" w:rsidR="005033DD" w:rsidRDefault="005033DD"/>
                    <w:p w14:paraId="6CDCB09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96F7AE0" w14:textId="77777777" w:rsidR="005033DD" w:rsidRDefault="005033DD"/>
                    <w:p w14:paraId="74C9E47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4EF4E4" w14:textId="77777777" w:rsidR="005033DD" w:rsidRDefault="005033DD"/>
                    <w:p w14:paraId="701576E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7FCFAC" w14:textId="77777777" w:rsidR="005033DD" w:rsidRDefault="005033DD"/>
                    <w:p w14:paraId="7C4EA11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87FF79" w14:textId="77777777" w:rsidR="005033DD" w:rsidRDefault="005033DD"/>
                    <w:p w14:paraId="4F60B46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BF4A49C" w14:textId="77777777" w:rsidR="005033DD" w:rsidRDefault="005033DD"/>
                    <w:p w14:paraId="035BD76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56459DE" w14:textId="77777777" w:rsidR="005033DD" w:rsidRDefault="005033DD"/>
                    <w:p w14:paraId="25D8A1B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C0E44B" w14:textId="77777777" w:rsidR="005033DD" w:rsidRDefault="005033DD"/>
                    <w:p w14:paraId="3D02B98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957227" w14:textId="77777777" w:rsidR="005033DD" w:rsidRDefault="005033DD"/>
                    <w:p w14:paraId="7C490C6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6E654D" w14:textId="77777777" w:rsidR="005033DD" w:rsidRDefault="005033DD"/>
                    <w:p w14:paraId="3B30FB5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26ED34" w14:textId="77777777" w:rsidR="005033DD" w:rsidRDefault="005033DD"/>
                    <w:p w14:paraId="2D66D15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7A9EB8" w14:textId="77777777" w:rsidR="005033DD" w:rsidRDefault="005033DD"/>
                    <w:p w14:paraId="6727F3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A41D62" w14:textId="77777777" w:rsidR="005033DD" w:rsidRDefault="005033DD"/>
                    <w:p w14:paraId="6D07DC0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91689D" w14:textId="77777777" w:rsidR="005033DD" w:rsidRDefault="005033DD"/>
                    <w:p w14:paraId="22673F0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EAC4C4" w14:textId="77777777" w:rsidR="005033DD" w:rsidRDefault="005033DD"/>
                    <w:p w14:paraId="628B746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FCC412" w14:textId="77777777" w:rsidR="005033DD" w:rsidRDefault="005033DD"/>
                    <w:p w14:paraId="6DFAB2A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A51294" w14:textId="77777777" w:rsidR="005033DD" w:rsidRDefault="005033DD"/>
                    <w:p w14:paraId="68C6841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75043" w14:textId="77777777" w:rsidR="005033DD" w:rsidRDefault="005033DD"/>
                    <w:p w14:paraId="535EDA4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E7C720" w14:textId="77777777" w:rsidR="005033DD" w:rsidRDefault="005033DD"/>
                    <w:p w14:paraId="6ECF1CD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918A6B" w14:textId="77777777" w:rsidR="005033DD" w:rsidRDefault="005033DD"/>
                    <w:p w14:paraId="5C77F48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ECA7BA" w14:textId="77777777" w:rsidR="005033DD" w:rsidRDefault="005033DD"/>
                    <w:p w14:paraId="11EB456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D1D75D" w14:textId="77777777" w:rsidR="005033DD" w:rsidRDefault="005033DD"/>
                    <w:p w14:paraId="523FB515"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12C1DA" w14:textId="77777777" w:rsidR="005033DD" w:rsidRDefault="005033DD"/>
                    <w:p w14:paraId="77A3BAD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437A48" w14:textId="77777777" w:rsidR="005033DD" w:rsidRDefault="005033DD"/>
                    <w:p w14:paraId="3AB7149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9CD48C" w14:textId="77777777" w:rsidR="005033DD" w:rsidRDefault="005033DD"/>
                    <w:p w14:paraId="4792B87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BC144F" w14:textId="77777777" w:rsidR="005033DD" w:rsidRDefault="005033DD"/>
                    <w:p w14:paraId="6463FB6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B197E8" w14:textId="77777777" w:rsidR="005033DD" w:rsidRDefault="005033DD"/>
                    <w:p w14:paraId="3A1D7D2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857A4F4" w14:textId="77777777" w:rsidR="005033DD" w:rsidRDefault="005033DD"/>
                    <w:p w14:paraId="755FDF4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06BC27" w14:textId="77777777" w:rsidR="005033DD" w:rsidRDefault="005033DD"/>
                    <w:p w14:paraId="6F6D181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25" w:name="_Toc71703583"/>
                      <w:r w:rsidRPr="00D61664">
                        <w:rPr>
                          <w:rFonts w:ascii="Arial Narrow" w:hAnsi="Arial Narrow"/>
                          <w:color w:val="FFFFFF" w:themeColor="background1"/>
                          <w:sz w:val="24"/>
                          <w:szCs w:val="24"/>
                        </w:rPr>
                        <w:t>VISITA TÉCNICA</w:t>
                      </w:r>
                      <w:bookmarkEnd w:id="924"/>
                      <w:bookmarkEnd w:id="925"/>
                    </w:p>
                  </w:txbxContent>
                </v:textbox>
                <w10:anchorlock/>
              </v:shape>
            </w:pict>
          </mc:Fallback>
        </mc:AlternateContent>
      </w:r>
    </w:p>
    <w:p w14:paraId="5AF14187" w14:textId="77777777" w:rsidR="00256BBD" w:rsidRPr="00426AA9" w:rsidRDefault="00256BBD" w:rsidP="009E1618">
      <w:pPr>
        <w:pStyle w:val="PargrafodaLista"/>
        <w:numPr>
          <w:ilvl w:val="0"/>
          <w:numId w:val="8"/>
        </w:numPr>
        <w:tabs>
          <w:tab w:val="left" w:pos="993"/>
        </w:tabs>
        <w:spacing w:after="0" w:line="300" w:lineRule="auto"/>
        <w:ind w:right="102"/>
        <w:jc w:val="both"/>
        <w:rPr>
          <w:rFonts w:asciiTheme="minorHAnsi" w:hAnsiTheme="minorHAnsi" w:cstheme="minorHAnsi"/>
          <w:bCs/>
          <w:vanish/>
          <w:sz w:val="22"/>
        </w:rPr>
      </w:pPr>
    </w:p>
    <w:p w14:paraId="746BAF1B" w14:textId="77777777" w:rsidR="00256BBD" w:rsidRPr="00426AA9" w:rsidRDefault="00256BBD" w:rsidP="009E1618">
      <w:pPr>
        <w:pStyle w:val="PargrafodaLista"/>
        <w:numPr>
          <w:ilvl w:val="0"/>
          <w:numId w:val="8"/>
        </w:numPr>
        <w:tabs>
          <w:tab w:val="left" w:pos="993"/>
        </w:tabs>
        <w:spacing w:after="0" w:line="300" w:lineRule="auto"/>
        <w:ind w:right="102"/>
        <w:jc w:val="both"/>
        <w:rPr>
          <w:rFonts w:asciiTheme="minorHAnsi" w:hAnsiTheme="minorHAnsi" w:cstheme="minorHAnsi"/>
          <w:bCs/>
          <w:vanish/>
          <w:sz w:val="22"/>
        </w:rPr>
      </w:pPr>
    </w:p>
    <w:p w14:paraId="6229A18F" w14:textId="77777777" w:rsidR="00256BBD" w:rsidRPr="00426AA9" w:rsidRDefault="00256BBD" w:rsidP="009E1618">
      <w:pPr>
        <w:pStyle w:val="PargrafodaLista"/>
        <w:numPr>
          <w:ilvl w:val="0"/>
          <w:numId w:val="8"/>
        </w:numPr>
        <w:tabs>
          <w:tab w:val="left" w:pos="993"/>
        </w:tabs>
        <w:spacing w:after="0" w:line="300" w:lineRule="auto"/>
        <w:ind w:right="102"/>
        <w:jc w:val="both"/>
        <w:rPr>
          <w:rFonts w:asciiTheme="minorHAnsi" w:hAnsiTheme="minorHAnsi" w:cstheme="minorHAnsi"/>
          <w:bCs/>
          <w:vanish/>
          <w:sz w:val="22"/>
        </w:rPr>
      </w:pPr>
    </w:p>
    <w:p w14:paraId="7227C370" w14:textId="77777777" w:rsidR="00256BBD" w:rsidRPr="00426AA9" w:rsidRDefault="00256BBD" w:rsidP="009E1618">
      <w:pPr>
        <w:pStyle w:val="PargrafodaLista"/>
        <w:numPr>
          <w:ilvl w:val="0"/>
          <w:numId w:val="8"/>
        </w:numPr>
        <w:tabs>
          <w:tab w:val="left" w:pos="993"/>
        </w:tabs>
        <w:spacing w:after="0" w:line="300" w:lineRule="auto"/>
        <w:ind w:right="102"/>
        <w:jc w:val="both"/>
        <w:rPr>
          <w:rFonts w:asciiTheme="minorHAnsi" w:hAnsiTheme="minorHAnsi" w:cstheme="minorHAnsi"/>
          <w:bCs/>
          <w:vanish/>
          <w:sz w:val="22"/>
        </w:rPr>
      </w:pPr>
    </w:p>
    <w:p w14:paraId="7A818D61" w14:textId="4A1B31C7" w:rsidR="005E4C2C" w:rsidRPr="00426AA9" w:rsidRDefault="005E4C2C"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O licitante poderá vistoriar o local onde serão realizados os serviços, objeto deste </w:t>
      </w:r>
      <w:r w:rsidR="008C4A01">
        <w:rPr>
          <w:rFonts w:asciiTheme="minorHAnsi" w:hAnsiTheme="minorHAnsi" w:cstheme="minorHAnsi"/>
          <w:bCs/>
          <w:sz w:val="22"/>
          <w:szCs w:val="22"/>
        </w:rPr>
        <w:t>Termo de Referência</w:t>
      </w:r>
      <w:r w:rsidRPr="00426AA9">
        <w:rPr>
          <w:rFonts w:asciiTheme="minorHAnsi" w:hAnsiTheme="minorHAnsi" w:cstheme="minorHAnsi"/>
          <w:bCs/>
          <w:sz w:val="22"/>
          <w:szCs w:val="22"/>
        </w:rPr>
        <w:t xml:space="preserve"> para inteirar-se das condições e graus de dificuldades existentes, até o segundo dia útil anterior ao da apresentação das propostas, observando os feriados nacionais, estaduais e municipais.</w:t>
      </w:r>
    </w:p>
    <w:p w14:paraId="5719BF71" w14:textId="557980D1" w:rsidR="005E4C2C" w:rsidRDefault="005E4C2C"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Tendo em vista a faculdade da realização da visita técnica, os licitantes não poderão alegar o desconhecimento das condições e do grau de dificuldade existentes como justificativa para se eximirem das obrigações assumidas em decorrência deste </w:t>
      </w:r>
      <w:r w:rsidR="00AD3530">
        <w:rPr>
          <w:rFonts w:asciiTheme="minorHAnsi" w:hAnsiTheme="minorHAnsi" w:cstheme="minorHAnsi"/>
          <w:bCs/>
          <w:sz w:val="22"/>
          <w:szCs w:val="22"/>
        </w:rPr>
        <w:t>Termo de Referência</w:t>
      </w:r>
      <w:r w:rsidRPr="00426AA9">
        <w:rPr>
          <w:rFonts w:asciiTheme="minorHAnsi" w:hAnsiTheme="minorHAnsi" w:cstheme="minorHAnsi"/>
          <w:bCs/>
          <w:sz w:val="22"/>
          <w:szCs w:val="22"/>
        </w:rPr>
        <w:t>.</w:t>
      </w:r>
    </w:p>
    <w:p w14:paraId="4FE7CDD4" w14:textId="6E7C71E1" w:rsidR="007826C1" w:rsidRPr="007826C1" w:rsidRDefault="007826C1"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7826C1">
        <w:rPr>
          <w:rFonts w:asciiTheme="minorHAnsi" w:hAnsiTheme="minorHAnsi" w:cstheme="minorHAnsi"/>
          <w:bCs/>
          <w:sz w:val="22"/>
          <w:szCs w:val="22"/>
        </w:rPr>
        <w:lastRenderedPageBreak/>
        <w:t xml:space="preserve">A visita técnica resume-se a conhecer o local onde será executada os serviços. Dúvidas relativas aos documentos e seus anexos devem ser enviadas ao e-mail da </w:t>
      </w:r>
      <w:hyperlink r:id="rId10" w:history="1">
        <w:r w:rsidRPr="003D67E7">
          <w:rPr>
            <w:rFonts w:asciiTheme="minorHAnsi" w:hAnsiTheme="minorHAnsi" w:cstheme="minorHAnsi"/>
            <w:bCs/>
            <w:sz w:val="22"/>
            <w:szCs w:val="22"/>
            <w:u w:val="single"/>
          </w:rPr>
          <w:t>csl@emap.ma.gov.br</w:t>
        </w:r>
      </w:hyperlink>
      <w:r w:rsidRPr="007826C1">
        <w:rPr>
          <w:rFonts w:asciiTheme="minorHAnsi" w:hAnsiTheme="minorHAnsi" w:cstheme="minorHAnsi"/>
          <w:bCs/>
          <w:sz w:val="22"/>
          <w:szCs w:val="22"/>
        </w:rPr>
        <w:t xml:space="preserve"> para que seja respondida pela equipe técnica e posteriormente divulgada a resposta de modo a garantir a isonomia da disputa. </w:t>
      </w:r>
    </w:p>
    <w:p w14:paraId="11D23FF9" w14:textId="77777777" w:rsidR="005E4C2C" w:rsidRDefault="005E4C2C"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A </w:t>
      </w:r>
      <w:r w:rsidR="001A1275" w:rsidRPr="00426AA9">
        <w:rPr>
          <w:rFonts w:asciiTheme="minorHAnsi" w:hAnsiTheme="minorHAnsi" w:cstheme="minorHAnsi"/>
          <w:bCs/>
          <w:sz w:val="22"/>
          <w:szCs w:val="22"/>
        </w:rPr>
        <w:t xml:space="preserve">Visita Técnica </w:t>
      </w:r>
      <w:r w:rsidRPr="00426AA9">
        <w:rPr>
          <w:rFonts w:asciiTheme="minorHAnsi" w:hAnsiTheme="minorHAnsi" w:cstheme="minorHAnsi"/>
          <w:bCs/>
          <w:sz w:val="22"/>
          <w:szCs w:val="22"/>
        </w:rPr>
        <w:t>será previamente agendada pela licitante. A EMAP coloca-se à disposição para agendamento de visitas ao local de execução dos serviços, o qual deverá ser previamente solicitado pelo telefone (98) 3216-6000, ramal 6</w:t>
      </w:r>
      <w:r w:rsidR="0034274A" w:rsidRPr="00426AA9">
        <w:rPr>
          <w:rFonts w:asciiTheme="minorHAnsi" w:hAnsiTheme="minorHAnsi" w:cstheme="minorHAnsi"/>
          <w:bCs/>
          <w:sz w:val="22"/>
          <w:szCs w:val="22"/>
        </w:rPr>
        <w:t>581</w:t>
      </w:r>
      <w:r w:rsidRPr="00426AA9">
        <w:rPr>
          <w:rFonts w:asciiTheme="minorHAnsi" w:hAnsiTheme="minorHAnsi" w:cstheme="minorHAnsi"/>
          <w:bCs/>
          <w:sz w:val="22"/>
          <w:szCs w:val="22"/>
        </w:rPr>
        <w:t>, das 09 às 16 horas e então enviada a solicitação formalmente para o e-mail</w:t>
      </w:r>
      <w:r w:rsidR="00F469AE" w:rsidRPr="00426AA9">
        <w:rPr>
          <w:rFonts w:asciiTheme="minorHAnsi" w:hAnsiTheme="minorHAnsi" w:cstheme="minorHAnsi"/>
          <w:bCs/>
          <w:sz w:val="22"/>
          <w:szCs w:val="22"/>
        </w:rPr>
        <w:t xml:space="preserve"> </w:t>
      </w:r>
      <w:hyperlink r:id="rId11" w:history="1">
        <w:r w:rsidR="00F469AE" w:rsidRPr="007826C1">
          <w:rPr>
            <w:rFonts w:asciiTheme="minorHAnsi" w:hAnsiTheme="minorHAnsi" w:cstheme="minorHAnsi"/>
            <w:bCs/>
            <w:sz w:val="22"/>
            <w:szCs w:val="22"/>
            <w:u w:val="single"/>
          </w:rPr>
          <w:t>copro@emap.ma.gov.br</w:t>
        </w:r>
      </w:hyperlink>
      <w:r w:rsidRPr="00426AA9">
        <w:rPr>
          <w:rFonts w:asciiTheme="minorHAnsi" w:hAnsiTheme="minorHAnsi" w:cstheme="minorHAnsi"/>
          <w:bCs/>
          <w:sz w:val="22"/>
          <w:szCs w:val="22"/>
        </w:rPr>
        <w:t xml:space="preserve"> com o CNPJ da empresa, razão social</w:t>
      </w:r>
      <w:r w:rsidR="00AA369E" w:rsidRPr="00426AA9">
        <w:rPr>
          <w:rFonts w:asciiTheme="minorHAnsi" w:hAnsiTheme="minorHAnsi" w:cstheme="minorHAnsi"/>
          <w:bCs/>
          <w:sz w:val="22"/>
          <w:szCs w:val="22"/>
        </w:rPr>
        <w:t>,</w:t>
      </w:r>
      <w:r w:rsidRPr="00426AA9">
        <w:rPr>
          <w:rFonts w:asciiTheme="minorHAnsi" w:hAnsiTheme="minorHAnsi" w:cstheme="minorHAnsi"/>
          <w:bCs/>
          <w:sz w:val="22"/>
          <w:szCs w:val="22"/>
        </w:rPr>
        <w:t xml:space="preserve"> nome </w:t>
      </w:r>
      <w:r w:rsidR="00AA369E" w:rsidRPr="00426AA9">
        <w:rPr>
          <w:rFonts w:asciiTheme="minorHAnsi" w:hAnsiTheme="minorHAnsi" w:cstheme="minorHAnsi"/>
          <w:bCs/>
          <w:sz w:val="22"/>
          <w:szCs w:val="22"/>
        </w:rPr>
        <w:t xml:space="preserve">do representante da empresa, cargo/função na empresa, nº de </w:t>
      </w:r>
      <w:r w:rsidRPr="00426AA9">
        <w:rPr>
          <w:rFonts w:asciiTheme="minorHAnsi" w:hAnsiTheme="minorHAnsi" w:cstheme="minorHAnsi"/>
          <w:bCs/>
          <w:sz w:val="22"/>
          <w:szCs w:val="22"/>
        </w:rPr>
        <w:t>CPF</w:t>
      </w:r>
      <w:r w:rsidR="00AA369E" w:rsidRPr="00426AA9">
        <w:rPr>
          <w:rFonts w:asciiTheme="minorHAnsi" w:hAnsiTheme="minorHAnsi" w:cstheme="minorHAnsi"/>
          <w:bCs/>
          <w:sz w:val="22"/>
          <w:szCs w:val="22"/>
        </w:rPr>
        <w:t xml:space="preserve"> e nº RG </w:t>
      </w:r>
      <w:r w:rsidRPr="00426AA9">
        <w:rPr>
          <w:rFonts w:asciiTheme="minorHAnsi" w:hAnsiTheme="minorHAnsi" w:cstheme="minorHAnsi"/>
          <w:bCs/>
          <w:sz w:val="22"/>
          <w:szCs w:val="22"/>
        </w:rPr>
        <w:t>de todas as pessoas que forem realizar a visita.</w:t>
      </w:r>
    </w:p>
    <w:p w14:paraId="53C1AB79" w14:textId="32B12FEF" w:rsidR="007826C1" w:rsidRPr="007826C1" w:rsidRDefault="007826C1"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7826C1">
        <w:rPr>
          <w:rFonts w:asciiTheme="minorHAnsi" w:hAnsiTheme="minorHAnsi" w:cstheme="minorHAnsi"/>
          <w:bCs/>
          <w:sz w:val="22"/>
          <w:szCs w:val="22"/>
        </w:rPr>
        <w:t>A visita técnica deverá ser realizada na Sede da Empresa Maranhense de Administração Portuária, localizada Av. dos Portugueses, s/n, Cep: 65085-370, Porto do Itaqui em São Luís - MA.</w:t>
      </w:r>
    </w:p>
    <w:p w14:paraId="49ECF8D7" w14:textId="77777777" w:rsidR="005E4C2C" w:rsidRPr="00426AA9" w:rsidRDefault="005E4C2C"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A </w:t>
      </w:r>
      <w:r w:rsidR="001A1275" w:rsidRPr="00426AA9">
        <w:rPr>
          <w:rFonts w:asciiTheme="minorHAnsi" w:hAnsiTheme="minorHAnsi" w:cstheme="minorHAnsi"/>
          <w:bCs/>
          <w:sz w:val="22"/>
          <w:szCs w:val="22"/>
        </w:rPr>
        <w:t xml:space="preserve">Visita Técnica </w:t>
      </w:r>
      <w:r w:rsidRPr="00426AA9">
        <w:rPr>
          <w:rFonts w:asciiTheme="minorHAnsi" w:hAnsiTheme="minorHAnsi" w:cstheme="minorHAnsi"/>
          <w:bCs/>
          <w:sz w:val="22"/>
          <w:szCs w:val="22"/>
        </w:rPr>
        <w:t>tem como objetivo a análise do local em que serão realizados os serviços, para conhecimento de peculiaridades que possam vir a influenciar nos preços ofertados pelos licitantes.</w:t>
      </w:r>
    </w:p>
    <w:p w14:paraId="23133197" w14:textId="77777777" w:rsidR="005E4C2C" w:rsidRPr="00426AA9" w:rsidRDefault="00AA369E"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O representante da EMAP, designado para esse fim, emitirá </w:t>
      </w:r>
      <w:r w:rsidR="005E4C2C" w:rsidRPr="00426AA9">
        <w:rPr>
          <w:rFonts w:asciiTheme="minorHAnsi" w:hAnsiTheme="minorHAnsi" w:cstheme="minorHAnsi"/>
          <w:bCs/>
          <w:sz w:val="22"/>
          <w:szCs w:val="22"/>
        </w:rPr>
        <w:t>declaração comprobatória da vistoria efetuada.</w:t>
      </w:r>
    </w:p>
    <w:p w14:paraId="7B7456BA" w14:textId="25EDA124" w:rsidR="00785C70" w:rsidRDefault="005E4C2C" w:rsidP="008577B8">
      <w:pPr>
        <w:pStyle w:val="Corpodetexto"/>
        <w:numPr>
          <w:ilvl w:val="1"/>
          <w:numId w:val="8"/>
        </w:numPr>
        <w:tabs>
          <w:tab w:val="left" w:pos="993"/>
        </w:tabs>
        <w:spacing w:after="0" w:line="36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O licitante deverá apresentar Declaração, em papel que identifique a empresa, comprovando que a licitante possui conhecimento do local do objeto deste </w:t>
      </w:r>
      <w:r w:rsidR="007826C1">
        <w:rPr>
          <w:rFonts w:asciiTheme="minorHAnsi" w:hAnsiTheme="minorHAnsi" w:cstheme="minorHAnsi"/>
          <w:bCs/>
          <w:sz w:val="22"/>
          <w:szCs w:val="22"/>
        </w:rPr>
        <w:t>Termo de Referência</w:t>
      </w:r>
      <w:r w:rsidRPr="00426AA9">
        <w:rPr>
          <w:rFonts w:asciiTheme="minorHAnsi" w:hAnsiTheme="minorHAnsi" w:cstheme="minorHAnsi"/>
          <w:bCs/>
          <w:sz w:val="22"/>
          <w:szCs w:val="22"/>
        </w:rPr>
        <w:t>, para constatar as condições de execução e peculiaridades inerentes à natureza dos serviços. Este documento se constituirá parte integrante e obrigatória para participação deste certame.</w:t>
      </w:r>
    </w:p>
    <w:p w14:paraId="5288BE1D" w14:textId="77777777" w:rsidR="007826C1" w:rsidRPr="009B7404" w:rsidRDefault="007826C1" w:rsidP="007826C1">
      <w:pPr>
        <w:pStyle w:val="Corpodetexto"/>
        <w:tabs>
          <w:tab w:val="left" w:pos="993"/>
        </w:tabs>
        <w:spacing w:after="0" w:line="300" w:lineRule="auto"/>
        <w:ind w:left="709" w:right="102"/>
        <w:contextualSpacing/>
        <w:jc w:val="both"/>
        <w:rPr>
          <w:rFonts w:asciiTheme="minorHAnsi" w:hAnsiTheme="minorHAnsi" w:cstheme="minorHAnsi"/>
          <w:bCs/>
          <w:sz w:val="22"/>
          <w:szCs w:val="22"/>
        </w:rPr>
      </w:pPr>
    </w:p>
    <w:p w14:paraId="39301202" w14:textId="77777777" w:rsidR="005E4C2C" w:rsidRPr="00426AA9" w:rsidRDefault="0004771B" w:rsidP="00CD130D">
      <w:pPr>
        <w:spacing w:after="0" w:line="300" w:lineRule="auto"/>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4BACDE26" wp14:editId="41D32A4D">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F284857" w14:textId="77777777" w:rsidR="005033DD" w:rsidRPr="00D61664" w:rsidRDefault="005033DD" w:rsidP="004154E0">
                            <w:pPr>
                              <w:pStyle w:val="Ttulo1"/>
                              <w:numPr>
                                <w:ilvl w:val="0"/>
                                <w:numId w:val="5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76C11F8" w14:textId="77777777" w:rsidR="005033DD" w:rsidRDefault="005033DD"/>
                          <w:p w14:paraId="57F9FAD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C18AFDF" w14:textId="77777777" w:rsidR="005033DD" w:rsidRDefault="005033DD"/>
                          <w:p w14:paraId="4A1FC67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00DB5DF" w14:textId="77777777" w:rsidR="005033DD" w:rsidRDefault="005033DD"/>
                          <w:p w14:paraId="6907026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CF413D1" w14:textId="77777777" w:rsidR="005033DD" w:rsidRDefault="005033DD"/>
                          <w:p w14:paraId="4AA9101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DA3F88" w14:textId="77777777" w:rsidR="005033DD" w:rsidRDefault="005033DD"/>
                          <w:p w14:paraId="19C418B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F47222" w14:textId="77777777" w:rsidR="005033DD" w:rsidRDefault="005033DD"/>
                          <w:p w14:paraId="46CB336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C80DBD3" w14:textId="77777777" w:rsidR="005033DD" w:rsidRDefault="005033DD"/>
                          <w:p w14:paraId="767E17D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64E253" w14:textId="77777777" w:rsidR="005033DD" w:rsidRDefault="005033DD"/>
                          <w:p w14:paraId="5F4B80E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E9D6706" w14:textId="77777777" w:rsidR="005033DD" w:rsidRDefault="005033DD"/>
                          <w:p w14:paraId="27863F1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42F8DE7" w14:textId="77777777" w:rsidR="005033DD" w:rsidRDefault="005033DD"/>
                          <w:p w14:paraId="0F63BF5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0B15AEF" w14:textId="77777777" w:rsidR="005033DD" w:rsidRDefault="005033DD"/>
                          <w:p w14:paraId="2EFA37E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03E56EE" w14:textId="77777777" w:rsidR="005033DD" w:rsidRDefault="005033DD"/>
                          <w:p w14:paraId="0299C38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FEF4379" w14:textId="77777777" w:rsidR="005033DD" w:rsidRDefault="005033DD"/>
                          <w:p w14:paraId="78FC579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3B93C83" w14:textId="77777777" w:rsidR="005033DD" w:rsidRDefault="005033DD"/>
                          <w:p w14:paraId="74531C6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7622DE" w14:textId="77777777" w:rsidR="005033DD" w:rsidRDefault="005033DD"/>
                          <w:p w14:paraId="56246B0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E29BC5C" w14:textId="77777777" w:rsidR="005033DD" w:rsidRDefault="005033DD"/>
                          <w:p w14:paraId="322BFBB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5C63D98B" w14:textId="77777777" w:rsidR="005033DD" w:rsidRDefault="005033DD"/>
                          <w:p w14:paraId="7D9D895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FAA4192" w14:textId="77777777" w:rsidR="005033DD" w:rsidRDefault="005033DD"/>
                          <w:p w14:paraId="61A240C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89CCC3F" w14:textId="77777777" w:rsidR="005033DD" w:rsidRDefault="005033DD"/>
                          <w:p w14:paraId="2254433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5A33C8C" w14:textId="77777777" w:rsidR="005033DD" w:rsidRDefault="005033DD"/>
                          <w:p w14:paraId="325676B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A160D1F" w14:textId="77777777" w:rsidR="005033DD" w:rsidRDefault="005033DD"/>
                          <w:p w14:paraId="7B023DA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03C58D" w14:textId="77777777" w:rsidR="005033DD" w:rsidRDefault="005033DD"/>
                          <w:p w14:paraId="4BBE673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9D31C" w14:textId="77777777" w:rsidR="005033DD" w:rsidRDefault="005033DD"/>
                          <w:p w14:paraId="5C74D33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8D85428" w14:textId="77777777" w:rsidR="005033DD" w:rsidRDefault="005033DD"/>
                          <w:p w14:paraId="6E212E36"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9F6C9DA" w14:textId="77777777" w:rsidR="005033DD" w:rsidRDefault="005033DD"/>
                          <w:p w14:paraId="5BAA69F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B0044B" w14:textId="77777777" w:rsidR="005033DD" w:rsidRDefault="005033DD"/>
                          <w:p w14:paraId="02A189B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2DDEFF" w14:textId="77777777" w:rsidR="005033DD" w:rsidRDefault="005033DD"/>
                          <w:p w14:paraId="1CD08D1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7C29661" w14:textId="77777777" w:rsidR="005033DD" w:rsidRDefault="005033DD"/>
                          <w:p w14:paraId="4F0FAD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779B73D" w14:textId="77777777" w:rsidR="005033DD" w:rsidRDefault="005033DD"/>
                          <w:p w14:paraId="03776C0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7787D0C" w14:textId="77777777" w:rsidR="005033DD" w:rsidRDefault="005033DD"/>
                          <w:p w14:paraId="0461FEC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786586" w14:textId="77777777" w:rsidR="005033DD" w:rsidRDefault="005033DD"/>
                          <w:p w14:paraId="2BDB8CD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B7C331" w14:textId="77777777" w:rsidR="005033DD" w:rsidRDefault="005033DD"/>
                          <w:p w14:paraId="44C7FE86" w14:textId="77777777" w:rsidR="005033DD" w:rsidRPr="00D61664" w:rsidRDefault="005033DD" w:rsidP="004154E0">
                            <w:pPr>
                              <w:pStyle w:val="Ttulo1"/>
                              <w:numPr>
                                <w:ilvl w:val="0"/>
                                <w:numId w:val="5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77C3EB5" w14:textId="77777777" w:rsidR="005033DD" w:rsidRDefault="005033DD"/>
                          <w:p w14:paraId="047E926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C33B6F" w14:textId="77777777" w:rsidR="005033DD" w:rsidRDefault="005033DD"/>
                          <w:p w14:paraId="0ACBC5C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66F1C77" w14:textId="77777777" w:rsidR="005033DD" w:rsidRDefault="005033DD"/>
                          <w:p w14:paraId="2FA3CB6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BF4E3E" w14:textId="77777777" w:rsidR="005033DD" w:rsidRDefault="005033DD"/>
                          <w:p w14:paraId="7B2964D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E0F1892" w14:textId="77777777" w:rsidR="005033DD" w:rsidRDefault="005033DD"/>
                          <w:p w14:paraId="242E925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9B13D2B" w14:textId="77777777" w:rsidR="005033DD" w:rsidRDefault="005033DD"/>
                          <w:p w14:paraId="0F84767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C2410C" w14:textId="77777777" w:rsidR="005033DD" w:rsidRDefault="005033DD"/>
                          <w:p w14:paraId="2246469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D0E2760" w14:textId="77777777" w:rsidR="005033DD" w:rsidRDefault="005033DD"/>
                          <w:p w14:paraId="23099400"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17F7CDF" w14:textId="77777777" w:rsidR="005033DD" w:rsidRDefault="005033DD"/>
                          <w:p w14:paraId="52E64BA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F235CA" w14:textId="77777777" w:rsidR="005033DD" w:rsidRDefault="005033DD"/>
                          <w:p w14:paraId="52066F9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BF381DE" w14:textId="77777777" w:rsidR="005033DD" w:rsidRDefault="005033DD"/>
                          <w:p w14:paraId="27C9FA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90DE49" w14:textId="77777777" w:rsidR="005033DD" w:rsidRDefault="005033DD"/>
                          <w:p w14:paraId="72AC42E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58E7998" w14:textId="77777777" w:rsidR="005033DD" w:rsidRDefault="005033DD"/>
                          <w:p w14:paraId="55DB9D8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5380230" w14:textId="77777777" w:rsidR="005033DD" w:rsidRDefault="005033DD"/>
                          <w:p w14:paraId="30B8CEB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CDF362C" w14:textId="77777777" w:rsidR="005033DD" w:rsidRDefault="005033DD"/>
                          <w:p w14:paraId="5A2DFAD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0FD0789" w14:textId="77777777" w:rsidR="005033DD" w:rsidRDefault="005033DD"/>
                          <w:p w14:paraId="7616EF27"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8E1A9F2" w14:textId="77777777" w:rsidR="005033DD" w:rsidRDefault="005033DD"/>
                          <w:p w14:paraId="34418FA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30618A" w14:textId="77777777" w:rsidR="005033DD" w:rsidRDefault="005033DD"/>
                          <w:p w14:paraId="251AD89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1F47440" w14:textId="77777777" w:rsidR="005033DD" w:rsidRDefault="005033DD"/>
                          <w:p w14:paraId="6A1C68B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EAB196" w14:textId="77777777" w:rsidR="005033DD" w:rsidRDefault="005033DD"/>
                          <w:p w14:paraId="6CABB7A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B1A504" w14:textId="77777777" w:rsidR="005033DD" w:rsidRDefault="005033DD"/>
                          <w:p w14:paraId="44143D0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77626AF" w14:textId="77777777" w:rsidR="005033DD" w:rsidRDefault="005033DD"/>
                          <w:p w14:paraId="6AB6EC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8A9ED2" w14:textId="77777777" w:rsidR="005033DD" w:rsidRDefault="005033DD"/>
                          <w:p w14:paraId="0EFB879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CEF76" w14:textId="77777777" w:rsidR="005033DD" w:rsidRDefault="005033DD"/>
                          <w:p w14:paraId="53CB72A2"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3EF998DA" w14:textId="77777777" w:rsidR="005033DD" w:rsidRDefault="005033DD"/>
                          <w:p w14:paraId="0869C18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C324C2E" w14:textId="77777777" w:rsidR="005033DD" w:rsidRDefault="005033DD"/>
                          <w:p w14:paraId="10A16F6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C3AC0F2" w14:textId="77777777" w:rsidR="005033DD" w:rsidRDefault="005033DD"/>
                          <w:p w14:paraId="1508BC3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B2840BA" w14:textId="77777777" w:rsidR="005033DD" w:rsidRDefault="005033DD"/>
                          <w:p w14:paraId="2247D76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1EFD88" w14:textId="77777777" w:rsidR="005033DD" w:rsidRDefault="005033DD"/>
                          <w:p w14:paraId="74F11AF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0A3E698" w14:textId="77777777" w:rsidR="005033DD" w:rsidRDefault="005033DD"/>
                          <w:p w14:paraId="0AD23B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300F6E" w14:textId="77777777" w:rsidR="005033DD" w:rsidRDefault="005033DD"/>
                          <w:p w14:paraId="54CCC12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467" w:name="_Toc71703584"/>
                            <w:r>
                              <w:rPr>
                                <w:rFonts w:ascii="Arial Narrow" w:hAnsi="Arial Narrow"/>
                                <w:color w:val="FFFFFF" w:themeColor="background1"/>
                                <w:sz w:val="24"/>
                                <w:szCs w:val="24"/>
                              </w:rPr>
                              <w:t>METODOLOGIA E ORGANIZAÇÃO DOS TRABALHOS</w:t>
                            </w:r>
                            <w:bookmarkEnd w:id="467"/>
                          </w:p>
                        </w:txbxContent>
                      </wps:txbx>
                      <wps:bodyPr rot="0" vert="horz" wrap="square" lIns="91440" tIns="45720" rIns="91440" bIns="45720" anchor="t" anchorCtr="0">
                        <a:noAutofit/>
                      </wps:bodyPr>
                    </wps:wsp>
                  </a:graphicData>
                </a:graphic>
              </wp:inline>
            </w:drawing>
          </mc:Choice>
          <mc:Fallback>
            <w:pict>
              <v:shape w14:anchorId="4BACDE26"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qT199ogIAAD4FAAAOAAAAAAAAAAAAAAAAAC4CAABkcnMv&#10;ZTJvRG9jLnhtbFBLAQItABQABgAIAAAAIQDQXfFd2QAAAAQBAAAPAAAAAAAAAAAAAAAAAPwEAABk&#10;cnMvZG93bnJldi54bWxQSwUGAAAAAAQABADzAAAAAgYAAAAA&#10;" fillcolor="#1f497d [3215]" stroked="f" strokeweight="1.5pt">
                <v:textbox>
                  <w:txbxContent>
                    <w:p w14:paraId="3F284857" w14:textId="77777777" w:rsidR="005033DD" w:rsidRPr="00D61664" w:rsidRDefault="005033DD" w:rsidP="004154E0">
                      <w:pPr>
                        <w:pStyle w:val="Ttulo1"/>
                        <w:numPr>
                          <w:ilvl w:val="0"/>
                          <w:numId w:val="5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76C11F8" w14:textId="77777777" w:rsidR="005033DD" w:rsidRDefault="005033DD"/>
                    <w:p w14:paraId="57F9FAD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C18AFDF" w14:textId="77777777" w:rsidR="005033DD" w:rsidRDefault="005033DD"/>
                    <w:p w14:paraId="4A1FC67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00DB5DF" w14:textId="77777777" w:rsidR="005033DD" w:rsidRDefault="005033DD"/>
                    <w:p w14:paraId="6907026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CF413D1" w14:textId="77777777" w:rsidR="005033DD" w:rsidRDefault="005033DD"/>
                    <w:p w14:paraId="4AA9101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DA3F88" w14:textId="77777777" w:rsidR="005033DD" w:rsidRDefault="005033DD"/>
                    <w:p w14:paraId="19C418B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F47222" w14:textId="77777777" w:rsidR="005033DD" w:rsidRDefault="005033DD"/>
                    <w:p w14:paraId="46CB336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C80DBD3" w14:textId="77777777" w:rsidR="005033DD" w:rsidRDefault="005033DD"/>
                    <w:p w14:paraId="767E17D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64E253" w14:textId="77777777" w:rsidR="005033DD" w:rsidRDefault="005033DD"/>
                    <w:p w14:paraId="5F4B80E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E9D6706" w14:textId="77777777" w:rsidR="005033DD" w:rsidRDefault="005033DD"/>
                    <w:p w14:paraId="27863F1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42F8DE7" w14:textId="77777777" w:rsidR="005033DD" w:rsidRDefault="005033DD"/>
                    <w:p w14:paraId="0F63BF5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0B15AEF" w14:textId="77777777" w:rsidR="005033DD" w:rsidRDefault="005033DD"/>
                    <w:p w14:paraId="2EFA37E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03E56EE" w14:textId="77777777" w:rsidR="005033DD" w:rsidRDefault="005033DD"/>
                    <w:p w14:paraId="0299C38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FEF4379" w14:textId="77777777" w:rsidR="005033DD" w:rsidRDefault="005033DD"/>
                    <w:p w14:paraId="78FC579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3B93C83" w14:textId="77777777" w:rsidR="005033DD" w:rsidRDefault="005033DD"/>
                    <w:p w14:paraId="74531C6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7622DE" w14:textId="77777777" w:rsidR="005033DD" w:rsidRDefault="005033DD"/>
                    <w:p w14:paraId="56246B0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E29BC5C" w14:textId="77777777" w:rsidR="005033DD" w:rsidRDefault="005033DD"/>
                    <w:p w14:paraId="322BFBB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5C63D98B" w14:textId="77777777" w:rsidR="005033DD" w:rsidRDefault="005033DD"/>
                    <w:p w14:paraId="7D9D895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FAA4192" w14:textId="77777777" w:rsidR="005033DD" w:rsidRDefault="005033DD"/>
                    <w:p w14:paraId="61A240C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89CCC3F" w14:textId="77777777" w:rsidR="005033DD" w:rsidRDefault="005033DD"/>
                    <w:p w14:paraId="2254433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5A33C8C" w14:textId="77777777" w:rsidR="005033DD" w:rsidRDefault="005033DD"/>
                    <w:p w14:paraId="325676B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A160D1F" w14:textId="77777777" w:rsidR="005033DD" w:rsidRDefault="005033DD"/>
                    <w:p w14:paraId="7B023DA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03C58D" w14:textId="77777777" w:rsidR="005033DD" w:rsidRDefault="005033DD"/>
                    <w:p w14:paraId="4BBE673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9D31C" w14:textId="77777777" w:rsidR="005033DD" w:rsidRDefault="005033DD"/>
                    <w:p w14:paraId="5C74D33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8D85428" w14:textId="77777777" w:rsidR="005033DD" w:rsidRDefault="005033DD"/>
                    <w:p w14:paraId="6E212E36"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9F6C9DA" w14:textId="77777777" w:rsidR="005033DD" w:rsidRDefault="005033DD"/>
                    <w:p w14:paraId="5BAA69F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B0044B" w14:textId="77777777" w:rsidR="005033DD" w:rsidRDefault="005033DD"/>
                    <w:p w14:paraId="02A189B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2DDEFF" w14:textId="77777777" w:rsidR="005033DD" w:rsidRDefault="005033DD"/>
                    <w:p w14:paraId="1CD08D1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7C29661" w14:textId="77777777" w:rsidR="005033DD" w:rsidRDefault="005033DD"/>
                    <w:p w14:paraId="4F0FAD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779B73D" w14:textId="77777777" w:rsidR="005033DD" w:rsidRDefault="005033DD"/>
                    <w:p w14:paraId="03776C0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7787D0C" w14:textId="77777777" w:rsidR="005033DD" w:rsidRDefault="005033DD"/>
                    <w:p w14:paraId="0461FEC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786586" w14:textId="77777777" w:rsidR="005033DD" w:rsidRDefault="005033DD"/>
                    <w:p w14:paraId="2BDB8CD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B7C331" w14:textId="77777777" w:rsidR="005033DD" w:rsidRDefault="005033DD"/>
                    <w:p w14:paraId="44C7FE86" w14:textId="77777777" w:rsidR="005033DD" w:rsidRPr="00D61664" w:rsidRDefault="005033DD" w:rsidP="004154E0">
                      <w:pPr>
                        <w:pStyle w:val="Ttulo1"/>
                        <w:numPr>
                          <w:ilvl w:val="0"/>
                          <w:numId w:val="5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77C3EB5" w14:textId="77777777" w:rsidR="005033DD" w:rsidRDefault="005033DD"/>
                    <w:p w14:paraId="047E926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C33B6F" w14:textId="77777777" w:rsidR="005033DD" w:rsidRDefault="005033DD"/>
                    <w:p w14:paraId="0ACBC5C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66F1C77" w14:textId="77777777" w:rsidR="005033DD" w:rsidRDefault="005033DD"/>
                    <w:p w14:paraId="2FA3CB6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BF4E3E" w14:textId="77777777" w:rsidR="005033DD" w:rsidRDefault="005033DD"/>
                    <w:p w14:paraId="7B2964D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E0F1892" w14:textId="77777777" w:rsidR="005033DD" w:rsidRDefault="005033DD"/>
                    <w:p w14:paraId="242E925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9B13D2B" w14:textId="77777777" w:rsidR="005033DD" w:rsidRDefault="005033DD"/>
                    <w:p w14:paraId="0F84767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C2410C" w14:textId="77777777" w:rsidR="005033DD" w:rsidRDefault="005033DD"/>
                    <w:p w14:paraId="2246469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D0E2760" w14:textId="77777777" w:rsidR="005033DD" w:rsidRDefault="005033DD"/>
                    <w:p w14:paraId="23099400"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17F7CDF" w14:textId="77777777" w:rsidR="005033DD" w:rsidRDefault="005033DD"/>
                    <w:p w14:paraId="52E64BA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F235CA" w14:textId="77777777" w:rsidR="005033DD" w:rsidRDefault="005033DD"/>
                    <w:p w14:paraId="52066F9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BF381DE" w14:textId="77777777" w:rsidR="005033DD" w:rsidRDefault="005033DD"/>
                    <w:p w14:paraId="27C9FA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90DE49" w14:textId="77777777" w:rsidR="005033DD" w:rsidRDefault="005033DD"/>
                    <w:p w14:paraId="72AC42E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58E7998" w14:textId="77777777" w:rsidR="005033DD" w:rsidRDefault="005033DD"/>
                    <w:p w14:paraId="55DB9D8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5380230" w14:textId="77777777" w:rsidR="005033DD" w:rsidRDefault="005033DD"/>
                    <w:p w14:paraId="30B8CEB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CDF362C" w14:textId="77777777" w:rsidR="005033DD" w:rsidRDefault="005033DD"/>
                    <w:p w14:paraId="5A2DFAD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0FD0789" w14:textId="77777777" w:rsidR="005033DD" w:rsidRDefault="005033DD"/>
                    <w:p w14:paraId="7616EF27"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8E1A9F2" w14:textId="77777777" w:rsidR="005033DD" w:rsidRDefault="005033DD"/>
                    <w:p w14:paraId="34418FA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30618A" w14:textId="77777777" w:rsidR="005033DD" w:rsidRDefault="005033DD"/>
                    <w:p w14:paraId="251AD89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1F47440" w14:textId="77777777" w:rsidR="005033DD" w:rsidRDefault="005033DD"/>
                    <w:p w14:paraId="6A1C68B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EAB196" w14:textId="77777777" w:rsidR="005033DD" w:rsidRDefault="005033DD"/>
                    <w:p w14:paraId="6CABB7A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B1A504" w14:textId="77777777" w:rsidR="005033DD" w:rsidRDefault="005033DD"/>
                    <w:p w14:paraId="44143D0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77626AF" w14:textId="77777777" w:rsidR="005033DD" w:rsidRDefault="005033DD"/>
                    <w:p w14:paraId="6AB6EC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8A9ED2" w14:textId="77777777" w:rsidR="005033DD" w:rsidRDefault="005033DD"/>
                    <w:p w14:paraId="0EFB879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CEF76" w14:textId="77777777" w:rsidR="005033DD" w:rsidRDefault="005033DD"/>
                    <w:p w14:paraId="53CB72A2"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3EF998DA" w14:textId="77777777" w:rsidR="005033DD" w:rsidRDefault="005033DD"/>
                    <w:p w14:paraId="0869C18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C324C2E" w14:textId="77777777" w:rsidR="005033DD" w:rsidRDefault="005033DD"/>
                    <w:p w14:paraId="10A16F6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C3AC0F2" w14:textId="77777777" w:rsidR="005033DD" w:rsidRDefault="005033DD"/>
                    <w:p w14:paraId="1508BC3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B2840BA" w14:textId="77777777" w:rsidR="005033DD" w:rsidRDefault="005033DD"/>
                    <w:p w14:paraId="2247D76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1EFD88" w14:textId="77777777" w:rsidR="005033DD" w:rsidRDefault="005033DD"/>
                    <w:p w14:paraId="74F11AF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0A3E698" w14:textId="77777777" w:rsidR="005033DD" w:rsidRDefault="005033DD"/>
                    <w:p w14:paraId="0AD23B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300F6E" w14:textId="77777777" w:rsidR="005033DD" w:rsidRDefault="005033DD"/>
                    <w:p w14:paraId="54CCC12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27" w:name="_Toc71703584"/>
                      <w:r>
                        <w:rPr>
                          <w:rFonts w:ascii="Arial Narrow" w:hAnsi="Arial Narrow"/>
                          <w:color w:val="FFFFFF" w:themeColor="background1"/>
                          <w:sz w:val="24"/>
                          <w:szCs w:val="24"/>
                        </w:rPr>
                        <w:t>METODOLOGIA E ORGANIZAÇÃO DOS TRABALHOS</w:t>
                      </w:r>
                      <w:bookmarkEnd w:id="927"/>
                    </w:p>
                  </w:txbxContent>
                </v:textbox>
                <w10:anchorlock/>
              </v:shape>
            </w:pict>
          </mc:Fallback>
        </mc:AlternateContent>
      </w:r>
    </w:p>
    <w:p w14:paraId="042FBB0F" w14:textId="77777777" w:rsidR="00256BBD" w:rsidRPr="00426AA9" w:rsidRDefault="00256BBD" w:rsidP="004154E0">
      <w:pPr>
        <w:pStyle w:val="PargrafodaLista"/>
        <w:numPr>
          <w:ilvl w:val="0"/>
          <w:numId w:val="22"/>
        </w:numPr>
        <w:spacing w:before="240" w:after="0" w:line="300" w:lineRule="auto"/>
        <w:jc w:val="both"/>
        <w:rPr>
          <w:rFonts w:asciiTheme="minorHAnsi" w:hAnsiTheme="minorHAnsi" w:cstheme="minorHAnsi"/>
          <w:vanish/>
          <w:sz w:val="22"/>
        </w:rPr>
      </w:pPr>
    </w:p>
    <w:p w14:paraId="3627EA3E" w14:textId="77777777" w:rsidR="00256BBD" w:rsidRPr="00426AA9" w:rsidRDefault="00256BBD" w:rsidP="004154E0">
      <w:pPr>
        <w:pStyle w:val="PargrafodaLista"/>
        <w:numPr>
          <w:ilvl w:val="0"/>
          <w:numId w:val="22"/>
        </w:numPr>
        <w:spacing w:before="240" w:after="0" w:line="300" w:lineRule="auto"/>
        <w:jc w:val="both"/>
        <w:rPr>
          <w:rFonts w:asciiTheme="minorHAnsi" w:hAnsiTheme="minorHAnsi" w:cstheme="minorHAnsi"/>
          <w:vanish/>
          <w:sz w:val="22"/>
        </w:rPr>
      </w:pPr>
    </w:p>
    <w:p w14:paraId="3452246A" w14:textId="77777777" w:rsidR="00256BBD" w:rsidRPr="00426AA9" w:rsidRDefault="00256BBD" w:rsidP="004154E0">
      <w:pPr>
        <w:pStyle w:val="PargrafodaLista"/>
        <w:numPr>
          <w:ilvl w:val="0"/>
          <w:numId w:val="22"/>
        </w:numPr>
        <w:spacing w:before="240" w:after="0" w:line="300" w:lineRule="auto"/>
        <w:jc w:val="both"/>
        <w:rPr>
          <w:rFonts w:asciiTheme="minorHAnsi" w:hAnsiTheme="minorHAnsi" w:cstheme="minorHAnsi"/>
          <w:vanish/>
          <w:sz w:val="22"/>
        </w:rPr>
      </w:pPr>
    </w:p>
    <w:p w14:paraId="4E4BD2D2" w14:textId="77777777" w:rsidR="00256BBD" w:rsidRPr="00426AA9" w:rsidRDefault="00256BBD" w:rsidP="004154E0">
      <w:pPr>
        <w:pStyle w:val="PargrafodaLista"/>
        <w:numPr>
          <w:ilvl w:val="0"/>
          <w:numId w:val="22"/>
        </w:numPr>
        <w:spacing w:before="240" w:after="0" w:line="300" w:lineRule="auto"/>
        <w:jc w:val="both"/>
        <w:rPr>
          <w:rFonts w:asciiTheme="minorHAnsi" w:hAnsiTheme="minorHAnsi" w:cstheme="minorHAnsi"/>
          <w:vanish/>
          <w:sz w:val="22"/>
        </w:rPr>
      </w:pPr>
    </w:p>
    <w:p w14:paraId="4DE393BC" w14:textId="77777777" w:rsidR="00256BBD" w:rsidRPr="00426AA9" w:rsidRDefault="00256BBD" w:rsidP="004154E0">
      <w:pPr>
        <w:pStyle w:val="PargrafodaLista"/>
        <w:numPr>
          <w:ilvl w:val="0"/>
          <w:numId w:val="22"/>
        </w:numPr>
        <w:spacing w:before="240" w:after="0" w:line="300" w:lineRule="auto"/>
        <w:jc w:val="both"/>
        <w:rPr>
          <w:rFonts w:asciiTheme="minorHAnsi" w:hAnsiTheme="minorHAnsi" w:cstheme="minorHAnsi"/>
          <w:vanish/>
          <w:sz w:val="22"/>
        </w:rPr>
      </w:pPr>
    </w:p>
    <w:p w14:paraId="2EA77E25" w14:textId="4232CCFD" w:rsidR="00F469AE" w:rsidRPr="00426AA9" w:rsidRDefault="00F469AE" w:rsidP="008577B8">
      <w:pPr>
        <w:pStyle w:val="PargrafodaLista"/>
        <w:numPr>
          <w:ilvl w:val="1"/>
          <w:numId w:val="22"/>
        </w:numPr>
        <w:spacing w:before="240" w:after="0"/>
        <w:ind w:left="0" w:firstLine="709"/>
        <w:jc w:val="both"/>
        <w:rPr>
          <w:rFonts w:asciiTheme="minorHAnsi" w:hAnsiTheme="minorHAnsi" w:cstheme="minorHAnsi"/>
          <w:sz w:val="22"/>
        </w:rPr>
      </w:pPr>
      <w:r w:rsidRPr="00426AA9">
        <w:rPr>
          <w:rFonts w:asciiTheme="minorHAnsi" w:hAnsiTheme="minorHAnsi" w:cstheme="minorHAnsi"/>
          <w:sz w:val="22"/>
        </w:rPr>
        <w:t xml:space="preserve">A Contratada deverá apresentar após a reunião de </w:t>
      </w:r>
      <w:r w:rsidRPr="00426AA9">
        <w:rPr>
          <w:rFonts w:asciiTheme="minorHAnsi" w:hAnsiTheme="minorHAnsi" w:cstheme="minorHAnsi"/>
          <w:i/>
          <w:sz w:val="22"/>
        </w:rPr>
        <w:t>Kick off</w:t>
      </w:r>
      <w:r w:rsidRPr="00426AA9">
        <w:rPr>
          <w:rFonts w:asciiTheme="minorHAnsi" w:hAnsiTheme="minorHAnsi" w:cstheme="minorHAnsi"/>
          <w:sz w:val="22"/>
        </w:rPr>
        <w:t xml:space="preserve"> a metodologia a ser utilizada para execução dos trabalhos como: plano de trabalho</w:t>
      </w:r>
      <w:r w:rsidR="0056651D" w:rsidRPr="00426AA9">
        <w:rPr>
          <w:rFonts w:asciiTheme="minorHAnsi" w:hAnsiTheme="minorHAnsi" w:cstheme="minorHAnsi"/>
          <w:sz w:val="22"/>
        </w:rPr>
        <w:t>;</w:t>
      </w:r>
      <w:r w:rsidR="008C4A01">
        <w:rPr>
          <w:rFonts w:asciiTheme="minorHAnsi" w:hAnsiTheme="minorHAnsi" w:cstheme="minorHAnsi"/>
          <w:sz w:val="22"/>
        </w:rPr>
        <w:t xml:space="preserve"> </w:t>
      </w:r>
      <w:r w:rsidR="0056651D" w:rsidRPr="00426AA9">
        <w:rPr>
          <w:rFonts w:asciiTheme="minorHAnsi" w:hAnsiTheme="minorHAnsi" w:cstheme="minorHAnsi"/>
          <w:sz w:val="22"/>
        </w:rPr>
        <w:t xml:space="preserve">cronograma físico-financeiro </w:t>
      </w:r>
      <w:r w:rsidRPr="00426AA9">
        <w:rPr>
          <w:rFonts w:asciiTheme="minorHAnsi" w:hAnsiTheme="minorHAnsi" w:cstheme="minorHAnsi"/>
          <w:sz w:val="22"/>
        </w:rPr>
        <w:t xml:space="preserve">com auxílio de programa ou planilha que demonstre os avanços e índices de produção, equipamentos e recursos técnicos a serem utilizados, métodos de gestão que assegurem a qualidade dos serviços, organização das equipes técnicas e administrativas e demais informações pertinentes e toda </w:t>
      </w:r>
      <w:r w:rsidRPr="00426AA9">
        <w:rPr>
          <w:rFonts w:asciiTheme="minorHAnsi" w:hAnsiTheme="minorHAnsi" w:cstheme="minorHAnsi"/>
          <w:sz w:val="22"/>
        </w:rPr>
        <w:lastRenderedPageBreak/>
        <w:t xml:space="preserve">documentação pertinente e obrigatória relativa a </w:t>
      </w:r>
      <w:r w:rsidR="00BA41F1" w:rsidRPr="00426AA9">
        <w:rPr>
          <w:rFonts w:asciiTheme="minorHAnsi" w:hAnsiTheme="minorHAnsi" w:cstheme="minorHAnsi"/>
          <w:sz w:val="22"/>
        </w:rPr>
        <w:t xml:space="preserve">Saúde, </w:t>
      </w:r>
      <w:r w:rsidR="008C4A01">
        <w:rPr>
          <w:rFonts w:asciiTheme="minorHAnsi" w:hAnsiTheme="minorHAnsi" w:cstheme="minorHAnsi"/>
          <w:sz w:val="22"/>
        </w:rPr>
        <w:t xml:space="preserve">Segurança do Trabalho, </w:t>
      </w:r>
      <w:r w:rsidRPr="00426AA9">
        <w:rPr>
          <w:rFonts w:asciiTheme="minorHAnsi" w:hAnsiTheme="minorHAnsi" w:cstheme="minorHAnsi"/>
          <w:sz w:val="22"/>
        </w:rPr>
        <w:t>Meio Ambiente</w:t>
      </w:r>
      <w:r w:rsidR="008C4A01">
        <w:rPr>
          <w:rFonts w:asciiTheme="minorHAnsi" w:hAnsiTheme="minorHAnsi" w:cstheme="minorHAnsi"/>
          <w:sz w:val="22"/>
        </w:rPr>
        <w:t xml:space="preserve"> e Tecnologia da Informação</w:t>
      </w:r>
      <w:r w:rsidRPr="00426AA9">
        <w:rPr>
          <w:rFonts w:asciiTheme="minorHAnsi" w:hAnsiTheme="minorHAnsi" w:cstheme="minorHAnsi"/>
          <w:sz w:val="22"/>
        </w:rPr>
        <w:t>.</w:t>
      </w:r>
    </w:p>
    <w:p w14:paraId="6A9F2C07" w14:textId="77777777" w:rsidR="00F469AE" w:rsidRPr="00426AA9" w:rsidRDefault="00F469AE" w:rsidP="008577B8">
      <w:pPr>
        <w:pStyle w:val="PargrafodaLista"/>
        <w:numPr>
          <w:ilvl w:val="1"/>
          <w:numId w:val="22"/>
        </w:numPr>
        <w:spacing w:before="240" w:after="0"/>
        <w:ind w:left="142" w:firstLine="709"/>
        <w:jc w:val="both"/>
        <w:rPr>
          <w:rFonts w:asciiTheme="minorHAnsi" w:hAnsiTheme="minorHAnsi" w:cstheme="minorHAnsi"/>
          <w:sz w:val="22"/>
        </w:rPr>
      </w:pPr>
      <w:r w:rsidRPr="00426AA9">
        <w:rPr>
          <w:rFonts w:asciiTheme="minorHAnsi" w:hAnsiTheme="minorHAnsi" w:cstheme="minorHAnsi"/>
          <w:sz w:val="22"/>
        </w:rPr>
        <w:t>A metodologia apresentada pela Contratada deve observar o prazo da obra para a conclusão da obra/serviço.</w:t>
      </w:r>
    </w:p>
    <w:p w14:paraId="7768F988" w14:textId="77777777" w:rsidR="00F469AE" w:rsidRPr="00426AA9" w:rsidRDefault="00F469AE" w:rsidP="008577B8">
      <w:pPr>
        <w:pStyle w:val="PargrafodaLista"/>
        <w:numPr>
          <w:ilvl w:val="1"/>
          <w:numId w:val="22"/>
        </w:numPr>
        <w:spacing w:before="240" w:after="0"/>
        <w:ind w:left="142" w:firstLine="709"/>
        <w:jc w:val="both"/>
        <w:rPr>
          <w:rFonts w:asciiTheme="minorHAnsi" w:hAnsiTheme="minorHAnsi" w:cstheme="minorHAnsi"/>
          <w:sz w:val="22"/>
        </w:rPr>
      </w:pPr>
      <w:r w:rsidRPr="00426AA9">
        <w:rPr>
          <w:rFonts w:asciiTheme="minorHAnsi" w:hAnsiTheme="minorHAnsi" w:cstheme="minorHAnsi"/>
          <w:sz w:val="22"/>
        </w:rPr>
        <w:t xml:space="preserve">Antes de apresentar sua proposta, a licitante deverá analisar todos os documentos do </w:t>
      </w:r>
      <w:r w:rsidR="00475ED3" w:rsidRPr="00426AA9">
        <w:rPr>
          <w:rFonts w:asciiTheme="minorHAnsi" w:hAnsiTheme="minorHAnsi" w:cstheme="minorHAnsi"/>
          <w:sz w:val="22"/>
        </w:rPr>
        <w:t>Edital</w:t>
      </w:r>
      <w:r w:rsidRPr="00426AA9">
        <w:rPr>
          <w:rFonts w:asciiTheme="minorHAnsi" w:hAnsiTheme="minorHAnsi" w:cstheme="minorHAnsi"/>
          <w:sz w:val="22"/>
        </w:rPr>
        <w:t>, sendo indispensável à vistoria dos locais dos serviços, executando todos os levantamentos necessários ao desenvolvimento de seus trabalhos, de modo a não incorrer em omissões, as quais não poderão ser alegadas em favor de eventuais pretensões de acréscimo de preços.</w:t>
      </w:r>
    </w:p>
    <w:p w14:paraId="1139D351" w14:textId="77777777" w:rsidR="00F469AE" w:rsidRPr="00426AA9" w:rsidRDefault="00F469AE" w:rsidP="008577B8">
      <w:pPr>
        <w:pStyle w:val="PargrafodaLista"/>
        <w:numPr>
          <w:ilvl w:val="1"/>
          <w:numId w:val="22"/>
        </w:numPr>
        <w:spacing w:before="240" w:after="0"/>
        <w:ind w:left="142" w:firstLine="709"/>
        <w:jc w:val="both"/>
        <w:rPr>
          <w:rFonts w:asciiTheme="minorHAnsi" w:hAnsiTheme="minorHAnsi" w:cstheme="minorHAnsi"/>
          <w:sz w:val="22"/>
        </w:rPr>
      </w:pPr>
      <w:r w:rsidRPr="00426AA9">
        <w:rPr>
          <w:rFonts w:asciiTheme="minorHAnsi" w:hAnsiTheme="minorHAnsi" w:cstheme="minorHAnsi"/>
          <w:sz w:val="22"/>
        </w:rPr>
        <w:t>Para a prestação dos serviços contratados neste escopo, a Contratada deverá atender as Normas ABNT - Associação Brasileira de Normas Técnicas</w:t>
      </w:r>
      <w:r w:rsidR="00475ED3" w:rsidRPr="00426AA9">
        <w:rPr>
          <w:rFonts w:asciiTheme="minorHAnsi" w:hAnsiTheme="minorHAnsi" w:cstheme="minorHAnsi"/>
          <w:sz w:val="22"/>
        </w:rPr>
        <w:t>, as Normas da Autoridade Marítima (NORMAMs) aplicáveis, as Normas e Procedimentos da Capitania dos Portos do Maranhão (NPCP</w:t>
      </w:r>
      <w:r w:rsidR="00F754D8">
        <w:rPr>
          <w:rFonts w:asciiTheme="minorHAnsi" w:hAnsiTheme="minorHAnsi" w:cstheme="minorHAnsi"/>
          <w:sz w:val="22"/>
        </w:rPr>
        <w:t>/</w:t>
      </w:r>
      <w:r w:rsidR="00475ED3" w:rsidRPr="00426AA9">
        <w:rPr>
          <w:rFonts w:asciiTheme="minorHAnsi" w:hAnsiTheme="minorHAnsi" w:cstheme="minorHAnsi"/>
          <w:sz w:val="22"/>
        </w:rPr>
        <w:t xml:space="preserve">MA) </w:t>
      </w:r>
      <w:r w:rsidRPr="00426AA9">
        <w:rPr>
          <w:rFonts w:asciiTheme="minorHAnsi" w:hAnsiTheme="minorHAnsi" w:cstheme="minorHAnsi"/>
          <w:sz w:val="22"/>
        </w:rPr>
        <w:t>e</w:t>
      </w:r>
      <w:r w:rsidR="00475ED3" w:rsidRPr="00426AA9">
        <w:rPr>
          <w:rFonts w:asciiTheme="minorHAnsi" w:hAnsiTheme="minorHAnsi" w:cstheme="minorHAnsi"/>
          <w:sz w:val="22"/>
        </w:rPr>
        <w:t xml:space="preserve"> </w:t>
      </w:r>
      <w:r w:rsidR="00F754D8" w:rsidRPr="00426AA9">
        <w:rPr>
          <w:rFonts w:asciiTheme="minorHAnsi" w:hAnsiTheme="minorHAnsi" w:cstheme="minorHAnsi"/>
          <w:sz w:val="22"/>
        </w:rPr>
        <w:t xml:space="preserve">normas estrangeiras </w:t>
      </w:r>
      <w:r w:rsidRPr="00426AA9">
        <w:rPr>
          <w:rFonts w:asciiTheme="minorHAnsi" w:hAnsiTheme="minorHAnsi" w:cstheme="minorHAnsi"/>
          <w:sz w:val="22"/>
        </w:rPr>
        <w:t>pertinentes.</w:t>
      </w:r>
    </w:p>
    <w:p w14:paraId="726C761B" w14:textId="77777777" w:rsidR="00F469AE" w:rsidRPr="00426AA9" w:rsidRDefault="00F469AE" w:rsidP="008577B8">
      <w:pPr>
        <w:pStyle w:val="PargrafodaLista"/>
        <w:numPr>
          <w:ilvl w:val="1"/>
          <w:numId w:val="22"/>
        </w:numPr>
        <w:spacing w:before="240" w:after="0"/>
        <w:ind w:left="142" w:firstLine="709"/>
        <w:jc w:val="both"/>
        <w:rPr>
          <w:rFonts w:asciiTheme="minorHAnsi" w:hAnsiTheme="minorHAnsi" w:cstheme="minorHAnsi"/>
          <w:sz w:val="22"/>
        </w:rPr>
      </w:pPr>
      <w:r w:rsidRPr="00426AA9">
        <w:rPr>
          <w:rFonts w:asciiTheme="minorHAnsi" w:hAnsiTheme="minorHAnsi" w:cstheme="minorHAnsi"/>
          <w:sz w:val="22"/>
        </w:rPr>
        <w:t>Os materiais, máquinas e equipamentos a serem empregados, bem como os serviços a serem executados deverão obedecer rigorosamente:</w:t>
      </w:r>
    </w:p>
    <w:p w14:paraId="45FBE60A" w14:textId="516C5238" w:rsidR="00F469AE" w:rsidRPr="00426AA9" w:rsidRDefault="00F469AE" w:rsidP="008577B8">
      <w:pPr>
        <w:pStyle w:val="PargrafodaLista"/>
        <w:numPr>
          <w:ilvl w:val="0"/>
          <w:numId w:val="2"/>
        </w:numPr>
        <w:shd w:val="clear" w:color="auto" w:fill="FFFFFF"/>
        <w:spacing w:after="0"/>
        <w:ind w:left="993"/>
        <w:jc w:val="both"/>
        <w:rPr>
          <w:rFonts w:asciiTheme="minorHAnsi" w:hAnsiTheme="minorHAnsi" w:cstheme="minorHAnsi"/>
          <w:sz w:val="22"/>
        </w:rPr>
      </w:pPr>
      <w:r w:rsidRPr="00426AA9">
        <w:rPr>
          <w:rFonts w:asciiTheme="minorHAnsi" w:hAnsiTheme="minorHAnsi" w:cstheme="minorHAnsi"/>
          <w:sz w:val="22"/>
        </w:rPr>
        <w:t xml:space="preserve">Às normas e especificações constantes deste </w:t>
      </w:r>
      <w:r w:rsidR="008C4A01">
        <w:rPr>
          <w:rFonts w:asciiTheme="minorHAnsi" w:hAnsiTheme="minorHAnsi" w:cstheme="minorHAnsi"/>
          <w:sz w:val="22"/>
        </w:rPr>
        <w:t>Termo de Referência</w:t>
      </w:r>
      <w:r w:rsidRPr="00426AA9">
        <w:rPr>
          <w:rFonts w:asciiTheme="minorHAnsi" w:hAnsiTheme="minorHAnsi" w:cstheme="minorHAnsi"/>
          <w:sz w:val="22"/>
        </w:rPr>
        <w:t>;</w:t>
      </w:r>
    </w:p>
    <w:p w14:paraId="6BB4EDC3" w14:textId="77777777" w:rsidR="00F754D8" w:rsidRPr="00426AA9" w:rsidRDefault="00F754D8" w:rsidP="008577B8">
      <w:pPr>
        <w:pStyle w:val="PargrafodaLista"/>
        <w:numPr>
          <w:ilvl w:val="0"/>
          <w:numId w:val="2"/>
        </w:numPr>
        <w:shd w:val="clear" w:color="auto" w:fill="FFFFFF"/>
        <w:spacing w:after="0"/>
        <w:ind w:left="993"/>
        <w:jc w:val="both"/>
        <w:rPr>
          <w:rFonts w:asciiTheme="minorHAnsi" w:hAnsiTheme="minorHAnsi" w:cstheme="minorHAnsi"/>
          <w:sz w:val="22"/>
        </w:rPr>
      </w:pPr>
      <w:r>
        <w:rPr>
          <w:rFonts w:asciiTheme="minorHAnsi" w:hAnsiTheme="minorHAnsi" w:cstheme="minorHAnsi"/>
          <w:sz w:val="22"/>
        </w:rPr>
        <w:t xml:space="preserve">Às </w:t>
      </w:r>
      <w:r w:rsidRPr="00426AA9">
        <w:rPr>
          <w:rFonts w:asciiTheme="minorHAnsi" w:hAnsiTheme="minorHAnsi" w:cstheme="minorHAnsi"/>
          <w:sz w:val="22"/>
        </w:rPr>
        <w:t>Normas da Autoridade Marítima NORMAMs aplicáveis;</w:t>
      </w:r>
    </w:p>
    <w:p w14:paraId="171253C5" w14:textId="77777777" w:rsidR="00F754D8" w:rsidRPr="00426AA9" w:rsidRDefault="00F754D8" w:rsidP="008577B8">
      <w:pPr>
        <w:pStyle w:val="PargrafodaLista"/>
        <w:numPr>
          <w:ilvl w:val="0"/>
          <w:numId w:val="2"/>
        </w:numPr>
        <w:shd w:val="clear" w:color="auto" w:fill="FFFFFF"/>
        <w:spacing w:after="0"/>
        <w:ind w:left="993"/>
        <w:jc w:val="both"/>
        <w:rPr>
          <w:rFonts w:asciiTheme="minorHAnsi" w:hAnsiTheme="minorHAnsi" w:cstheme="minorHAnsi"/>
          <w:sz w:val="22"/>
        </w:rPr>
      </w:pPr>
      <w:r>
        <w:rPr>
          <w:rFonts w:asciiTheme="minorHAnsi" w:hAnsiTheme="minorHAnsi" w:cstheme="minorHAnsi"/>
          <w:sz w:val="22"/>
        </w:rPr>
        <w:t xml:space="preserve">Às </w:t>
      </w:r>
      <w:r w:rsidRPr="00426AA9">
        <w:rPr>
          <w:rFonts w:asciiTheme="minorHAnsi" w:hAnsiTheme="minorHAnsi" w:cstheme="minorHAnsi"/>
          <w:sz w:val="22"/>
        </w:rPr>
        <w:t xml:space="preserve">Normas e Procedimentos da Capitania dos Portos do Maranhão – NPCP/MA </w:t>
      </w:r>
    </w:p>
    <w:p w14:paraId="35245ED8" w14:textId="77777777" w:rsidR="00F469AE" w:rsidRPr="00426AA9" w:rsidRDefault="00F469AE" w:rsidP="008577B8">
      <w:pPr>
        <w:pStyle w:val="PargrafodaLista"/>
        <w:numPr>
          <w:ilvl w:val="0"/>
          <w:numId w:val="2"/>
        </w:numPr>
        <w:shd w:val="clear" w:color="auto" w:fill="FFFFFF"/>
        <w:spacing w:after="0"/>
        <w:ind w:left="993"/>
        <w:jc w:val="both"/>
        <w:rPr>
          <w:rFonts w:asciiTheme="minorHAnsi" w:hAnsiTheme="minorHAnsi" w:cstheme="minorHAnsi"/>
          <w:sz w:val="22"/>
        </w:rPr>
      </w:pPr>
      <w:r w:rsidRPr="00426AA9">
        <w:rPr>
          <w:rFonts w:asciiTheme="minorHAnsi" w:hAnsiTheme="minorHAnsi" w:cstheme="minorHAnsi"/>
          <w:sz w:val="22"/>
        </w:rPr>
        <w:t>Às normas da ABNT;</w:t>
      </w:r>
    </w:p>
    <w:p w14:paraId="4F5759BD" w14:textId="77777777" w:rsidR="00F469AE" w:rsidRPr="00426AA9" w:rsidRDefault="00F469AE" w:rsidP="008577B8">
      <w:pPr>
        <w:pStyle w:val="PargrafodaLista"/>
        <w:numPr>
          <w:ilvl w:val="0"/>
          <w:numId w:val="2"/>
        </w:numPr>
        <w:shd w:val="clear" w:color="auto" w:fill="FFFFFF"/>
        <w:spacing w:after="0"/>
        <w:ind w:left="993"/>
        <w:jc w:val="both"/>
        <w:rPr>
          <w:rFonts w:asciiTheme="minorHAnsi" w:hAnsiTheme="minorHAnsi" w:cstheme="minorHAnsi"/>
          <w:sz w:val="22"/>
        </w:rPr>
      </w:pPr>
      <w:r w:rsidRPr="00426AA9">
        <w:rPr>
          <w:rFonts w:asciiTheme="minorHAnsi" w:hAnsiTheme="minorHAnsi" w:cstheme="minorHAnsi"/>
          <w:sz w:val="22"/>
        </w:rPr>
        <w:t>Às disposições legais da União e do Governo do Estado do Maranhão;</w:t>
      </w:r>
    </w:p>
    <w:p w14:paraId="651A7642" w14:textId="77777777" w:rsidR="00F469AE" w:rsidRPr="00426AA9" w:rsidRDefault="00F754D8" w:rsidP="008577B8">
      <w:pPr>
        <w:pStyle w:val="PargrafodaLista"/>
        <w:numPr>
          <w:ilvl w:val="0"/>
          <w:numId w:val="2"/>
        </w:numPr>
        <w:shd w:val="clear" w:color="auto" w:fill="FFFFFF"/>
        <w:spacing w:after="0"/>
        <w:ind w:left="993"/>
        <w:jc w:val="both"/>
        <w:rPr>
          <w:rFonts w:asciiTheme="minorHAnsi" w:hAnsiTheme="minorHAnsi" w:cstheme="minorHAnsi"/>
          <w:sz w:val="22"/>
        </w:rPr>
      </w:pPr>
      <w:r>
        <w:rPr>
          <w:rFonts w:asciiTheme="minorHAnsi" w:hAnsiTheme="minorHAnsi" w:cstheme="minorHAnsi"/>
          <w:sz w:val="22"/>
        </w:rPr>
        <w:t xml:space="preserve">Às </w:t>
      </w:r>
      <w:r w:rsidR="00F469AE" w:rsidRPr="00426AA9">
        <w:rPr>
          <w:rFonts w:asciiTheme="minorHAnsi" w:hAnsiTheme="minorHAnsi" w:cstheme="minorHAnsi"/>
          <w:sz w:val="22"/>
        </w:rPr>
        <w:t xml:space="preserve">Instruções técnicas, catálogos de fabricantes, quando aprovados pela </w:t>
      </w:r>
      <w:r w:rsidR="00475ED3" w:rsidRPr="00426AA9">
        <w:rPr>
          <w:rFonts w:asciiTheme="minorHAnsi" w:hAnsiTheme="minorHAnsi" w:cstheme="minorHAnsi"/>
          <w:sz w:val="22"/>
        </w:rPr>
        <w:t>Fiscalização</w:t>
      </w:r>
      <w:r w:rsidR="00F469AE" w:rsidRPr="00426AA9">
        <w:rPr>
          <w:rFonts w:asciiTheme="minorHAnsi" w:hAnsiTheme="minorHAnsi" w:cstheme="minorHAnsi"/>
          <w:sz w:val="22"/>
        </w:rPr>
        <w:t>;</w:t>
      </w:r>
    </w:p>
    <w:p w14:paraId="4337B092" w14:textId="77777777" w:rsidR="00F469AE" w:rsidRPr="00426AA9" w:rsidRDefault="00F469AE" w:rsidP="008577B8">
      <w:pPr>
        <w:pStyle w:val="PargrafodaLista"/>
        <w:numPr>
          <w:ilvl w:val="0"/>
          <w:numId w:val="2"/>
        </w:numPr>
        <w:shd w:val="clear" w:color="auto" w:fill="FFFFFF"/>
        <w:spacing w:after="0"/>
        <w:ind w:left="993"/>
        <w:jc w:val="both"/>
        <w:rPr>
          <w:rFonts w:asciiTheme="minorHAnsi" w:hAnsiTheme="minorHAnsi" w:cstheme="minorHAnsi"/>
          <w:sz w:val="22"/>
        </w:rPr>
      </w:pPr>
      <w:r w:rsidRPr="00426AA9">
        <w:rPr>
          <w:rFonts w:asciiTheme="minorHAnsi" w:hAnsiTheme="minorHAnsi" w:cstheme="minorHAnsi"/>
          <w:sz w:val="22"/>
        </w:rPr>
        <w:t>Às Normas Internacionais consagradas, na falta das normas da ABNT;</w:t>
      </w:r>
    </w:p>
    <w:p w14:paraId="4A7DAEC6" w14:textId="77777777" w:rsidR="00F469AE" w:rsidRPr="00426AA9" w:rsidRDefault="00F469AE" w:rsidP="008577B8">
      <w:pPr>
        <w:pStyle w:val="PargrafodaLista"/>
        <w:numPr>
          <w:ilvl w:val="0"/>
          <w:numId w:val="2"/>
        </w:numPr>
        <w:shd w:val="clear" w:color="auto" w:fill="FFFFFF"/>
        <w:spacing w:after="0"/>
        <w:ind w:left="993"/>
        <w:jc w:val="both"/>
        <w:rPr>
          <w:rFonts w:asciiTheme="minorHAnsi" w:hAnsiTheme="minorHAnsi" w:cstheme="minorHAnsi"/>
          <w:sz w:val="22"/>
        </w:rPr>
      </w:pPr>
      <w:r w:rsidRPr="00426AA9">
        <w:rPr>
          <w:rFonts w:asciiTheme="minorHAnsi" w:hAnsiTheme="minorHAnsi" w:cstheme="minorHAnsi"/>
          <w:sz w:val="22"/>
        </w:rPr>
        <w:t>Às Normas Regulamentadoras do Ministério do Trabalho;</w:t>
      </w:r>
    </w:p>
    <w:p w14:paraId="52A6C4AF" w14:textId="77777777" w:rsidR="00F469AE" w:rsidRPr="009D3B88" w:rsidRDefault="00F469AE" w:rsidP="008577B8">
      <w:pPr>
        <w:pStyle w:val="PargrafodaLista"/>
        <w:numPr>
          <w:ilvl w:val="0"/>
          <w:numId w:val="2"/>
        </w:numPr>
        <w:shd w:val="clear" w:color="auto" w:fill="FFFFFF"/>
        <w:spacing w:after="0"/>
        <w:ind w:left="993"/>
        <w:jc w:val="both"/>
        <w:rPr>
          <w:rFonts w:asciiTheme="minorHAnsi" w:hAnsiTheme="minorHAnsi" w:cstheme="minorHAnsi"/>
          <w:sz w:val="22"/>
        </w:rPr>
      </w:pPr>
      <w:r w:rsidRPr="009D3B88">
        <w:rPr>
          <w:rFonts w:asciiTheme="minorHAnsi" w:hAnsiTheme="minorHAnsi" w:cstheme="minorHAnsi"/>
          <w:sz w:val="22"/>
        </w:rPr>
        <w:t xml:space="preserve">Às Normas de Saúde, Segurança e Meio Ambiente da EMAP, disponíveis no site </w:t>
      </w:r>
      <w:hyperlink r:id="rId12" w:history="1">
        <w:r w:rsidRPr="009D3B88">
          <w:rPr>
            <w:rStyle w:val="Hyperlink"/>
            <w:rFonts w:asciiTheme="minorHAnsi" w:hAnsiTheme="minorHAnsi" w:cstheme="minorHAnsi"/>
            <w:color w:val="auto"/>
            <w:sz w:val="22"/>
          </w:rPr>
          <w:t>www.emap.ma.gov.br</w:t>
        </w:r>
      </w:hyperlink>
      <w:r w:rsidRPr="009D3B88">
        <w:rPr>
          <w:rFonts w:asciiTheme="minorHAnsi" w:hAnsiTheme="minorHAnsi" w:cstheme="minorHAnsi"/>
          <w:sz w:val="22"/>
        </w:rPr>
        <w:t>.</w:t>
      </w:r>
    </w:p>
    <w:p w14:paraId="62D456D9" w14:textId="77777777" w:rsidR="00662AD7" w:rsidRDefault="00662AD7" w:rsidP="00F469AE">
      <w:pPr>
        <w:pStyle w:val="PargrafodaLista"/>
        <w:spacing w:before="240" w:after="0" w:line="300" w:lineRule="auto"/>
        <w:ind w:left="607"/>
        <w:jc w:val="both"/>
        <w:rPr>
          <w:rFonts w:asciiTheme="minorHAnsi" w:hAnsiTheme="minorHAnsi" w:cstheme="minorHAnsi"/>
          <w:sz w:val="22"/>
        </w:rPr>
      </w:pPr>
    </w:p>
    <w:p w14:paraId="17E3FA71" w14:textId="77777777" w:rsidR="002D33FD" w:rsidRPr="00426AA9" w:rsidRDefault="00903F20" w:rsidP="00CD130D">
      <w:pPr>
        <w:spacing w:after="0" w:line="300" w:lineRule="auto"/>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5D0AA549" wp14:editId="7C73CF23">
                <wp:extent cx="5759450" cy="311150"/>
                <wp:effectExtent l="38100" t="57150" r="50800" b="50800"/>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CC25DFB" w14:textId="77777777" w:rsidR="005033DD" w:rsidRPr="00D61664" w:rsidRDefault="005033DD" w:rsidP="004154E0">
                            <w:pPr>
                              <w:pStyle w:val="Ttulo1"/>
                              <w:numPr>
                                <w:ilvl w:val="0"/>
                                <w:numId w:val="57"/>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SUBCONTRATAÇÃO</w:t>
                            </w:r>
                          </w:p>
                          <w:p w14:paraId="479C5AEC" w14:textId="77777777" w:rsidR="005033DD" w:rsidRDefault="005033DD"/>
                          <w:p w14:paraId="5458E99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2057E12" w14:textId="77777777" w:rsidR="005033DD" w:rsidRDefault="005033DD"/>
                          <w:p w14:paraId="57C2784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A8DA38B" w14:textId="77777777" w:rsidR="005033DD" w:rsidRDefault="005033DD"/>
                          <w:p w14:paraId="06C8049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2648FFC" w14:textId="77777777" w:rsidR="005033DD" w:rsidRDefault="005033DD"/>
                          <w:p w14:paraId="26F497C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708AD6" w14:textId="77777777" w:rsidR="005033DD" w:rsidRDefault="005033DD"/>
                          <w:p w14:paraId="488AF4C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5DD699C" w14:textId="77777777" w:rsidR="005033DD" w:rsidRDefault="005033DD"/>
                          <w:p w14:paraId="6A294E0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DA43465" w14:textId="77777777" w:rsidR="005033DD" w:rsidRDefault="005033DD"/>
                          <w:p w14:paraId="2F7AE13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81E71EB" w14:textId="77777777" w:rsidR="005033DD" w:rsidRDefault="005033DD"/>
                          <w:p w14:paraId="6304F8A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0C4B015" w14:textId="77777777" w:rsidR="005033DD" w:rsidRDefault="005033DD"/>
                          <w:p w14:paraId="24A3E8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F0A0D12" w14:textId="77777777" w:rsidR="005033DD" w:rsidRDefault="005033DD"/>
                          <w:p w14:paraId="7FA436E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9DBA4DE" w14:textId="77777777" w:rsidR="005033DD" w:rsidRDefault="005033DD"/>
                          <w:p w14:paraId="5A50CE3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903C73B" w14:textId="77777777" w:rsidR="005033DD" w:rsidRDefault="005033DD"/>
                          <w:p w14:paraId="50FF059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2854B10" w14:textId="77777777" w:rsidR="005033DD" w:rsidRDefault="005033DD"/>
                          <w:p w14:paraId="2E9D984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EE7B21C" w14:textId="77777777" w:rsidR="005033DD" w:rsidRDefault="005033DD"/>
                          <w:p w14:paraId="49A8BF9A"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69CB5248" w14:textId="77777777" w:rsidR="005033DD" w:rsidRDefault="005033DD"/>
                          <w:p w14:paraId="38207E1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92A581" w14:textId="77777777" w:rsidR="005033DD" w:rsidRDefault="005033DD"/>
                          <w:p w14:paraId="01E41B9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02F52D" w14:textId="77777777" w:rsidR="005033DD" w:rsidRDefault="005033DD"/>
                          <w:p w14:paraId="378495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5D55F7" w14:textId="77777777" w:rsidR="005033DD" w:rsidRDefault="005033DD"/>
                          <w:p w14:paraId="3BB7CFA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5A61B4D" w14:textId="77777777" w:rsidR="005033DD" w:rsidRDefault="005033DD"/>
                          <w:p w14:paraId="2072267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39DC92" w14:textId="77777777" w:rsidR="005033DD" w:rsidRDefault="005033DD"/>
                          <w:p w14:paraId="04CFC23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5B0835" w14:textId="77777777" w:rsidR="005033DD" w:rsidRDefault="005033DD"/>
                          <w:p w14:paraId="0C56AAA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3DCA000" w14:textId="77777777" w:rsidR="005033DD" w:rsidRDefault="005033DD"/>
                          <w:p w14:paraId="71F3251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E21429" w14:textId="77777777" w:rsidR="005033DD" w:rsidRDefault="005033DD"/>
                          <w:p w14:paraId="572C1CA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254B9AA" w14:textId="77777777" w:rsidR="005033DD" w:rsidRDefault="005033DD"/>
                          <w:p w14:paraId="17639E0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3B24244" w14:textId="77777777" w:rsidR="005033DD" w:rsidRDefault="005033DD"/>
                          <w:p w14:paraId="48A50EB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330893" w14:textId="77777777" w:rsidR="005033DD" w:rsidRDefault="005033DD"/>
                          <w:p w14:paraId="63DCFE24"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0E85F8" w14:textId="77777777" w:rsidR="005033DD" w:rsidRDefault="005033DD"/>
                          <w:p w14:paraId="38363B3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38B32DC" w14:textId="77777777" w:rsidR="005033DD" w:rsidRDefault="005033DD"/>
                          <w:p w14:paraId="5E2ACF0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B5526B9" w14:textId="77777777" w:rsidR="005033DD" w:rsidRDefault="005033DD"/>
                          <w:p w14:paraId="7CBB3F4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76755C" w14:textId="77777777" w:rsidR="005033DD" w:rsidRDefault="005033DD"/>
                          <w:p w14:paraId="79810EA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71D1541" w14:textId="77777777" w:rsidR="005033DD" w:rsidRDefault="005033DD"/>
                          <w:p w14:paraId="61C55C1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B6BCE40" w14:textId="77777777" w:rsidR="005033DD" w:rsidRDefault="005033DD"/>
                          <w:p w14:paraId="21D467E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A31675" w14:textId="77777777" w:rsidR="005033DD" w:rsidRDefault="005033DD"/>
                          <w:p w14:paraId="47A164E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A939C1" w14:textId="77777777" w:rsidR="005033DD" w:rsidRDefault="005033DD"/>
                          <w:p w14:paraId="1819654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4FF9B1" w14:textId="77777777" w:rsidR="005033DD" w:rsidRDefault="005033DD"/>
                          <w:p w14:paraId="142AB00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B0B7C4" w14:textId="77777777" w:rsidR="005033DD" w:rsidRDefault="005033DD"/>
                          <w:p w14:paraId="4A86BA4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DA470EF" w14:textId="77777777" w:rsidR="005033DD" w:rsidRDefault="005033DD"/>
                          <w:p w14:paraId="188D5D7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24658A6" w14:textId="77777777" w:rsidR="005033DD" w:rsidRDefault="005033DD"/>
                          <w:p w14:paraId="5FC38C4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BEA686C" w14:textId="77777777" w:rsidR="005033DD" w:rsidRDefault="005033DD"/>
                          <w:p w14:paraId="1AB4F12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A93E04D" w14:textId="77777777" w:rsidR="005033DD" w:rsidRDefault="005033DD"/>
                          <w:p w14:paraId="0610A4D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4791A9A5" w14:textId="77777777" w:rsidR="005033DD" w:rsidRDefault="005033DD"/>
                          <w:p w14:paraId="3A26065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CE2AEB" w14:textId="77777777" w:rsidR="005033DD" w:rsidRDefault="005033DD"/>
                          <w:p w14:paraId="0351681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140C35" w14:textId="77777777" w:rsidR="005033DD" w:rsidRDefault="005033DD"/>
                          <w:p w14:paraId="4D2527C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38B3B" w14:textId="77777777" w:rsidR="005033DD" w:rsidRDefault="005033DD"/>
                          <w:p w14:paraId="5CB1280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598D55" w14:textId="77777777" w:rsidR="005033DD" w:rsidRDefault="005033DD"/>
                          <w:p w14:paraId="6D8FA1D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166AA" w14:textId="77777777" w:rsidR="005033DD" w:rsidRDefault="005033DD"/>
                          <w:p w14:paraId="7A0C57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820DD8" w14:textId="77777777" w:rsidR="005033DD" w:rsidRDefault="005033DD"/>
                          <w:p w14:paraId="0659E20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0CFC1" w14:textId="77777777" w:rsidR="005033DD" w:rsidRDefault="005033DD"/>
                          <w:p w14:paraId="6E6EF53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C1C0C8" w14:textId="77777777" w:rsidR="005033DD" w:rsidRDefault="005033DD"/>
                          <w:p w14:paraId="710D79E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D0B0E3B" w14:textId="77777777" w:rsidR="005033DD" w:rsidRDefault="005033DD"/>
                          <w:p w14:paraId="1C2DA99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ED04D51" w14:textId="77777777" w:rsidR="005033DD" w:rsidRDefault="005033DD"/>
                          <w:p w14:paraId="3832E42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66BFAD" w14:textId="77777777" w:rsidR="005033DD" w:rsidRDefault="005033DD"/>
                          <w:p w14:paraId="67D402B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B7959DC" w14:textId="77777777" w:rsidR="005033DD" w:rsidRDefault="005033DD"/>
                          <w:p w14:paraId="097920EC"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F0A29A" w14:textId="77777777" w:rsidR="005033DD" w:rsidRDefault="005033DD"/>
                          <w:p w14:paraId="589AAF8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BE598" w14:textId="77777777" w:rsidR="005033DD" w:rsidRDefault="005033DD"/>
                          <w:p w14:paraId="17B3CA1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5DA8D4" w14:textId="77777777" w:rsidR="005033DD" w:rsidRDefault="005033DD"/>
                          <w:p w14:paraId="0F22B53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8FD866" w14:textId="77777777" w:rsidR="005033DD" w:rsidRDefault="005033DD"/>
                          <w:p w14:paraId="466DA8D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F2BCCE" w14:textId="77777777" w:rsidR="005033DD" w:rsidRDefault="005033DD"/>
                          <w:p w14:paraId="36422B5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3856FDD" w14:textId="77777777" w:rsidR="005033DD" w:rsidRDefault="005033DD"/>
                          <w:p w14:paraId="5121412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CD8D80" w14:textId="77777777" w:rsidR="005033DD" w:rsidRDefault="005033DD"/>
                          <w:p w14:paraId="7FBA258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233F0842" w14:textId="77777777" w:rsidR="005033DD" w:rsidRDefault="005033DD"/>
                          <w:p w14:paraId="442C9FD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C1EF1" w14:textId="77777777" w:rsidR="005033DD" w:rsidRDefault="005033DD"/>
                          <w:p w14:paraId="293BF3B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01B088" w14:textId="77777777" w:rsidR="005033DD" w:rsidRDefault="005033DD"/>
                          <w:p w14:paraId="67DE57A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D674DE" w14:textId="77777777" w:rsidR="005033DD" w:rsidRDefault="005033DD"/>
                          <w:p w14:paraId="594E4D8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C001413" w14:textId="77777777" w:rsidR="005033DD" w:rsidRDefault="005033DD"/>
                          <w:p w14:paraId="1A0ED7F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7F3DD9" w14:textId="77777777" w:rsidR="005033DD" w:rsidRDefault="005033DD"/>
                          <w:p w14:paraId="1A748CF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B9FA" w14:textId="77777777" w:rsidR="005033DD" w:rsidRDefault="005033DD"/>
                          <w:p w14:paraId="4E586D2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60805B" w14:textId="77777777" w:rsidR="005033DD" w:rsidRDefault="005033DD"/>
                          <w:p w14:paraId="5E29015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6246D98" w14:textId="77777777" w:rsidR="005033DD" w:rsidRDefault="005033DD"/>
                          <w:p w14:paraId="1E8D530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B6580F" w14:textId="77777777" w:rsidR="005033DD" w:rsidRDefault="005033DD"/>
                          <w:p w14:paraId="245CF33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EC696B" w14:textId="77777777" w:rsidR="005033DD" w:rsidRDefault="005033DD"/>
                          <w:p w14:paraId="3494E3D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F4C0BC" w14:textId="77777777" w:rsidR="005033DD" w:rsidRDefault="005033DD"/>
                          <w:p w14:paraId="1E92D726"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2548109" w14:textId="77777777" w:rsidR="005033DD" w:rsidRDefault="005033DD"/>
                          <w:p w14:paraId="7EE6DA8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95A9050" w14:textId="77777777" w:rsidR="005033DD" w:rsidRDefault="005033DD"/>
                          <w:p w14:paraId="225F360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9A8E38B" w14:textId="77777777" w:rsidR="005033DD" w:rsidRDefault="005033DD"/>
                          <w:p w14:paraId="1F2E110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55028F6" w14:textId="77777777" w:rsidR="005033DD" w:rsidRDefault="005033DD"/>
                          <w:p w14:paraId="2F40430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F583F54" w14:textId="77777777" w:rsidR="005033DD" w:rsidRDefault="005033DD"/>
                          <w:p w14:paraId="078266E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0B2D9FA" w14:textId="77777777" w:rsidR="005033DD" w:rsidRDefault="005033DD"/>
                          <w:p w14:paraId="586123C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A6B94D" w14:textId="77777777" w:rsidR="005033DD" w:rsidRDefault="005033DD"/>
                          <w:p w14:paraId="141F8C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562AD6" w14:textId="77777777" w:rsidR="005033DD" w:rsidRDefault="005033DD"/>
                          <w:p w14:paraId="19B6047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565CC" w14:textId="77777777" w:rsidR="005033DD" w:rsidRDefault="005033DD"/>
                          <w:p w14:paraId="73AF41E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57F8832" w14:textId="77777777" w:rsidR="005033DD" w:rsidRDefault="005033DD"/>
                          <w:p w14:paraId="28989AD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178F82F" w14:textId="77777777" w:rsidR="005033DD" w:rsidRDefault="005033DD"/>
                          <w:p w14:paraId="18D5E0E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0215F0C" w14:textId="77777777" w:rsidR="005033DD" w:rsidRDefault="005033DD"/>
                          <w:p w14:paraId="7B483AF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D0C0C86" w14:textId="77777777" w:rsidR="005033DD" w:rsidRDefault="005033DD"/>
                          <w:p w14:paraId="72493A0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E443E70" w14:textId="77777777" w:rsidR="005033DD" w:rsidRDefault="005033DD"/>
                          <w:p w14:paraId="1B1C4082"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25E36B68" w14:textId="77777777" w:rsidR="005033DD" w:rsidRDefault="005033DD"/>
                          <w:p w14:paraId="209C46C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532904" w14:textId="77777777" w:rsidR="005033DD" w:rsidRDefault="005033DD"/>
                          <w:p w14:paraId="5F593C3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D671769" w14:textId="77777777" w:rsidR="005033DD" w:rsidRDefault="005033DD"/>
                          <w:p w14:paraId="76FA21C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E112D" w14:textId="77777777" w:rsidR="005033DD" w:rsidRDefault="005033DD"/>
                          <w:p w14:paraId="6C15D55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A77841" w14:textId="77777777" w:rsidR="005033DD" w:rsidRDefault="005033DD"/>
                          <w:p w14:paraId="5FBD07E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E48B18" w14:textId="77777777" w:rsidR="005033DD" w:rsidRDefault="005033DD"/>
                          <w:p w14:paraId="67B90CA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285DE1" w14:textId="77777777" w:rsidR="005033DD" w:rsidRDefault="005033DD"/>
                          <w:p w14:paraId="44A6657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8E7EB0" w14:textId="77777777" w:rsidR="005033DD" w:rsidRDefault="005033DD"/>
                          <w:p w14:paraId="7B9EE9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A660DE5" w14:textId="77777777" w:rsidR="005033DD" w:rsidRDefault="005033DD"/>
                          <w:p w14:paraId="582FCA1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694553" w14:textId="77777777" w:rsidR="005033DD" w:rsidRDefault="005033DD"/>
                          <w:p w14:paraId="2D9560F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B68999" w14:textId="77777777" w:rsidR="005033DD" w:rsidRDefault="005033DD"/>
                          <w:p w14:paraId="33C99B8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6182C8" w14:textId="77777777" w:rsidR="005033DD" w:rsidRDefault="005033DD"/>
                          <w:p w14:paraId="2FE31796"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0CA2AB" w14:textId="77777777" w:rsidR="005033DD" w:rsidRDefault="005033DD"/>
                          <w:p w14:paraId="1DC9576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02B1017" w14:textId="77777777" w:rsidR="005033DD" w:rsidRDefault="005033DD"/>
                          <w:p w14:paraId="1F151DF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82C78BC" w14:textId="77777777" w:rsidR="005033DD" w:rsidRDefault="005033DD"/>
                          <w:p w14:paraId="2D20878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3FB5D71" w14:textId="77777777" w:rsidR="005033DD" w:rsidRDefault="005033DD"/>
                          <w:p w14:paraId="6D3CA25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A2E0D0C" w14:textId="77777777" w:rsidR="005033DD" w:rsidRDefault="005033DD"/>
                          <w:p w14:paraId="63B76CF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EDCE168" w14:textId="77777777" w:rsidR="005033DD" w:rsidRDefault="005033DD"/>
                          <w:p w14:paraId="4AC00EC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0494E8" w14:textId="77777777" w:rsidR="005033DD" w:rsidRDefault="005033DD"/>
                          <w:p w14:paraId="5BD1583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32A202" w14:textId="77777777" w:rsidR="005033DD" w:rsidRDefault="005033DD"/>
                          <w:p w14:paraId="767DE0A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200370" w14:textId="77777777" w:rsidR="005033DD" w:rsidRDefault="005033DD"/>
                          <w:p w14:paraId="2530D64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D9A100D" w14:textId="77777777" w:rsidR="005033DD" w:rsidRDefault="005033DD"/>
                          <w:p w14:paraId="7A66B8E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1CFA119" w14:textId="77777777" w:rsidR="005033DD" w:rsidRDefault="005033DD"/>
                          <w:p w14:paraId="2564249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DDD3710" w14:textId="77777777" w:rsidR="005033DD" w:rsidRDefault="005033DD"/>
                          <w:p w14:paraId="7A9611B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70F3" w14:textId="77777777" w:rsidR="005033DD" w:rsidRDefault="005033DD"/>
                          <w:p w14:paraId="52810CB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D0CA27" w14:textId="77777777" w:rsidR="005033DD" w:rsidRDefault="005033DD"/>
                          <w:p w14:paraId="53E80A91" w14:textId="77777777" w:rsidR="005033DD" w:rsidRPr="00D61664" w:rsidRDefault="005033DD" w:rsidP="004154E0">
                            <w:pPr>
                              <w:pStyle w:val="Ttulo1"/>
                              <w:numPr>
                                <w:ilvl w:val="0"/>
                                <w:numId w:val="58"/>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7EA32B2" w14:textId="77777777" w:rsidR="005033DD" w:rsidRDefault="005033DD"/>
                          <w:p w14:paraId="3EA79E3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F6DB617" w14:textId="77777777" w:rsidR="005033DD" w:rsidRDefault="005033DD"/>
                          <w:p w14:paraId="6EEF71D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EF04A4" w14:textId="77777777" w:rsidR="005033DD" w:rsidRDefault="005033DD"/>
                          <w:p w14:paraId="569208F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6F5356" w14:textId="77777777" w:rsidR="005033DD" w:rsidRDefault="005033DD"/>
                          <w:p w14:paraId="38DCCF0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F0FA5" w14:textId="77777777" w:rsidR="005033DD" w:rsidRDefault="005033DD"/>
                          <w:p w14:paraId="1907E71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390F08" w14:textId="77777777" w:rsidR="005033DD" w:rsidRDefault="005033DD"/>
                          <w:p w14:paraId="2B02902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6117BD" w14:textId="77777777" w:rsidR="005033DD" w:rsidRDefault="005033DD"/>
                          <w:p w14:paraId="53D872E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BC8EBD" w14:textId="77777777" w:rsidR="005033DD" w:rsidRDefault="005033DD"/>
                          <w:p w14:paraId="29BCB07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6C9B957" w14:textId="77777777" w:rsidR="005033DD" w:rsidRDefault="005033DD"/>
                          <w:p w14:paraId="43D813B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379873C" w14:textId="77777777" w:rsidR="005033DD" w:rsidRDefault="005033DD"/>
                          <w:p w14:paraId="7845D94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AD090E" w14:textId="77777777" w:rsidR="005033DD" w:rsidRDefault="005033DD"/>
                          <w:p w14:paraId="4B41219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B2B750" w14:textId="77777777" w:rsidR="005033DD" w:rsidRDefault="005033DD"/>
                          <w:p w14:paraId="0F2F2B8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A61ECF" w14:textId="77777777" w:rsidR="005033DD" w:rsidRDefault="005033DD"/>
                          <w:p w14:paraId="42F89E3A"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DAE54B" w14:textId="77777777" w:rsidR="005033DD" w:rsidRDefault="005033DD"/>
                          <w:p w14:paraId="269B605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CC9BC3" w14:textId="77777777" w:rsidR="005033DD" w:rsidRDefault="005033DD"/>
                          <w:p w14:paraId="118068B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3E55BB" w14:textId="77777777" w:rsidR="005033DD" w:rsidRDefault="005033DD"/>
                          <w:p w14:paraId="206B963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6E870F" w14:textId="77777777" w:rsidR="005033DD" w:rsidRDefault="005033DD"/>
                          <w:p w14:paraId="5D40247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C2BC4D" w14:textId="77777777" w:rsidR="005033DD" w:rsidRDefault="005033DD"/>
                          <w:p w14:paraId="49BE80C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5E6174" w14:textId="77777777" w:rsidR="005033DD" w:rsidRDefault="005033DD"/>
                          <w:p w14:paraId="3BCD6F5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34378A" w14:textId="77777777" w:rsidR="005033DD" w:rsidRDefault="005033DD"/>
                          <w:p w14:paraId="15437D0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59214658" w14:textId="77777777" w:rsidR="005033DD" w:rsidRDefault="005033DD"/>
                          <w:p w14:paraId="6C948A0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F9273" w14:textId="77777777" w:rsidR="005033DD" w:rsidRDefault="005033DD"/>
                          <w:p w14:paraId="4E21F4E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BD4BCA" w14:textId="77777777" w:rsidR="005033DD" w:rsidRDefault="005033DD"/>
                          <w:p w14:paraId="0411404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4DAB61C" w14:textId="77777777" w:rsidR="005033DD" w:rsidRDefault="005033DD"/>
                          <w:p w14:paraId="7589285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DE499C" w14:textId="77777777" w:rsidR="005033DD" w:rsidRDefault="005033DD"/>
                          <w:p w14:paraId="4FBAA6A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978133" w14:textId="77777777" w:rsidR="005033DD" w:rsidRDefault="005033DD"/>
                          <w:p w14:paraId="3D444E0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724DD8" w14:textId="77777777" w:rsidR="005033DD" w:rsidRDefault="005033DD"/>
                          <w:p w14:paraId="3C210F2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4EB058" w14:textId="77777777" w:rsidR="005033DD" w:rsidRDefault="005033DD"/>
                          <w:p w14:paraId="74D004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3ED9E4" w14:textId="77777777" w:rsidR="005033DD" w:rsidRDefault="005033DD"/>
                          <w:p w14:paraId="653A024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D7640C5" w14:textId="77777777" w:rsidR="005033DD" w:rsidRDefault="005033DD"/>
                          <w:p w14:paraId="3C9FC3B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254BBB" w14:textId="77777777" w:rsidR="005033DD" w:rsidRDefault="005033DD"/>
                          <w:p w14:paraId="29D71A8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208AF9" w14:textId="77777777" w:rsidR="005033DD" w:rsidRDefault="005033DD"/>
                          <w:p w14:paraId="4780509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9FA9E9" w14:textId="77777777" w:rsidR="005033DD" w:rsidRDefault="005033DD"/>
                          <w:p w14:paraId="28462451"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EBF4A5" w14:textId="77777777" w:rsidR="005033DD" w:rsidRDefault="005033DD"/>
                          <w:p w14:paraId="681520C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974D09" w14:textId="77777777" w:rsidR="005033DD" w:rsidRDefault="005033DD"/>
                          <w:p w14:paraId="0073047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7F6442" w14:textId="77777777" w:rsidR="005033DD" w:rsidRDefault="005033DD"/>
                          <w:p w14:paraId="4D360AB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D454859" w14:textId="77777777" w:rsidR="005033DD" w:rsidRDefault="005033DD"/>
                          <w:p w14:paraId="55F5579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2D62B1" w14:textId="77777777" w:rsidR="005033DD" w:rsidRDefault="005033DD"/>
                          <w:p w14:paraId="282FF44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BBD2D6" w14:textId="77777777" w:rsidR="005033DD" w:rsidRDefault="005033DD"/>
                          <w:p w14:paraId="0A9443A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F4CE7C" w14:textId="77777777" w:rsidR="005033DD" w:rsidRDefault="005033DD"/>
                          <w:p w14:paraId="6EA2634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C895B4" w14:textId="77777777" w:rsidR="005033DD" w:rsidRDefault="005033DD"/>
                          <w:p w14:paraId="382409A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93681E" w14:textId="77777777" w:rsidR="005033DD" w:rsidRDefault="005033DD"/>
                          <w:p w14:paraId="070E2AE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591B2BE" w14:textId="77777777" w:rsidR="005033DD" w:rsidRDefault="005033DD"/>
                          <w:p w14:paraId="01830B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922DF" w14:textId="77777777" w:rsidR="005033DD" w:rsidRDefault="005033DD"/>
                          <w:p w14:paraId="459B7E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44A6C0" w14:textId="77777777" w:rsidR="005033DD" w:rsidRDefault="005033DD"/>
                          <w:p w14:paraId="59BE1BD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3E1BBB" w14:textId="77777777" w:rsidR="005033DD" w:rsidRDefault="005033DD"/>
                          <w:p w14:paraId="02BAC9F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E324CE" w14:textId="77777777" w:rsidR="005033DD" w:rsidRDefault="005033DD"/>
                          <w:p w14:paraId="6F07DA6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1F9DC" w14:textId="77777777" w:rsidR="005033DD" w:rsidRDefault="005033DD"/>
                          <w:p w14:paraId="32EB23F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1D0B486" w14:textId="77777777" w:rsidR="005033DD" w:rsidRDefault="005033DD"/>
                          <w:p w14:paraId="3EAA25B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759754" w14:textId="77777777" w:rsidR="005033DD" w:rsidRDefault="005033DD"/>
                          <w:p w14:paraId="5A3B44A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EC6DF3E" w14:textId="77777777" w:rsidR="005033DD" w:rsidRDefault="005033DD"/>
                          <w:p w14:paraId="1E6F160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ADEA55" w14:textId="77777777" w:rsidR="005033DD" w:rsidRDefault="005033DD"/>
                          <w:p w14:paraId="7903912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E44995" w14:textId="77777777" w:rsidR="005033DD" w:rsidRDefault="005033DD"/>
                          <w:p w14:paraId="08E7867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1E3296" w14:textId="77777777" w:rsidR="005033DD" w:rsidRDefault="005033DD"/>
                          <w:p w14:paraId="6287768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DB6201" w14:textId="77777777" w:rsidR="005033DD" w:rsidRDefault="005033DD"/>
                          <w:p w14:paraId="584B79F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93862C" w14:textId="77777777" w:rsidR="005033DD" w:rsidRDefault="005033DD"/>
                          <w:p w14:paraId="508F3DB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F9FBA" w14:textId="77777777" w:rsidR="005033DD" w:rsidRDefault="005033DD"/>
                          <w:p w14:paraId="7DDF5AE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AFB39F" w14:textId="77777777" w:rsidR="005033DD" w:rsidRDefault="005033DD"/>
                          <w:p w14:paraId="7B8ADB4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0A86F6" w14:textId="77777777" w:rsidR="005033DD" w:rsidRDefault="005033DD"/>
                          <w:p w14:paraId="43E85B5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40404FF" w14:textId="77777777" w:rsidR="005033DD" w:rsidRDefault="005033DD"/>
                          <w:p w14:paraId="69408AE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1E42DE" w14:textId="77777777" w:rsidR="005033DD" w:rsidRDefault="005033DD"/>
                          <w:p w14:paraId="5FF83542"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20137F" w14:textId="77777777" w:rsidR="005033DD" w:rsidRDefault="005033DD"/>
                          <w:p w14:paraId="7998C5E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ED15CB" w14:textId="77777777" w:rsidR="005033DD" w:rsidRDefault="005033DD"/>
                          <w:p w14:paraId="4669F5B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04801D" w14:textId="77777777" w:rsidR="005033DD" w:rsidRDefault="005033DD"/>
                          <w:p w14:paraId="49B3C46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839F62" w14:textId="77777777" w:rsidR="005033DD" w:rsidRDefault="005033DD"/>
                          <w:p w14:paraId="248629E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023857" w14:textId="77777777" w:rsidR="005033DD" w:rsidRDefault="005033DD"/>
                          <w:p w14:paraId="52384F0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3B9455" w14:textId="77777777" w:rsidR="005033DD" w:rsidRDefault="005033DD"/>
                          <w:p w14:paraId="69B658D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37B39C0" w14:textId="77777777" w:rsidR="005033DD" w:rsidRDefault="005033DD"/>
                          <w:p w14:paraId="7963481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70D0EC1F" w14:textId="77777777" w:rsidR="005033DD" w:rsidRDefault="005033DD"/>
                          <w:p w14:paraId="19FF5EC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368A1" w14:textId="77777777" w:rsidR="005033DD" w:rsidRDefault="005033DD"/>
                          <w:p w14:paraId="5331EA1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EF3DAA" w14:textId="77777777" w:rsidR="005033DD" w:rsidRDefault="005033DD"/>
                          <w:p w14:paraId="411D88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0AD6B1" w14:textId="77777777" w:rsidR="005033DD" w:rsidRDefault="005033DD"/>
                          <w:p w14:paraId="2BDB1A9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902D5" w14:textId="77777777" w:rsidR="005033DD" w:rsidRDefault="005033DD"/>
                          <w:p w14:paraId="7C0E5A4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A38C6" w14:textId="77777777" w:rsidR="005033DD" w:rsidRDefault="005033DD"/>
                          <w:p w14:paraId="1650DBD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0DE39A" w14:textId="77777777" w:rsidR="005033DD" w:rsidRDefault="005033DD"/>
                          <w:p w14:paraId="2AE15C6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A2532E" w14:textId="77777777" w:rsidR="005033DD" w:rsidRDefault="005033DD"/>
                          <w:p w14:paraId="485DBFF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9924D1" w14:textId="77777777" w:rsidR="005033DD" w:rsidRDefault="005033DD"/>
                          <w:p w14:paraId="41263C7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EA9990" w14:textId="77777777" w:rsidR="005033DD" w:rsidRDefault="005033DD"/>
                          <w:p w14:paraId="2D121E9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2BD195" w14:textId="77777777" w:rsidR="005033DD" w:rsidRDefault="005033DD"/>
                          <w:p w14:paraId="4B14155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C83D777" w14:textId="77777777" w:rsidR="005033DD" w:rsidRDefault="005033DD"/>
                          <w:p w14:paraId="48EDCBCB" w14:textId="77777777" w:rsidR="005033DD" w:rsidRPr="00D61664" w:rsidRDefault="005033DD" w:rsidP="004154E0">
                            <w:pPr>
                              <w:pStyle w:val="Ttulo1"/>
                              <w:numPr>
                                <w:ilvl w:val="0"/>
                                <w:numId w:val="57"/>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5B0033C" w14:textId="77777777" w:rsidR="005033DD" w:rsidRDefault="005033DD"/>
                          <w:p w14:paraId="2C79027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961729E" w14:textId="77777777" w:rsidR="005033DD" w:rsidRDefault="005033DD"/>
                          <w:p w14:paraId="6A76DEE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D514284" w14:textId="77777777" w:rsidR="005033DD" w:rsidRDefault="005033DD"/>
                          <w:p w14:paraId="6171A78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035D81D" w14:textId="77777777" w:rsidR="005033DD" w:rsidRDefault="005033DD"/>
                          <w:p w14:paraId="0CB0AF1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13A0E66" w14:textId="77777777" w:rsidR="005033DD" w:rsidRDefault="005033DD"/>
                          <w:p w14:paraId="5B47415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7A34C40" w14:textId="77777777" w:rsidR="005033DD" w:rsidRDefault="005033DD"/>
                          <w:p w14:paraId="2EB1075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72A6FC" w14:textId="77777777" w:rsidR="005033DD" w:rsidRDefault="005033DD"/>
                          <w:p w14:paraId="417CF55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DD556F" w14:textId="77777777" w:rsidR="005033DD" w:rsidRDefault="005033DD"/>
                          <w:p w14:paraId="5323781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C1D7A8" w14:textId="77777777" w:rsidR="005033DD" w:rsidRDefault="005033DD"/>
                          <w:p w14:paraId="317AF3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4D629FE" w14:textId="77777777" w:rsidR="005033DD" w:rsidRDefault="005033DD"/>
                          <w:p w14:paraId="3715E9D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EB98F09" w14:textId="77777777" w:rsidR="005033DD" w:rsidRDefault="005033DD"/>
                          <w:p w14:paraId="0FB13E9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DBBC78E" w14:textId="77777777" w:rsidR="005033DD" w:rsidRDefault="005033DD"/>
                          <w:p w14:paraId="47E3671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79F74C73" w14:textId="77777777" w:rsidR="005033DD" w:rsidRDefault="005033DD"/>
                          <w:p w14:paraId="1F3CC93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A00437B" w14:textId="77777777" w:rsidR="005033DD" w:rsidRDefault="005033DD"/>
                          <w:p w14:paraId="7729B33A"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15CDA77E" w14:textId="77777777" w:rsidR="005033DD" w:rsidRDefault="005033DD"/>
                          <w:p w14:paraId="0D9F442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2062233" w14:textId="77777777" w:rsidR="005033DD" w:rsidRDefault="005033DD"/>
                          <w:p w14:paraId="305AC17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BC765" w14:textId="77777777" w:rsidR="005033DD" w:rsidRDefault="005033DD"/>
                          <w:p w14:paraId="52DD422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3F0765" w14:textId="77777777" w:rsidR="005033DD" w:rsidRDefault="005033DD"/>
                          <w:p w14:paraId="460B568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0352A8" w14:textId="77777777" w:rsidR="005033DD" w:rsidRDefault="005033DD"/>
                          <w:p w14:paraId="6686DA2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6C3CA5" w14:textId="77777777" w:rsidR="005033DD" w:rsidRDefault="005033DD"/>
                          <w:p w14:paraId="795F79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16119" w14:textId="77777777" w:rsidR="005033DD" w:rsidRDefault="005033DD"/>
                          <w:p w14:paraId="3BB6DF8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A97FDA" w14:textId="77777777" w:rsidR="005033DD" w:rsidRDefault="005033DD"/>
                          <w:p w14:paraId="0E9AB12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8BE33D" w14:textId="77777777" w:rsidR="005033DD" w:rsidRDefault="005033DD"/>
                          <w:p w14:paraId="1499777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E892E67" w14:textId="77777777" w:rsidR="005033DD" w:rsidRDefault="005033DD"/>
                          <w:p w14:paraId="4FC6104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6ADB4A" w14:textId="77777777" w:rsidR="005033DD" w:rsidRDefault="005033DD"/>
                          <w:p w14:paraId="2A6B96E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87E5EA" w14:textId="77777777" w:rsidR="005033DD" w:rsidRDefault="005033DD"/>
                          <w:p w14:paraId="048C3A5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2A71105" w14:textId="77777777" w:rsidR="005033DD" w:rsidRDefault="005033DD"/>
                          <w:p w14:paraId="2E44B87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D66A526" w14:textId="77777777" w:rsidR="005033DD" w:rsidRDefault="005033DD"/>
                          <w:p w14:paraId="05DA617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5D9268F" w14:textId="77777777" w:rsidR="005033DD" w:rsidRDefault="005033DD"/>
                          <w:p w14:paraId="16A9151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F9BD937" w14:textId="77777777" w:rsidR="005033DD" w:rsidRDefault="005033DD"/>
                          <w:p w14:paraId="48E9117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04FA6B9" w14:textId="77777777" w:rsidR="005033DD" w:rsidRDefault="005033DD"/>
                          <w:p w14:paraId="7ABBCC4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1991EDC" w14:textId="77777777" w:rsidR="005033DD" w:rsidRDefault="005033DD"/>
                          <w:p w14:paraId="3A4187A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E1889" w14:textId="77777777" w:rsidR="005033DD" w:rsidRDefault="005033DD"/>
                          <w:p w14:paraId="75003E2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5E084F" w14:textId="77777777" w:rsidR="005033DD" w:rsidRDefault="005033DD"/>
                          <w:p w14:paraId="23718EF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85C85B" w14:textId="77777777" w:rsidR="005033DD" w:rsidRDefault="005033DD"/>
                          <w:p w14:paraId="6564413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226EC57" w14:textId="77777777" w:rsidR="005033DD" w:rsidRDefault="005033DD"/>
                          <w:p w14:paraId="3A45AE2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E3610BE" w14:textId="77777777" w:rsidR="005033DD" w:rsidRDefault="005033DD"/>
                          <w:p w14:paraId="1B2CF9F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77DD092" w14:textId="77777777" w:rsidR="005033DD" w:rsidRDefault="005033DD"/>
                          <w:p w14:paraId="20B73D1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AF8335" w14:textId="77777777" w:rsidR="005033DD" w:rsidRDefault="005033DD"/>
                          <w:p w14:paraId="584958A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DAD4B0" w14:textId="77777777" w:rsidR="005033DD" w:rsidRDefault="005033DD"/>
                          <w:p w14:paraId="361E2B7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3E776C85" w14:textId="77777777" w:rsidR="005033DD" w:rsidRDefault="005033DD"/>
                          <w:p w14:paraId="068B0BC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507704" w14:textId="77777777" w:rsidR="005033DD" w:rsidRDefault="005033DD"/>
                          <w:p w14:paraId="6CF2892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38511" w14:textId="77777777" w:rsidR="005033DD" w:rsidRDefault="005033DD"/>
                          <w:p w14:paraId="63949B2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10963C" w14:textId="77777777" w:rsidR="005033DD" w:rsidRDefault="005033DD"/>
                          <w:p w14:paraId="326053B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4776340" w14:textId="77777777" w:rsidR="005033DD" w:rsidRDefault="005033DD"/>
                          <w:p w14:paraId="63275FB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F1A82" w14:textId="77777777" w:rsidR="005033DD" w:rsidRDefault="005033DD"/>
                          <w:p w14:paraId="24F8EE2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D62569" w14:textId="77777777" w:rsidR="005033DD" w:rsidRDefault="005033DD"/>
                          <w:p w14:paraId="3E66310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735AAA" w14:textId="77777777" w:rsidR="005033DD" w:rsidRDefault="005033DD"/>
                          <w:p w14:paraId="716A216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0006D" w14:textId="77777777" w:rsidR="005033DD" w:rsidRDefault="005033DD"/>
                          <w:p w14:paraId="226D1C4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E1CE77" w14:textId="77777777" w:rsidR="005033DD" w:rsidRDefault="005033DD"/>
                          <w:p w14:paraId="47BA97C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5E74E1" w14:textId="77777777" w:rsidR="005033DD" w:rsidRDefault="005033DD"/>
                          <w:p w14:paraId="2EB6BAA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32437A5" w14:textId="77777777" w:rsidR="005033DD" w:rsidRDefault="005033DD"/>
                          <w:p w14:paraId="0F7782A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BB547" w14:textId="77777777" w:rsidR="005033DD" w:rsidRDefault="005033DD"/>
                          <w:p w14:paraId="65C64D9E"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9C84BD" w14:textId="77777777" w:rsidR="005033DD" w:rsidRDefault="005033DD"/>
                          <w:p w14:paraId="269CEE1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661735" w14:textId="77777777" w:rsidR="005033DD" w:rsidRDefault="005033DD"/>
                          <w:p w14:paraId="009530F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8405A3" w14:textId="77777777" w:rsidR="005033DD" w:rsidRDefault="005033DD"/>
                          <w:p w14:paraId="41D927D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DB3302" w14:textId="77777777" w:rsidR="005033DD" w:rsidRDefault="005033DD"/>
                          <w:p w14:paraId="6E40B8E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0171D2" w14:textId="77777777" w:rsidR="005033DD" w:rsidRDefault="005033DD"/>
                          <w:p w14:paraId="0678564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19315EB" w14:textId="77777777" w:rsidR="005033DD" w:rsidRDefault="005033DD"/>
                          <w:p w14:paraId="12BCCBB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DEE751" w14:textId="77777777" w:rsidR="005033DD" w:rsidRDefault="005033DD"/>
                          <w:p w14:paraId="555CFA1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6AF36BAB" w14:textId="77777777" w:rsidR="005033DD" w:rsidRDefault="005033DD"/>
                          <w:p w14:paraId="1776701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B7DF14" w14:textId="77777777" w:rsidR="005033DD" w:rsidRDefault="005033DD"/>
                          <w:p w14:paraId="69F5D43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DBF710" w14:textId="77777777" w:rsidR="005033DD" w:rsidRDefault="005033DD"/>
                          <w:p w14:paraId="0FA1DE8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E3BAD6" w14:textId="77777777" w:rsidR="005033DD" w:rsidRDefault="005033DD"/>
                          <w:p w14:paraId="6E8387F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7051CD3" w14:textId="77777777" w:rsidR="005033DD" w:rsidRDefault="005033DD"/>
                          <w:p w14:paraId="2A2FA6B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1C8392" w14:textId="77777777" w:rsidR="005033DD" w:rsidRDefault="005033DD"/>
                          <w:p w14:paraId="3DF0228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694825" w14:textId="77777777" w:rsidR="005033DD" w:rsidRDefault="005033DD"/>
                          <w:p w14:paraId="2201941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9B6910" w14:textId="77777777" w:rsidR="005033DD" w:rsidRDefault="005033DD"/>
                          <w:p w14:paraId="321A467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0DC076" w14:textId="77777777" w:rsidR="005033DD" w:rsidRDefault="005033DD"/>
                          <w:p w14:paraId="6B9D2D0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D66927" w14:textId="77777777" w:rsidR="005033DD" w:rsidRDefault="005033DD"/>
                          <w:p w14:paraId="478CA26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3F542F" w14:textId="77777777" w:rsidR="005033DD" w:rsidRDefault="005033DD"/>
                          <w:p w14:paraId="0D8D783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491060" w14:textId="77777777" w:rsidR="005033DD" w:rsidRDefault="005033DD"/>
                          <w:p w14:paraId="1905F02B"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3DB6B6E" w14:textId="77777777" w:rsidR="005033DD" w:rsidRDefault="005033DD"/>
                          <w:p w14:paraId="63B50B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37C15EC" w14:textId="77777777" w:rsidR="005033DD" w:rsidRDefault="005033DD"/>
                          <w:p w14:paraId="3A61C9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47C8B11" w14:textId="77777777" w:rsidR="005033DD" w:rsidRDefault="005033DD"/>
                          <w:p w14:paraId="48EFFB4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98755B7" w14:textId="77777777" w:rsidR="005033DD" w:rsidRDefault="005033DD"/>
                          <w:p w14:paraId="17F02A8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39CE0E6" w14:textId="77777777" w:rsidR="005033DD" w:rsidRDefault="005033DD"/>
                          <w:p w14:paraId="646CBF8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AFD88EC" w14:textId="77777777" w:rsidR="005033DD" w:rsidRDefault="005033DD"/>
                          <w:p w14:paraId="2B7A93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79D0E6" w14:textId="77777777" w:rsidR="005033DD" w:rsidRDefault="005033DD"/>
                          <w:p w14:paraId="144FC5E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67C0D3" w14:textId="77777777" w:rsidR="005033DD" w:rsidRDefault="005033DD"/>
                          <w:p w14:paraId="4E5D484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AB9028" w14:textId="77777777" w:rsidR="005033DD" w:rsidRDefault="005033DD"/>
                          <w:p w14:paraId="2FC634B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1E1E0D8" w14:textId="77777777" w:rsidR="005033DD" w:rsidRDefault="005033DD"/>
                          <w:p w14:paraId="317BA26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F12EEE9" w14:textId="77777777" w:rsidR="005033DD" w:rsidRDefault="005033DD"/>
                          <w:p w14:paraId="44644D2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6F03884" w14:textId="77777777" w:rsidR="005033DD" w:rsidRDefault="005033DD"/>
                          <w:p w14:paraId="58B5030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3414283" w14:textId="77777777" w:rsidR="005033DD" w:rsidRDefault="005033DD"/>
                          <w:p w14:paraId="69A16CC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0D83D81" w14:textId="77777777" w:rsidR="005033DD" w:rsidRDefault="005033DD"/>
                          <w:p w14:paraId="32BC64D1"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0746F96" w14:textId="77777777" w:rsidR="005033DD" w:rsidRDefault="005033DD"/>
                          <w:p w14:paraId="0DE96FD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733962" w14:textId="77777777" w:rsidR="005033DD" w:rsidRDefault="005033DD"/>
                          <w:p w14:paraId="126D3A2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5BFE20" w14:textId="77777777" w:rsidR="005033DD" w:rsidRDefault="005033DD"/>
                          <w:p w14:paraId="7B30C7F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38335" w14:textId="77777777" w:rsidR="005033DD" w:rsidRDefault="005033DD"/>
                          <w:p w14:paraId="7F7D382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DF4CD1" w14:textId="77777777" w:rsidR="005033DD" w:rsidRDefault="005033DD"/>
                          <w:p w14:paraId="6E92A71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213444" w14:textId="77777777" w:rsidR="005033DD" w:rsidRDefault="005033DD"/>
                          <w:p w14:paraId="13DED88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250230" w14:textId="77777777" w:rsidR="005033DD" w:rsidRDefault="005033DD"/>
                          <w:p w14:paraId="11D1DB2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D160B4" w14:textId="77777777" w:rsidR="005033DD" w:rsidRDefault="005033DD"/>
                          <w:p w14:paraId="0D77A4B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1F60932" w14:textId="77777777" w:rsidR="005033DD" w:rsidRDefault="005033DD"/>
                          <w:p w14:paraId="16CB966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560C6B" w14:textId="77777777" w:rsidR="005033DD" w:rsidRDefault="005033DD"/>
                          <w:p w14:paraId="4F27294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6782C7" w14:textId="77777777" w:rsidR="005033DD" w:rsidRDefault="005033DD"/>
                          <w:p w14:paraId="1A10DB0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B00B2B" w14:textId="77777777" w:rsidR="005033DD" w:rsidRDefault="005033DD"/>
                          <w:p w14:paraId="63A91FC0"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EC41" w14:textId="77777777" w:rsidR="005033DD" w:rsidRDefault="005033DD"/>
                          <w:p w14:paraId="64FB5BD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9FF4C55" w14:textId="77777777" w:rsidR="005033DD" w:rsidRDefault="005033DD"/>
                          <w:p w14:paraId="72200AB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2479393" w14:textId="77777777" w:rsidR="005033DD" w:rsidRDefault="005033DD"/>
                          <w:p w14:paraId="1EF555B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E6ACEB" w14:textId="77777777" w:rsidR="005033DD" w:rsidRDefault="005033DD"/>
                          <w:p w14:paraId="60847FD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62A794F" w14:textId="77777777" w:rsidR="005033DD" w:rsidRDefault="005033DD"/>
                          <w:p w14:paraId="367CA9B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788698F" w14:textId="77777777" w:rsidR="005033DD" w:rsidRDefault="005033DD"/>
                          <w:p w14:paraId="7746921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95FD2A6" w14:textId="77777777" w:rsidR="005033DD" w:rsidRDefault="005033DD"/>
                          <w:p w14:paraId="1C21170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7D3086" w14:textId="77777777" w:rsidR="005033DD" w:rsidRDefault="005033DD"/>
                          <w:p w14:paraId="29BB5B6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AD2B6C" w14:textId="77777777" w:rsidR="005033DD" w:rsidRDefault="005033DD"/>
                          <w:p w14:paraId="756794E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1C7D3AF" w14:textId="77777777" w:rsidR="005033DD" w:rsidRDefault="005033DD"/>
                          <w:p w14:paraId="0A10A6E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E0E7CE" w14:textId="77777777" w:rsidR="005033DD" w:rsidRDefault="005033DD"/>
                          <w:p w14:paraId="3E29A08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E003AF3" w14:textId="77777777" w:rsidR="005033DD" w:rsidRDefault="005033DD"/>
                          <w:p w14:paraId="49E2694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DEE6D77" w14:textId="77777777" w:rsidR="005033DD" w:rsidRDefault="005033DD"/>
                          <w:p w14:paraId="0EEA347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23.   </w:t>
                            </w:r>
                            <w:bookmarkStart w:id="468" w:name="_Toc71703585"/>
                            <w:r>
                              <w:rPr>
                                <w:rFonts w:ascii="Arial Narrow" w:hAnsi="Arial Narrow"/>
                                <w:color w:val="FFFFFF" w:themeColor="background1"/>
                                <w:sz w:val="24"/>
                                <w:szCs w:val="24"/>
                              </w:rPr>
                              <w:t>SUBCONTRATAÇÃO</w:t>
                            </w:r>
                            <w:bookmarkEnd w:id="468"/>
                          </w:p>
                        </w:txbxContent>
                      </wps:txbx>
                      <wps:bodyPr rot="0" vert="horz" wrap="square" lIns="91440" tIns="45720" rIns="91440" bIns="45720" anchor="t" anchorCtr="0">
                        <a:noAutofit/>
                      </wps:bodyPr>
                    </wps:wsp>
                  </a:graphicData>
                </a:graphic>
              </wp:inline>
            </w:drawing>
          </mc:Choice>
          <mc:Fallback>
            <w:pict>
              <v:shape w14:anchorId="5D0AA549"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VlogIAAD4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RmDVlogIAAD4FAAAOAAAAAAAAAAAAAAAAAC4CAABkcnMv&#10;ZTJvRG9jLnhtbFBLAQItABQABgAIAAAAIQDQXfFd2QAAAAQBAAAPAAAAAAAAAAAAAAAAAPwEAABk&#10;cnMvZG93bnJldi54bWxQSwUGAAAAAAQABADzAAAAAgYAAAAA&#10;" fillcolor="#1f497d [3215]" stroked="f" strokeweight="1.5pt">
                <v:textbox>
                  <w:txbxContent>
                    <w:p w14:paraId="7CC25DFB" w14:textId="77777777" w:rsidR="005033DD" w:rsidRPr="00D61664" w:rsidRDefault="005033DD" w:rsidP="004154E0">
                      <w:pPr>
                        <w:pStyle w:val="Ttulo1"/>
                        <w:numPr>
                          <w:ilvl w:val="0"/>
                          <w:numId w:val="57"/>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SUBCONTRATAÇÃO</w:t>
                      </w:r>
                    </w:p>
                    <w:p w14:paraId="479C5AEC" w14:textId="77777777" w:rsidR="005033DD" w:rsidRDefault="005033DD"/>
                    <w:p w14:paraId="5458E99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2057E12" w14:textId="77777777" w:rsidR="005033DD" w:rsidRDefault="005033DD"/>
                    <w:p w14:paraId="57C2784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A8DA38B" w14:textId="77777777" w:rsidR="005033DD" w:rsidRDefault="005033DD"/>
                    <w:p w14:paraId="06C8049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2648FFC" w14:textId="77777777" w:rsidR="005033DD" w:rsidRDefault="005033DD"/>
                    <w:p w14:paraId="26F497C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708AD6" w14:textId="77777777" w:rsidR="005033DD" w:rsidRDefault="005033DD"/>
                    <w:p w14:paraId="488AF4C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5DD699C" w14:textId="77777777" w:rsidR="005033DD" w:rsidRDefault="005033DD"/>
                    <w:p w14:paraId="6A294E0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DA43465" w14:textId="77777777" w:rsidR="005033DD" w:rsidRDefault="005033DD"/>
                    <w:p w14:paraId="2F7AE13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81E71EB" w14:textId="77777777" w:rsidR="005033DD" w:rsidRDefault="005033DD"/>
                    <w:p w14:paraId="6304F8A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0C4B015" w14:textId="77777777" w:rsidR="005033DD" w:rsidRDefault="005033DD"/>
                    <w:p w14:paraId="24A3E80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F0A0D12" w14:textId="77777777" w:rsidR="005033DD" w:rsidRDefault="005033DD"/>
                    <w:p w14:paraId="7FA436EA"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9DBA4DE" w14:textId="77777777" w:rsidR="005033DD" w:rsidRDefault="005033DD"/>
                    <w:p w14:paraId="5A50CE3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903C73B" w14:textId="77777777" w:rsidR="005033DD" w:rsidRDefault="005033DD"/>
                    <w:p w14:paraId="50FF059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2854B10" w14:textId="77777777" w:rsidR="005033DD" w:rsidRDefault="005033DD"/>
                    <w:p w14:paraId="2E9D984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EE7B21C" w14:textId="77777777" w:rsidR="005033DD" w:rsidRDefault="005033DD"/>
                    <w:p w14:paraId="49A8BF9A"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69CB5248" w14:textId="77777777" w:rsidR="005033DD" w:rsidRDefault="005033DD"/>
                    <w:p w14:paraId="38207E1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92A581" w14:textId="77777777" w:rsidR="005033DD" w:rsidRDefault="005033DD"/>
                    <w:p w14:paraId="01E41B9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02F52D" w14:textId="77777777" w:rsidR="005033DD" w:rsidRDefault="005033DD"/>
                    <w:p w14:paraId="378495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5D55F7" w14:textId="77777777" w:rsidR="005033DD" w:rsidRDefault="005033DD"/>
                    <w:p w14:paraId="3BB7CFA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5A61B4D" w14:textId="77777777" w:rsidR="005033DD" w:rsidRDefault="005033DD"/>
                    <w:p w14:paraId="2072267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39DC92" w14:textId="77777777" w:rsidR="005033DD" w:rsidRDefault="005033DD"/>
                    <w:p w14:paraId="04CFC23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5B0835" w14:textId="77777777" w:rsidR="005033DD" w:rsidRDefault="005033DD"/>
                    <w:p w14:paraId="0C56AAA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3DCA000" w14:textId="77777777" w:rsidR="005033DD" w:rsidRDefault="005033DD"/>
                    <w:p w14:paraId="71F3251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E21429" w14:textId="77777777" w:rsidR="005033DD" w:rsidRDefault="005033DD"/>
                    <w:p w14:paraId="572C1CA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254B9AA" w14:textId="77777777" w:rsidR="005033DD" w:rsidRDefault="005033DD"/>
                    <w:p w14:paraId="17639E0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3B24244" w14:textId="77777777" w:rsidR="005033DD" w:rsidRDefault="005033DD"/>
                    <w:p w14:paraId="48A50EB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330893" w14:textId="77777777" w:rsidR="005033DD" w:rsidRDefault="005033DD"/>
                    <w:p w14:paraId="63DCFE24"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0E85F8" w14:textId="77777777" w:rsidR="005033DD" w:rsidRDefault="005033DD"/>
                    <w:p w14:paraId="38363B3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38B32DC" w14:textId="77777777" w:rsidR="005033DD" w:rsidRDefault="005033DD"/>
                    <w:p w14:paraId="5E2ACF0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B5526B9" w14:textId="77777777" w:rsidR="005033DD" w:rsidRDefault="005033DD"/>
                    <w:p w14:paraId="7CBB3F40"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76755C" w14:textId="77777777" w:rsidR="005033DD" w:rsidRDefault="005033DD"/>
                    <w:p w14:paraId="79810EA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71D1541" w14:textId="77777777" w:rsidR="005033DD" w:rsidRDefault="005033DD"/>
                    <w:p w14:paraId="61C55C1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B6BCE40" w14:textId="77777777" w:rsidR="005033DD" w:rsidRDefault="005033DD"/>
                    <w:p w14:paraId="21D467E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A31675" w14:textId="77777777" w:rsidR="005033DD" w:rsidRDefault="005033DD"/>
                    <w:p w14:paraId="47A164E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A939C1" w14:textId="77777777" w:rsidR="005033DD" w:rsidRDefault="005033DD"/>
                    <w:p w14:paraId="1819654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4FF9B1" w14:textId="77777777" w:rsidR="005033DD" w:rsidRDefault="005033DD"/>
                    <w:p w14:paraId="142AB00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B0B7C4" w14:textId="77777777" w:rsidR="005033DD" w:rsidRDefault="005033DD"/>
                    <w:p w14:paraId="4A86BA4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DA470EF" w14:textId="77777777" w:rsidR="005033DD" w:rsidRDefault="005033DD"/>
                    <w:p w14:paraId="188D5D7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24658A6" w14:textId="77777777" w:rsidR="005033DD" w:rsidRDefault="005033DD"/>
                    <w:p w14:paraId="5FC38C4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BEA686C" w14:textId="77777777" w:rsidR="005033DD" w:rsidRDefault="005033DD"/>
                    <w:p w14:paraId="1AB4F12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A93E04D" w14:textId="77777777" w:rsidR="005033DD" w:rsidRDefault="005033DD"/>
                    <w:p w14:paraId="0610A4D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4791A9A5" w14:textId="77777777" w:rsidR="005033DD" w:rsidRDefault="005033DD"/>
                    <w:p w14:paraId="3A26065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CE2AEB" w14:textId="77777777" w:rsidR="005033DD" w:rsidRDefault="005033DD"/>
                    <w:p w14:paraId="0351681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140C35" w14:textId="77777777" w:rsidR="005033DD" w:rsidRDefault="005033DD"/>
                    <w:p w14:paraId="4D2527C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38B3B" w14:textId="77777777" w:rsidR="005033DD" w:rsidRDefault="005033DD"/>
                    <w:p w14:paraId="5CB1280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598D55" w14:textId="77777777" w:rsidR="005033DD" w:rsidRDefault="005033DD"/>
                    <w:p w14:paraId="6D8FA1D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166AA" w14:textId="77777777" w:rsidR="005033DD" w:rsidRDefault="005033DD"/>
                    <w:p w14:paraId="7A0C57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820DD8" w14:textId="77777777" w:rsidR="005033DD" w:rsidRDefault="005033DD"/>
                    <w:p w14:paraId="0659E20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0CFC1" w14:textId="77777777" w:rsidR="005033DD" w:rsidRDefault="005033DD"/>
                    <w:p w14:paraId="6E6EF53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C1C0C8" w14:textId="77777777" w:rsidR="005033DD" w:rsidRDefault="005033DD"/>
                    <w:p w14:paraId="710D79E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D0B0E3B" w14:textId="77777777" w:rsidR="005033DD" w:rsidRDefault="005033DD"/>
                    <w:p w14:paraId="1C2DA99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ED04D51" w14:textId="77777777" w:rsidR="005033DD" w:rsidRDefault="005033DD"/>
                    <w:p w14:paraId="3832E42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66BFAD" w14:textId="77777777" w:rsidR="005033DD" w:rsidRDefault="005033DD"/>
                    <w:p w14:paraId="67D402B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B7959DC" w14:textId="77777777" w:rsidR="005033DD" w:rsidRDefault="005033DD"/>
                    <w:p w14:paraId="097920EC"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F0A29A" w14:textId="77777777" w:rsidR="005033DD" w:rsidRDefault="005033DD"/>
                    <w:p w14:paraId="589AAF8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BE598" w14:textId="77777777" w:rsidR="005033DD" w:rsidRDefault="005033DD"/>
                    <w:p w14:paraId="17B3CA1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5DA8D4" w14:textId="77777777" w:rsidR="005033DD" w:rsidRDefault="005033DD"/>
                    <w:p w14:paraId="0F22B53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8FD866" w14:textId="77777777" w:rsidR="005033DD" w:rsidRDefault="005033DD"/>
                    <w:p w14:paraId="466DA8D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F2BCCE" w14:textId="77777777" w:rsidR="005033DD" w:rsidRDefault="005033DD"/>
                    <w:p w14:paraId="36422B5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3856FDD" w14:textId="77777777" w:rsidR="005033DD" w:rsidRDefault="005033DD"/>
                    <w:p w14:paraId="5121412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CD8D80" w14:textId="77777777" w:rsidR="005033DD" w:rsidRDefault="005033DD"/>
                    <w:p w14:paraId="7FBA258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233F0842" w14:textId="77777777" w:rsidR="005033DD" w:rsidRDefault="005033DD"/>
                    <w:p w14:paraId="442C9FD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C1EF1" w14:textId="77777777" w:rsidR="005033DD" w:rsidRDefault="005033DD"/>
                    <w:p w14:paraId="293BF3B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01B088" w14:textId="77777777" w:rsidR="005033DD" w:rsidRDefault="005033DD"/>
                    <w:p w14:paraId="67DE57A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D674DE" w14:textId="77777777" w:rsidR="005033DD" w:rsidRDefault="005033DD"/>
                    <w:p w14:paraId="594E4D8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C001413" w14:textId="77777777" w:rsidR="005033DD" w:rsidRDefault="005033DD"/>
                    <w:p w14:paraId="1A0ED7F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7F3DD9" w14:textId="77777777" w:rsidR="005033DD" w:rsidRDefault="005033DD"/>
                    <w:p w14:paraId="1A748CF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B9FA" w14:textId="77777777" w:rsidR="005033DD" w:rsidRDefault="005033DD"/>
                    <w:p w14:paraId="4E586D2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60805B" w14:textId="77777777" w:rsidR="005033DD" w:rsidRDefault="005033DD"/>
                    <w:p w14:paraId="5E29015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6246D98" w14:textId="77777777" w:rsidR="005033DD" w:rsidRDefault="005033DD"/>
                    <w:p w14:paraId="1E8D530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B6580F" w14:textId="77777777" w:rsidR="005033DD" w:rsidRDefault="005033DD"/>
                    <w:p w14:paraId="245CF33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EC696B" w14:textId="77777777" w:rsidR="005033DD" w:rsidRDefault="005033DD"/>
                    <w:p w14:paraId="3494E3D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F4C0BC" w14:textId="77777777" w:rsidR="005033DD" w:rsidRDefault="005033DD"/>
                    <w:p w14:paraId="1E92D726"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2548109" w14:textId="77777777" w:rsidR="005033DD" w:rsidRDefault="005033DD"/>
                    <w:p w14:paraId="7EE6DA8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95A9050" w14:textId="77777777" w:rsidR="005033DD" w:rsidRDefault="005033DD"/>
                    <w:p w14:paraId="225F360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9A8E38B" w14:textId="77777777" w:rsidR="005033DD" w:rsidRDefault="005033DD"/>
                    <w:p w14:paraId="1F2E110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55028F6" w14:textId="77777777" w:rsidR="005033DD" w:rsidRDefault="005033DD"/>
                    <w:p w14:paraId="2F40430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F583F54" w14:textId="77777777" w:rsidR="005033DD" w:rsidRDefault="005033DD"/>
                    <w:p w14:paraId="078266E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0B2D9FA" w14:textId="77777777" w:rsidR="005033DD" w:rsidRDefault="005033DD"/>
                    <w:p w14:paraId="586123C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A6B94D" w14:textId="77777777" w:rsidR="005033DD" w:rsidRDefault="005033DD"/>
                    <w:p w14:paraId="141F8C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562AD6" w14:textId="77777777" w:rsidR="005033DD" w:rsidRDefault="005033DD"/>
                    <w:p w14:paraId="19B6047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565CC" w14:textId="77777777" w:rsidR="005033DD" w:rsidRDefault="005033DD"/>
                    <w:p w14:paraId="73AF41E3"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57F8832" w14:textId="77777777" w:rsidR="005033DD" w:rsidRDefault="005033DD"/>
                    <w:p w14:paraId="28989AD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178F82F" w14:textId="77777777" w:rsidR="005033DD" w:rsidRDefault="005033DD"/>
                    <w:p w14:paraId="18D5E0E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0215F0C" w14:textId="77777777" w:rsidR="005033DD" w:rsidRDefault="005033DD"/>
                    <w:p w14:paraId="7B483AF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D0C0C86" w14:textId="77777777" w:rsidR="005033DD" w:rsidRDefault="005033DD"/>
                    <w:p w14:paraId="72493A0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E443E70" w14:textId="77777777" w:rsidR="005033DD" w:rsidRDefault="005033DD"/>
                    <w:p w14:paraId="1B1C4082"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25E36B68" w14:textId="77777777" w:rsidR="005033DD" w:rsidRDefault="005033DD"/>
                    <w:p w14:paraId="209C46C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532904" w14:textId="77777777" w:rsidR="005033DD" w:rsidRDefault="005033DD"/>
                    <w:p w14:paraId="5F593C3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D671769" w14:textId="77777777" w:rsidR="005033DD" w:rsidRDefault="005033DD"/>
                    <w:p w14:paraId="76FA21C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E112D" w14:textId="77777777" w:rsidR="005033DD" w:rsidRDefault="005033DD"/>
                    <w:p w14:paraId="6C15D55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A77841" w14:textId="77777777" w:rsidR="005033DD" w:rsidRDefault="005033DD"/>
                    <w:p w14:paraId="5FBD07E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E48B18" w14:textId="77777777" w:rsidR="005033DD" w:rsidRDefault="005033DD"/>
                    <w:p w14:paraId="67B90CA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285DE1" w14:textId="77777777" w:rsidR="005033DD" w:rsidRDefault="005033DD"/>
                    <w:p w14:paraId="44A6657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8E7EB0" w14:textId="77777777" w:rsidR="005033DD" w:rsidRDefault="005033DD"/>
                    <w:p w14:paraId="7B9EE9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A660DE5" w14:textId="77777777" w:rsidR="005033DD" w:rsidRDefault="005033DD"/>
                    <w:p w14:paraId="582FCA1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694553" w14:textId="77777777" w:rsidR="005033DD" w:rsidRDefault="005033DD"/>
                    <w:p w14:paraId="2D9560F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B68999" w14:textId="77777777" w:rsidR="005033DD" w:rsidRDefault="005033DD"/>
                    <w:p w14:paraId="33C99B8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6182C8" w14:textId="77777777" w:rsidR="005033DD" w:rsidRDefault="005033DD"/>
                    <w:p w14:paraId="2FE31796"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0CA2AB" w14:textId="77777777" w:rsidR="005033DD" w:rsidRDefault="005033DD"/>
                    <w:p w14:paraId="1DC9576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02B1017" w14:textId="77777777" w:rsidR="005033DD" w:rsidRDefault="005033DD"/>
                    <w:p w14:paraId="1F151DF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82C78BC" w14:textId="77777777" w:rsidR="005033DD" w:rsidRDefault="005033DD"/>
                    <w:p w14:paraId="2D20878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3FB5D71" w14:textId="77777777" w:rsidR="005033DD" w:rsidRDefault="005033DD"/>
                    <w:p w14:paraId="6D3CA25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A2E0D0C" w14:textId="77777777" w:rsidR="005033DD" w:rsidRDefault="005033DD"/>
                    <w:p w14:paraId="63B76CF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EDCE168" w14:textId="77777777" w:rsidR="005033DD" w:rsidRDefault="005033DD"/>
                    <w:p w14:paraId="4AC00EC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0494E8" w14:textId="77777777" w:rsidR="005033DD" w:rsidRDefault="005033DD"/>
                    <w:p w14:paraId="5BD1583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32A202" w14:textId="77777777" w:rsidR="005033DD" w:rsidRDefault="005033DD"/>
                    <w:p w14:paraId="767DE0A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200370" w14:textId="77777777" w:rsidR="005033DD" w:rsidRDefault="005033DD"/>
                    <w:p w14:paraId="2530D64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D9A100D" w14:textId="77777777" w:rsidR="005033DD" w:rsidRDefault="005033DD"/>
                    <w:p w14:paraId="7A66B8E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1CFA119" w14:textId="77777777" w:rsidR="005033DD" w:rsidRDefault="005033DD"/>
                    <w:p w14:paraId="2564249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DDD3710" w14:textId="77777777" w:rsidR="005033DD" w:rsidRDefault="005033DD"/>
                    <w:p w14:paraId="7A9611B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70F3" w14:textId="77777777" w:rsidR="005033DD" w:rsidRDefault="005033DD"/>
                    <w:p w14:paraId="52810CB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D0CA27" w14:textId="77777777" w:rsidR="005033DD" w:rsidRDefault="005033DD"/>
                    <w:p w14:paraId="53E80A91" w14:textId="77777777" w:rsidR="005033DD" w:rsidRPr="00D61664" w:rsidRDefault="005033DD" w:rsidP="004154E0">
                      <w:pPr>
                        <w:pStyle w:val="Ttulo1"/>
                        <w:numPr>
                          <w:ilvl w:val="0"/>
                          <w:numId w:val="58"/>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7EA32B2" w14:textId="77777777" w:rsidR="005033DD" w:rsidRDefault="005033DD"/>
                    <w:p w14:paraId="3EA79E3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F6DB617" w14:textId="77777777" w:rsidR="005033DD" w:rsidRDefault="005033DD"/>
                    <w:p w14:paraId="6EEF71D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EF04A4" w14:textId="77777777" w:rsidR="005033DD" w:rsidRDefault="005033DD"/>
                    <w:p w14:paraId="569208F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6F5356" w14:textId="77777777" w:rsidR="005033DD" w:rsidRDefault="005033DD"/>
                    <w:p w14:paraId="38DCCF0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F0FA5" w14:textId="77777777" w:rsidR="005033DD" w:rsidRDefault="005033DD"/>
                    <w:p w14:paraId="1907E71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390F08" w14:textId="77777777" w:rsidR="005033DD" w:rsidRDefault="005033DD"/>
                    <w:p w14:paraId="2B02902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6117BD" w14:textId="77777777" w:rsidR="005033DD" w:rsidRDefault="005033DD"/>
                    <w:p w14:paraId="53D872E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BC8EBD" w14:textId="77777777" w:rsidR="005033DD" w:rsidRDefault="005033DD"/>
                    <w:p w14:paraId="29BCB07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6C9B957" w14:textId="77777777" w:rsidR="005033DD" w:rsidRDefault="005033DD"/>
                    <w:p w14:paraId="43D813B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379873C" w14:textId="77777777" w:rsidR="005033DD" w:rsidRDefault="005033DD"/>
                    <w:p w14:paraId="7845D94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AD090E" w14:textId="77777777" w:rsidR="005033DD" w:rsidRDefault="005033DD"/>
                    <w:p w14:paraId="4B41219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B2B750" w14:textId="77777777" w:rsidR="005033DD" w:rsidRDefault="005033DD"/>
                    <w:p w14:paraId="0F2F2B8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A61ECF" w14:textId="77777777" w:rsidR="005033DD" w:rsidRDefault="005033DD"/>
                    <w:p w14:paraId="42F89E3A"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DAE54B" w14:textId="77777777" w:rsidR="005033DD" w:rsidRDefault="005033DD"/>
                    <w:p w14:paraId="269B605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CC9BC3" w14:textId="77777777" w:rsidR="005033DD" w:rsidRDefault="005033DD"/>
                    <w:p w14:paraId="118068B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3E55BB" w14:textId="77777777" w:rsidR="005033DD" w:rsidRDefault="005033DD"/>
                    <w:p w14:paraId="206B963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6E870F" w14:textId="77777777" w:rsidR="005033DD" w:rsidRDefault="005033DD"/>
                    <w:p w14:paraId="5D40247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C2BC4D" w14:textId="77777777" w:rsidR="005033DD" w:rsidRDefault="005033DD"/>
                    <w:p w14:paraId="49BE80C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5E6174" w14:textId="77777777" w:rsidR="005033DD" w:rsidRDefault="005033DD"/>
                    <w:p w14:paraId="3BCD6F5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34378A" w14:textId="77777777" w:rsidR="005033DD" w:rsidRDefault="005033DD"/>
                    <w:p w14:paraId="15437D0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59214658" w14:textId="77777777" w:rsidR="005033DD" w:rsidRDefault="005033DD"/>
                    <w:p w14:paraId="6C948A0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F9273" w14:textId="77777777" w:rsidR="005033DD" w:rsidRDefault="005033DD"/>
                    <w:p w14:paraId="4E21F4E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BD4BCA" w14:textId="77777777" w:rsidR="005033DD" w:rsidRDefault="005033DD"/>
                    <w:p w14:paraId="0411404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4DAB61C" w14:textId="77777777" w:rsidR="005033DD" w:rsidRDefault="005033DD"/>
                    <w:p w14:paraId="7589285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DE499C" w14:textId="77777777" w:rsidR="005033DD" w:rsidRDefault="005033DD"/>
                    <w:p w14:paraId="4FBAA6A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978133" w14:textId="77777777" w:rsidR="005033DD" w:rsidRDefault="005033DD"/>
                    <w:p w14:paraId="3D444E0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724DD8" w14:textId="77777777" w:rsidR="005033DD" w:rsidRDefault="005033DD"/>
                    <w:p w14:paraId="3C210F2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4EB058" w14:textId="77777777" w:rsidR="005033DD" w:rsidRDefault="005033DD"/>
                    <w:p w14:paraId="74D004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3ED9E4" w14:textId="77777777" w:rsidR="005033DD" w:rsidRDefault="005033DD"/>
                    <w:p w14:paraId="653A024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D7640C5" w14:textId="77777777" w:rsidR="005033DD" w:rsidRDefault="005033DD"/>
                    <w:p w14:paraId="3C9FC3B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254BBB" w14:textId="77777777" w:rsidR="005033DD" w:rsidRDefault="005033DD"/>
                    <w:p w14:paraId="29D71A8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208AF9" w14:textId="77777777" w:rsidR="005033DD" w:rsidRDefault="005033DD"/>
                    <w:p w14:paraId="4780509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9FA9E9" w14:textId="77777777" w:rsidR="005033DD" w:rsidRDefault="005033DD"/>
                    <w:p w14:paraId="28462451"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EBF4A5" w14:textId="77777777" w:rsidR="005033DD" w:rsidRDefault="005033DD"/>
                    <w:p w14:paraId="681520C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974D09" w14:textId="77777777" w:rsidR="005033DD" w:rsidRDefault="005033DD"/>
                    <w:p w14:paraId="0073047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7F6442" w14:textId="77777777" w:rsidR="005033DD" w:rsidRDefault="005033DD"/>
                    <w:p w14:paraId="4D360AB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D454859" w14:textId="77777777" w:rsidR="005033DD" w:rsidRDefault="005033DD"/>
                    <w:p w14:paraId="55F5579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2D62B1" w14:textId="77777777" w:rsidR="005033DD" w:rsidRDefault="005033DD"/>
                    <w:p w14:paraId="282FF44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BBD2D6" w14:textId="77777777" w:rsidR="005033DD" w:rsidRDefault="005033DD"/>
                    <w:p w14:paraId="0A9443A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F4CE7C" w14:textId="77777777" w:rsidR="005033DD" w:rsidRDefault="005033DD"/>
                    <w:p w14:paraId="6EA2634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C895B4" w14:textId="77777777" w:rsidR="005033DD" w:rsidRDefault="005033DD"/>
                    <w:p w14:paraId="382409A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93681E" w14:textId="77777777" w:rsidR="005033DD" w:rsidRDefault="005033DD"/>
                    <w:p w14:paraId="070E2AE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591B2BE" w14:textId="77777777" w:rsidR="005033DD" w:rsidRDefault="005033DD"/>
                    <w:p w14:paraId="01830B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922DF" w14:textId="77777777" w:rsidR="005033DD" w:rsidRDefault="005033DD"/>
                    <w:p w14:paraId="459B7E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44A6C0" w14:textId="77777777" w:rsidR="005033DD" w:rsidRDefault="005033DD"/>
                    <w:p w14:paraId="59BE1BD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3E1BBB" w14:textId="77777777" w:rsidR="005033DD" w:rsidRDefault="005033DD"/>
                    <w:p w14:paraId="02BAC9F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E324CE" w14:textId="77777777" w:rsidR="005033DD" w:rsidRDefault="005033DD"/>
                    <w:p w14:paraId="6F07DA6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1F9DC" w14:textId="77777777" w:rsidR="005033DD" w:rsidRDefault="005033DD"/>
                    <w:p w14:paraId="32EB23F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1D0B486" w14:textId="77777777" w:rsidR="005033DD" w:rsidRDefault="005033DD"/>
                    <w:p w14:paraId="3EAA25B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759754" w14:textId="77777777" w:rsidR="005033DD" w:rsidRDefault="005033DD"/>
                    <w:p w14:paraId="5A3B44A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EC6DF3E" w14:textId="77777777" w:rsidR="005033DD" w:rsidRDefault="005033DD"/>
                    <w:p w14:paraId="1E6F160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ADEA55" w14:textId="77777777" w:rsidR="005033DD" w:rsidRDefault="005033DD"/>
                    <w:p w14:paraId="7903912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E44995" w14:textId="77777777" w:rsidR="005033DD" w:rsidRDefault="005033DD"/>
                    <w:p w14:paraId="08E7867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1E3296" w14:textId="77777777" w:rsidR="005033DD" w:rsidRDefault="005033DD"/>
                    <w:p w14:paraId="6287768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DB6201" w14:textId="77777777" w:rsidR="005033DD" w:rsidRDefault="005033DD"/>
                    <w:p w14:paraId="584B79F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93862C" w14:textId="77777777" w:rsidR="005033DD" w:rsidRDefault="005033DD"/>
                    <w:p w14:paraId="508F3DB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F9FBA" w14:textId="77777777" w:rsidR="005033DD" w:rsidRDefault="005033DD"/>
                    <w:p w14:paraId="7DDF5AE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AFB39F" w14:textId="77777777" w:rsidR="005033DD" w:rsidRDefault="005033DD"/>
                    <w:p w14:paraId="7B8ADB4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0A86F6" w14:textId="77777777" w:rsidR="005033DD" w:rsidRDefault="005033DD"/>
                    <w:p w14:paraId="43E85B5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40404FF" w14:textId="77777777" w:rsidR="005033DD" w:rsidRDefault="005033DD"/>
                    <w:p w14:paraId="69408AE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1E42DE" w14:textId="77777777" w:rsidR="005033DD" w:rsidRDefault="005033DD"/>
                    <w:p w14:paraId="5FF83542"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20137F" w14:textId="77777777" w:rsidR="005033DD" w:rsidRDefault="005033DD"/>
                    <w:p w14:paraId="7998C5E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ED15CB" w14:textId="77777777" w:rsidR="005033DD" w:rsidRDefault="005033DD"/>
                    <w:p w14:paraId="4669F5B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04801D" w14:textId="77777777" w:rsidR="005033DD" w:rsidRDefault="005033DD"/>
                    <w:p w14:paraId="49B3C46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839F62" w14:textId="77777777" w:rsidR="005033DD" w:rsidRDefault="005033DD"/>
                    <w:p w14:paraId="248629E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023857" w14:textId="77777777" w:rsidR="005033DD" w:rsidRDefault="005033DD"/>
                    <w:p w14:paraId="52384F0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3B9455" w14:textId="77777777" w:rsidR="005033DD" w:rsidRDefault="005033DD"/>
                    <w:p w14:paraId="69B658D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37B39C0" w14:textId="77777777" w:rsidR="005033DD" w:rsidRDefault="005033DD"/>
                    <w:p w14:paraId="79634813"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70D0EC1F" w14:textId="77777777" w:rsidR="005033DD" w:rsidRDefault="005033DD"/>
                    <w:p w14:paraId="19FF5EC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368A1" w14:textId="77777777" w:rsidR="005033DD" w:rsidRDefault="005033DD"/>
                    <w:p w14:paraId="5331EA1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EF3DAA" w14:textId="77777777" w:rsidR="005033DD" w:rsidRDefault="005033DD"/>
                    <w:p w14:paraId="411D88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0AD6B1" w14:textId="77777777" w:rsidR="005033DD" w:rsidRDefault="005033DD"/>
                    <w:p w14:paraId="2BDB1A9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902D5" w14:textId="77777777" w:rsidR="005033DD" w:rsidRDefault="005033DD"/>
                    <w:p w14:paraId="7C0E5A4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A38C6" w14:textId="77777777" w:rsidR="005033DD" w:rsidRDefault="005033DD"/>
                    <w:p w14:paraId="1650DBD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0DE39A" w14:textId="77777777" w:rsidR="005033DD" w:rsidRDefault="005033DD"/>
                    <w:p w14:paraId="2AE15C6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A2532E" w14:textId="77777777" w:rsidR="005033DD" w:rsidRDefault="005033DD"/>
                    <w:p w14:paraId="485DBFF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9924D1" w14:textId="77777777" w:rsidR="005033DD" w:rsidRDefault="005033DD"/>
                    <w:p w14:paraId="41263C7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EA9990" w14:textId="77777777" w:rsidR="005033DD" w:rsidRDefault="005033DD"/>
                    <w:p w14:paraId="2D121E9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2BD195" w14:textId="77777777" w:rsidR="005033DD" w:rsidRDefault="005033DD"/>
                    <w:p w14:paraId="4B14155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C83D777" w14:textId="77777777" w:rsidR="005033DD" w:rsidRDefault="005033DD"/>
                    <w:p w14:paraId="48EDCBCB" w14:textId="77777777" w:rsidR="005033DD" w:rsidRPr="00D61664" w:rsidRDefault="005033DD" w:rsidP="004154E0">
                      <w:pPr>
                        <w:pStyle w:val="Ttulo1"/>
                        <w:numPr>
                          <w:ilvl w:val="0"/>
                          <w:numId w:val="57"/>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5B0033C" w14:textId="77777777" w:rsidR="005033DD" w:rsidRDefault="005033DD"/>
                    <w:p w14:paraId="2C79027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961729E" w14:textId="77777777" w:rsidR="005033DD" w:rsidRDefault="005033DD"/>
                    <w:p w14:paraId="6A76DEE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D514284" w14:textId="77777777" w:rsidR="005033DD" w:rsidRDefault="005033DD"/>
                    <w:p w14:paraId="6171A78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035D81D" w14:textId="77777777" w:rsidR="005033DD" w:rsidRDefault="005033DD"/>
                    <w:p w14:paraId="0CB0AF1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13A0E66" w14:textId="77777777" w:rsidR="005033DD" w:rsidRDefault="005033DD"/>
                    <w:p w14:paraId="5B47415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7A34C40" w14:textId="77777777" w:rsidR="005033DD" w:rsidRDefault="005033DD"/>
                    <w:p w14:paraId="2EB1075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72A6FC" w14:textId="77777777" w:rsidR="005033DD" w:rsidRDefault="005033DD"/>
                    <w:p w14:paraId="417CF55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DD556F" w14:textId="77777777" w:rsidR="005033DD" w:rsidRDefault="005033DD"/>
                    <w:p w14:paraId="5323781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C1D7A8" w14:textId="77777777" w:rsidR="005033DD" w:rsidRDefault="005033DD"/>
                    <w:p w14:paraId="317AF35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4D629FE" w14:textId="77777777" w:rsidR="005033DD" w:rsidRDefault="005033DD"/>
                    <w:p w14:paraId="3715E9D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EB98F09" w14:textId="77777777" w:rsidR="005033DD" w:rsidRDefault="005033DD"/>
                    <w:p w14:paraId="0FB13E9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DBBC78E" w14:textId="77777777" w:rsidR="005033DD" w:rsidRDefault="005033DD"/>
                    <w:p w14:paraId="47E3671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79F74C73" w14:textId="77777777" w:rsidR="005033DD" w:rsidRDefault="005033DD"/>
                    <w:p w14:paraId="1F3CC939"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A00437B" w14:textId="77777777" w:rsidR="005033DD" w:rsidRDefault="005033DD"/>
                    <w:p w14:paraId="7729B33A"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15CDA77E" w14:textId="77777777" w:rsidR="005033DD" w:rsidRDefault="005033DD"/>
                    <w:p w14:paraId="0D9F442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2062233" w14:textId="77777777" w:rsidR="005033DD" w:rsidRDefault="005033DD"/>
                    <w:p w14:paraId="305AC17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BC765" w14:textId="77777777" w:rsidR="005033DD" w:rsidRDefault="005033DD"/>
                    <w:p w14:paraId="52DD422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3F0765" w14:textId="77777777" w:rsidR="005033DD" w:rsidRDefault="005033DD"/>
                    <w:p w14:paraId="460B568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0352A8" w14:textId="77777777" w:rsidR="005033DD" w:rsidRDefault="005033DD"/>
                    <w:p w14:paraId="6686DA2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6C3CA5" w14:textId="77777777" w:rsidR="005033DD" w:rsidRDefault="005033DD"/>
                    <w:p w14:paraId="795F79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16119" w14:textId="77777777" w:rsidR="005033DD" w:rsidRDefault="005033DD"/>
                    <w:p w14:paraId="3BB6DF8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A97FDA" w14:textId="77777777" w:rsidR="005033DD" w:rsidRDefault="005033DD"/>
                    <w:p w14:paraId="0E9AB12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8BE33D" w14:textId="77777777" w:rsidR="005033DD" w:rsidRDefault="005033DD"/>
                    <w:p w14:paraId="1499777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E892E67" w14:textId="77777777" w:rsidR="005033DD" w:rsidRDefault="005033DD"/>
                    <w:p w14:paraId="4FC6104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6ADB4A" w14:textId="77777777" w:rsidR="005033DD" w:rsidRDefault="005033DD"/>
                    <w:p w14:paraId="2A6B96E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87E5EA" w14:textId="77777777" w:rsidR="005033DD" w:rsidRDefault="005033DD"/>
                    <w:p w14:paraId="048C3A5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2A71105" w14:textId="77777777" w:rsidR="005033DD" w:rsidRDefault="005033DD"/>
                    <w:p w14:paraId="2E44B87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D66A526" w14:textId="77777777" w:rsidR="005033DD" w:rsidRDefault="005033DD"/>
                    <w:p w14:paraId="05DA617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5D9268F" w14:textId="77777777" w:rsidR="005033DD" w:rsidRDefault="005033DD"/>
                    <w:p w14:paraId="16A9151E"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F9BD937" w14:textId="77777777" w:rsidR="005033DD" w:rsidRDefault="005033DD"/>
                    <w:p w14:paraId="48E91176"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04FA6B9" w14:textId="77777777" w:rsidR="005033DD" w:rsidRDefault="005033DD"/>
                    <w:p w14:paraId="7ABBCC4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1991EDC" w14:textId="77777777" w:rsidR="005033DD" w:rsidRDefault="005033DD"/>
                    <w:p w14:paraId="3A4187A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E1889" w14:textId="77777777" w:rsidR="005033DD" w:rsidRDefault="005033DD"/>
                    <w:p w14:paraId="75003E2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5E084F" w14:textId="77777777" w:rsidR="005033DD" w:rsidRDefault="005033DD"/>
                    <w:p w14:paraId="23718EF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85C85B" w14:textId="77777777" w:rsidR="005033DD" w:rsidRDefault="005033DD"/>
                    <w:p w14:paraId="6564413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226EC57" w14:textId="77777777" w:rsidR="005033DD" w:rsidRDefault="005033DD"/>
                    <w:p w14:paraId="3A45AE2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E3610BE" w14:textId="77777777" w:rsidR="005033DD" w:rsidRDefault="005033DD"/>
                    <w:p w14:paraId="1B2CF9F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77DD092" w14:textId="77777777" w:rsidR="005033DD" w:rsidRDefault="005033DD"/>
                    <w:p w14:paraId="20B73D1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AF8335" w14:textId="77777777" w:rsidR="005033DD" w:rsidRDefault="005033DD"/>
                    <w:p w14:paraId="584958A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DAD4B0" w14:textId="77777777" w:rsidR="005033DD" w:rsidRDefault="005033DD"/>
                    <w:p w14:paraId="361E2B7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3E776C85" w14:textId="77777777" w:rsidR="005033DD" w:rsidRDefault="005033DD"/>
                    <w:p w14:paraId="068B0BC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507704" w14:textId="77777777" w:rsidR="005033DD" w:rsidRDefault="005033DD"/>
                    <w:p w14:paraId="6CF2892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38511" w14:textId="77777777" w:rsidR="005033DD" w:rsidRDefault="005033DD"/>
                    <w:p w14:paraId="63949B2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10963C" w14:textId="77777777" w:rsidR="005033DD" w:rsidRDefault="005033DD"/>
                    <w:p w14:paraId="326053B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4776340" w14:textId="77777777" w:rsidR="005033DD" w:rsidRDefault="005033DD"/>
                    <w:p w14:paraId="63275FB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F1A82" w14:textId="77777777" w:rsidR="005033DD" w:rsidRDefault="005033DD"/>
                    <w:p w14:paraId="24F8EE2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D62569" w14:textId="77777777" w:rsidR="005033DD" w:rsidRDefault="005033DD"/>
                    <w:p w14:paraId="3E66310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735AAA" w14:textId="77777777" w:rsidR="005033DD" w:rsidRDefault="005033DD"/>
                    <w:p w14:paraId="716A216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0006D" w14:textId="77777777" w:rsidR="005033DD" w:rsidRDefault="005033DD"/>
                    <w:p w14:paraId="226D1C4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E1CE77" w14:textId="77777777" w:rsidR="005033DD" w:rsidRDefault="005033DD"/>
                    <w:p w14:paraId="47BA97C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5E74E1" w14:textId="77777777" w:rsidR="005033DD" w:rsidRDefault="005033DD"/>
                    <w:p w14:paraId="2EB6BAA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32437A5" w14:textId="77777777" w:rsidR="005033DD" w:rsidRDefault="005033DD"/>
                    <w:p w14:paraId="0F7782A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BB547" w14:textId="77777777" w:rsidR="005033DD" w:rsidRDefault="005033DD"/>
                    <w:p w14:paraId="65C64D9E"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9C84BD" w14:textId="77777777" w:rsidR="005033DD" w:rsidRDefault="005033DD"/>
                    <w:p w14:paraId="269CEE1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661735" w14:textId="77777777" w:rsidR="005033DD" w:rsidRDefault="005033DD"/>
                    <w:p w14:paraId="009530F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8405A3" w14:textId="77777777" w:rsidR="005033DD" w:rsidRDefault="005033DD"/>
                    <w:p w14:paraId="41D927D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DB3302" w14:textId="77777777" w:rsidR="005033DD" w:rsidRDefault="005033DD"/>
                    <w:p w14:paraId="6E40B8E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0171D2" w14:textId="77777777" w:rsidR="005033DD" w:rsidRDefault="005033DD"/>
                    <w:p w14:paraId="0678564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19315EB" w14:textId="77777777" w:rsidR="005033DD" w:rsidRDefault="005033DD"/>
                    <w:p w14:paraId="12BCCBB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DEE751" w14:textId="77777777" w:rsidR="005033DD" w:rsidRDefault="005033DD"/>
                    <w:p w14:paraId="555CFA1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6AF36BAB" w14:textId="77777777" w:rsidR="005033DD" w:rsidRDefault="005033DD"/>
                    <w:p w14:paraId="1776701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B7DF14" w14:textId="77777777" w:rsidR="005033DD" w:rsidRDefault="005033DD"/>
                    <w:p w14:paraId="69F5D43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DBF710" w14:textId="77777777" w:rsidR="005033DD" w:rsidRDefault="005033DD"/>
                    <w:p w14:paraId="0FA1DE8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E3BAD6" w14:textId="77777777" w:rsidR="005033DD" w:rsidRDefault="005033DD"/>
                    <w:p w14:paraId="6E8387F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7051CD3" w14:textId="77777777" w:rsidR="005033DD" w:rsidRDefault="005033DD"/>
                    <w:p w14:paraId="2A2FA6B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1C8392" w14:textId="77777777" w:rsidR="005033DD" w:rsidRDefault="005033DD"/>
                    <w:p w14:paraId="3DF0228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694825" w14:textId="77777777" w:rsidR="005033DD" w:rsidRDefault="005033DD"/>
                    <w:p w14:paraId="2201941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9B6910" w14:textId="77777777" w:rsidR="005033DD" w:rsidRDefault="005033DD"/>
                    <w:p w14:paraId="321A467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0DC076" w14:textId="77777777" w:rsidR="005033DD" w:rsidRDefault="005033DD"/>
                    <w:p w14:paraId="6B9D2D0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D66927" w14:textId="77777777" w:rsidR="005033DD" w:rsidRDefault="005033DD"/>
                    <w:p w14:paraId="478CA26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3F542F" w14:textId="77777777" w:rsidR="005033DD" w:rsidRDefault="005033DD"/>
                    <w:p w14:paraId="0D8D783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491060" w14:textId="77777777" w:rsidR="005033DD" w:rsidRDefault="005033DD"/>
                    <w:p w14:paraId="1905F02B"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3DB6B6E" w14:textId="77777777" w:rsidR="005033DD" w:rsidRDefault="005033DD"/>
                    <w:p w14:paraId="63B50B37"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37C15EC" w14:textId="77777777" w:rsidR="005033DD" w:rsidRDefault="005033DD"/>
                    <w:p w14:paraId="3A61C9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47C8B11" w14:textId="77777777" w:rsidR="005033DD" w:rsidRDefault="005033DD"/>
                    <w:p w14:paraId="48EFFB45"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98755B7" w14:textId="77777777" w:rsidR="005033DD" w:rsidRDefault="005033DD"/>
                    <w:p w14:paraId="17F02A8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39CE0E6" w14:textId="77777777" w:rsidR="005033DD" w:rsidRDefault="005033DD"/>
                    <w:p w14:paraId="646CBF8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AFD88EC" w14:textId="77777777" w:rsidR="005033DD" w:rsidRDefault="005033DD"/>
                    <w:p w14:paraId="2B7A93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79D0E6" w14:textId="77777777" w:rsidR="005033DD" w:rsidRDefault="005033DD"/>
                    <w:p w14:paraId="144FC5E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67C0D3" w14:textId="77777777" w:rsidR="005033DD" w:rsidRDefault="005033DD"/>
                    <w:p w14:paraId="4E5D484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AB9028" w14:textId="77777777" w:rsidR="005033DD" w:rsidRDefault="005033DD"/>
                    <w:p w14:paraId="2FC634B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1E1E0D8" w14:textId="77777777" w:rsidR="005033DD" w:rsidRDefault="005033DD"/>
                    <w:p w14:paraId="317BA26D"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F12EEE9" w14:textId="77777777" w:rsidR="005033DD" w:rsidRDefault="005033DD"/>
                    <w:p w14:paraId="44644D2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6F03884" w14:textId="77777777" w:rsidR="005033DD" w:rsidRDefault="005033DD"/>
                    <w:p w14:paraId="58B50302"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3414283" w14:textId="77777777" w:rsidR="005033DD" w:rsidRDefault="005033DD"/>
                    <w:p w14:paraId="69A16CC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0D83D81" w14:textId="77777777" w:rsidR="005033DD" w:rsidRDefault="005033DD"/>
                    <w:p w14:paraId="32BC64D1"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0746F96" w14:textId="77777777" w:rsidR="005033DD" w:rsidRDefault="005033DD"/>
                    <w:p w14:paraId="0DE96FD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733962" w14:textId="77777777" w:rsidR="005033DD" w:rsidRDefault="005033DD"/>
                    <w:p w14:paraId="126D3A2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5BFE20" w14:textId="77777777" w:rsidR="005033DD" w:rsidRDefault="005033DD"/>
                    <w:p w14:paraId="7B30C7F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38335" w14:textId="77777777" w:rsidR="005033DD" w:rsidRDefault="005033DD"/>
                    <w:p w14:paraId="7F7D382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DF4CD1" w14:textId="77777777" w:rsidR="005033DD" w:rsidRDefault="005033DD"/>
                    <w:p w14:paraId="6E92A71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213444" w14:textId="77777777" w:rsidR="005033DD" w:rsidRDefault="005033DD"/>
                    <w:p w14:paraId="13DED88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250230" w14:textId="77777777" w:rsidR="005033DD" w:rsidRDefault="005033DD"/>
                    <w:p w14:paraId="11D1DB2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D160B4" w14:textId="77777777" w:rsidR="005033DD" w:rsidRDefault="005033DD"/>
                    <w:p w14:paraId="0D77A4B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1F60932" w14:textId="77777777" w:rsidR="005033DD" w:rsidRDefault="005033DD"/>
                    <w:p w14:paraId="16CB966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560C6B" w14:textId="77777777" w:rsidR="005033DD" w:rsidRDefault="005033DD"/>
                    <w:p w14:paraId="4F27294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6782C7" w14:textId="77777777" w:rsidR="005033DD" w:rsidRDefault="005033DD"/>
                    <w:p w14:paraId="1A10DB0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B00B2B" w14:textId="77777777" w:rsidR="005033DD" w:rsidRDefault="005033DD"/>
                    <w:p w14:paraId="63A91FC0"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EC41" w14:textId="77777777" w:rsidR="005033DD" w:rsidRDefault="005033DD"/>
                    <w:p w14:paraId="64FB5BD8"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9FF4C55" w14:textId="77777777" w:rsidR="005033DD" w:rsidRDefault="005033DD"/>
                    <w:p w14:paraId="72200AB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2479393" w14:textId="77777777" w:rsidR="005033DD" w:rsidRDefault="005033DD"/>
                    <w:p w14:paraId="1EF555BB"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E6ACEB" w14:textId="77777777" w:rsidR="005033DD" w:rsidRDefault="005033DD"/>
                    <w:p w14:paraId="60847FD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62A794F" w14:textId="77777777" w:rsidR="005033DD" w:rsidRDefault="005033DD"/>
                    <w:p w14:paraId="367CA9B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788698F" w14:textId="77777777" w:rsidR="005033DD" w:rsidRDefault="005033DD"/>
                    <w:p w14:paraId="7746921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95FD2A6" w14:textId="77777777" w:rsidR="005033DD" w:rsidRDefault="005033DD"/>
                    <w:p w14:paraId="1C21170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7D3086" w14:textId="77777777" w:rsidR="005033DD" w:rsidRDefault="005033DD"/>
                    <w:p w14:paraId="29BB5B6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AD2B6C" w14:textId="77777777" w:rsidR="005033DD" w:rsidRDefault="005033DD"/>
                    <w:p w14:paraId="756794E4"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1C7D3AF" w14:textId="77777777" w:rsidR="005033DD" w:rsidRDefault="005033DD"/>
                    <w:p w14:paraId="0A10A6EF"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E0E7CE" w14:textId="77777777" w:rsidR="005033DD" w:rsidRDefault="005033DD"/>
                    <w:p w14:paraId="3E29A08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E003AF3" w14:textId="77777777" w:rsidR="005033DD" w:rsidRDefault="005033DD"/>
                    <w:p w14:paraId="49E2694C"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DEE6D77" w14:textId="77777777" w:rsidR="005033DD" w:rsidRDefault="005033DD"/>
                    <w:p w14:paraId="0EEA3471" w14:textId="77777777" w:rsidR="005033DD" w:rsidRPr="00D61664" w:rsidRDefault="005033DD"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23.   </w:t>
                      </w:r>
                      <w:bookmarkStart w:id="929" w:name="_Toc71703585"/>
                      <w:r>
                        <w:rPr>
                          <w:rFonts w:ascii="Arial Narrow" w:hAnsi="Arial Narrow"/>
                          <w:color w:val="FFFFFF" w:themeColor="background1"/>
                          <w:sz w:val="24"/>
                          <w:szCs w:val="24"/>
                        </w:rPr>
                        <w:t>SUBCONTRATAÇÃO</w:t>
                      </w:r>
                      <w:bookmarkEnd w:id="929"/>
                    </w:p>
                  </w:txbxContent>
                </v:textbox>
                <w10:anchorlock/>
              </v:shape>
            </w:pict>
          </mc:Fallback>
        </mc:AlternateContent>
      </w:r>
    </w:p>
    <w:p w14:paraId="200B9041" w14:textId="77777777" w:rsidR="00C02603" w:rsidRPr="00426AA9" w:rsidRDefault="00C02603" w:rsidP="009E1618">
      <w:pPr>
        <w:pStyle w:val="PargrafodaLista"/>
        <w:numPr>
          <w:ilvl w:val="0"/>
          <w:numId w:val="9"/>
        </w:numPr>
        <w:tabs>
          <w:tab w:val="left" w:pos="993"/>
        </w:tabs>
        <w:spacing w:after="0" w:line="300" w:lineRule="auto"/>
        <w:jc w:val="both"/>
        <w:rPr>
          <w:rFonts w:asciiTheme="minorHAnsi" w:hAnsiTheme="minorHAnsi" w:cstheme="minorHAnsi"/>
          <w:vanish/>
          <w:sz w:val="22"/>
        </w:rPr>
      </w:pPr>
    </w:p>
    <w:p w14:paraId="76A9C0DC" w14:textId="77777777" w:rsidR="00C02603" w:rsidRPr="00426AA9" w:rsidRDefault="00C02603" w:rsidP="009E1618">
      <w:pPr>
        <w:pStyle w:val="PargrafodaLista"/>
        <w:numPr>
          <w:ilvl w:val="0"/>
          <w:numId w:val="9"/>
        </w:numPr>
        <w:tabs>
          <w:tab w:val="left" w:pos="993"/>
        </w:tabs>
        <w:spacing w:after="0" w:line="300" w:lineRule="auto"/>
        <w:jc w:val="both"/>
        <w:rPr>
          <w:rFonts w:asciiTheme="minorHAnsi" w:hAnsiTheme="minorHAnsi" w:cstheme="minorHAnsi"/>
          <w:vanish/>
          <w:sz w:val="22"/>
        </w:rPr>
      </w:pPr>
    </w:p>
    <w:p w14:paraId="6958C16A" w14:textId="77777777" w:rsidR="00C02603" w:rsidRPr="00426AA9" w:rsidRDefault="00C02603" w:rsidP="009E1618">
      <w:pPr>
        <w:pStyle w:val="PargrafodaLista"/>
        <w:numPr>
          <w:ilvl w:val="0"/>
          <w:numId w:val="9"/>
        </w:numPr>
        <w:tabs>
          <w:tab w:val="left" w:pos="993"/>
        </w:tabs>
        <w:spacing w:after="0" w:line="300" w:lineRule="auto"/>
        <w:jc w:val="both"/>
        <w:rPr>
          <w:rFonts w:asciiTheme="minorHAnsi" w:hAnsiTheme="minorHAnsi" w:cstheme="minorHAnsi"/>
          <w:vanish/>
          <w:sz w:val="22"/>
        </w:rPr>
      </w:pPr>
    </w:p>
    <w:p w14:paraId="766AE84F" w14:textId="2A0D8F9E" w:rsidR="008611E4" w:rsidRPr="00426AA9" w:rsidRDefault="008611E4"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426AA9">
        <w:rPr>
          <w:rFonts w:asciiTheme="minorHAnsi" w:hAnsiTheme="minorHAnsi" w:cstheme="minorHAnsi"/>
          <w:sz w:val="22"/>
        </w:rPr>
        <w:t>Será permitida subcontra</w:t>
      </w:r>
      <w:r w:rsidR="008C4A01">
        <w:rPr>
          <w:rFonts w:asciiTheme="minorHAnsi" w:hAnsiTheme="minorHAnsi" w:cstheme="minorHAnsi"/>
          <w:sz w:val="22"/>
        </w:rPr>
        <w:t xml:space="preserve">tação </w:t>
      </w:r>
      <w:r w:rsidRPr="00426AA9">
        <w:rPr>
          <w:rFonts w:asciiTheme="minorHAnsi" w:hAnsiTheme="minorHAnsi" w:cstheme="minorHAnsi"/>
          <w:sz w:val="22"/>
        </w:rPr>
        <w:t>conforme disposto.</w:t>
      </w:r>
    </w:p>
    <w:p w14:paraId="7E5F1741" w14:textId="1B4F8A18" w:rsidR="00EB6974" w:rsidRPr="0022328F" w:rsidRDefault="00EB6974"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426AA9">
        <w:rPr>
          <w:rFonts w:asciiTheme="minorHAnsi" w:hAnsiTheme="minorHAnsi" w:cstheme="minorHAnsi"/>
          <w:sz w:val="22"/>
        </w:rPr>
        <w:t xml:space="preserve">Em conformidade com o inciso II, do Art. 78, da lei 13.303/2016, a Contratada, na execução do Contrato, sem prejuízo das </w:t>
      </w:r>
      <w:r w:rsidRPr="0022328F">
        <w:rPr>
          <w:rFonts w:asciiTheme="minorHAnsi" w:hAnsiTheme="minorHAnsi" w:cstheme="minorHAnsi"/>
          <w:sz w:val="22"/>
        </w:rPr>
        <w:t xml:space="preserve">responsabilidades contratuais e legais, poderá subcontratar </w:t>
      </w:r>
      <w:r w:rsidRPr="0022328F">
        <w:rPr>
          <w:rFonts w:asciiTheme="minorHAnsi" w:hAnsiTheme="minorHAnsi" w:cstheme="minorHAnsi"/>
          <w:sz w:val="22"/>
        </w:rPr>
        <w:lastRenderedPageBreak/>
        <w:t xml:space="preserve">partes do Objeto deste </w:t>
      </w:r>
      <w:r w:rsidR="00324180">
        <w:rPr>
          <w:rFonts w:asciiTheme="minorHAnsi" w:hAnsiTheme="minorHAnsi" w:cstheme="minorHAnsi"/>
          <w:sz w:val="22"/>
        </w:rPr>
        <w:t>Termo de Referência</w:t>
      </w:r>
      <w:r w:rsidRPr="0022328F">
        <w:rPr>
          <w:rFonts w:asciiTheme="minorHAnsi" w:hAnsiTheme="minorHAnsi" w:cstheme="minorHAnsi"/>
          <w:sz w:val="22"/>
        </w:rPr>
        <w:t xml:space="preserve"> até o limite </w:t>
      </w:r>
      <w:r w:rsidRPr="007C16AE">
        <w:rPr>
          <w:rFonts w:asciiTheme="minorHAnsi" w:hAnsiTheme="minorHAnsi" w:cstheme="minorHAnsi"/>
          <w:sz w:val="22"/>
        </w:rPr>
        <w:t xml:space="preserve">de </w:t>
      </w:r>
      <w:r w:rsidR="008251E9" w:rsidRPr="007C16AE">
        <w:rPr>
          <w:rFonts w:asciiTheme="minorHAnsi" w:hAnsiTheme="minorHAnsi" w:cstheme="minorHAnsi"/>
          <w:sz w:val="22"/>
        </w:rPr>
        <w:t>10</w:t>
      </w:r>
      <w:r w:rsidRPr="007C16AE">
        <w:rPr>
          <w:rFonts w:asciiTheme="minorHAnsi" w:hAnsiTheme="minorHAnsi" w:cstheme="minorHAnsi"/>
          <w:sz w:val="22"/>
        </w:rPr>
        <w:t>% (</w:t>
      </w:r>
      <w:r w:rsidR="00324180" w:rsidRPr="007C16AE">
        <w:rPr>
          <w:rFonts w:asciiTheme="minorHAnsi" w:hAnsiTheme="minorHAnsi" w:cstheme="minorHAnsi"/>
          <w:sz w:val="22"/>
        </w:rPr>
        <w:t>dez por cento</w:t>
      </w:r>
      <w:r w:rsidRPr="007C16AE">
        <w:rPr>
          <w:rFonts w:asciiTheme="minorHAnsi" w:hAnsiTheme="minorHAnsi" w:cstheme="minorHAnsi"/>
          <w:sz w:val="22"/>
        </w:rPr>
        <w:t>)</w:t>
      </w:r>
      <w:r w:rsidRPr="0022328F">
        <w:rPr>
          <w:rFonts w:asciiTheme="minorHAnsi" w:hAnsiTheme="minorHAnsi" w:cstheme="minorHAnsi"/>
          <w:sz w:val="22"/>
        </w:rPr>
        <w:t xml:space="preserve"> do total</w:t>
      </w:r>
      <w:r w:rsidR="00796637">
        <w:rPr>
          <w:rFonts w:asciiTheme="minorHAnsi" w:hAnsiTheme="minorHAnsi" w:cstheme="minorHAnsi"/>
          <w:sz w:val="22"/>
        </w:rPr>
        <w:t xml:space="preserve"> da proposta da licitante.</w:t>
      </w:r>
    </w:p>
    <w:p w14:paraId="210C22DC" w14:textId="3D04FD05" w:rsidR="00EB6974" w:rsidRPr="00796637" w:rsidRDefault="00EB6974"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22328F">
        <w:rPr>
          <w:rFonts w:asciiTheme="minorHAnsi" w:hAnsiTheme="minorHAnsi" w:cstheme="minorHAnsi"/>
          <w:sz w:val="22"/>
        </w:rPr>
        <w:t xml:space="preserve">Caso a Contratada opte pela subcontratação facultada no item acima, esta deve, obrigatoriamente, destinar o mínimo de </w:t>
      </w:r>
      <w:r w:rsidR="008C4A01">
        <w:rPr>
          <w:rFonts w:asciiTheme="minorHAnsi" w:hAnsiTheme="minorHAnsi" w:cstheme="minorHAnsi"/>
          <w:sz w:val="22"/>
        </w:rPr>
        <w:t>5</w:t>
      </w:r>
      <w:r w:rsidRPr="0022328F">
        <w:rPr>
          <w:rFonts w:asciiTheme="minorHAnsi" w:hAnsiTheme="minorHAnsi" w:cstheme="minorHAnsi"/>
          <w:sz w:val="22"/>
        </w:rPr>
        <w:t>% (</w:t>
      </w:r>
      <w:r w:rsidR="008C4A01">
        <w:rPr>
          <w:rFonts w:asciiTheme="minorHAnsi" w:hAnsiTheme="minorHAnsi" w:cstheme="minorHAnsi"/>
          <w:sz w:val="22"/>
        </w:rPr>
        <w:t>cinco</w:t>
      </w:r>
      <w:r w:rsidR="008001E1" w:rsidRPr="0022328F">
        <w:rPr>
          <w:rFonts w:asciiTheme="minorHAnsi" w:hAnsiTheme="minorHAnsi" w:cstheme="minorHAnsi"/>
          <w:sz w:val="22"/>
        </w:rPr>
        <w:t xml:space="preserve"> </w:t>
      </w:r>
      <w:r w:rsidRPr="0022328F">
        <w:rPr>
          <w:rFonts w:asciiTheme="minorHAnsi" w:hAnsiTheme="minorHAnsi" w:cstheme="minorHAnsi"/>
          <w:sz w:val="22"/>
        </w:rPr>
        <w:t>por cento) do</w:t>
      </w:r>
      <w:r w:rsidRPr="00426AA9">
        <w:rPr>
          <w:rFonts w:asciiTheme="minorHAnsi" w:hAnsiTheme="minorHAnsi" w:cstheme="minorHAnsi"/>
          <w:sz w:val="22"/>
        </w:rPr>
        <w:t xml:space="preserve"> total </w:t>
      </w:r>
      <w:r w:rsidR="00796637">
        <w:rPr>
          <w:rFonts w:asciiTheme="minorHAnsi" w:hAnsiTheme="minorHAnsi" w:cstheme="minorHAnsi"/>
          <w:sz w:val="22"/>
        </w:rPr>
        <w:t xml:space="preserve">da proposta da licitante </w:t>
      </w:r>
      <w:r w:rsidRPr="00796637">
        <w:rPr>
          <w:rFonts w:asciiTheme="minorHAnsi" w:hAnsiTheme="minorHAnsi" w:cstheme="minorHAnsi"/>
          <w:sz w:val="22"/>
        </w:rPr>
        <w:t>para Empresas de Pequeno Porte (EPP) ou Microempresa</w:t>
      </w:r>
      <w:r w:rsidR="008001E1" w:rsidRPr="00796637">
        <w:rPr>
          <w:rFonts w:asciiTheme="minorHAnsi" w:hAnsiTheme="minorHAnsi" w:cstheme="minorHAnsi"/>
          <w:sz w:val="22"/>
        </w:rPr>
        <w:t xml:space="preserve"> (ME) ou Microempreendedor Indiv</w:t>
      </w:r>
      <w:r w:rsidRPr="00796637">
        <w:rPr>
          <w:rFonts w:asciiTheme="minorHAnsi" w:hAnsiTheme="minorHAnsi" w:cstheme="minorHAnsi"/>
          <w:sz w:val="22"/>
        </w:rPr>
        <w:t xml:space="preserve">idual (MEI), em atendimento aos Art. 47 e Art. 48 da Lei Complementar </w:t>
      </w:r>
      <w:r w:rsidR="008001E1" w:rsidRPr="00796637">
        <w:rPr>
          <w:rFonts w:asciiTheme="minorHAnsi" w:hAnsiTheme="minorHAnsi" w:cstheme="minorHAnsi"/>
          <w:sz w:val="22"/>
        </w:rPr>
        <w:t xml:space="preserve">nº </w:t>
      </w:r>
      <w:r w:rsidRPr="00796637">
        <w:rPr>
          <w:rFonts w:asciiTheme="minorHAnsi" w:hAnsiTheme="minorHAnsi" w:cstheme="minorHAnsi"/>
          <w:sz w:val="22"/>
        </w:rPr>
        <w:t>123/2006</w:t>
      </w:r>
      <w:r w:rsidR="008C4A01" w:rsidRPr="00796637">
        <w:rPr>
          <w:rFonts w:asciiTheme="minorHAnsi" w:hAnsiTheme="minorHAnsi" w:cstheme="minorHAnsi"/>
          <w:sz w:val="22"/>
        </w:rPr>
        <w:t xml:space="preserve"> sediadas no Maranhão</w:t>
      </w:r>
      <w:r w:rsidRPr="00796637">
        <w:rPr>
          <w:rFonts w:asciiTheme="minorHAnsi" w:hAnsiTheme="minorHAnsi" w:cstheme="minorHAnsi"/>
          <w:sz w:val="22"/>
        </w:rPr>
        <w:t>.</w:t>
      </w:r>
    </w:p>
    <w:p w14:paraId="69A20A57" w14:textId="177E39D6" w:rsidR="00EB6974" w:rsidRPr="00426AA9" w:rsidRDefault="00EB6974" w:rsidP="008577B8">
      <w:pPr>
        <w:pStyle w:val="PargrafodaLista"/>
        <w:numPr>
          <w:ilvl w:val="1"/>
          <w:numId w:val="9"/>
        </w:numPr>
        <w:tabs>
          <w:tab w:val="left" w:pos="993"/>
        </w:tabs>
        <w:spacing w:after="0"/>
        <w:ind w:left="0" w:firstLine="709"/>
        <w:jc w:val="both"/>
        <w:rPr>
          <w:rFonts w:asciiTheme="minorHAnsi" w:hAnsiTheme="minorHAnsi" w:cstheme="minorHAnsi"/>
          <w:bCs/>
          <w:sz w:val="22"/>
        </w:rPr>
      </w:pPr>
      <w:r w:rsidRPr="00426AA9">
        <w:rPr>
          <w:rFonts w:asciiTheme="minorHAnsi" w:hAnsiTheme="minorHAnsi" w:cstheme="minorHAnsi"/>
          <w:sz w:val="22"/>
        </w:rPr>
        <w:t xml:space="preserve">A Contratada permanecerá diretamente responsável pela entrega do </w:t>
      </w:r>
      <w:r w:rsidR="003B2CD3" w:rsidRPr="00426AA9">
        <w:rPr>
          <w:rFonts w:asciiTheme="minorHAnsi" w:hAnsiTheme="minorHAnsi" w:cstheme="minorHAnsi"/>
          <w:sz w:val="22"/>
        </w:rPr>
        <w:t xml:space="preserve">Objeto </w:t>
      </w:r>
      <w:r w:rsidRPr="00426AA9">
        <w:rPr>
          <w:rFonts w:asciiTheme="minorHAnsi" w:hAnsiTheme="minorHAnsi" w:cstheme="minorHAnsi"/>
          <w:sz w:val="22"/>
        </w:rPr>
        <w:t xml:space="preserve">especificado neste </w:t>
      </w:r>
      <w:r w:rsidR="008C4A01">
        <w:rPr>
          <w:rFonts w:asciiTheme="minorHAnsi" w:hAnsiTheme="minorHAnsi" w:cstheme="minorHAnsi"/>
          <w:sz w:val="22"/>
        </w:rPr>
        <w:t>Termo de Referência</w:t>
      </w:r>
      <w:r w:rsidRPr="00426AA9">
        <w:rPr>
          <w:rFonts w:asciiTheme="minorHAnsi" w:hAnsiTheme="minorHAnsi" w:cstheme="minorHAnsi"/>
          <w:sz w:val="22"/>
        </w:rPr>
        <w:t>, nos limites estabelecidos no ordenamento jurídico nacional, assegurando-se a ela o respectivo direito de regresso.</w:t>
      </w:r>
    </w:p>
    <w:p w14:paraId="0873A332" w14:textId="77777777" w:rsidR="00EB6974" w:rsidRPr="00426AA9" w:rsidRDefault="00EB6974" w:rsidP="008577B8">
      <w:pPr>
        <w:pStyle w:val="PargrafodaLista"/>
        <w:numPr>
          <w:ilvl w:val="1"/>
          <w:numId w:val="9"/>
        </w:numPr>
        <w:tabs>
          <w:tab w:val="left" w:pos="993"/>
        </w:tabs>
        <w:spacing w:after="0"/>
        <w:ind w:left="0" w:firstLine="709"/>
        <w:jc w:val="both"/>
        <w:rPr>
          <w:rFonts w:asciiTheme="minorHAnsi" w:hAnsiTheme="minorHAnsi" w:cstheme="minorHAnsi"/>
          <w:bCs/>
          <w:sz w:val="22"/>
        </w:rPr>
      </w:pPr>
      <w:r w:rsidRPr="00426AA9">
        <w:rPr>
          <w:rFonts w:asciiTheme="minorHAnsi" w:hAnsiTheme="minorHAnsi" w:cstheme="minorHAnsi"/>
          <w:sz w:val="22"/>
        </w:rPr>
        <w:t xml:space="preserve">Havendo subcontratação, a Contratada realizará a supervisão e coordenação das atividades da </w:t>
      </w:r>
      <w:r w:rsidR="00593E71">
        <w:rPr>
          <w:rFonts w:asciiTheme="minorHAnsi" w:hAnsiTheme="minorHAnsi" w:cstheme="minorHAnsi"/>
          <w:sz w:val="22"/>
        </w:rPr>
        <w:t>empresa s</w:t>
      </w:r>
      <w:r w:rsidRPr="00426AA9">
        <w:rPr>
          <w:rFonts w:asciiTheme="minorHAnsi" w:hAnsiTheme="minorHAnsi" w:cstheme="minorHAnsi"/>
          <w:sz w:val="22"/>
        </w:rPr>
        <w:t>ubcontratada, bem como responderá perante o EMAP pelo rigoroso cumprimento das obrigações contratuais correspondentes ao objeto da subcontratação.</w:t>
      </w:r>
    </w:p>
    <w:p w14:paraId="574864BE" w14:textId="77777777" w:rsidR="00EB6974" w:rsidRPr="00426AA9" w:rsidRDefault="00EB6974" w:rsidP="008577B8">
      <w:pPr>
        <w:pStyle w:val="PargrafodaLista"/>
        <w:numPr>
          <w:ilvl w:val="1"/>
          <w:numId w:val="9"/>
        </w:numPr>
        <w:tabs>
          <w:tab w:val="left" w:pos="993"/>
        </w:tabs>
        <w:spacing w:after="0"/>
        <w:ind w:left="0" w:firstLine="709"/>
        <w:jc w:val="both"/>
        <w:rPr>
          <w:rFonts w:asciiTheme="minorHAnsi" w:hAnsiTheme="minorHAnsi" w:cstheme="minorHAnsi"/>
          <w:bCs/>
          <w:sz w:val="22"/>
        </w:rPr>
      </w:pPr>
      <w:r w:rsidRPr="00426AA9">
        <w:rPr>
          <w:rFonts w:asciiTheme="minorHAnsi" w:hAnsiTheme="minorHAnsi" w:cstheme="minorHAnsi"/>
          <w:sz w:val="22"/>
        </w:rPr>
        <w:t>A Contratada se responsabiliza pela padronização, compatibilidade, gerenciamento centralizado e qualidade da subcontratação.</w:t>
      </w:r>
    </w:p>
    <w:p w14:paraId="0F4DB3FA" w14:textId="77777777" w:rsidR="00EB6974" w:rsidRPr="00426AA9" w:rsidRDefault="00EB6974" w:rsidP="008577B8">
      <w:pPr>
        <w:pStyle w:val="PargrafodaLista"/>
        <w:numPr>
          <w:ilvl w:val="1"/>
          <w:numId w:val="9"/>
        </w:numPr>
        <w:tabs>
          <w:tab w:val="left" w:pos="993"/>
        </w:tabs>
        <w:spacing w:after="0"/>
        <w:ind w:left="0" w:firstLine="709"/>
        <w:jc w:val="both"/>
        <w:rPr>
          <w:rFonts w:asciiTheme="minorHAnsi" w:hAnsiTheme="minorHAnsi" w:cstheme="minorHAnsi"/>
          <w:bCs/>
          <w:sz w:val="22"/>
        </w:rPr>
      </w:pPr>
      <w:r w:rsidRPr="00426AA9">
        <w:rPr>
          <w:rFonts w:asciiTheme="minorHAnsi" w:hAnsiTheme="minorHAnsi" w:cstheme="minorHAnsi"/>
          <w:sz w:val="22"/>
        </w:rPr>
        <w:t xml:space="preserve">A Contratada será responsável solidariamente por todas as pendências de liquidação de qualquer obrigação financeira que for atribuída à </w:t>
      </w:r>
      <w:r w:rsidR="008001E1">
        <w:rPr>
          <w:rFonts w:asciiTheme="minorHAnsi" w:hAnsiTheme="minorHAnsi" w:cstheme="minorHAnsi"/>
          <w:sz w:val="22"/>
        </w:rPr>
        <w:t>empresa s</w:t>
      </w:r>
      <w:r w:rsidRPr="00426AA9">
        <w:rPr>
          <w:rFonts w:asciiTheme="minorHAnsi" w:hAnsiTheme="minorHAnsi" w:cstheme="minorHAnsi"/>
          <w:sz w:val="22"/>
        </w:rPr>
        <w:t>ubcontratada em virtude da penalidade, ou inadimplência contratual, ou de atraso de pagamento dos encargos sociais (INSS e FGTS) e demais obrigações trabalhistas, sob pena de rescisão do Contrato entre a Contratada e a EMAP, sem prejuízo da aplicação das penalidades nele previstas e demais cominações legais.</w:t>
      </w:r>
    </w:p>
    <w:p w14:paraId="32FE4753" w14:textId="77777777" w:rsidR="00EB6974" w:rsidRPr="00426AA9" w:rsidRDefault="00EB6974"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426AA9">
        <w:rPr>
          <w:rFonts w:asciiTheme="minorHAnsi" w:hAnsiTheme="minorHAnsi" w:cstheme="minorHAnsi"/>
          <w:sz w:val="22"/>
        </w:rPr>
        <w:t>O descumprimento reiterado das disposições destas obrigações por parte da Subcontratada e a manutenção da Contratada em situação irregular perante suas obrigações fiscais, trabalhistas e previdenciárias implicará rescisão do Contrato, sem prejuízo da aplicação das penalidades nele previstas e demais cominações legais.</w:t>
      </w:r>
    </w:p>
    <w:p w14:paraId="60031C42" w14:textId="03CBDC0F" w:rsidR="00CD130D" w:rsidRPr="00426AA9" w:rsidRDefault="00EB6974"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426AA9">
        <w:rPr>
          <w:rFonts w:asciiTheme="minorHAnsi" w:hAnsiTheme="minorHAnsi" w:cstheme="minorHAnsi"/>
          <w:sz w:val="22"/>
        </w:rPr>
        <w:t>Todos os pormeno</w:t>
      </w:r>
      <w:r w:rsidR="007C4C8B">
        <w:rPr>
          <w:rFonts w:asciiTheme="minorHAnsi" w:hAnsiTheme="minorHAnsi" w:cstheme="minorHAnsi"/>
          <w:sz w:val="22"/>
        </w:rPr>
        <w:t xml:space="preserve">res e prerrogativas integrantes deste Termo de Referência </w:t>
      </w:r>
      <w:r w:rsidRPr="00426AA9">
        <w:rPr>
          <w:rFonts w:asciiTheme="minorHAnsi" w:hAnsiTheme="minorHAnsi" w:cstheme="minorHAnsi"/>
          <w:sz w:val="22"/>
        </w:rPr>
        <w:t xml:space="preserve">que englobam as orientações sobre direito e deveres da Contratada deverão também estender-se a </w:t>
      </w:r>
      <w:r w:rsidR="00593E71">
        <w:rPr>
          <w:rFonts w:asciiTheme="minorHAnsi" w:hAnsiTheme="minorHAnsi" w:cstheme="minorHAnsi"/>
          <w:sz w:val="22"/>
        </w:rPr>
        <w:t>empresa s</w:t>
      </w:r>
      <w:r w:rsidRPr="00426AA9">
        <w:rPr>
          <w:rFonts w:asciiTheme="minorHAnsi" w:hAnsiTheme="minorHAnsi" w:cstheme="minorHAnsi"/>
          <w:sz w:val="22"/>
        </w:rPr>
        <w:t xml:space="preserve">ubcontratada. Assim, é obrigação da Contratada que oriente a </w:t>
      </w:r>
      <w:r w:rsidR="00593E71">
        <w:rPr>
          <w:rFonts w:asciiTheme="minorHAnsi" w:hAnsiTheme="minorHAnsi" w:cstheme="minorHAnsi"/>
          <w:sz w:val="22"/>
        </w:rPr>
        <w:t>empresa s</w:t>
      </w:r>
      <w:r w:rsidRPr="00426AA9">
        <w:rPr>
          <w:rFonts w:asciiTheme="minorHAnsi" w:hAnsiTheme="minorHAnsi" w:cstheme="minorHAnsi"/>
          <w:sz w:val="22"/>
        </w:rPr>
        <w:t>ubcontratada e faça cumprir as obrigações, procedimentos e regulamentos aqui estabelecidos, sob pena de rescisão e responsabilização solidária.</w:t>
      </w:r>
    </w:p>
    <w:p w14:paraId="7836951D" w14:textId="77777777" w:rsidR="00AD3530" w:rsidRPr="00AD3530" w:rsidRDefault="00AD3530"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AD3530">
        <w:rPr>
          <w:rFonts w:asciiTheme="minorHAnsi" w:hAnsiTheme="minorHAnsi" w:cstheme="minorHAnsi"/>
          <w:sz w:val="22"/>
        </w:rPr>
        <w:t xml:space="preserve">A Contratada deve formalizar junto a Fiscalização da EMAP a intenção de subcontratação do serviço, apresentando todas as Certidões de Regularidade Fiscal e Trabalhista da </w:t>
      </w:r>
      <w:r w:rsidRPr="00AD3530">
        <w:rPr>
          <w:rFonts w:asciiTheme="minorHAnsi" w:hAnsiTheme="minorHAnsi" w:cstheme="minorHAnsi"/>
          <w:sz w:val="22"/>
        </w:rPr>
        <w:lastRenderedPageBreak/>
        <w:t xml:space="preserve">subcontratada, além de Atestado de Capacidade Técnica no qual comprove que a mesma tenha executado serviços similares ao que se objetiva subcontratar. </w:t>
      </w:r>
    </w:p>
    <w:p w14:paraId="745B2E81" w14:textId="3869F3B8" w:rsidR="00A439F3" w:rsidRDefault="00A439F3"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Pr>
          <w:rFonts w:asciiTheme="minorHAnsi" w:hAnsiTheme="minorHAnsi" w:cstheme="minorHAnsi"/>
          <w:sz w:val="22"/>
        </w:rPr>
        <w:t xml:space="preserve">A subcontratação somente será autorizada após prévia aprovação da Fiscalização/EMAP. </w:t>
      </w:r>
    </w:p>
    <w:p w14:paraId="409AFEC5" w14:textId="1054729B" w:rsidR="00AD3530" w:rsidRPr="00AD3530" w:rsidRDefault="00AD3530"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Pr>
          <w:rFonts w:asciiTheme="minorHAnsi" w:hAnsiTheme="minorHAnsi" w:cstheme="minorHAnsi"/>
          <w:sz w:val="22"/>
        </w:rPr>
        <w:t>A subcontratada estará sujeita a cumprir todas as</w:t>
      </w:r>
      <w:r w:rsidRPr="00426AA9">
        <w:rPr>
          <w:rFonts w:asciiTheme="minorHAnsi" w:hAnsiTheme="minorHAnsi" w:cstheme="minorHAnsi"/>
          <w:sz w:val="22"/>
        </w:rPr>
        <w:t xml:space="preserve"> Normas de Saúde, Segura</w:t>
      </w:r>
      <w:r>
        <w:rPr>
          <w:rFonts w:asciiTheme="minorHAnsi" w:hAnsiTheme="minorHAnsi" w:cstheme="minorHAnsi"/>
          <w:sz w:val="22"/>
        </w:rPr>
        <w:t>nça do Trabalho, Segurança da Informação e Meio Ambiente da EMAP.</w:t>
      </w:r>
    </w:p>
    <w:p w14:paraId="13E77862" w14:textId="77777777" w:rsidR="00BD4353" w:rsidRPr="00426AA9" w:rsidRDefault="00BD4353" w:rsidP="001B2E99">
      <w:pPr>
        <w:tabs>
          <w:tab w:val="left" w:pos="993"/>
        </w:tabs>
        <w:spacing w:after="0" w:line="300" w:lineRule="auto"/>
        <w:jc w:val="both"/>
        <w:rPr>
          <w:rFonts w:asciiTheme="minorHAnsi" w:hAnsiTheme="minorHAnsi" w:cstheme="minorHAnsi"/>
          <w:sz w:val="22"/>
        </w:rPr>
      </w:pPr>
    </w:p>
    <w:p w14:paraId="3201FE9A" w14:textId="77777777" w:rsidR="00720D41" w:rsidRPr="00426AA9" w:rsidRDefault="00720D41" w:rsidP="00720D41">
      <w:pPr>
        <w:spacing w:after="0" w:line="300" w:lineRule="auto"/>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01DE67F5" wp14:editId="4C46C765">
                <wp:extent cx="5759450" cy="311150"/>
                <wp:effectExtent l="38100" t="57150" r="50800" b="50800"/>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65A0DA7" w14:textId="77777777" w:rsidR="005033DD" w:rsidRPr="00D61664" w:rsidRDefault="005033DD" w:rsidP="004154E0">
                            <w:pPr>
                              <w:pStyle w:val="Ttulo1"/>
                              <w:numPr>
                                <w:ilvl w:val="0"/>
                                <w:numId w:val="77"/>
                              </w:numPr>
                              <w:tabs>
                                <w:tab w:val="left" w:pos="426"/>
                              </w:tabs>
                              <w:spacing w:before="0" w:line="240" w:lineRule="auto"/>
                              <w:rPr>
                                <w:rFonts w:ascii="Arial Narrow" w:hAnsi="Arial Narrow"/>
                                <w:color w:val="FFFFFF" w:themeColor="background1"/>
                                <w:sz w:val="24"/>
                                <w:szCs w:val="24"/>
                              </w:rPr>
                            </w:pPr>
                            <w:bookmarkStart w:id="469" w:name="_Toc71703586"/>
                            <w:r>
                              <w:rPr>
                                <w:rFonts w:ascii="Arial Narrow" w:hAnsi="Arial Narrow"/>
                                <w:color w:val="FFFFFF" w:themeColor="background1"/>
                                <w:sz w:val="24"/>
                                <w:szCs w:val="24"/>
                              </w:rPr>
                              <w:t>FORMAÇÃO DE CONSÓRCIO</w:t>
                            </w:r>
                          </w:p>
                          <w:p w14:paraId="07CA9ED5" w14:textId="77777777" w:rsidR="005033DD" w:rsidRDefault="005033DD"/>
                          <w:p w14:paraId="033BF8B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C16C2F" w14:textId="77777777" w:rsidR="005033DD" w:rsidRDefault="005033DD"/>
                          <w:p w14:paraId="4D60098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5AC207" w14:textId="77777777" w:rsidR="005033DD" w:rsidRDefault="005033DD"/>
                          <w:p w14:paraId="4CD2910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11ED57" w14:textId="77777777" w:rsidR="005033DD" w:rsidRDefault="005033DD"/>
                          <w:p w14:paraId="5BCB06D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D3011D" w14:textId="77777777" w:rsidR="005033DD" w:rsidRDefault="005033DD"/>
                          <w:p w14:paraId="37DE6B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C2C602" w14:textId="77777777" w:rsidR="005033DD" w:rsidRDefault="005033DD"/>
                          <w:p w14:paraId="4D3336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ADB68A" w14:textId="77777777" w:rsidR="005033DD" w:rsidRDefault="005033DD"/>
                          <w:p w14:paraId="6340A4D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00F512" w14:textId="77777777" w:rsidR="005033DD" w:rsidRDefault="005033DD"/>
                          <w:p w14:paraId="39C67E0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EDD4E6D" w14:textId="77777777" w:rsidR="005033DD" w:rsidRDefault="005033DD"/>
                          <w:p w14:paraId="5B165F7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4588CEE" w14:textId="77777777" w:rsidR="005033DD" w:rsidRDefault="005033DD"/>
                          <w:p w14:paraId="54234B3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0A7FFC" w14:textId="77777777" w:rsidR="005033DD" w:rsidRDefault="005033DD"/>
                          <w:p w14:paraId="52DCC70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ACD3C20" w14:textId="77777777" w:rsidR="005033DD" w:rsidRDefault="005033DD"/>
                          <w:p w14:paraId="2E8881E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EB37BB" w14:textId="77777777" w:rsidR="005033DD" w:rsidRDefault="005033DD"/>
                          <w:p w14:paraId="6BC5D41A"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66DB1D" w14:textId="77777777" w:rsidR="005033DD" w:rsidRDefault="005033DD"/>
                          <w:p w14:paraId="47F0B02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A22F4A" w14:textId="77777777" w:rsidR="005033DD" w:rsidRDefault="005033DD"/>
                          <w:p w14:paraId="23FD1E6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83F3EA" w14:textId="77777777" w:rsidR="005033DD" w:rsidRDefault="005033DD"/>
                          <w:p w14:paraId="21312F1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E7C849" w14:textId="77777777" w:rsidR="005033DD" w:rsidRDefault="005033DD"/>
                          <w:p w14:paraId="34FB97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E82556" w14:textId="77777777" w:rsidR="005033DD" w:rsidRDefault="005033DD"/>
                          <w:p w14:paraId="0EED2F3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38CB5D" w14:textId="77777777" w:rsidR="005033DD" w:rsidRDefault="005033DD"/>
                          <w:p w14:paraId="69DE70B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973D0E" w14:textId="77777777" w:rsidR="005033DD" w:rsidRDefault="005033DD"/>
                          <w:p w14:paraId="660DFF60"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420AF60B" w14:textId="77777777" w:rsidR="005033DD" w:rsidRDefault="005033DD"/>
                          <w:p w14:paraId="398DDA9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0891FA" w14:textId="77777777" w:rsidR="005033DD" w:rsidRDefault="005033DD"/>
                          <w:p w14:paraId="6DD4EE9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D24810" w14:textId="77777777" w:rsidR="005033DD" w:rsidRDefault="005033DD"/>
                          <w:p w14:paraId="4A23579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E51F04" w14:textId="77777777" w:rsidR="005033DD" w:rsidRDefault="005033DD"/>
                          <w:p w14:paraId="18E3B56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B2AE78" w14:textId="77777777" w:rsidR="005033DD" w:rsidRDefault="005033DD"/>
                          <w:p w14:paraId="4BDC161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47A0B5" w14:textId="77777777" w:rsidR="005033DD" w:rsidRDefault="005033DD"/>
                          <w:p w14:paraId="37ED165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D801374" w14:textId="77777777" w:rsidR="005033DD" w:rsidRDefault="005033DD"/>
                          <w:p w14:paraId="557713E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4402D9" w14:textId="77777777" w:rsidR="005033DD" w:rsidRDefault="005033DD"/>
                          <w:p w14:paraId="502E2EE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CB09C0" w14:textId="77777777" w:rsidR="005033DD" w:rsidRDefault="005033DD"/>
                          <w:p w14:paraId="0641C17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3A7232F" w14:textId="77777777" w:rsidR="005033DD" w:rsidRDefault="005033DD"/>
                          <w:p w14:paraId="5DFD83B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B2BB73" w14:textId="77777777" w:rsidR="005033DD" w:rsidRDefault="005033DD"/>
                          <w:p w14:paraId="20CE1EE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E84E5AE" w14:textId="77777777" w:rsidR="005033DD" w:rsidRDefault="005033DD"/>
                          <w:p w14:paraId="6B6C028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AAB9DC" w14:textId="77777777" w:rsidR="005033DD" w:rsidRDefault="005033DD"/>
                          <w:p w14:paraId="15A8F04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16DF50" w14:textId="77777777" w:rsidR="005033DD" w:rsidRDefault="005033DD"/>
                          <w:p w14:paraId="4181BBC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0DB895" w14:textId="77777777" w:rsidR="005033DD" w:rsidRDefault="005033DD"/>
                          <w:p w14:paraId="0E6EE63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820399" w14:textId="77777777" w:rsidR="005033DD" w:rsidRDefault="005033DD"/>
                          <w:p w14:paraId="49D0F2F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054378" w14:textId="77777777" w:rsidR="005033DD" w:rsidRDefault="005033DD"/>
                          <w:p w14:paraId="14FA41B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B7CB57" w14:textId="77777777" w:rsidR="005033DD" w:rsidRDefault="005033DD"/>
                          <w:p w14:paraId="2900BBD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33353F" w14:textId="77777777" w:rsidR="005033DD" w:rsidRDefault="005033DD"/>
                          <w:p w14:paraId="738E7B5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1DAC91" w14:textId="77777777" w:rsidR="005033DD" w:rsidRDefault="005033DD"/>
                          <w:p w14:paraId="5971FDE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52789B4" w14:textId="77777777" w:rsidR="005033DD" w:rsidRDefault="005033DD"/>
                          <w:p w14:paraId="58DA63A1"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2CFBE4" w14:textId="77777777" w:rsidR="005033DD" w:rsidRDefault="005033DD"/>
                          <w:p w14:paraId="51C842F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ABD5E6A" w14:textId="77777777" w:rsidR="005033DD" w:rsidRDefault="005033DD"/>
                          <w:p w14:paraId="1DDBBED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34BF4F" w14:textId="77777777" w:rsidR="005033DD" w:rsidRDefault="005033DD"/>
                          <w:p w14:paraId="0C9BE99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5CAF3A" w14:textId="77777777" w:rsidR="005033DD" w:rsidRDefault="005033DD"/>
                          <w:p w14:paraId="02BB237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4BFBBF" w14:textId="77777777" w:rsidR="005033DD" w:rsidRDefault="005033DD"/>
                          <w:p w14:paraId="5E05A9B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4D1F29" w14:textId="77777777" w:rsidR="005033DD" w:rsidRDefault="005033DD"/>
                          <w:p w14:paraId="1BB1328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EC1538" w14:textId="77777777" w:rsidR="005033DD" w:rsidRDefault="005033DD"/>
                          <w:p w14:paraId="36F6FDA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3C6ECB43" w14:textId="77777777" w:rsidR="005033DD" w:rsidRDefault="005033DD"/>
                          <w:p w14:paraId="0178950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9A5D4" w14:textId="77777777" w:rsidR="005033DD" w:rsidRDefault="005033DD"/>
                          <w:p w14:paraId="495B74A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9730AD" w14:textId="77777777" w:rsidR="005033DD" w:rsidRDefault="005033DD"/>
                          <w:p w14:paraId="473344B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DF576E" w14:textId="77777777" w:rsidR="005033DD" w:rsidRDefault="005033DD"/>
                          <w:p w14:paraId="5729C69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8B562F4" w14:textId="77777777" w:rsidR="005033DD" w:rsidRDefault="005033DD"/>
                          <w:p w14:paraId="61A2166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41B599" w14:textId="77777777" w:rsidR="005033DD" w:rsidRDefault="005033DD"/>
                          <w:p w14:paraId="4DE07C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041E3F" w14:textId="77777777" w:rsidR="005033DD" w:rsidRDefault="005033DD"/>
                          <w:p w14:paraId="110925B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F89441" w14:textId="77777777" w:rsidR="005033DD" w:rsidRDefault="005033DD"/>
                          <w:p w14:paraId="295C52F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5E8716D" w14:textId="77777777" w:rsidR="005033DD" w:rsidRDefault="005033DD"/>
                          <w:p w14:paraId="5154414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85A3DF4" w14:textId="77777777" w:rsidR="005033DD" w:rsidRDefault="005033DD"/>
                          <w:p w14:paraId="290793B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BA46F8" w14:textId="77777777" w:rsidR="005033DD" w:rsidRDefault="005033DD"/>
                          <w:p w14:paraId="5F41651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D1259C" w14:textId="77777777" w:rsidR="005033DD" w:rsidRDefault="005033DD"/>
                          <w:p w14:paraId="749CB9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7A9ABF" w14:textId="77777777" w:rsidR="005033DD" w:rsidRDefault="005033DD"/>
                          <w:p w14:paraId="698F5F8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50F5EB" w14:textId="77777777" w:rsidR="005033DD" w:rsidRDefault="005033DD"/>
                          <w:p w14:paraId="08F7087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0CC41B" w14:textId="77777777" w:rsidR="005033DD" w:rsidRDefault="005033DD"/>
                          <w:p w14:paraId="6CCBF17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FC0C4B" w14:textId="77777777" w:rsidR="005033DD" w:rsidRDefault="005033DD"/>
                          <w:p w14:paraId="6E7088F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E433EE6" w14:textId="77777777" w:rsidR="005033DD" w:rsidRDefault="005033DD"/>
                          <w:p w14:paraId="24D0EF5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7BE60D" w14:textId="77777777" w:rsidR="005033DD" w:rsidRDefault="005033DD"/>
                          <w:p w14:paraId="7235790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720381" w14:textId="77777777" w:rsidR="005033DD" w:rsidRDefault="005033DD"/>
                          <w:p w14:paraId="18FD114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8BB697" w14:textId="77777777" w:rsidR="005033DD" w:rsidRDefault="005033DD"/>
                          <w:p w14:paraId="6DE89FBC"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044EA2F" w14:textId="77777777" w:rsidR="005033DD" w:rsidRDefault="005033DD"/>
                          <w:p w14:paraId="3ED8BC5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BEBA24" w14:textId="77777777" w:rsidR="005033DD" w:rsidRDefault="005033DD"/>
                          <w:p w14:paraId="7EF7AAB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5C9AFF" w14:textId="77777777" w:rsidR="005033DD" w:rsidRDefault="005033DD"/>
                          <w:p w14:paraId="41B3202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E520DB" w14:textId="77777777" w:rsidR="005033DD" w:rsidRDefault="005033DD"/>
                          <w:p w14:paraId="642A3D3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37C122B" w14:textId="77777777" w:rsidR="005033DD" w:rsidRDefault="005033DD"/>
                          <w:p w14:paraId="09D1E0A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A32E45" w14:textId="77777777" w:rsidR="005033DD" w:rsidRDefault="005033DD"/>
                          <w:p w14:paraId="3632E63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B7451E" w14:textId="77777777" w:rsidR="005033DD" w:rsidRDefault="005033DD"/>
                          <w:p w14:paraId="66E3680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D1A2C4F" w14:textId="77777777" w:rsidR="005033DD" w:rsidRDefault="005033DD"/>
                          <w:p w14:paraId="302297C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A25BFA1" w14:textId="77777777" w:rsidR="005033DD" w:rsidRDefault="005033DD"/>
                          <w:p w14:paraId="553553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9D1A220" w14:textId="77777777" w:rsidR="005033DD" w:rsidRDefault="005033DD"/>
                          <w:p w14:paraId="7A45A82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D50A3D4" w14:textId="77777777" w:rsidR="005033DD" w:rsidRDefault="005033DD"/>
                          <w:p w14:paraId="79A9D6C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3A082AF" w14:textId="77777777" w:rsidR="005033DD" w:rsidRDefault="005033DD"/>
                          <w:p w14:paraId="3FC21BA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AC030E" w14:textId="77777777" w:rsidR="005033DD" w:rsidRDefault="005033DD"/>
                          <w:p w14:paraId="25FDEFB4" w14:textId="77777777" w:rsidR="005033DD" w:rsidRPr="006E24BE" w:rsidRDefault="005033DD" w:rsidP="004154E0">
                            <w:pPr>
                              <w:pStyle w:val="Ttulo1"/>
                              <w:numPr>
                                <w:ilvl w:val="0"/>
                                <w:numId w:val="59"/>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E18809" w14:textId="77777777" w:rsidR="005033DD" w:rsidRDefault="005033DD"/>
                          <w:p w14:paraId="7C2C8B3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E5EE43" w14:textId="77777777" w:rsidR="005033DD" w:rsidRDefault="005033DD"/>
                          <w:p w14:paraId="36F2513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2177E8" w14:textId="77777777" w:rsidR="005033DD" w:rsidRDefault="005033DD"/>
                          <w:p w14:paraId="6401AE1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1562B" w14:textId="77777777" w:rsidR="005033DD" w:rsidRDefault="005033DD"/>
                          <w:p w14:paraId="0FD37BF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47DCD1" w14:textId="77777777" w:rsidR="005033DD" w:rsidRDefault="005033DD"/>
                          <w:p w14:paraId="42EF243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B4CB668" w14:textId="77777777" w:rsidR="005033DD" w:rsidRDefault="005033DD"/>
                          <w:p w14:paraId="78FE939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71D429" w14:textId="77777777" w:rsidR="005033DD" w:rsidRDefault="005033DD"/>
                          <w:p w14:paraId="7EE518E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F991B0" w14:textId="77777777" w:rsidR="005033DD" w:rsidRDefault="005033DD"/>
                          <w:p w14:paraId="4256EE45"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FFA509" w14:textId="77777777" w:rsidR="005033DD" w:rsidRDefault="005033DD"/>
                          <w:p w14:paraId="396B073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FF89C3" w14:textId="77777777" w:rsidR="005033DD" w:rsidRDefault="005033DD"/>
                          <w:p w14:paraId="3B54E91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7DE1E1" w14:textId="77777777" w:rsidR="005033DD" w:rsidRDefault="005033DD"/>
                          <w:p w14:paraId="4F4F512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0E8110B" w14:textId="77777777" w:rsidR="005033DD" w:rsidRDefault="005033DD"/>
                          <w:p w14:paraId="51E2935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3C0B62" w14:textId="77777777" w:rsidR="005033DD" w:rsidRDefault="005033DD"/>
                          <w:p w14:paraId="268D9C1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A946EB" w14:textId="77777777" w:rsidR="005033DD" w:rsidRDefault="005033DD"/>
                          <w:p w14:paraId="761259D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0CACD3" w14:textId="77777777" w:rsidR="005033DD" w:rsidRDefault="005033DD"/>
                          <w:p w14:paraId="364EE4E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B07259" w14:textId="77777777" w:rsidR="005033DD" w:rsidRDefault="005033DD"/>
                          <w:p w14:paraId="0B1F808D"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9347E3" w14:textId="77777777" w:rsidR="005033DD" w:rsidRDefault="005033DD"/>
                          <w:p w14:paraId="77399ED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E791C" w14:textId="77777777" w:rsidR="005033DD" w:rsidRDefault="005033DD"/>
                          <w:p w14:paraId="0CC9289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65D8E" w14:textId="77777777" w:rsidR="005033DD" w:rsidRDefault="005033DD"/>
                          <w:p w14:paraId="06DFD56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096D9C" w14:textId="77777777" w:rsidR="005033DD" w:rsidRDefault="005033DD"/>
                          <w:p w14:paraId="08BEDA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C4EEC1" w14:textId="77777777" w:rsidR="005033DD" w:rsidRDefault="005033DD"/>
                          <w:p w14:paraId="4A0825F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A69735" w14:textId="77777777" w:rsidR="005033DD" w:rsidRDefault="005033DD"/>
                          <w:p w14:paraId="5303917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F13BF4" w14:textId="77777777" w:rsidR="005033DD" w:rsidRDefault="005033DD"/>
                          <w:p w14:paraId="2395EDC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9D0124F" w14:textId="77777777" w:rsidR="005033DD" w:rsidRDefault="005033DD"/>
                          <w:p w14:paraId="4E5B35D1"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C79F4" w14:textId="77777777" w:rsidR="005033DD" w:rsidRDefault="005033DD"/>
                          <w:p w14:paraId="714F561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77386" w14:textId="77777777" w:rsidR="005033DD" w:rsidRDefault="005033DD"/>
                          <w:p w14:paraId="32079F3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2E786" w14:textId="77777777" w:rsidR="005033DD" w:rsidRDefault="005033DD"/>
                          <w:p w14:paraId="7828FFE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ED52C6" w14:textId="77777777" w:rsidR="005033DD" w:rsidRDefault="005033DD"/>
                          <w:p w14:paraId="468D4F7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62E8AC2" w14:textId="77777777" w:rsidR="005033DD" w:rsidRDefault="005033DD"/>
                          <w:p w14:paraId="328DF7F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6F71A4" w14:textId="77777777" w:rsidR="005033DD" w:rsidRDefault="005033DD"/>
                          <w:p w14:paraId="4D67540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106EC3" w14:textId="77777777" w:rsidR="005033DD" w:rsidRDefault="005033DD"/>
                          <w:p w14:paraId="6175E1DD" w14:textId="77777777" w:rsidR="005033DD" w:rsidRPr="00D61664" w:rsidRDefault="005033DD" w:rsidP="004154E0">
                            <w:pPr>
                              <w:pStyle w:val="Ttulo1"/>
                              <w:numPr>
                                <w:ilvl w:val="0"/>
                                <w:numId w:val="77"/>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266CFE1" w14:textId="77777777" w:rsidR="005033DD" w:rsidRDefault="005033DD"/>
                          <w:p w14:paraId="3D41902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430DF9" w14:textId="77777777" w:rsidR="005033DD" w:rsidRDefault="005033DD"/>
                          <w:p w14:paraId="027BB49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CDCDA" w14:textId="77777777" w:rsidR="005033DD" w:rsidRDefault="005033DD"/>
                          <w:p w14:paraId="74416DA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18F4C4" w14:textId="77777777" w:rsidR="005033DD" w:rsidRDefault="005033DD"/>
                          <w:p w14:paraId="1172CD2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355C15" w14:textId="77777777" w:rsidR="005033DD" w:rsidRDefault="005033DD"/>
                          <w:p w14:paraId="261A88B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FAB9E7" w14:textId="77777777" w:rsidR="005033DD" w:rsidRDefault="005033DD"/>
                          <w:p w14:paraId="47BAB75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17ADE9" w14:textId="77777777" w:rsidR="005033DD" w:rsidRDefault="005033DD"/>
                          <w:p w14:paraId="6477BDC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B857FA" w14:textId="77777777" w:rsidR="005033DD" w:rsidRDefault="005033DD"/>
                          <w:p w14:paraId="1B14061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3B3669" w14:textId="77777777" w:rsidR="005033DD" w:rsidRDefault="005033DD"/>
                          <w:p w14:paraId="7CA35CF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2757B" w14:textId="77777777" w:rsidR="005033DD" w:rsidRDefault="005033DD"/>
                          <w:p w14:paraId="04D1AC0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C05E4D" w14:textId="77777777" w:rsidR="005033DD" w:rsidRDefault="005033DD"/>
                          <w:p w14:paraId="40EEBC2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B56B68" w14:textId="77777777" w:rsidR="005033DD" w:rsidRDefault="005033DD"/>
                          <w:p w14:paraId="47E6279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3895ECF" w14:textId="77777777" w:rsidR="005033DD" w:rsidRDefault="005033DD"/>
                          <w:p w14:paraId="280729AE"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D6C311" w14:textId="77777777" w:rsidR="005033DD" w:rsidRDefault="005033DD"/>
                          <w:p w14:paraId="0B06284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4357F4" w14:textId="77777777" w:rsidR="005033DD" w:rsidRDefault="005033DD"/>
                          <w:p w14:paraId="6091D5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B0C483" w14:textId="77777777" w:rsidR="005033DD" w:rsidRDefault="005033DD"/>
                          <w:p w14:paraId="796FB1C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2FCA0" w14:textId="77777777" w:rsidR="005033DD" w:rsidRDefault="005033DD"/>
                          <w:p w14:paraId="06A252E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542EE8" w14:textId="77777777" w:rsidR="005033DD" w:rsidRDefault="005033DD"/>
                          <w:p w14:paraId="649847D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089025" w14:textId="77777777" w:rsidR="005033DD" w:rsidRDefault="005033DD"/>
                          <w:p w14:paraId="008EA62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B88B6F3" w14:textId="77777777" w:rsidR="005033DD" w:rsidRDefault="005033DD"/>
                          <w:p w14:paraId="46DF7C7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6B7C8AA" w14:textId="77777777" w:rsidR="005033DD" w:rsidRDefault="005033DD"/>
                          <w:p w14:paraId="5399E1E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7BFA9D" w14:textId="77777777" w:rsidR="005033DD" w:rsidRDefault="005033DD"/>
                          <w:p w14:paraId="1C4A2C8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9A380A" w14:textId="77777777" w:rsidR="005033DD" w:rsidRDefault="005033DD"/>
                          <w:p w14:paraId="0B64B60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A898BE" w14:textId="77777777" w:rsidR="005033DD" w:rsidRDefault="005033DD"/>
                          <w:p w14:paraId="2BF8753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5B55754" w14:textId="77777777" w:rsidR="005033DD" w:rsidRDefault="005033DD"/>
                          <w:p w14:paraId="48E432F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5850F50" w14:textId="77777777" w:rsidR="005033DD" w:rsidRDefault="005033DD"/>
                          <w:p w14:paraId="0CA9767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3347CA" w14:textId="77777777" w:rsidR="005033DD" w:rsidRDefault="005033DD"/>
                          <w:p w14:paraId="3655FAE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88618B" w14:textId="77777777" w:rsidR="005033DD" w:rsidRDefault="005033DD"/>
                          <w:p w14:paraId="5A12C63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D4C33EF" w14:textId="77777777" w:rsidR="005033DD" w:rsidRDefault="005033DD"/>
                          <w:p w14:paraId="0F71118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B9EFE8" w14:textId="77777777" w:rsidR="005033DD" w:rsidRDefault="005033DD"/>
                          <w:p w14:paraId="1B359A4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6B9CEE" w14:textId="77777777" w:rsidR="005033DD" w:rsidRDefault="005033DD"/>
                          <w:p w14:paraId="2570573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1CDA8AC" w14:textId="77777777" w:rsidR="005033DD" w:rsidRDefault="005033DD"/>
                          <w:p w14:paraId="29CCBF5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D4C21F" w14:textId="77777777" w:rsidR="005033DD" w:rsidRDefault="005033DD"/>
                          <w:p w14:paraId="3327F97A"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9A8B79" w14:textId="77777777" w:rsidR="005033DD" w:rsidRDefault="005033DD"/>
                          <w:p w14:paraId="06E565B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7CFA20" w14:textId="77777777" w:rsidR="005033DD" w:rsidRDefault="005033DD"/>
                          <w:p w14:paraId="3A9457C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F7F89B" w14:textId="77777777" w:rsidR="005033DD" w:rsidRDefault="005033DD"/>
                          <w:p w14:paraId="2F093C8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650328" w14:textId="77777777" w:rsidR="005033DD" w:rsidRDefault="005033DD"/>
                          <w:p w14:paraId="0E36DAC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364BF" w14:textId="77777777" w:rsidR="005033DD" w:rsidRDefault="005033DD"/>
                          <w:p w14:paraId="0AECE18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94F8B2" w14:textId="77777777" w:rsidR="005033DD" w:rsidRDefault="005033DD"/>
                          <w:p w14:paraId="3A1599C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B974AE" w14:textId="77777777" w:rsidR="005033DD" w:rsidRDefault="005033DD"/>
                          <w:p w14:paraId="0ABE2E0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F95F59" w14:textId="77777777" w:rsidR="005033DD" w:rsidRDefault="005033DD"/>
                          <w:p w14:paraId="45CB9CC4"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49F753" w14:textId="77777777" w:rsidR="005033DD" w:rsidRDefault="005033DD"/>
                          <w:p w14:paraId="43A2091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46ED5" w14:textId="77777777" w:rsidR="005033DD" w:rsidRDefault="005033DD"/>
                          <w:p w14:paraId="6E5CBE4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FCFFB6" w14:textId="77777777" w:rsidR="005033DD" w:rsidRDefault="005033DD"/>
                          <w:p w14:paraId="62EAD96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A45BF3" w14:textId="77777777" w:rsidR="005033DD" w:rsidRDefault="005033DD"/>
                          <w:p w14:paraId="4A68774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5D91C" w14:textId="77777777" w:rsidR="005033DD" w:rsidRDefault="005033DD"/>
                          <w:p w14:paraId="6F56BE9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DB9D1F" w14:textId="77777777" w:rsidR="005033DD" w:rsidRDefault="005033DD"/>
                          <w:p w14:paraId="1D27937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520B8A" w14:textId="77777777" w:rsidR="005033DD" w:rsidRDefault="005033DD"/>
                          <w:p w14:paraId="70915A8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34B3CD2" w14:textId="77777777" w:rsidR="005033DD" w:rsidRDefault="005033DD"/>
                          <w:p w14:paraId="4869124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EF7E19" w14:textId="77777777" w:rsidR="005033DD" w:rsidRDefault="005033DD"/>
                          <w:p w14:paraId="5BC537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DE1A36" w14:textId="77777777" w:rsidR="005033DD" w:rsidRDefault="005033DD"/>
                          <w:p w14:paraId="5EA0595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9042A2" w14:textId="77777777" w:rsidR="005033DD" w:rsidRDefault="005033DD"/>
                          <w:p w14:paraId="61592D7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334983" w14:textId="77777777" w:rsidR="005033DD" w:rsidRDefault="005033DD"/>
                          <w:p w14:paraId="0B98016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7AABF3" w14:textId="77777777" w:rsidR="005033DD" w:rsidRDefault="005033DD"/>
                          <w:p w14:paraId="3A2379D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054062" w14:textId="77777777" w:rsidR="005033DD" w:rsidRDefault="005033DD"/>
                          <w:p w14:paraId="2A83DA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5A88A0" w14:textId="77777777" w:rsidR="005033DD" w:rsidRDefault="005033DD"/>
                          <w:p w14:paraId="6F3834F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A55F06E" w14:textId="77777777" w:rsidR="005033DD" w:rsidRDefault="005033DD"/>
                          <w:p w14:paraId="2DF5850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EFE1C70" w14:textId="77777777" w:rsidR="005033DD" w:rsidRDefault="005033DD"/>
                          <w:p w14:paraId="3595D0E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7CDE93" w14:textId="77777777" w:rsidR="005033DD" w:rsidRDefault="005033DD"/>
                          <w:p w14:paraId="04739C6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42C2B9" w14:textId="77777777" w:rsidR="005033DD" w:rsidRDefault="005033DD"/>
                          <w:p w14:paraId="363527B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041A8FE" w14:textId="77777777" w:rsidR="005033DD" w:rsidRDefault="005033DD"/>
                          <w:p w14:paraId="61FCE85F"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6B6505" w14:textId="77777777" w:rsidR="005033DD" w:rsidRDefault="005033DD"/>
                          <w:p w14:paraId="390F48D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6AE3CF" w14:textId="77777777" w:rsidR="005033DD" w:rsidRDefault="005033DD"/>
                          <w:p w14:paraId="11B2456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F1D6C03" w14:textId="77777777" w:rsidR="005033DD" w:rsidRDefault="005033DD"/>
                          <w:p w14:paraId="26C5A90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F12CDC" w14:textId="77777777" w:rsidR="005033DD" w:rsidRDefault="005033DD"/>
                          <w:p w14:paraId="4A52AED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958EC" w14:textId="77777777" w:rsidR="005033DD" w:rsidRDefault="005033DD"/>
                          <w:p w14:paraId="3EA53D2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2734AA" w14:textId="77777777" w:rsidR="005033DD" w:rsidRDefault="005033DD"/>
                          <w:p w14:paraId="4F1C4C8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FB62D" w14:textId="77777777" w:rsidR="005033DD" w:rsidRDefault="005033DD"/>
                          <w:p w14:paraId="6EEC907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470422A" w14:textId="77777777" w:rsidR="005033DD" w:rsidRDefault="005033DD"/>
                          <w:p w14:paraId="61A6F9A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DC3946A" w14:textId="77777777" w:rsidR="005033DD" w:rsidRDefault="005033DD"/>
                          <w:p w14:paraId="33219B2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4AB9B5" w14:textId="77777777" w:rsidR="005033DD" w:rsidRDefault="005033DD"/>
                          <w:p w14:paraId="6CC31C9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2D6DEF" w14:textId="77777777" w:rsidR="005033DD" w:rsidRDefault="005033DD"/>
                          <w:p w14:paraId="2DDF149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2673A5" w14:textId="77777777" w:rsidR="005033DD" w:rsidRDefault="005033DD"/>
                          <w:p w14:paraId="782F6C0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E4F9E95" w14:textId="77777777" w:rsidR="005033DD" w:rsidRDefault="005033DD"/>
                          <w:p w14:paraId="5F839EC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6E5024" w14:textId="77777777" w:rsidR="005033DD" w:rsidRDefault="005033DD"/>
                          <w:p w14:paraId="3E0562D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ADFCA4" w14:textId="77777777" w:rsidR="005033DD" w:rsidRDefault="005033DD"/>
                          <w:p w14:paraId="00C2094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EBB434" w14:textId="77777777" w:rsidR="005033DD" w:rsidRDefault="005033DD"/>
                          <w:p w14:paraId="236CF19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C9312" w14:textId="77777777" w:rsidR="005033DD" w:rsidRDefault="005033DD"/>
                          <w:p w14:paraId="3722E2A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5D2ED0" w14:textId="77777777" w:rsidR="005033DD" w:rsidRDefault="005033DD"/>
                          <w:p w14:paraId="21D9CE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D42F1D" w14:textId="77777777" w:rsidR="005033DD" w:rsidRDefault="005033DD"/>
                          <w:p w14:paraId="562035D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 xml:space="preserve">23.  </w:t>
                            </w:r>
                            <w:bookmarkEnd w:id="469"/>
                            <w:r>
                              <w:rPr>
                                <w:rFonts w:ascii="Arial Narrow" w:hAnsi="Arial Narrow"/>
                                <w:color w:val="FFFFFF" w:themeColor="background1"/>
                                <w:sz w:val="24"/>
                                <w:szCs w:val="24"/>
                              </w:rPr>
                              <w:t>FORMAÇÃO DE CONSÓRCIO</w:t>
                            </w:r>
                          </w:p>
                        </w:txbxContent>
                      </wps:txbx>
                      <wps:bodyPr rot="0" vert="horz" wrap="square" lIns="91440" tIns="45720" rIns="91440" bIns="45720" anchor="t" anchorCtr="0">
                        <a:noAutofit/>
                      </wps:bodyPr>
                    </wps:wsp>
                  </a:graphicData>
                </a:graphic>
              </wp:inline>
            </w:drawing>
          </mc:Choice>
          <mc:Fallback>
            <w:pict>
              <v:shape w14:anchorId="01DE67F5"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FVkBeqhAgAAPgUAAA4AAAAAAAAAAAAAAAAALgIAAGRycy9l&#10;Mm9Eb2MueG1sUEsBAi0AFAAGAAgAAAAhANBd8V3ZAAAABAEAAA8AAAAAAAAAAAAAAAAA+wQAAGRy&#10;cy9kb3ducmV2LnhtbFBLBQYAAAAABAAEAPMAAAABBgAAAAA=&#10;" fillcolor="#1f497d [3215]" stroked="f" strokeweight="1.5pt">
                <v:textbox>
                  <w:txbxContent>
                    <w:p w14:paraId="465A0DA7" w14:textId="77777777" w:rsidR="005033DD" w:rsidRPr="00D61664" w:rsidRDefault="005033DD" w:rsidP="004154E0">
                      <w:pPr>
                        <w:pStyle w:val="Ttulo1"/>
                        <w:numPr>
                          <w:ilvl w:val="0"/>
                          <w:numId w:val="77"/>
                        </w:numPr>
                        <w:tabs>
                          <w:tab w:val="left" w:pos="426"/>
                        </w:tabs>
                        <w:spacing w:before="0" w:line="240" w:lineRule="auto"/>
                        <w:rPr>
                          <w:rFonts w:ascii="Arial Narrow" w:hAnsi="Arial Narrow"/>
                          <w:color w:val="FFFFFF" w:themeColor="background1"/>
                          <w:sz w:val="24"/>
                          <w:szCs w:val="24"/>
                        </w:rPr>
                      </w:pPr>
                      <w:bookmarkStart w:id="931" w:name="_Toc71703586"/>
                      <w:r>
                        <w:rPr>
                          <w:rFonts w:ascii="Arial Narrow" w:hAnsi="Arial Narrow"/>
                          <w:color w:val="FFFFFF" w:themeColor="background1"/>
                          <w:sz w:val="24"/>
                          <w:szCs w:val="24"/>
                        </w:rPr>
                        <w:t>FORMAÇÃO DE CONSÓRCIO</w:t>
                      </w:r>
                    </w:p>
                    <w:p w14:paraId="07CA9ED5" w14:textId="77777777" w:rsidR="005033DD" w:rsidRDefault="005033DD"/>
                    <w:p w14:paraId="033BF8B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C16C2F" w14:textId="77777777" w:rsidR="005033DD" w:rsidRDefault="005033DD"/>
                    <w:p w14:paraId="4D60098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5AC207" w14:textId="77777777" w:rsidR="005033DD" w:rsidRDefault="005033DD"/>
                    <w:p w14:paraId="4CD2910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11ED57" w14:textId="77777777" w:rsidR="005033DD" w:rsidRDefault="005033DD"/>
                    <w:p w14:paraId="5BCB06D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D3011D" w14:textId="77777777" w:rsidR="005033DD" w:rsidRDefault="005033DD"/>
                    <w:p w14:paraId="37DE6B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C2C602" w14:textId="77777777" w:rsidR="005033DD" w:rsidRDefault="005033DD"/>
                    <w:p w14:paraId="4D3336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ADB68A" w14:textId="77777777" w:rsidR="005033DD" w:rsidRDefault="005033DD"/>
                    <w:p w14:paraId="6340A4D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00F512" w14:textId="77777777" w:rsidR="005033DD" w:rsidRDefault="005033DD"/>
                    <w:p w14:paraId="39C67E0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EDD4E6D" w14:textId="77777777" w:rsidR="005033DD" w:rsidRDefault="005033DD"/>
                    <w:p w14:paraId="5B165F7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4588CEE" w14:textId="77777777" w:rsidR="005033DD" w:rsidRDefault="005033DD"/>
                    <w:p w14:paraId="54234B3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0A7FFC" w14:textId="77777777" w:rsidR="005033DD" w:rsidRDefault="005033DD"/>
                    <w:p w14:paraId="52DCC70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ACD3C20" w14:textId="77777777" w:rsidR="005033DD" w:rsidRDefault="005033DD"/>
                    <w:p w14:paraId="2E8881E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EB37BB" w14:textId="77777777" w:rsidR="005033DD" w:rsidRDefault="005033DD"/>
                    <w:p w14:paraId="6BC5D41A"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66DB1D" w14:textId="77777777" w:rsidR="005033DD" w:rsidRDefault="005033DD"/>
                    <w:p w14:paraId="47F0B02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A22F4A" w14:textId="77777777" w:rsidR="005033DD" w:rsidRDefault="005033DD"/>
                    <w:p w14:paraId="23FD1E6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83F3EA" w14:textId="77777777" w:rsidR="005033DD" w:rsidRDefault="005033DD"/>
                    <w:p w14:paraId="21312F1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E7C849" w14:textId="77777777" w:rsidR="005033DD" w:rsidRDefault="005033DD"/>
                    <w:p w14:paraId="34FB97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E82556" w14:textId="77777777" w:rsidR="005033DD" w:rsidRDefault="005033DD"/>
                    <w:p w14:paraId="0EED2F3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38CB5D" w14:textId="77777777" w:rsidR="005033DD" w:rsidRDefault="005033DD"/>
                    <w:p w14:paraId="69DE70B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973D0E" w14:textId="77777777" w:rsidR="005033DD" w:rsidRDefault="005033DD"/>
                    <w:p w14:paraId="660DFF60"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420AF60B" w14:textId="77777777" w:rsidR="005033DD" w:rsidRDefault="005033DD"/>
                    <w:p w14:paraId="398DDA9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0891FA" w14:textId="77777777" w:rsidR="005033DD" w:rsidRDefault="005033DD"/>
                    <w:p w14:paraId="6DD4EE9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D24810" w14:textId="77777777" w:rsidR="005033DD" w:rsidRDefault="005033DD"/>
                    <w:p w14:paraId="4A23579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E51F04" w14:textId="77777777" w:rsidR="005033DD" w:rsidRDefault="005033DD"/>
                    <w:p w14:paraId="18E3B56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B2AE78" w14:textId="77777777" w:rsidR="005033DD" w:rsidRDefault="005033DD"/>
                    <w:p w14:paraId="4BDC161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47A0B5" w14:textId="77777777" w:rsidR="005033DD" w:rsidRDefault="005033DD"/>
                    <w:p w14:paraId="37ED165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D801374" w14:textId="77777777" w:rsidR="005033DD" w:rsidRDefault="005033DD"/>
                    <w:p w14:paraId="557713E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4402D9" w14:textId="77777777" w:rsidR="005033DD" w:rsidRDefault="005033DD"/>
                    <w:p w14:paraId="502E2EE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CB09C0" w14:textId="77777777" w:rsidR="005033DD" w:rsidRDefault="005033DD"/>
                    <w:p w14:paraId="0641C17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3A7232F" w14:textId="77777777" w:rsidR="005033DD" w:rsidRDefault="005033DD"/>
                    <w:p w14:paraId="5DFD83B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B2BB73" w14:textId="77777777" w:rsidR="005033DD" w:rsidRDefault="005033DD"/>
                    <w:p w14:paraId="20CE1EE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E84E5AE" w14:textId="77777777" w:rsidR="005033DD" w:rsidRDefault="005033DD"/>
                    <w:p w14:paraId="6B6C028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AAB9DC" w14:textId="77777777" w:rsidR="005033DD" w:rsidRDefault="005033DD"/>
                    <w:p w14:paraId="15A8F04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16DF50" w14:textId="77777777" w:rsidR="005033DD" w:rsidRDefault="005033DD"/>
                    <w:p w14:paraId="4181BBC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0DB895" w14:textId="77777777" w:rsidR="005033DD" w:rsidRDefault="005033DD"/>
                    <w:p w14:paraId="0E6EE63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820399" w14:textId="77777777" w:rsidR="005033DD" w:rsidRDefault="005033DD"/>
                    <w:p w14:paraId="49D0F2F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054378" w14:textId="77777777" w:rsidR="005033DD" w:rsidRDefault="005033DD"/>
                    <w:p w14:paraId="14FA41B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B7CB57" w14:textId="77777777" w:rsidR="005033DD" w:rsidRDefault="005033DD"/>
                    <w:p w14:paraId="2900BBD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33353F" w14:textId="77777777" w:rsidR="005033DD" w:rsidRDefault="005033DD"/>
                    <w:p w14:paraId="738E7B5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1DAC91" w14:textId="77777777" w:rsidR="005033DD" w:rsidRDefault="005033DD"/>
                    <w:p w14:paraId="5971FDE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52789B4" w14:textId="77777777" w:rsidR="005033DD" w:rsidRDefault="005033DD"/>
                    <w:p w14:paraId="58DA63A1"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2CFBE4" w14:textId="77777777" w:rsidR="005033DD" w:rsidRDefault="005033DD"/>
                    <w:p w14:paraId="51C842F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ABD5E6A" w14:textId="77777777" w:rsidR="005033DD" w:rsidRDefault="005033DD"/>
                    <w:p w14:paraId="1DDBBED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34BF4F" w14:textId="77777777" w:rsidR="005033DD" w:rsidRDefault="005033DD"/>
                    <w:p w14:paraId="0C9BE99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5CAF3A" w14:textId="77777777" w:rsidR="005033DD" w:rsidRDefault="005033DD"/>
                    <w:p w14:paraId="02BB237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4BFBBF" w14:textId="77777777" w:rsidR="005033DD" w:rsidRDefault="005033DD"/>
                    <w:p w14:paraId="5E05A9B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4D1F29" w14:textId="77777777" w:rsidR="005033DD" w:rsidRDefault="005033DD"/>
                    <w:p w14:paraId="1BB1328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EC1538" w14:textId="77777777" w:rsidR="005033DD" w:rsidRDefault="005033DD"/>
                    <w:p w14:paraId="36F6FDA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3C6ECB43" w14:textId="77777777" w:rsidR="005033DD" w:rsidRDefault="005033DD"/>
                    <w:p w14:paraId="0178950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9A5D4" w14:textId="77777777" w:rsidR="005033DD" w:rsidRDefault="005033DD"/>
                    <w:p w14:paraId="495B74A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9730AD" w14:textId="77777777" w:rsidR="005033DD" w:rsidRDefault="005033DD"/>
                    <w:p w14:paraId="473344B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DF576E" w14:textId="77777777" w:rsidR="005033DD" w:rsidRDefault="005033DD"/>
                    <w:p w14:paraId="5729C69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8B562F4" w14:textId="77777777" w:rsidR="005033DD" w:rsidRDefault="005033DD"/>
                    <w:p w14:paraId="61A2166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41B599" w14:textId="77777777" w:rsidR="005033DD" w:rsidRDefault="005033DD"/>
                    <w:p w14:paraId="4DE07C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041E3F" w14:textId="77777777" w:rsidR="005033DD" w:rsidRDefault="005033DD"/>
                    <w:p w14:paraId="110925B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F89441" w14:textId="77777777" w:rsidR="005033DD" w:rsidRDefault="005033DD"/>
                    <w:p w14:paraId="295C52F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5E8716D" w14:textId="77777777" w:rsidR="005033DD" w:rsidRDefault="005033DD"/>
                    <w:p w14:paraId="5154414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85A3DF4" w14:textId="77777777" w:rsidR="005033DD" w:rsidRDefault="005033DD"/>
                    <w:p w14:paraId="290793B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BA46F8" w14:textId="77777777" w:rsidR="005033DD" w:rsidRDefault="005033DD"/>
                    <w:p w14:paraId="5F41651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D1259C" w14:textId="77777777" w:rsidR="005033DD" w:rsidRDefault="005033DD"/>
                    <w:p w14:paraId="749CB938"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7A9ABF" w14:textId="77777777" w:rsidR="005033DD" w:rsidRDefault="005033DD"/>
                    <w:p w14:paraId="698F5F8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50F5EB" w14:textId="77777777" w:rsidR="005033DD" w:rsidRDefault="005033DD"/>
                    <w:p w14:paraId="08F7087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0CC41B" w14:textId="77777777" w:rsidR="005033DD" w:rsidRDefault="005033DD"/>
                    <w:p w14:paraId="6CCBF17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FC0C4B" w14:textId="77777777" w:rsidR="005033DD" w:rsidRDefault="005033DD"/>
                    <w:p w14:paraId="6E7088F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E433EE6" w14:textId="77777777" w:rsidR="005033DD" w:rsidRDefault="005033DD"/>
                    <w:p w14:paraId="24D0EF5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7BE60D" w14:textId="77777777" w:rsidR="005033DD" w:rsidRDefault="005033DD"/>
                    <w:p w14:paraId="7235790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720381" w14:textId="77777777" w:rsidR="005033DD" w:rsidRDefault="005033DD"/>
                    <w:p w14:paraId="18FD114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8BB697" w14:textId="77777777" w:rsidR="005033DD" w:rsidRDefault="005033DD"/>
                    <w:p w14:paraId="6DE89FBC"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044EA2F" w14:textId="77777777" w:rsidR="005033DD" w:rsidRDefault="005033DD"/>
                    <w:p w14:paraId="3ED8BC5B"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BEBA24" w14:textId="77777777" w:rsidR="005033DD" w:rsidRDefault="005033DD"/>
                    <w:p w14:paraId="7EF7AAB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5C9AFF" w14:textId="77777777" w:rsidR="005033DD" w:rsidRDefault="005033DD"/>
                    <w:p w14:paraId="41B3202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E520DB" w14:textId="77777777" w:rsidR="005033DD" w:rsidRDefault="005033DD"/>
                    <w:p w14:paraId="642A3D3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37C122B" w14:textId="77777777" w:rsidR="005033DD" w:rsidRDefault="005033DD"/>
                    <w:p w14:paraId="09D1E0A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A32E45" w14:textId="77777777" w:rsidR="005033DD" w:rsidRDefault="005033DD"/>
                    <w:p w14:paraId="3632E63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B7451E" w14:textId="77777777" w:rsidR="005033DD" w:rsidRDefault="005033DD"/>
                    <w:p w14:paraId="66E3680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D1A2C4F" w14:textId="77777777" w:rsidR="005033DD" w:rsidRDefault="005033DD"/>
                    <w:p w14:paraId="302297C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A25BFA1" w14:textId="77777777" w:rsidR="005033DD" w:rsidRDefault="005033DD"/>
                    <w:p w14:paraId="553553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9D1A220" w14:textId="77777777" w:rsidR="005033DD" w:rsidRDefault="005033DD"/>
                    <w:p w14:paraId="7A45A82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D50A3D4" w14:textId="77777777" w:rsidR="005033DD" w:rsidRDefault="005033DD"/>
                    <w:p w14:paraId="79A9D6C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3A082AF" w14:textId="77777777" w:rsidR="005033DD" w:rsidRDefault="005033DD"/>
                    <w:p w14:paraId="3FC21BA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AC030E" w14:textId="77777777" w:rsidR="005033DD" w:rsidRDefault="005033DD"/>
                    <w:p w14:paraId="25FDEFB4" w14:textId="77777777" w:rsidR="005033DD" w:rsidRPr="006E24BE" w:rsidRDefault="005033DD" w:rsidP="004154E0">
                      <w:pPr>
                        <w:pStyle w:val="Ttulo1"/>
                        <w:numPr>
                          <w:ilvl w:val="0"/>
                          <w:numId w:val="59"/>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E18809" w14:textId="77777777" w:rsidR="005033DD" w:rsidRDefault="005033DD"/>
                    <w:p w14:paraId="7C2C8B3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E5EE43" w14:textId="77777777" w:rsidR="005033DD" w:rsidRDefault="005033DD"/>
                    <w:p w14:paraId="36F2513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2177E8" w14:textId="77777777" w:rsidR="005033DD" w:rsidRDefault="005033DD"/>
                    <w:p w14:paraId="6401AE1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1562B" w14:textId="77777777" w:rsidR="005033DD" w:rsidRDefault="005033DD"/>
                    <w:p w14:paraId="0FD37BF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47DCD1" w14:textId="77777777" w:rsidR="005033DD" w:rsidRDefault="005033DD"/>
                    <w:p w14:paraId="42EF243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B4CB668" w14:textId="77777777" w:rsidR="005033DD" w:rsidRDefault="005033DD"/>
                    <w:p w14:paraId="78FE939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71D429" w14:textId="77777777" w:rsidR="005033DD" w:rsidRDefault="005033DD"/>
                    <w:p w14:paraId="7EE518E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F991B0" w14:textId="77777777" w:rsidR="005033DD" w:rsidRDefault="005033DD"/>
                    <w:p w14:paraId="4256EE45"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FFA509" w14:textId="77777777" w:rsidR="005033DD" w:rsidRDefault="005033DD"/>
                    <w:p w14:paraId="396B073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FF89C3" w14:textId="77777777" w:rsidR="005033DD" w:rsidRDefault="005033DD"/>
                    <w:p w14:paraId="3B54E91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7DE1E1" w14:textId="77777777" w:rsidR="005033DD" w:rsidRDefault="005033DD"/>
                    <w:p w14:paraId="4F4F512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0E8110B" w14:textId="77777777" w:rsidR="005033DD" w:rsidRDefault="005033DD"/>
                    <w:p w14:paraId="51E2935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3C0B62" w14:textId="77777777" w:rsidR="005033DD" w:rsidRDefault="005033DD"/>
                    <w:p w14:paraId="268D9C1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A946EB" w14:textId="77777777" w:rsidR="005033DD" w:rsidRDefault="005033DD"/>
                    <w:p w14:paraId="761259D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0CACD3" w14:textId="77777777" w:rsidR="005033DD" w:rsidRDefault="005033DD"/>
                    <w:p w14:paraId="364EE4E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B07259" w14:textId="77777777" w:rsidR="005033DD" w:rsidRDefault="005033DD"/>
                    <w:p w14:paraId="0B1F808D"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9347E3" w14:textId="77777777" w:rsidR="005033DD" w:rsidRDefault="005033DD"/>
                    <w:p w14:paraId="77399ED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E791C" w14:textId="77777777" w:rsidR="005033DD" w:rsidRDefault="005033DD"/>
                    <w:p w14:paraId="0CC9289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65D8E" w14:textId="77777777" w:rsidR="005033DD" w:rsidRDefault="005033DD"/>
                    <w:p w14:paraId="06DFD56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096D9C" w14:textId="77777777" w:rsidR="005033DD" w:rsidRDefault="005033DD"/>
                    <w:p w14:paraId="08BEDA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C4EEC1" w14:textId="77777777" w:rsidR="005033DD" w:rsidRDefault="005033DD"/>
                    <w:p w14:paraId="4A0825F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A69735" w14:textId="77777777" w:rsidR="005033DD" w:rsidRDefault="005033DD"/>
                    <w:p w14:paraId="5303917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F13BF4" w14:textId="77777777" w:rsidR="005033DD" w:rsidRDefault="005033DD"/>
                    <w:p w14:paraId="2395EDC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9D0124F" w14:textId="77777777" w:rsidR="005033DD" w:rsidRDefault="005033DD"/>
                    <w:p w14:paraId="4E5B35D1"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C79F4" w14:textId="77777777" w:rsidR="005033DD" w:rsidRDefault="005033DD"/>
                    <w:p w14:paraId="714F561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77386" w14:textId="77777777" w:rsidR="005033DD" w:rsidRDefault="005033DD"/>
                    <w:p w14:paraId="32079F3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2E786" w14:textId="77777777" w:rsidR="005033DD" w:rsidRDefault="005033DD"/>
                    <w:p w14:paraId="7828FFE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ED52C6" w14:textId="77777777" w:rsidR="005033DD" w:rsidRDefault="005033DD"/>
                    <w:p w14:paraId="468D4F7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62E8AC2" w14:textId="77777777" w:rsidR="005033DD" w:rsidRDefault="005033DD"/>
                    <w:p w14:paraId="328DF7F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6F71A4" w14:textId="77777777" w:rsidR="005033DD" w:rsidRDefault="005033DD"/>
                    <w:p w14:paraId="4D67540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106EC3" w14:textId="77777777" w:rsidR="005033DD" w:rsidRDefault="005033DD"/>
                    <w:p w14:paraId="6175E1DD" w14:textId="77777777" w:rsidR="005033DD" w:rsidRPr="00D61664" w:rsidRDefault="005033DD" w:rsidP="004154E0">
                      <w:pPr>
                        <w:pStyle w:val="Ttulo1"/>
                        <w:numPr>
                          <w:ilvl w:val="0"/>
                          <w:numId w:val="77"/>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266CFE1" w14:textId="77777777" w:rsidR="005033DD" w:rsidRDefault="005033DD"/>
                    <w:p w14:paraId="3D41902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430DF9" w14:textId="77777777" w:rsidR="005033DD" w:rsidRDefault="005033DD"/>
                    <w:p w14:paraId="027BB49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CDCDA" w14:textId="77777777" w:rsidR="005033DD" w:rsidRDefault="005033DD"/>
                    <w:p w14:paraId="74416DA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18F4C4" w14:textId="77777777" w:rsidR="005033DD" w:rsidRDefault="005033DD"/>
                    <w:p w14:paraId="1172CD2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355C15" w14:textId="77777777" w:rsidR="005033DD" w:rsidRDefault="005033DD"/>
                    <w:p w14:paraId="261A88B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FAB9E7" w14:textId="77777777" w:rsidR="005033DD" w:rsidRDefault="005033DD"/>
                    <w:p w14:paraId="47BAB75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17ADE9" w14:textId="77777777" w:rsidR="005033DD" w:rsidRDefault="005033DD"/>
                    <w:p w14:paraId="6477BDC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B857FA" w14:textId="77777777" w:rsidR="005033DD" w:rsidRDefault="005033DD"/>
                    <w:p w14:paraId="1B14061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3B3669" w14:textId="77777777" w:rsidR="005033DD" w:rsidRDefault="005033DD"/>
                    <w:p w14:paraId="7CA35CF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2757B" w14:textId="77777777" w:rsidR="005033DD" w:rsidRDefault="005033DD"/>
                    <w:p w14:paraId="04D1AC0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C05E4D" w14:textId="77777777" w:rsidR="005033DD" w:rsidRDefault="005033DD"/>
                    <w:p w14:paraId="40EEBC2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B56B68" w14:textId="77777777" w:rsidR="005033DD" w:rsidRDefault="005033DD"/>
                    <w:p w14:paraId="47E6279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3895ECF" w14:textId="77777777" w:rsidR="005033DD" w:rsidRDefault="005033DD"/>
                    <w:p w14:paraId="280729AE"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D6C311" w14:textId="77777777" w:rsidR="005033DD" w:rsidRDefault="005033DD"/>
                    <w:p w14:paraId="0B06284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4357F4" w14:textId="77777777" w:rsidR="005033DD" w:rsidRDefault="005033DD"/>
                    <w:p w14:paraId="6091D5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B0C483" w14:textId="77777777" w:rsidR="005033DD" w:rsidRDefault="005033DD"/>
                    <w:p w14:paraId="796FB1C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2FCA0" w14:textId="77777777" w:rsidR="005033DD" w:rsidRDefault="005033DD"/>
                    <w:p w14:paraId="06A252E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542EE8" w14:textId="77777777" w:rsidR="005033DD" w:rsidRDefault="005033DD"/>
                    <w:p w14:paraId="649847D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089025" w14:textId="77777777" w:rsidR="005033DD" w:rsidRDefault="005033DD"/>
                    <w:p w14:paraId="008EA62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B88B6F3" w14:textId="77777777" w:rsidR="005033DD" w:rsidRDefault="005033DD"/>
                    <w:p w14:paraId="46DF7C7E"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6B7C8AA" w14:textId="77777777" w:rsidR="005033DD" w:rsidRDefault="005033DD"/>
                    <w:p w14:paraId="5399E1E5"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7BFA9D" w14:textId="77777777" w:rsidR="005033DD" w:rsidRDefault="005033DD"/>
                    <w:p w14:paraId="1C4A2C8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9A380A" w14:textId="77777777" w:rsidR="005033DD" w:rsidRDefault="005033DD"/>
                    <w:p w14:paraId="0B64B60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A898BE" w14:textId="77777777" w:rsidR="005033DD" w:rsidRDefault="005033DD"/>
                    <w:p w14:paraId="2BF8753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5B55754" w14:textId="77777777" w:rsidR="005033DD" w:rsidRDefault="005033DD"/>
                    <w:p w14:paraId="48E432F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5850F50" w14:textId="77777777" w:rsidR="005033DD" w:rsidRDefault="005033DD"/>
                    <w:p w14:paraId="0CA9767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3347CA" w14:textId="77777777" w:rsidR="005033DD" w:rsidRDefault="005033DD"/>
                    <w:p w14:paraId="3655FAE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88618B" w14:textId="77777777" w:rsidR="005033DD" w:rsidRDefault="005033DD"/>
                    <w:p w14:paraId="5A12C63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D4C33EF" w14:textId="77777777" w:rsidR="005033DD" w:rsidRDefault="005033DD"/>
                    <w:p w14:paraId="0F711186"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B9EFE8" w14:textId="77777777" w:rsidR="005033DD" w:rsidRDefault="005033DD"/>
                    <w:p w14:paraId="1B359A4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6B9CEE" w14:textId="77777777" w:rsidR="005033DD" w:rsidRDefault="005033DD"/>
                    <w:p w14:paraId="25705731"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1CDA8AC" w14:textId="77777777" w:rsidR="005033DD" w:rsidRDefault="005033DD"/>
                    <w:p w14:paraId="29CCBF5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D4C21F" w14:textId="77777777" w:rsidR="005033DD" w:rsidRDefault="005033DD"/>
                    <w:p w14:paraId="3327F97A"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9A8B79" w14:textId="77777777" w:rsidR="005033DD" w:rsidRDefault="005033DD"/>
                    <w:p w14:paraId="06E565B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7CFA20" w14:textId="77777777" w:rsidR="005033DD" w:rsidRDefault="005033DD"/>
                    <w:p w14:paraId="3A9457C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F7F89B" w14:textId="77777777" w:rsidR="005033DD" w:rsidRDefault="005033DD"/>
                    <w:p w14:paraId="2F093C8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650328" w14:textId="77777777" w:rsidR="005033DD" w:rsidRDefault="005033DD"/>
                    <w:p w14:paraId="0E36DAC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364BF" w14:textId="77777777" w:rsidR="005033DD" w:rsidRDefault="005033DD"/>
                    <w:p w14:paraId="0AECE18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94F8B2" w14:textId="77777777" w:rsidR="005033DD" w:rsidRDefault="005033DD"/>
                    <w:p w14:paraId="3A1599C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B974AE" w14:textId="77777777" w:rsidR="005033DD" w:rsidRDefault="005033DD"/>
                    <w:p w14:paraId="0ABE2E0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F95F59" w14:textId="77777777" w:rsidR="005033DD" w:rsidRDefault="005033DD"/>
                    <w:p w14:paraId="45CB9CC4"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49F753" w14:textId="77777777" w:rsidR="005033DD" w:rsidRDefault="005033DD"/>
                    <w:p w14:paraId="43A2091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46ED5" w14:textId="77777777" w:rsidR="005033DD" w:rsidRDefault="005033DD"/>
                    <w:p w14:paraId="6E5CBE4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FCFFB6" w14:textId="77777777" w:rsidR="005033DD" w:rsidRDefault="005033DD"/>
                    <w:p w14:paraId="62EAD96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A45BF3" w14:textId="77777777" w:rsidR="005033DD" w:rsidRDefault="005033DD"/>
                    <w:p w14:paraId="4A68774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5D91C" w14:textId="77777777" w:rsidR="005033DD" w:rsidRDefault="005033DD"/>
                    <w:p w14:paraId="6F56BE9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DB9D1F" w14:textId="77777777" w:rsidR="005033DD" w:rsidRDefault="005033DD"/>
                    <w:p w14:paraId="1D27937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520B8A" w14:textId="77777777" w:rsidR="005033DD" w:rsidRDefault="005033DD"/>
                    <w:p w14:paraId="70915A89"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34B3CD2" w14:textId="77777777" w:rsidR="005033DD" w:rsidRDefault="005033DD"/>
                    <w:p w14:paraId="4869124A"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EF7E19" w14:textId="77777777" w:rsidR="005033DD" w:rsidRDefault="005033DD"/>
                    <w:p w14:paraId="5BC537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DE1A36" w14:textId="77777777" w:rsidR="005033DD" w:rsidRDefault="005033DD"/>
                    <w:p w14:paraId="5EA05957"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9042A2" w14:textId="77777777" w:rsidR="005033DD" w:rsidRDefault="005033DD"/>
                    <w:p w14:paraId="61592D7F"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334983" w14:textId="77777777" w:rsidR="005033DD" w:rsidRDefault="005033DD"/>
                    <w:p w14:paraId="0B98016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7AABF3" w14:textId="77777777" w:rsidR="005033DD" w:rsidRDefault="005033DD"/>
                    <w:p w14:paraId="3A2379D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054062" w14:textId="77777777" w:rsidR="005033DD" w:rsidRDefault="005033DD"/>
                    <w:p w14:paraId="2A83DA4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5A88A0" w14:textId="77777777" w:rsidR="005033DD" w:rsidRDefault="005033DD"/>
                    <w:p w14:paraId="6F3834F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A55F06E" w14:textId="77777777" w:rsidR="005033DD" w:rsidRDefault="005033DD"/>
                    <w:p w14:paraId="2DF5850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EFE1C70" w14:textId="77777777" w:rsidR="005033DD" w:rsidRDefault="005033DD"/>
                    <w:p w14:paraId="3595D0E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7CDE93" w14:textId="77777777" w:rsidR="005033DD" w:rsidRDefault="005033DD"/>
                    <w:p w14:paraId="04739C60"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42C2B9" w14:textId="77777777" w:rsidR="005033DD" w:rsidRDefault="005033DD"/>
                    <w:p w14:paraId="363527B9"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041A8FE" w14:textId="77777777" w:rsidR="005033DD" w:rsidRDefault="005033DD"/>
                    <w:p w14:paraId="61FCE85F"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6B6505" w14:textId="77777777" w:rsidR="005033DD" w:rsidRDefault="005033DD"/>
                    <w:p w14:paraId="390F48D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6AE3CF" w14:textId="77777777" w:rsidR="005033DD" w:rsidRDefault="005033DD"/>
                    <w:p w14:paraId="11B24568"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F1D6C03" w14:textId="77777777" w:rsidR="005033DD" w:rsidRDefault="005033DD"/>
                    <w:p w14:paraId="26C5A90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F12CDC" w14:textId="77777777" w:rsidR="005033DD" w:rsidRDefault="005033DD"/>
                    <w:p w14:paraId="4A52AED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958EC" w14:textId="77777777" w:rsidR="005033DD" w:rsidRDefault="005033DD"/>
                    <w:p w14:paraId="3EA53D2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2734AA" w14:textId="77777777" w:rsidR="005033DD" w:rsidRDefault="005033DD"/>
                    <w:p w14:paraId="4F1C4C8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FB62D" w14:textId="77777777" w:rsidR="005033DD" w:rsidRDefault="005033DD"/>
                    <w:p w14:paraId="6EEC907F" w14:textId="77777777" w:rsidR="005033DD" w:rsidRPr="00D61664"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470422A" w14:textId="77777777" w:rsidR="005033DD" w:rsidRDefault="005033DD"/>
                    <w:p w14:paraId="61A6F9A2"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DC3946A" w14:textId="77777777" w:rsidR="005033DD" w:rsidRDefault="005033DD"/>
                    <w:p w14:paraId="33219B2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4AB9B5" w14:textId="77777777" w:rsidR="005033DD" w:rsidRDefault="005033DD"/>
                    <w:p w14:paraId="6CC31C9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2D6DEF" w14:textId="77777777" w:rsidR="005033DD" w:rsidRDefault="005033DD"/>
                    <w:p w14:paraId="2DDF149C"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2673A5" w14:textId="77777777" w:rsidR="005033DD" w:rsidRDefault="005033DD"/>
                    <w:p w14:paraId="782F6C0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E4F9E95" w14:textId="77777777" w:rsidR="005033DD" w:rsidRDefault="005033DD"/>
                    <w:p w14:paraId="5F839EC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6E5024" w14:textId="77777777" w:rsidR="005033DD" w:rsidRDefault="005033DD"/>
                    <w:p w14:paraId="3E0562D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ADFCA4" w14:textId="77777777" w:rsidR="005033DD" w:rsidRDefault="005033DD"/>
                    <w:p w14:paraId="00C2094E"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EBB434" w14:textId="77777777" w:rsidR="005033DD" w:rsidRDefault="005033DD"/>
                    <w:p w14:paraId="236CF194"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C9312" w14:textId="77777777" w:rsidR="005033DD" w:rsidRDefault="005033DD"/>
                    <w:p w14:paraId="3722E2A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5D2ED0" w14:textId="77777777" w:rsidR="005033DD" w:rsidRDefault="005033DD"/>
                    <w:p w14:paraId="21D9CE83"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D42F1D" w14:textId="77777777" w:rsidR="005033DD" w:rsidRDefault="005033DD"/>
                    <w:p w14:paraId="562035DD" w14:textId="77777777" w:rsidR="005033DD" w:rsidRPr="00D61664" w:rsidRDefault="005033DD"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 xml:space="preserve">23.  </w:t>
                      </w:r>
                      <w:bookmarkEnd w:id="931"/>
                      <w:r>
                        <w:rPr>
                          <w:rFonts w:ascii="Arial Narrow" w:hAnsi="Arial Narrow"/>
                          <w:color w:val="FFFFFF" w:themeColor="background1"/>
                          <w:sz w:val="24"/>
                          <w:szCs w:val="24"/>
                        </w:rPr>
                        <w:t>FORMAÇÃO DE CONSÓRCIO</w:t>
                      </w:r>
                    </w:p>
                  </w:txbxContent>
                </v:textbox>
                <w10:anchorlock/>
              </v:shape>
            </w:pict>
          </mc:Fallback>
        </mc:AlternateContent>
      </w:r>
    </w:p>
    <w:p w14:paraId="119119DD" w14:textId="77777777" w:rsidR="003B2CD3" w:rsidRPr="00426AA9" w:rsidRDefault="003B2CD3" w:rsidP="009E1618">
      <w:pPr>
        <w:pStyle w:val="PargrafodaLista"/>
        <w:numPr>
          <w:ilvl w:val="0"/>
          <w:numId w:val="9"/>
        </w:numPr>
        <w:tabs>
          <w:tab w:val="left" w:pos="993"/>
        </w:tabs>
        <w:spacing w:after="0" w:line="300" w:lineRule="auto"/>
        <w:jc w:val="both"/>
        <w:rPr>
          <w:rFonts w:asciiTheme="minorHAnsi" w:hAnsiTheme="minorHAnsi" w:cstheme="minorHAnsi"/>
          <w:vanish/>
          <w:sz w:val="22"/>
          <w:highlight w:val="yellow"/>
        </w:rPr>
      </w:pPr>
    </w:p>
    <w:p w14:paraId="58DD7C85" w14:textId="4578B3E0" w:rsidR="00720D41" w:rsidRPr="00817D6B" w:rsidRDefault="00817D6B"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Será</w:t>
      </w:r>
      <w:r w:rsidR="005D66D9" w:rsidRPr="00817D6B">
        <w:rPr>
          <w:rFonts w:asciiTheme="minorHAnsi" w:hAnsiTheme="minorHAnsi" w:cstheme="minorHAnsi"/>
          <w:sz w:val="22"/>
        </w:rPr>
        <w:t xml:space="preserve"> permitida participação de empresas sob a forma d</w:t>
      </w:r>
      <w:r w:rsidR="00A439F3" w:rsidRPr="00817D6B">
        <w:rPr>
          <w:rFonts w:asciiTheme="minorHAnsi" w:hAnsiTheme="minorHAnsi" w:cstheme="minorHAnsi"/>
          <w:sz w:val="22"/>
        </w:rPr>
        <w:t xml:space="preserve">e consórcio </w:t>
      </w:r>
      <w:r w:rsidR="005D66D9" w:rsidRPr="00817D6B">
        <w:rPr>
          <w:rFonts w:asciiTheme="minorHAnsi" w:hAnsiTheme="minorHAnsi" w:cstheme="minorHAnsi"/>
          <w:sz w:val="22"/>
        </w:rPr>
        <w:t xml:space="preserve">desde que </w:t>
      </w:r>
      <w:r w:rsidR="00720D41" w:rsidRPr="00817D6B">
        <w:rPr>
          <w:rFonts w:asciiTheme="minorHAnsi" w:hAnsiTheme="minorHAnsi" w:cstheme="minorHAnsi"/>
          <w:sz w:val="22"/>
        </w:rPr>
        <w:t xml:space="preserve">atendidas as condições estabelecidas neste Edital e legislação aplicável. </w:t>
      </w:r>
    </w:p>
    <w:p w14:paraId="43FEE05E" w14:textId="77777777" w:rsidR="00720D41" w:rsidRPr="00817D6B" w:rsidRDefault="00720D41"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As empresas que participarem sob o regime de consórcio deverão apresentar, além dos demais documentos exigidos neste Edital, Termo de Compromisso de Constituição de Consórcio</w:t>
      </w:r>
      <w:r w:rsidR="005D66D9" w:rsidRPr="00817D6B">
        <w:rPr>
          <w:rFonts w:asciiTheme="minorHAnsi" w:hAnsiTheme="minorHAnsi" w:cstheme="minorHAnsi"/>
          <w:sz w:val="22"/>
        </w:rPr>
        <w:t xml:space="preserve">, o qual deverá ser vinculado ao </w:t>
      </w:r>
      <w:r w:rsidR="00557391" w:rsidRPr="00817D6B">
        <w:rPr>
          <w:rFonts w:asciiTheme="minorHAnsi" w:hAnsiTheme="minorHAnsi" w:cstheme="minorHAnsi"/>
          <w:sz w:val="22"/>
        </w:rPr>
        <w:t xml:space="preserve">Contrato </w:t>
      </w:r>
      <w:r w:rsidR="005D66D9" w:rsidRPr="00817D6B">
        <w:rPr>
          <w:rFonts w:asciiTheme="minorHAnsi" w:hAnsiTheme="minorHAnsi" w:cstheme="minorHAnsi"/>
          <w:sz w:val="22"/>
        </w:rPr>
        <w:t>a ser assinado entre a EMAP e a Contratada</w:t>
      </w:r>
      <w:r w:rsidRPr="00817D6B">
        <w:rPr>
          <w:rFonts w:asciiTheme="minorHAnsi" w:hAnsiTheme="minorHAnsi" w:cstheme="minorHAnsi"/>
          <w:sz w:val="22"/>
        </w:rPr>
        <w:t xml:space="preserve">, subscrito pelos consorciados, do qual deverão constar as seguintes cláusulas: </w:t>
      </w:r>
    </w:p>
    <w:p w14:paraId="23F25F20"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Indicação da empresa líder e do representante legal do consórcio, além da proporção, em percentual, da participação de cada consorciada</w:t>
      </w:r>
      <w:r w:rsidR="003B2CD3" w:rsidRPr="00817D6B">
        <w:rPr>
          <w:rFonts w:asciiTheme="minorHAnsi" w:eastAsia="Times New Roman" w:hAnsiTheme="minorHAnsi" w:cstheme="minorHAnsi"/>
          <w:color w:val="auto"/>
          <w:sz w:val="22"/>
          <w:szCs w:val="22"/>
          <w:lang w:eastAsia="pt-BR"/>
        </w:rPr>
        <w:t>, para cada uma das linhas da Planilha Orçamentária</w:t>
      </w:r>
      <w:r w:rsidRPr="00817D6B">
        <w:rPr>
          <w:rFonts w:asciiTheme="minorHAnsi" w:eastAsia="Times New Roman" w:hAnsiTheme="minorHAnsi" w:cstheme="minorHAnsi"/>
          <w:color w:val="auto"/>
          <w:sz w:val="22"/>
          <w:szCs w:val="22"/>
          <w:lang w:eastAsia="pt-BR"/>
        </w:rPr>
        <w:t xml:space="preserve">; </w:t>
      </w:r>
    </w:p>
    <w:p w14:paraId="24381476" w14:textId="77777777" w:rsidR="005D66D9" w:rsidRPr="00817D6B" w:rsidRDefault="005D66D9"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Indicação da conta bancaria de cada consorciada para fins de pagamento;</w:t>
      </w:r>
    </w:p>
    <w:p w14:paraId="1675B16F"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 xml:space="preserve">Compromisso expresso de responsabilidade solidária de todos os consorciados pelos atos praticados pelo consórcio perante a EMAP, pelas obrigações e atos do consórcio, tanto durante as fases da licitação quanto na execução do contrato; </w:t>
      </w:r>
    </w:p>
    <w:p w14:paraId="3C24BC80"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 xml:space="preserve">Prazo de duração do consórcio que deve, no mínimo, coincidir com a data da vigência dos serviços, objeto desta licitação; </w:t>
      </w:r>
    </w:p>
    <w:p w14:paraId="686057C9"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 xml:space="preserve">Compromisso de que não será alterada a constituição ou composição do consórcio, salvo quanto à sua liderança, restrita às empresas que o compõem. Em qualquer caso, a alteração deverá ser submetida à anuência e aprovação prévia da EMAP, visando manter válidas as premissas que asseguraram a habilitação do consórcio original; </w:t>
      </w:r>
    </w:p>
    <w:p w14:paraId="53149954"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lastRenderedPageBreak/>
        <w:t xml:space="preserve">Compromisso de que o Consórcio não se constitui nem se constituirá em pessoa jurídica diversa </w:t>
      </w:r>
      <w:r w:rsidR="00DC72E2" w:rsidRPr="00817D6B">
        <w:rPr>
          <w:rFonts w:asciiTheme="minorHAnsi" w:eastAsia="Times New Roman" w:hAnsiTheme="minorHAnsi" w:cstheme="minorHAnsi"/>
          <w:color w:val="auto"/>
          <w:sz w:val="22"/>
          <w:szCs w:val="22"/>
          <w:lang w:eastAsia="pt-BR"/>
        </w:rPr>
        <w:t xml:space="preserve">da constituição inicial </w:t>
      </w:r>
      <w:r w:rsidRPr="00817D6B">
        <w:rPr>
          <w:rFonts w:asciiTheme="minorHAnsi" w:eastAsia="Times New Roman" w:hAnsiTheme="minorHAnsi" w:cstheme="minorHAnsi"/>
          <w:color w:val="auto"/>
          <w:sz w:val="22"/>
          <w:szCs w:val="22"/>
          <w:lang w:eastAsia="pt-BR"/>
        </w:rPr>
        <w:t xml:space="preserve">de que o consórcio não adotará denominação própria. </w:t>
      </w:r>
    </w:p>
    <w:p w14:paraId="584B0727"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 xml:space="preserve">Obrigação do consórcio de apresentar, antes da assinatura do </w:t>
      </w:r>
      <w:r w:rsidR="006B53E0" w:rsidRPr="00817D6B">
        <w:rPr>
          <w:rFonts w:asciiTheme="minorHAnsi" w:eastAsia="Times New Roman" w:hAnsiTheme="minorHAnsi" w:cstheme="minorHAnsi"/>
          <w:color w:val="auto"/>
          <w:sz w:val="22"/>
          <w:szCs w:val="22"/>
          <w:lang w:eastAsia="pt-BR"/>
        </w:rPr>
        <w:t>Contrato</w:t>
      </w:r>
      <w:r w:rsidRPr="00817D6B">
        <w:rPr>
          <w:rFonts w:asciiTheme="minorHAnsi" w:eastAsia="Times New Roman" w:hAnsiTheme="minorHAnsi" w:cstheme="minorHAnsi"/>
          <w:color w:val="auto"/>
          <w:sz w:val="22"/>
          <w:szCs w:val="22"/>
          <w:lang w:eastAsia="pt-BR"/>
        </w:rPr>
        <w:t xml:space="preserve">, o Termo de Constituição do Consórcio, devidamente registrado na Junta Comercial da sua jurisdição. </w:t>
      </w:r>
    </w:p>
    <w:p w14:paraId="515E42A0" w14:textId="77777777" w:rsidR="00720D41" w:rsidRPr="00817D6B" w:rsidRDefault="00720D41" w:rsidP="008577B8">
      <w:pPr>
        <w:pStyle w:val="Default"/>
        <w:numPr>
          <w:ilvl w:val="0"/>
          <w:numId w:val="27"/>
        </w:numPr>
        <w:spacing w:line="360" w:lineRule="auto"/>
        <w:ind w:left="1418"/>
        <w:jc w:val="both"/>
        <w:rPr>
          <w:rFonts w:asciiTheme="minorHAnsi" w:eastAsia="Times New Roman" w:hAnsiTheme="minorHAnsi" w:cstheme="minorHAnsi"/>
          <w:color w:val="auto"/>
          <w:sz w:val="22"/>
          <w:szCs w:val="22"/>
          <w:lang w:eastAsia="pt-BR"/>
        </w:rPr>
      </w:pPr>
      <w:r w:rsidRPr="00817D6B">
        <w:rPr>
          <w:rFonts w:asciiTheme="minorHAnsi" w:eastAsia="Times New Roman" w:hAnsiTheme="minorHAnsi" w:cstheme="minorHAnsi"/>
          <w:color w:val="auto"/>
          <w:sz w:val="22"/>
          <w:szCs w:val="22"/>
          <w:lang w:eastAsia="pt-BR"/>
        </w:rPr>
        <w:t>Obrigatoriedade de liderança por empresa brasileira no consórcio formado por empresas brasileiras e estrangeiras.</w:t>
      </w:r>
    </w:p>
    <w:p w14:paraId="282EDDB3" w14:textId="5C4B7728" w:rsidR="00720D41" w:rsidRPr="00817D6B" w:rsidRDefault="00720D41"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 xml:space="preserve">No caso de consórcio, cada consorciado deverá apresentar os documentos exigidos no item </w:t>
      </w:r>
      <w:r w:rsidR="005D66D9" w:rsidRPr="00817D6B">
        <w:rPr>
          <w:rFonts w:asciiTheme="minorHAnsi" w:hAnsiTheme="minorHAnsi" w:cstheme="minorHAnsi"/>
          <w:sz w:val="22"/>
        </w:rPr>
        <w:t>14</w:t>
      </w:r>
      <w:r w:rsidRPr="00817D6B">
        <w:rPr>
          <w:rFonts w:asciiTheme="minorHAnsi" w:hAnsiTheme="minorHAnsi" w:cstheme="minorHAnsi"/>
          <w:sz w:val="22"/>
        </w:rPr>
        <w:t xml:space="preserve"> deste </w:t>
      </w:r>
      <w:r w:rsidR="00A439F3" w:rsidRPr="00817D6B">
        <w:rPr>
          <w:rFonts w:asciiTheme="minorHAnsi" w:hAnsiTheme="minorHAnsi" w:cstheme="minorHAnsi"/>
          <w:sz w:val="22"/>
        </w:rPr>
        <w:t>Termo de Referência</w:t>
      </w:r>
      <w:r w:rsidRPr="00817D6B">
        <w:rPr>
          <w:rFonts w:asciiTheme="minorHAnsi" w:hAnsiTheme="minorHAnsi" w:cstheme="minorHAnsi"/>
          <w:sz w:val="22"/>
        </w:rPr>
        <w:t>, admitindo-se, para efeito de qualificação técnica, o somatório dos quantitativos de cada consorciado, na proporção de sua respectiva participação.</w:t>
      </w:r>
    </w:p>
    <w:p w14:paraId="28FBF33F" w14:textId="77777777" w:rsidR="00720D41" w:rsidRPr="00817D6B" w:rsidRDefault="00720D41"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O Consórcio deve conferir à</w:t>
      </w:r>
      <w:r w:rsidR="00AC2706" w:rsidRPr="00817D6B">
        <w:rPr>
          <w:rFonts w:asciiTheme="minorHAnsi" w:hAnsiTheme="minorHAnsi" w:cstheme="minorHAnsi"/>
          <w:sz w:val="22"/>
        </w:rPr>
        <w:t xml:space="preserve"> consorciada </w:t>
      </w:r>
      <w:r w:rsidRPr="00817D6B">
        <w:rPr>
          <w:rFonts w:asciiTheme="minorHAnsi" w:hAnsiTheme="minorHAnsi" w:cstheme="minorHAnsi"/>
          <w:sz w:val="22"/>
        </w:rPr>
        <w:t xml:space="preserve">líder amplos poderes para representar as </w:t>
      </w:r>
      <w:r w:rsidR="00AC2706" w:rsidRPr="00817D6B">
        <w:rPr>
          <w:rFonts w:asciiTheme="minorHAnsi" w:hAnsiTheme="minorHAnsi" w:cstheme="minorHAnsi"/>
          <w:sz w:val="22"/>
        </w:rPr>
        <w:t xml:space="preserve">demais </w:t>
      </w:r>
      <w:r w:rsidR="000D2856" w:rsidRPr="00817D6B">
        <w:rPr>
          <w:rFonts w:asciiTheme="minorHAnsi" w:hAnsiTheme="minorHAnsi" w:cstheme="minorHAnsi"/>
          <w:sz w:val="22"/>
        </w:rPr>
        <w:t xml:space="preserve">consorciadas </w:t>
      </w:r>
      <w:r w:rsidRPr="00817D6B">
        <w:rPr>
          <w:rFonts w:asciiTheme="minorHAnsi" w:hAnsiTheme="minorHAnsi" w:cstheme="minorHAnsi"/>
          <w:sz w:val="22"/>
        </w:rPr>
        <w:t>no procedimento licitatório e no Contrato, ficando a responsabilidade solidária dos integrantes pelos atos praticados em Consórcio, tanto na fase de licitação quanto na execução do ajuste.</w:t>
      </w:r>
    </w:p>
    <w:p w14:paraId="64AF7BD8" w14:textId="77777777" w:rsidR="005D66D9" w:rsidRPr="00817D6B" w:rsidRDefault="00720D41"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Fica impedida a participação de empresa consorciada, nesta licitação, através de mais de um consórcio ou isoladamente.</w:t>
      </w:r>
    </w:p>
    <w:p w14:paraId="3B2F0402" w14:textId="5FF3609B" w:rsidR="00720D41" w:rsidRPr="00817D6B" w:rsidRDefault="00720D41"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 xml:space="preserve">Para fins de justificativa com relação a permissão de consórcio para o Objeto desta contratação, esclarece-se que dessa forma a Administração busca garantir uma maior competitividade ao certame, uma vez que são </w:t>
      </w:r>
      <w:r w:rsidR="002D4B00" w:rsidRPr="00817D6B">
        <w:rPr>
          <w:rFonts w:asciiTheme="minorHAnsi" w:hAnsiTheme="minorHAnsi" w:cstheme="minorHAnsi"/>
          <w:sz w:val="22"/>
        </w:rPr>
        <w:t xml:space="preserve">poucas </w:t>
      </w:r>
      <w:r w:rsidRPr="00817D6B">
        <w:rPr>
          <w:rFonts w:asciiTheme="minorHAnsi" w:hAnsiTheme="minorHAnsi" w:cstheme="minorHAnsi"/>
          <w:sz w:val="22"/>
        </w:rPr>
        <w:t>empresas que possuem a capacidade técnica de atender ao Objeto</w:t>
      </w:r>
      <w:r w:rsidR="00A439F3" w:rsidRPr="00817D6B">
        <w:rPr>
          <w:rFonts w:asciiTheme="minorHAnsi" w:hAnsiTheme="minorHAnsi" w:cstheme="minorHAnsi"/>
          <w:sz w:val="22"/>
        </w:rPr>
        <w:t xml:space="preserve"> </w:t>
      </w:r>
      <w:r w:rsidRPr="00817D6B">
        <w:rPr>
          <w:rFonts w:asciiTheme="minorHAnsi" w:hAnsiTheme="minorHAnsi" w:cstheme="minorHAnsi"/>
          <w:sz w:val="22"/>
        </w:rPr>
        <w:t>em sua totalidade, pois se constitui de um conjunto de serviços dist</w:t>
      </w:r>
      <w:r w:rsidR="00A439F3" w:rsidRPr="00817D6B">
        <w:rPr>
          <w:rFonts w:asciiTheme="minorHAnsi" w:hAnsiTheme="minorHAnsi" w:cstheme="minorHAnsi"/>
          <w:sz w:val="22"/>
        </w:rPr>
        <w:t xml:space="preserve">intos de engenharia, </w:t>
      </w:r>
      <w:r w:rsidRPr="00817D6B">
        <w:rPr>
          <w:rFonts w:asciiTheme="minorHAnsi" w:hAnsiTheme="minorHAnsi" w:cstheme="minorHAnsi"/>
          <w:sz w:val="22"/>
        </w:rPr>
        <w:t xml:space="preserve">normalmente prestados por empresas de engenharia especializadas em cada serviço. Dessa forma, afasta-se o risco a baixa competitividade ao mesmo tempo que garante a capacidade técnica de cada empresa consorciada, de acordo com seu campo de atuação, desde que atendidos os requisitos técnicos dispostos neste </w:t>
      </w:r>
      <w:r w:rsidR="00A439F3" w:rsidRPr="00817D6B">
        <w:rPr>
          <w:rFonts w:asciiTheme="minorHAnsi" w:hAnsiTheme="minorHAnsi" w:cstheme="minorHAnsi"/>
          <w:sz w:val="22"/>
        </w:rPr>
        <w:t>Termo de Referência</w:t>
      </w:r>
      <w:r w:rsidRPr="00817D6B">
        <w:rPr>
          <w:rFonts w:asciiTheme="minorHAnsi" w:hAnsiTheme="minorHAnsi" w:cstheme="minorHAnsi"/>
          <w:sz w:val="22"/>
        </w:rPr>
        <w:t xml:space="preserve">. </w:t>
      </w:r>
    </w:p>
    <w:p w14:paraId="15B981D8" w14:textId="77777777" w:rsidR="00720D41" w:rsidRPr="00817D6B" w:rsidRDefault="00720D41" w:rsidP="008577B8">
      <w:pPr>
        <w:pStyle w:val="PargrafodaLista"/>
        <w:numPr>
          <w:ilvl w:val="1"/>
          <w:numId w:val="9"/>
        </w:numPr>
        <w:tabs>
          <w:tab w:val="left" w:pos="993"/>
        </w:tabs>
        <w:spacing w:after="0"/>
        <w:ind w:left="142" w:firstLine="709"/>
        <w:jc w:val="both"/>
        <w:rPr>
          <w:rFonts w:asciiTheme="minorHAnsi" w:hAnsiTheme="minorHAnsi" w:cstheme="minorHAnsi"/>
          <w:sz w:val="22"/>
        </w:rPr>
      </w:pPr>
      <w:r w:rsidRPr="00817D6B">
        <w:rPr>
          <w:rFonts w:asciiTheme="minorHAnsi" w:hAnsiTheme="minorHAnsi" w:cstheme="minorHAnsi"/>
          <w:sz w:val="22"/>
        </w:rPr>
        <w:t xml:space="preserve">Ainda com a formação do consórcio a gestão dos serviços tanto para a empresa líder, quanto para a fiscalização torna-se mais econômica e eficiente, uma vez que será gerado apenas um contrato. Nesse sentido, o consórcio facilita também o regime de execução, para fins de cumprimento das entregas esperadas e dos pagamentos correspondentes. </w:t>
      </w:r>
    </w:p>
    <w:p w14:paraId="4A3E2515" w14:textId="00EAA748" w:rsidR="009B7404" w:rsidRPr="004A5DC2" w:rsidRDefault="00720D41" w:rsidP="008577B8">
      <w:pPr>
        <w:pStyle w:val="PargrafodaLista"/>
        <w:numPr>
          <w:ilvl w:val="1"/>
          <w:numId w:val="9"/>
        </w:numPr>
        <w:tabs>
          <w:tab w:val="left" w:pos="993"/>
        </w:tabs>
        <w:spacing w:after="0"/>
        <w:ind w:left="0" w:firstLine="709"/>
        <w:jc w:val="both"/>
        <w:rPr>
          <w:rFonts w:asciiTheme="minorHAnsi" w:hAnsiTheme="minorHAnsi" w:cstheme="minorHAnsi"/>
          <w:sz w:val="22"/>
        </w:rPr>
      </w:pPr>
      <w:r w:rsidRPr="00817D6B">
        <w:rPr>
          <w:rFonts w:asciiTheme="minorHAnsi" w:hAnsiTheme="minorHAnsi" w:cstheme="minorHAnsi"/>
          <w:sz w:val="22"/>
        </w:rPr>
        <w:lastRenderedPageBreak/>
        <w:t>Por fim, a permissão de consórcio exime a EMAP de pagar bitributação, ou qualquer tipo de taxa duplicada que pode ser cobrada por diferentes</w:t>
      </w:r>
      <w:r w:rsidR="00A439F3" w:rsidRPr="00817D6B">
        <w:rPr>
          <w:rFonts w:asciiTheme="minorHAnsi" w:hAnsiTheme="minorHAnsi" w:cstheme="minorHAnsi"/>
          <w:sz w:val="22"/>
        </w:rPr>
        <w:t xml:space="preserve"> entes da Administração Pública. </w:t>
      </w:r>
    </w:p>
    <w:p w14:paraId="4D216707" w14:textId="77777777" w:rsidR="009B7404" w:rsidRPr="00426AA9" w:rsidRDefault="009B7404" w:rsidP="001B2E99">
      <w:pPr>
        <w:tabs>
          <w:tab w:val="left" w:pos="993"/>
        </w:tabs>
        <w:spacing w:after="0" w:line="300" w:lineRule="auto"/>
        <w:jc w:val="both"/>
        <w:rPr>
          <w:rFonts w:asciiTheme="minorHAnsi" w:hAnsiTheme="minorHAnsi" w:cstheme="minorHAnsi"/>
          <w:sz w:val="22"/>
        </w:rPr>
      </w:pPr>
    </w:p>
    <w:p w14:paraId="34B22585" w14:textId="77777777" w:rsidR="00BD4353" w:rsidRPr="00426AA9" w:rsidRDefault="00BD4353" w:rsidP="00BD4353">
      <w:pPr>
        <w:widowControl w:val="0"/>
        <w:overflowPunct w:val="0"/>
        <w:autoSpaceDE w:val="0"/>
        <w:autoSpaceDN w:val="0"/>
        <w:adjustRightInd w:val="0"/>
        <w:spacing w:after="0" w:line="300" w:lineRule="auto"/>
        <w:jc w:val="both"/>
        <w:rPr>
          <w:rFonts w:asciiTheme="minorHAnsi" w:hAnsiTheme="minorHAnsi" w:cstheme="minorHAnsi"/>
          <w:color w:val="548DD4" w:themeColor="text2" w:themeTint="99"/>
          <w:sz w:val="22"/>
        </w:rPr>
      </w:pPr>
      <w:r w:rsidRPr="00426AA9">
        <w:rPr>
          <w:rFonts w:asciiTheme="minorHAnsi" w:hAnsiTheme="minorHAnsi" w:cstheme="minorHAnsi"/>
          <w:noProof/>
          <w:sz w:val="22"/>
        </w:rPr>
        <mc:AlternateContent>
          <mc:Choice Requires="wps">
            <w:drawing>
              <wp:inline distT="0" distB="0" distL="0" distR="0" wp14:anchorId="525C39AC" wp14:editId="371D4D02">
                <wp:extent cx="5759450" cy="311150"/>
                <wp:effectExtent l="38100" t="57150" r="50800"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01345E2" w14:textId="77777777" w:rsidR="005033DD" w:rsidRPr="006E24BE" w:rsidRDefault="005033DD" w:rsidP="004154E0">
                            <w:pPr>
                              <w:pStyle w:val="Ttulo1"/>
                              <w:numPr>
                                <w:ilvl w:val="0"/>
                                <w:numId w:val="76"/>
                              </w:numPr>
                              <w:tabs>
                                <w:tab w:val="left" w:pos="426"/>
                              </w:tabs>
                              <w:spacing w:before="0" w:line="240" w:lineRule="auto"/>
                              <w:rPr>
                                <w:rFonts w:ascii="Arial Narrow" w:hAnsi="Arial Narrow"/>
                                <w:color w:val="FFFFFF" w:themeColor="background1"/>
                                <w:sz w:val="24"/>
                                <w:szCs w:val="24"/>
                              </w:rPr>
                            </w:pPr>
                            <w:bookmarkStart w:id="470" w:name="_Toc54250882"/>
                            <w:bookmarkStart w:id="471" w:name="_Toc71703587"/>
                            <w:r w:rsidRPr="006E24BE">
                              <w:rPr>
                                <w:rFonts w:ascii="Arial Narrow" w:hAnsi="Arial Narrow"/>
                                <w:color w:val="FFFFFF" w:themeColor="background1"/>
                                <w:sz w:val="24"/>
                                <w:szCs w:val="24"/>
                              </w:rPr>
                              <w:t>REAJUSTAMENTO</w:t>
                            </w:r>
                          </w:p>
                          <w:p w14:paraId="3E6CBC81" w14:textId="77777777" w:rsidR="005033DD" w:rsidRDefault="005033DD"/>
                          <w:p w14:paraId="6C886CB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BE953F" w14:textId="77777777" w:rsidR="005033DD" w:rsidRDefault="005033DD"/>
                          <w:p w14:paraId="52706EB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548B12" w14:textId="77777777" w:rsidR="005033DD" w:rsidRDefault="005033DD"/>
                          <w:p w14:paraId="4C67FF8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CC32E58" w14:textId="77777777" w:rsidR="005033DD" w:rsidRDefault="005033DD"/>
                          <w:p w14:paraId="76D5BE4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F2BC76" w14:textId="77777777" w:rsidR="005033DD" w:rsidRDefault="005033DD"/>
                          <w:p w14:paraId="7B34B3B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E02E55" w14:textId="77777777" w:rsidR="005033DD" w:rsidRDefault="005033DD"/>
                          <w:p w14:paraId="465E3BA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229E01" w14:textId="77777777" w:rsidR="005033DD" w:rsidRDefault="005033DD"/>
                          <w:p w14:paraId="5314524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50CF6" w14:textId="77777777" w:rsidR="005033DD" w:rsidRDefault="005033DD"/>
                          <w:p w14:paraId="4FEF28C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FC84AF" w14:textId="77777777" w:rsidR="005033DD" w:rsidRDefault="005033DD"/>
                          <w:p w14:paraId="067AE30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633E08" w14:textId="77777777" w:rsidR="005033DD" w:rsidRDefault="005033DD"/>
                          <w:p w14:paraId="014F9A3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DCEE20" w14:textId="77777777" w:rsidR="005033DD" w:rsidRDefault="005033DD"/>
                          <w:p w14:paraId="67A824E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9CB112" w14:textId="77777777" w:rsidR="005033DD" w:rsidRDefault="005033DD"/>
                          <w:p w14:paraId="6E41E2B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A47FBE" w14:textId="77777777" w:rsidR="005033DD" w:rsidRDefault="005033DD"/>
                          <w:p w14:paraId="71C58B7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834BC9" w14:textId="77777777" w:rsidR="005033DD" w:rsidRDefault="005033DD"/>
                          <w:p w14:paraId="41FF40D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67B512" w14:textId="77777777" w:rsidR="005033DD" w:rsidRDefault="005033DD"/>
                          <w:p w14:paraId="3D9A777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E6CB4D" w14:textId="77777777" w:rsidR="005033DD" w:rsidRDefault="005033DD"/>
                          <w:p w14:paraId="56124175"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660258" w14:textId="77777777" w:rsidR="005033DD" w:rsidRDefault="005033DD"/>
                          <w:p w14:paraId="05749F7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168C98" w14:textId="77777777" w:rsidR="005033DD" w:rsidRDefault="005033DD"/>
                          <w:p w14:paraId="0A1C806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277D44E" w14:textId="77777777" w:rsidR="005033DD" w:rsidRDefault="005033DD"/>
                          <w:p w14:paraId="4A186DB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367E06" w14:textId="77777777" w:rsidR="005033DD" w:rsidRDefault="005033DD"/>
                          <w:p w14:paraId="138D638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30FAFB" w14:textId="77777777" w:rsidR="005033DD" w:rsidRDefault="005033DD"/>
                          <w:p w14:paraId="1C19321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A3A46E" w14:textId="77777777" w:rsidR="005033DD" w:rsidRDefault="005033DD"/>
                          <w:p w14:paraId="59E7BE0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727AAC" w14:textId="77777777" w:rsidR="005033DD" w:rsidRDefault="005033DD"/>
                          <w:p w14:paraId="04D8E7B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3CFE31" w14:textId="77777777" w:rsidR="005033DD" w:rsidRDefault="005033DD"/>
                          <w:p w14:paraId="0EF05A92"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CF526E" w14:textId="77777777" w:rsidR="005033DD" w:rsidRDefault="005033DD"/>
                          <w:p w14:paraId="6D9A13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DA2321" w14:textId="77777777" w:rsidR="005033DD" w:rsidRDefault="005033DD"/>
                          <w:p w14:paraId="2D828C6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C023" w14:textId="77777777" w:rsidR="005033DD" w:rsidRDefault="005033DD"/>
                          <w:p w14:paraId="4F44BB5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D383B3" w14:textId="77777777" w:rsidR="005033DD" w:rsidRDefault="005033DD"/>
                          <w:p w14:paraId="3F70190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7C374B" w14:textId="77777777" w:rsidR="005033DD" w:rsidRDefault="005033DD"/>
                          <w:p w14:paraId="1A6222B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DACAF4" w14:textId="77777777" w:rsidR="005033DD" w:rsidRDefault="005033DD"/>
                          <w:p w14:paraId="01A8D1E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88530B" w14:textId="77777777" w:rsidR="005033DD" w:rsidRDefault="005033DD"/>
                          <w:p w14:paraId="3CE6B09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10EC10" w14:textId="77777777" w:rsidR="005033DD" w:rsidRDefault="005033DD"/>
                          <w:p w14:paraId="193D1AE6" w14:textId="77777777" w:rsidR="005033DD" w:rsidRPr="006E24BE" w:rsidRDefault="005033DD" w:rsidP="004154E0">
                            <w:pPr>
                              <w:pStyle w:val="Ttulo1"/>
                              <w:numPr>
                                <w:ilvl w:val="0"/>
                                <w:numId w:val="76"/>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3DB169" w14:textId="77777777" w:rsidR="005033DD" w:rsidRDefault="005033DD"/>
                          <w:p w14:paraId="51CBEA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EC426B" w14:textId="77777777" w:rsidR="005033DD" w:rsidRDefault="005033DD"/>
                          <w:p w14:paraId="00BCC3E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B48E98" w14:textId="77777777" w:rsidR="005033DD" w:rsidRDefault="005033DD"/>
                          <w:p w14:paraId="7DCF4BF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4A21382" w14:textId="77777777" w:rsidR="005033DD" w:rsidRDefault="005033DD"/>
                          <w:p w14:paraId="28D30E8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E0787A" w14:textId="77777777" w:rsidR="005033DD" w:rsidRDefault="005033DD"/>
                          <w:p w14:paraId="157AC5B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FF34A7" w14:textId="77777777" w:rsidR="005033DD" w:rsidRDefault="005033DD"/>
                          <w:p w14:paraId="5693AF3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B625A0" w14:textId="77777777" w:rsidR="005033DD" w:rsidRDefault="005033DD"/>
                          <w:p w14:paraId="38CE57F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12A8A0" w14:textId="77777777" w:rsidR="005033DD" w:rsidRDefault="005033DD"/>
                          <w:p w14:paraId="69DBFDE8"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A889D2" w14:textId="77777777" w:rsidR="005033DD" w:rsidRDefault="005033DD"/>
                          <w:p w14:paraId="57BBFD4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F06B47" w14:textId="77777777" w:rsidR="005033DD" w:rsidRDefault="005033DD"/>
                          <w:p w14:paraId="5F505E8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46614B" w14:textId="77777777" w:rsidR="005033DD" w:rsidRDefault="005033DD"/>
                          <w:p w14:paraId="0C0F395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176FD5" w14:textId="77777777" w:rsidR="005033DD" w:rsidRDefault="005033DD"/>
                          <w:p w14:paraId="012A25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E137A4" w14:textId="77777777" w:rsidR="005033DD" w:rsidRDefault="005033DD"/>
                          <w:p w14:paraId="032077E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FA5B33D" w14:textId="77777777" w:rsidR="005033DD" w:rsidRDefault="005033DD"/>
                          <w:p w14:paraId="62D9F37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5E17F0" w14:textId="77777777" w:rsidR="005033DD" w:rsidRDefault="005033DD"/>
                          <w:p w14:paraId="5AC927C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070195" w14:textId="77777777" w:rsidR="005033DD" w:rsidRDefault="005033DD"/>
                          <w:p w14:paraId="11D4B59B"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47B42E" w14:textId="77777777" w:rsidR="005033DD" w:rsidRDefault="005033DD"/>
                          <w:p w14:paraId="61D81D6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EBF5D2" w14:textId="77777777" w:rsidR="005033DD" w:rsidRDefault="005033DD"/>
                          <w:p w14:paraId="09423C2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9725D" w14:textId="77777777" w:rsidR="005033DD" w:rsidRDefault="005033DD"/>
                          <w:p w14:paraId="7E75325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1974FE" w14:textId="77777777" w:rsidR="005033DD" w:rsidRDefault="005033DD"/>
                          <w:p w14:paraId="78AA2D6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9DCA3A" w14:textId="77777777" w:rsidR="005033DD" w:rsidRDefault="005033DD"/>
                          <w:p w14:paraId="4763D0E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5168AF" w14:textId="77777777" w:rsidR="005033DD" w:rsidRDefault="005033DD"/>
                          <w:p w14:paraId="5D29E1B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C4B851" w14:textId="77777777" w:rsidR="005033DD" w:rsidRDefault="005033DD"/>
                          <w:p w14:paraId="57DFD3E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D1A5B4" w14:textId="77777777" w:rsidR="005033DD" w:rsidRDefault="005033DD"/>
                          <w:p w14:paraId="45CEC13C"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D7E248" w14:textId="77777777" w:rsidR="005033DD" w:rsidRDefault="005033DD"/>
                          <w:p w14:paraId="2010A29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39A0A4" w14:textId="77777777" w:rsidR="005033DD" w:rsidRDefault="005033DD"/>
                          <w:p w14:paraId="72D4991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27F5E" w14:textId="77777777" w:rsidR="005033DD" w:rsidRDefault="005033DD"/>
                          <w:p w14:paraId="37DD1BF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873610" w14:textId="77777777" w:rsidR="005033DD" w:rsidRDefault="005033DD"/>
                          <w:p w14:paraId="3631E16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A0DAE0" w14:textId="77777777" w:rsidR="005033DD" w:rsidRDefault="005033DD"/>
                          <w:p w14:paraId="5FF98E8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DDB201" w14:textId="77777777" w:rsidR="005033DD" w:rsidRDefault="005033DD"/>
                          <w:p w14:paraId="6B02857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C7DDEE" w14:textId="77777777" w:rsidR="005033DD" w:rsidRDefault="005033DD"/>
                          <w:p w14:paraId="4099E54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bookmarkEnd w:id="470"/>
                            <w:bookmarkEnd w:id="471"/>
                          </w:p>
                        </w:txbxContent>
                      </wps:txbx>
                      <wps:bodyPr rot="0" vert="horz" wrap="square" lIns="91440" tIns="45720" rIns="91440" bIns="45720" anchor="t" anchorCtr="0">
                        <a:noAutofit/>
                      </wps:bodyPr>
                    </wps:wsp>
                  </a:graphicData>
                </a:graphic>
              </wp:inline>
            </w:drawing>
          </mc:Choice>
          <mc:Fallback>
            <w:pict>
              <v:shape w14:anchorId="525C39AC"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9pwd6ogIAAD4FAAAOAAAAAAAAAAAAAAAAAC4CAABkcnMv&#10;ZTJvRG9jLnhtbFBLAQItABQABgAIAAAAIQDQXfFd2QAAAAQBAAAPAAAAAAAAAAAAAAAAAPwEAABk&#10;cnMvZG93bnJldi54bWxQSwUGAAAAAAQABADzAAAAAgYAAAAA&#10;" fillcolor="#1f497d [3215]" stroked="f" strokeweight="1.5pt">
                <v:textbox>
                  <w:txbxContent>
                    <w:p w14:paraId="401345E2" w14:textId="77777777" w:rsidR="005033DD" w:rsidRPr="006E24BE" w:rsidRDefault="005033DD" w:rsidP="004154E0">
                      <w:pPr>
                        <w:pStyle w:val="Ttulo1"/>
                        <w:numPr>
                          <w:ilvl w:val="0"/>
                          <w:numId w:val="76"/>
                        </w:numPr>
                        <w:tabs>
                          <w:tab w:val="left" w:pos="426"/>
                        </w:tabs>
                        <w:spacing w:before="0" w:line="240" w:lineRule="auto"/>
                        <w:rPr>
                          <w:rFonts w:ascii="Arial Narrow" w:hAnsi="Arial Narrow"/>
                          <w:color w:val="FFFFFF" w:themeColor="background1"/>
                          <w:sz w:val="24"/>
                          <w:szCs w:val="24"/>
                        </w:rPr>
                      </w:pPr>
                      <w:bookmarkStart w:id="934" w:name="_Toc54250882"/>
                      <w:bookmarkStart w:id="935" w:name="_Toc71703587"/>
                      <w:r w:rsidRPr="006E24BE">
                        <w:rPr>
                          <w:rFonts w:ascii="Arial Narrow" w:hAnsi="Arial Narrow"/>
                          <w:color w:val="FFFFFF" w:themeColor="background1"/>
                          <w:sz w:val="24"/>
                          <w:szCs w:val="24"/>
                        </w:rPr>
                        <w:t>REAJUSTAMENTO</w:t>
                      </w:r>
                    </w:p>
                    <w:p w14:paraId="3E6CBC81" w14:textId="77777777" w:rsidR="005033DD" w:rsidRDefault="005033DD"/>
                    <w:p w14:paraId="6C886CB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BE953F" w14:textId="77777777" w:rsidR="005033DD" w:rsidRDefault="005033DD"/>
                    <w:p w14:paraId="52706EB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548B12" w14:textId="77777777" w:rsidR="005033DD" w:rsidRDefault="005033DD"/>
                    <w:p w14:paraId="4C67FF8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CC32E58" w14:textId="77777777" w:rsidR="005033DD" w:rsidRDefault="005033DD"/>
                    <w:p w14:paraId="76D5BE4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F2BC76" w14:textId="77777777" w:rsidR="005033DD" w:rsidRDefault="005033DD"/>
                    <w:p w14:paraId="7B34B3B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E02E55" w14:textId="77777777" w:rsidR="005033DD" w:rsidRDefault="005033DD"/>
                    <w:p w14:paraId="465E3BA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229E01" w14:textId="77777777" w:rsidR="005033DD" w:rsidRDefault="005033DD"/>
                    <w:p w14:paraId="5314524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50CF6" w14:textId="77777777" w:rsidR="005033DD" w:rsidRDefault="005033DD"/>
                    <w:p w14:paraId="4FEF28C9"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FC84AF" w14:textId="77777777" w:rsidR="005033DD" w:rsidRDefault="005033DD"/>
                    <w:p w14:paraId="067AE30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633E08" w14:textId="77777777" w:rsidR="005033DD" w:rsidRDefault="005033DD"/>
                    <w:p w14:paraId="014F9A3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DCEE20" w14:textId="77777777" w:rsidR="005033DD" w:rsidRDefault="005033DD"/>
                    <w:p w14:paraId="67A824E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9CB112" w14:textId="77777777" w:rsidR="005033DD" w:rsidRDefault="005033DD"/>
                    <w:p w14:paraId="6E41E2B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A47FBE" w14:textId="77777777" w:rsidR="005033DD" w:rsidRDefault="005033DD"/>
                    <w:p w14:paraId="71C58B7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834BC9" w14:textId="77777777" w:rsidR="005033DD" w:rsidRDefault="005033DD"/>
                    <w:p w14:paraId="41FF40D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67B512" w14:textId="77777777" w:rsidR="005033DD" w:rsidRDefault="005033DD"/>
                    <w:p w14:paraId="3D9A777D"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E6CB4D" w14:textId="77777777" w:rsidR="005033DD" w:rsidRDefault="005033DD"/>
                    <w:p w14:paraId="56124175"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660258" w14:textId="77777777" w:rsidR="005033DD" w:rsidRDefault="005033DD"/>
                    <w:p w14:paraId="05749F7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168C98" w14:textId="77777777" w:rsidR="005033DD" w:rsidRDefault="005033DD"/>
                    <w:p w14:paraId="0A1C806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277D44E" w14:textId="77777777" w:rsidR="005033DD" w:rsidRDefault="005033DD"/>
                    <w:p w14:paraId="4A186DB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367E06" w14:textId="77777777" w:rsidR="005033DD" w:rsidRDefault="005033DD"/>
                    <w:p w14:paraId="138D638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30FAFB" w14:textId="77777777" w:rsidR="005033DD" w:rsidRDefault="005033DD"/>
                    <w:p w14:paraId="1C19321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A3A46E" w14:textId="77777777" w:rsidR="005033DD" w:rsidRDefault="005033DD"/>
                    <w:p w14:paraId="59E7BE0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727AAC" w14:textId="77777777" w:rsidR="005033DD" w:rsidRDefault="005033DD"/>
                    <w:p w14:paraId="04D8E7B0"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3CFE31" w14:textId="77777777" w:rsidR="005033DD" w:rsidRDefault="005033DD"/>
                    <w:p w14:paraId="0EF05A92"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CF526E" w14:textId="77777777" w:rsidR="005033DD" w:rsidRDefault="005033DD"/>
                    <w:p w14:paraId="6D9A130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DA2321" w14:textId="77777777" w:rsidR="005033DD" w:rsidRDefault="005033DD"/>
                    <w:p w14:paraId="2D828C6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C023" w14:textId="77777777" w:rsidR="005033DD" w:rsidRDefault="005033DD"/>
                    <w:p w14:paraId="4F44BB5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D383B3" w14:textId="77777777" w:rsidR="005033DD" w:rsidRDefault="005033DD"/>
                    <w:p w14:paraId="3F701902"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7C374B" w14:textId="77777777" w:rsidR="005033DD" w:rsidRDefault="005033DD"/>
                    <w:p w14:paraId="1A6222B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DACAF4" w14:textId="77777777" w:rsidR="005033DD" w:rsidRDefault="005033DD"/>
                    <w:p w14:paraId="01A8D1E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88530B" w14:textId="77777777" w:rsidR="005033DD" w:rsidRDefault="005033DD"/>
                    <w:p w14:paraId="3CE6B09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10EC10" w14:textId="77777777" w:rsidR="005033DD" w:rsidRDefault="005033DD"/>
                    <w:p w14:paraId="193D1AE6" w14:textId="77777777" w:rsidR="005033DD" w:rsidRPr="006E24BE" w:rsidRDefault="005033DD" w:rsidP="004154E0">
                      <w:pPr>
                        <w:pStyle w:val="Ttulo1"/>
                        <w:numPr>
                          <w:ilvl w:val="0"/>
                          <w:numId w:val="76"/>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3DB169" w14:textId="77777777" w:rsidR="005033DD" w:rsidRDefault="005033DD"/>
                    <w:p w14:paraId="51CBEA6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EC426B" w14:textId="77777777" w:rsidR="005033DD" w:rsidRDefault="005033DD"/>
                    <w:p w14:paraId="00BCC3E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B48E98" w14:textId="77777777" w:rsidR="005033DD" w:rsidRDefault="005033DD"/>
                    <w:p w14:paraId="7DCF4BF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4A21382" w14:textId="77777777" w:rsidR="005033DD" w:rsidRDefault="005033DD"/>
                    <w:p w14:paraId="28D30E8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E0787A" w14:textId="77777777" w:rsidR="005033DD" w:rsidRDefault="005033DD"/>
                    <w:p w14:paraId="157AC5B4"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FF34A7" w14:textId="77777777" w:rsidR="005033DD" w:rsidRDefault="005033DD"/>
                    <w:p w14:paraId="5693AF3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B625A0" w14:textId="77777777" w:rsidR="005033DD" w:rsidRDefault="005033DD"/>
                    <w:p w14:paraId="38CE57F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12A8A0" w14:textId="77777777" w:rsidR="005033DD" w:rsidRDefault="005033DD"/>
                    <w:p w14:paraId="69DBFDE8"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A889D2" w14:textId="77777777" w:rsidR="005033DD" w:rsidRDefault="005033DD"/>
                    <w:p w14:paraId="57BBFD4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F06B47" w14:textId="77777777" w:rsidR="005033DD" w:rsidRDefault="005033DD"/>
                    <w:p w14:paraId="5F505E8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46614B" w14:textId="77777777" w:rsidR="005033DD" w:rsidRDefault="005033DD"/>
                    <w:p w14:paraId="0C0F395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176FD5" w14:textId="77777777" w:rsidR="005033DD" w:rsidRDefault="005033DD"/>
                    <w:p w14:paraId="012A252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E137A4" w14:textId="77777777" w:rsidR="005033DD" w:rsidRDefault="005033DD"/>
                    <w:p w14:paraId="032077EF"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FA5B33D" w14:textId="77777777" w:rsidR="005033DD" w:rsidRDefault="005033DD"/>
                    <w:p w14:paraId="62D9F37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5E17F0" w14:textId="77777777" w:rsidR="005033DD" w:rsidRDefault="005033DD"/>
                    <w:p w14:paraId="5AC927C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070195" w14:textId="77777777" w:rsidR="005033DD" w:rsidRDefault="005033DD"/>
                    <w:p w14:paraId="11D4B59B"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47B42E" w14:textId="77777777" w:rsidR="005033DD" w:rsidRDefault="005033DD"/>
                    <w:p w14:paraId="61D81D6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EBF5D2" w14:textId="77777777" w:rsidR="005033DD" w:rsidRDefault="005033DD"/>
                    <w:p w14:paraId="09423C21"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9725D" w14:textId="77777777" w:rsidR="005033DD" w:rsidRDefault="005033DD"/>
                    <w:p w14:paraId="7E753259"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1974FE" w14:textId="77777777" w:rsidR="005033DD" w:rsidRDefault="005033DD"/>
                    <w:p w14:paraId="78AA2D6E"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9DCA3A" w14:textId="77777777" w:rsidR="005033DD" w:rsidRDefault="005033DD"/>
                    <w:p w14:paraId="4763D0E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5168AF" w14:textId="77777777" w:rsidR="005033DD" w:rsidRDefault="005033DD"/>
                    <w:p w14:paraId="5D29E1B5"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C4B851" w14:textId="77777777" w:rsidR="005033DD" w:rsidRDefault="005033DD"/>
                    <w:p w14:paraId="57DFD3E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D1A5B4" w14:textId="77777777" w:rsidR="005033DD" w:rsidRDefault="005033DD"/>
                    <w:p w14:paraId="45CEC13C" w14:textId="77777777" w:rsidR="005033DD" w:rsidRPr="006E24BE" w:rsidRDefault="005033DD" w:rsidP="004154E0">
                      <w:pPr>
                        <w:pStyle w:val="Ttulo1"/>
                        <w:numPr>
                          <w:ilvl w:val="0"/>
                          <w:numId w:val="3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D7E248" w14:textId="77777777" w:rsidR="005033DD" w:rsidRDefault="005033DD"/>
                    <w:p w14:paraId="2010A293"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39A0A4" w14:textId="77777777" w:rsidR="005033DD" w:rsidRDefault="005033DD"/>
                    <w:p w14:paraId="72D4991A"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27F5E" w14:textId="77777777" w:rsidR="005033DD" w:rsidRDefault="005033DD"/>
                    <w:p w14:paraId="37DD1BFB"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873610" w14:textId="77777777" w:rsidR="005033DD" w:rsidRDefault="005033DD"/>
                    <w:p w14:paraId="3631E166"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A0DAE0" w14:textId="77777777" w:rsidR="005033DD" w:rsidRDefault="005033DD"/>
                    <w:p w14:paraId="5FF98E8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DDB201" w14:textId="77777777" w:rsidR="005033DD" w:rsidRDefault="005033DD"/>
                    <w:p w14:paraId="6B02857C"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C7DDEE" w14:textId="77777777" w:rsidR="005033DD" w:rsidRDefault="005033DD"/>
                    <w:p w14:paraId="4099E547" w14:textId="77777777" w:rsidR="005033DD" w:rsidRPr="006E24BE" w:rsidRDefault="005033DD" w:rsidP="004154E0">
                      <w:pPr>
                        <w:pStyle w:val="Ttulo1"/>
                        <w:numPr>
                          <w:ilvl w:val="0"/>
                          <w:numId w:val="24"/>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bookmarkEnd w:id="934"/>
                      <w:bookmarkEnd w:id="935"/>
                    </w:p>
                  </w:txbxContent>
                </v:textbox>
                <w10:anchorlock/>
              </v:shape>
            </w:pict>
          </mc:Fallback>
        </mc:AlternateContent>
      </w:r>
    </w:p>
    <w:p w14:paraId="31563676" w14:textId="77777777" w:rsidR="00BD4353" w:rsidRPr="00426AA9" w:rsidRDefault="00BD4353" w:rsidP="004154E0">
      <w:pPr>
        <w:pStyle w:val="PargrafodaLista"/>
        <w:numPr>
          <w:ilvl w:val="0"/>
          <w:numId w:val="23"/>
        </w:numPr>
        <w:spacing w:after="0" w:line="300" w:lineRule="auto"/>
        <w:jc w:val="both"/>
        <w:rPr>
          <w:rFonts w:asciiTheme="minorHAnsi" w:hAnsiTheme="minorHAnsi" w:cstheme="minorHAnsi"/>
          <w:vanish/>
          <w:sz w:val="22"/>
        </w:rPr>
      </w:pPr>
    </w:p>
    <w:p w14:paraId="537409DC" w14:textId="77777777" w:rsidR="00BD4353" w:rsidRPr="00426AA9" w:rsidRDefault="00BD4353" w:rsidP="004154E0">
      <w:pPr>
        <w:pStyle w:val="PargrafodaLista"/>
        <w:numPr>
          <w:ilvl w:val="0"/>
          <w:numId w:val="23"/>
        </w:numPr>
        <w:spacing w:after="0" w:line="300" w:lineRule="auto"/>
        <w:jc w:val="both"/>
        <w:rPr>
          <w:rFonts w:asciiTheme="minorHAnsi" w:hAnsiTheme="minorHAnsi" w:cstheme="minorHAnsi"/>
          <w:vanish/>
          <w:sz w:val="22"/>
        </w:rPr>
      </w:pPr>
    </w:p>
    <w:p w14:paraId="25AB1138" w14:textId="77777777" w:rsidR="00BD4353" w:rsidRPr="00426AA9" w:rsidRDefault="00BD4353" w:rsidP="004154E0">
      <w:pPr>
        <w:pStyle w:val="PargrafodaLista"/>
        <w:numPr>
          <w:ilvl w:val="0"/>
          <w:numId w:val="23"/>
        </w:numPr>
        <w:spacing w:after="0" w:line="300" w:lineRule="auto"/>
        <w:jc w:val="both"/>
        <w:rPr>
          <w:rFonts w:asciiTheme="minorHAnsi" w:hAnsiTheme="minorHAnsi" w:cstheme="minorHAnsi"/>
          <w:vanish/>
          <w:sz w:val="22"/>
        </w:rPr>
      </w:pPr>
    </w:p>
    <w:p w14:paraId="2EC05215" w14:textId="77F0EAA0"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t xml:space="preserve">Considerando o prazo de vigência contratual </w:t>
      </w:r>
      <w:r w:rsidRPr="00596322">
        <w:rPr>
          <w:rFonts w:asciiTheme="minorHAnsi" w:hAnsiTheme="minorHAnsi" w:cstheme="minorHAnsi"/>
          <w:sz w:val="22"/>
        </w:rPr>
        <w:t xml:space="preserve">de </w:t>
      </w:r>
      <w:r w:rsidR="00767C41">
        <w:rPr>
          <w:rFonts w:asciiTheme="minorHAnsi" w:hAnsiTheme="minorHAnsi" w:cstheme="minorHAnsi"/>
          <w:sz w:val="22"/>
        </w:rPr>
        <w:t>24</w:t>
      </w:r>
      <w:r w:rsidRPr="00596322">
        <w:rPr>
          <w:rFonts w:asciiTheme="minorHAnsi" w:hAnsiTheme="minorHAnsi" w:cstheme="minorHAnsi"/>
          <w:sz w:val="22"/>
        </w:rPr>
        <w:t xml:space="preserve"> (</w:t>
      </w:r>
      <w:r w:rsidR="00767C41">
        <w:rPr>
          <w:rFonts w:asciiTheme="minorHAnsi" w:hAnsiTheme="minorHAnsi" w:cstheme="minorHAnsi"/>
          <w:sz w:val="22"/>
        </w:rPr>
        <w:t>vinte</w:t>
      </w:r>
      <w:r w:rsidR="00D86E48" w:rsidRPr="00596322">
        <w:rPr>
          <w:rFonts w:asciiTheme="minorHAnsi" w:hAnsiTheme="minorHAnsi" w:cstheme="minorHAnsi"/>
          <w:sz w:val="22"/>
        </w:rPr>
        <w:t xml:space="preserve"> e quatro</w:t>
      </w:r>
      <w:r w:rsidRPr="00596322">
        <w:rPr>
          <w:rFonts w:asciiTheme="minorHAnsi" w:hAnsiTheme="minorHAnsi" w:cstheme="minorHAnsi"/>
          <w:sz w:val="22"/>
        </w:rPr>
        <w:t xml:space="preserve">) </w:t>
      </w:r>
      <w:r w:rsidR="00D86E48" w:rsidRPr="00596322">
        <w:rPr>
          <w:rFonts w:asciiTheme="minorHAnsi" w:hAnsiTheme="minorHAnsi" w:cstheme="minorHAnsi"/>
          <w:sz w:val="22"/>
        </w:rPr>
        <w:t>meses</w:t>
      </w:r>
      <w:r w:rsidRPr="00596322">
        <w:rPr>
          <w:rFonts w:asciiTheme="minorHAnsi" w:hAnsiTheme="minorHAnsi" w:cstheme="minorHAnsi"/>
          <w:sz w:val="22"/>
        </w:rPr>
        <w:t>, os preços contratuais somente poderão ser reajustados mediante expressa e fundamentada</w:t>
      </w:r>
      <w:r w:rsidRPr="00426AA9">
        <w:rPr>
          <w:rFonts w:asciiTheme="minorHAnsi" w:hAnsiTheme="minorHAnsi" w:cstheme="minorHAnsi"/>
          <w:sz w:val="22"/>
        </w:rPr>
        <w:t xml:space="preserve"> manifestação da Contratada, nos termos e condições estabelecidos no Contrato e no Edital de Licitação que o gerou. Caso superado prazo de 01 (um) ano, contado a partir da data de apresentação da proposta, os reajustes subsequentes com a mesma periodicidade</w:t>
      </w:r>
      <w:r w:rsidR="005E53AA" w:rsidRPr="00426AA9">
        <w:rPr>
          <w:rFonts w:asciiTheme="minorHAnsi" w:hAnsiTheme="minorHAnsi" w:cstheme="minorHAnsi"/>
          <w:sz w:val="22"/>
        </w:rPr>
        <w:t xml:space="preserve"> </w:t>
      </w:r>
      <w:r w:rsidRPr="00426AA9">
        <w:rPr>
          <w:rFonts w:asciiTheme="minorHAnsi" w:hAnsiTheme="minorHAnsi" w:cstheme="minorHAnsi"/>
          <w:sz w:val="22"/>
        </w:rPr>
        <w:t xml:space="preserve">(anual), garantirá a atualidade dos preços praticados, evitando defasagens que possam ocasionar o rompimento da equação econômico-financeira, originalmente estabelecida. </w:t>
      </w:r>
    </w:p>
    <w:p w14:paraId="2319C713" w14:textId="69A6FEA3"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t>Os reajust</w:t>
      </w:r>
      <w:r w:rsidR="00A439F3">
        <w:rPr>
          <w:rFonts w:asciiTheme="minorHAnsi" w:hAnsiTheme="minorHAnsi" w:cstheme="minorHAnsi"/>
          <w:sz w:val="22"/>
        </w:rPr>
        <w:t xml:space="preserve">es serão realizados com base no </w:t>
      </w:r>
      <w:r w:rsidR="00795E81" w:rsidRPr="00426AA9">
        <w:rPr>
          <w:rFonts w:asciiTheme="minorHAnsi" w:hAnsiTheme="minorHAnsi" w:cstheme="minorHAnsi"/>
          <w:sz w:val="22"/>
        </w:rPr>
        <w:t>“Índices de Reajustamento de Obras Portuárias - Consu</w:t>
      </w:r>
      <w:r w:rsidR="00A439F3">
        <w:rPr>
          <w:rFonts w:asciiTheme="minorHAnsi" w:hAnsiTheme="minorHAnsi" w:cstheme="minorHAnsi"/>
          <w:sz w:val="22"/>
        </w:rPr>
        <w:t xml:space="preserve">ltoria” do DNIT, </w:t>
      </w:r>
      <w:r w:rsidRPr="00426AA9">
        <w:rPr>
          <w:rFonts w:asciiTheme="minorHAnsi" w:hAnsiTheme="minorHAnsi" w:cstheme="minorHAnsi"/>
          <w:sz w:val="22"/>
        </w:rPr>
        <w:t>ou por outro índice que vier a substituí-lo</w:t>
      </w:r>
      <w:r w:rsidR="00795E81" w:rsidRPr="00426AA9">
        <w:rPr>
          <w:rFonts w:asciiTheme="minorHAnsi" w:hAnsiTheme="minorHAnsi" w:cstheme="minorHAnsi"/>
          <w:sz w:val="22"/>
        </w:rPr>
        <w:t>s</w:t>
      </w:r>
      <w:r w:rsidRPr="00426AA9">
        <w:rPr>
          <w:rFonts w:asciiTheme="minorHAnsi" w:hAnsiTheme="minorHAnsi" w:cstheme="minorHAnsi"/>
          <w:sz w:val="22"/>
        </w:rPr>
        <w:t xml:space="preserve">, com base no valor do índice do 1º mês de cada período subsequente de 12 (doze) meses, independentemente da variação para maior ou para menor. </w:t>
      </w:r>
    </w:p>
    <w:p w14:paraId="2EF6D668" w14:textId="77777777"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t>O valor da parcela de reajustamento deverá ser calculado conforme regra a seguir:</w:t>
      </w:r>
    </w:p>
    <w:p w14:paraId="4E8C1797" w14:textId="77777777" w:rsidR="00BD4353" w:rsidRPr="00426AA9" w:rsidRDefault="00BD4353" w:rsidP="00BD4353">
      <w:pPr>
        <w:spacing w:after="0" w:line="300" w:lineRule="auto"/>
        <w:ind w:firstLine="1134"/>
        <w:jc w:val="both"/>
        <w:rPr>
          <w:rFonts w:asciiTheme="minorHAnsi" w:hAnsiTheme="minorHAnsi" w:cstheme="minorHAnsi"/>
          <w:sz w:val="22"/>
        </w:rPr>
      </w:pPr>
      <m:oMathPara>
        <m:oMath>
          <m:r>
            <w:rPr>
              <w:rFonts w:ascii="Cambria Math" w:hAnsi="Cambria Math" w:cstheme="minorHAnsi"/>
              <w:sz w:val="22"/>
            </w:rPr>
            <m:t>R=</m:t>
          </m:r>
          <m:d>
            <m:dPr>
              <m:ctrlPr>
                <w:rPr>
                  <w:rFonts w:ascii="Cambria Math" w:hAnsi="Cambria Math" w:cstheme="minorHAnsi"/>
                  <w:i/>
                  <w:sz w:val="22"/>
                </w:rPr>
              </m:ctrlPr>
            </m:dPr>
            <m:e>
              <m:f>
                <m:fPr>
                  <m:ctrlPr>
                    <w:rPr>
                      <w:rFonts w:ascii="Cambria Math" w:hAnsi="Cambria Math" w:cstheme="minorHAnsi"/>
                      <w:i/>
                      <w:sz w:val="22"/>
                    </w:rPr>
                  </m:ctrlPr>
                </m:fPr>
                <m:num>
                  <m:sSub>
                    <m:sSubPr>
                      <m:ctrlPr>
                        <w:rPr>
                          <w:rFonts w:ascii="Cambria Math" w:hAnsi="Cambria Math" w:cstheme="minorHAnsi"/>
                          <w:i/>
                          <w:sz w:val="22"/>
                        </w:rPr>
                      </m:ctrlPr>
                    </m:sSubPr>
                    <m:e>
                      <m:r>
                        <w:rPr>
                          <w:rFonts w:ascii="Cambria Math" w:hAnsi="Cambria Math" w:cstheme="minorHAnsi"/>
                          <w:sz w:val="22"/>
                        </w:rPr>
                        <m:t>I</m:t>
                      </m:r>
                    </m:e>
                    <m:sub>
                      <m:r>
                        <w:rPr>
                          <w:rFonts w:ascii="Cambria Math" w:hAnsi="Cambria Math" w:cstheme="minorHAnsi"/>
                          <w:sz w:val="22"/>
                        </w:rPr>
                        <m:t>i</m:t>
                      </m:r>
                    </m:sub>
                  </m:sSub>
                  <m:r>
                    <w:rPr>
                      <w:rFonts w:ascii="Cambria Math" w:hAnsi="Cambria Math" w:cstheme="minorHAnsi"/>
                      <w:sz w:val="22"/>
                    </w:rPr>
                    <m:t>-</m:t>
                  </m:r>
                  <m:sSub>
                    <m:sSubPr>
                      <m:ctrlPr>
                        <w:rPr>
                          <w:rFonts w:ascii="Cambria Math" w:hAnsi="Cambria Math" w:cstheme="minorHAnsi"/>
                          <w:i/>
                          <w:sz w:val="22"/>
                        </w:rPr>
                      </m:ctrlPr>
                    </m:sSubPr>
                    <m:e>
                      <m:r>
                        <w:rPr>
                          <w:rFonts w:ascii="Cambria Math" w:hAnsi="Cambria Math" w:cstheme="minorHAnsi"/>
                          <w:sz w:val="22"/>
                        </w:rPr>
                        <m:t>I</m:t>
                      </m:r>
                    </m:e>
                    <m:sub>
                      <m:r>
                        <w:rPr>
                          <w:rFonts w:ascii="Cambria Math" w:hAnsi="Cambria Math" w:cstheme="minorHAnsi"/>
                          <w:sz w:val="22"/>
                        </w:rPr>
                        <m:t>0</m:t>
                      </m:r>
                    </m:sub>
                  </m:sSub>
                </m:num>
                <m:den>
                  <m:sSub>
                    <m:sSubPr>
                      <m:ctrlPr>
                        <w:rPr>
                          <w:rFonts w:ascii="Cambria Math" w:hAnsi="Cambria Math" w:cstheme="minorHAnsi"/>
                          <w:i/>
                          <w:sz w:val="22"/>
                        </w:rPr>
                      </m:ctrlPr>
                    </m:sSubPr>
                    <m:e>
                      <m:r>
                        <w:rPr>
                          <w:rFonts w:ascii="Cambria Math" w:hAnsi="Cambria Math" w:cstheme="minorHAnsi"/>
                          <w:sz w:val="22"/>
                        </w:rPr>
                        <m:t>I</m:t>
                      </m:r>
                    </m:e>
                    <m:sub>
                      <m:r>
                        <w:rPr>
                          <w:rFonts w:ascii="Cambria Math" w:hAnsi="Cambria Math" w:cstheme="minorHAnsi"/>
                          <w:sz w:val="22"/>
                        </w:rPr>
                        <m:t>0</m:t>
                      </m:r>
                    </m:sub>
                  </m:sSub>
                </m:den>
              </m:f>
            </m:e>
          </m:d>
          <m:r>
            <w:rPr>
              <w:rFonts w:ascii="Cambria Math" w:hAnsi="Cambria Math" w:cstheme="minorHAnsi"/>
              <w:sz w:val="22"/>
            </w:rPr>
            <m:t>×V</m:t>
          </m:r>
        </m:oMath>
      </m:oMathPara>
    </w:p>
    <w:p w14:paraId="6F71E474" w14:textId="77777777" w:rsidR="00BD4353" w:rsidRPr="00426AA9" w:rsidRDefault="00BD4353" w:rsidP="008577B8">
      <w:pPr>
        <w:spacing w:after="0"/>
        <w:ind w:firstLine="1134"/>
        <w:jc w:val="both"/>
        <w:rPr>
          <w:rFonts w:asciiTheme="minorHAnsi" w:hAnsiTheme="minorHAnsi" w:cstheme="minorHAnsi"/>
          <w:sz w:val="22"/>
        </w:rPr>
      </w:pPr>
      <w:r w:rsidRPr="00426AA9">
        <w:rPr>
          <w:rFonts w:asciiTheme="minorHAnsi" w:hAnsiTheme="minorHAnsi" w:cstheme="minorHAnsi"/>
          <w:sz w:val="22"/>
        </w:rPr>
        <w:t>Onde:</w:t>
      </w:r>
    </w:p>
    <w:p w14:paraId="7F5625DB" w14:textId="77777777" w:rsidR="00BD4353" w:rsidRPr="00426AA9" w:rsidRDefault="00BD4353" w:rsidP="008577B8">
      <w:pPr>
        <w:spacing w:after="0"/>
        <w:ind w:firstLine="1134"/>
        <w:jc w:val="both"/>
        <w:rPr>
          <w:rFonts w:asciiTheme="minorHAnsi" w:hAnsiTheme="minorHAnsi" w:cstheme="minorHAnsi"/>
          <w:sz w:val="22"/>
        </w:rPr>
      </w:pPr>
      <w:r w:rsidRPr="00426AA9">
        <w:rPr>
          <w:rFonts w:ascii="Times New Roman" w:hAnsi="Times New Roman"/>
          <w:i/>
          <w:iCs/>
          <w:sz w:val="22"/>
        </w:rPr>
        <w:t>R</w:t>
      </w:r>
      <w:r w:rsidRPr="00426AA9">
        <w:rPr>
          <w:rFonts w:asciiTheme="minorHAnsi" w:hAnsiTheme="minorHAnsi" w:cstheme="minorHAnsi"/>
          <w:sz w:val="22"/>
        </w:rPr>
        <w:t xml:space="preserve"> = valor do reajustamento procurado;</w:t>
      </w:r>
    </w:p>
    <w:p w14:paraId="26F73C2B" w14:textId="77777777" w:rsidR="00BD4353" w:rsidRPr="00426AA9" w:rsidRDefault="00BD4353" w:rsidP="008577B8">
      <w:pPr>
        <w:spacing w:after="0"/>
        <w:ind w:firstLine="1134"/>
        <w:jc w:val="both"/>
        <w:rPr>
          <w:rFonts w:asciiTheme="minorHAnsi" w:hAnsiTheme="minorHAnsi" w:cstheme="minorHAnsi"/>
          <w:sz w:val="22"/>
        </w:rPr>
      </w:pPr>
      <w:r w:rsidRPr="00426AA9">
        <w:rPr>
          <w:rFonts w:ascii="Times New Roman" w:hAnsi="Times New Roman"/>
          <w:i/>
          <w:iCs/>
          <w:sz w:val="22"/>
        </w:rPr>
        <w:t>V</w:t>
      </w:r>
      <w:r w:rsidRPr="00426AA9">
        <w:rPr>
          <w:rFonts w:asciiTheme="minorHAnsi" w:hAnsiTheme="minorHAnsi" w:cstheme="minorHAnsi"/>
          <w:sz w:val="22"/>
        </w:rPr>
        <w:t xml:space="preserve"> = valor contratual a ser reajustado;</w:t>
      </w:r>
    </w:p>
    <w:p w14:paraId="75CC0FF7" w14:textId="77777777" w:rsidR="00BD4353" w:rsidRPr="00426AA9" w:rsidRDefault="00BD4353" w:rsidP="008577B8">
      <w:pPr>
        <w:spacing w:after="0"/>
        <w:ind w:firstLine="1134"/>
        <w:jc w:val="both"/>
        <w:rPr>
          <w:rFonts w:asciiTheme="minorHAnsi" w:hAnsiTheme="minorHAnsi" w:cstheme="minorHAnsi"/>
          <w:sz w:val="22"/>
        </w:rPr>
      </w:pPr>
      <w:r w:rsidRPr="00426AA9">
        <w:rPr>
          <w:rFonts w:ascii="Times New Roman" w:hAnsi="Times New Roman"/>
          <w:i/>
          <w:iCs/>
          <w:sz w:val="22"/>
        </w:rPr>
        <w:t>I</w:t>
      </w:r>
      <w:r w:rsidRPr="00426AA9">
        <w:rPr>
          <w:rFonts w:ascii="Times New Roman" w:hAnsi="Times New Roman"/>
          <w:i/>
          <w:iCs/>
          <w:sz w:val="22"/>
          <w:vertAlign w:val="subscript"/>
        </w:rPr>
        <w:t>i</w:t>
      </w:r>
      <w:r w:rsidRPr="00426AA9">
        <w:rPr>
          <w:rFonts w:asciiTheme="minorHAnsi" w:hAnsiTheme="minorHAnsi" w:cstheme="minorHAnsi"/>
          <w:i/>
          <w:iCs/>
          <w:sz w:val="22"/>
          <w:vertAlign w:val="subscript"/>
        </w:rPr>
        <w:t xml:space="preserve"> </w:t>
      </w:r>
      <w:r w:rsidRPr="00426AA9">
        <w:rPr>
          <w:rFonts w:asciiTheme="minorHAnsi" w:hAnsiTheme="minorHAnsi" w:cstheme="minorHAnsi"/>
          <w:sz w:val="22"/>
        </w:rPr>
        <w:t>= índice correspondente ao mês do reajuste; e</w:t>
      </w:r>
    </w:p>
    <w:p w14:paraId="308D6879" w14:textId="77777777" w:rsidR="00BD4353" w:rsidRPr="00426AA9" w:rsidRDefault="00BD4353" w:rsidP="008577B8">
      <w:pPr>
        <w:spacing w:after="0"/>
        <w:ind w:firstLine="1134"/>
        <w:jc w:val="both"/>
        <w:rPr>
          <w:rFonts w:asciiTheme="minorHAnsi" w:hAnsiTheme="minorHAnsi" w:cstheme="minorHAnsi"/>
          <w:sz w:val="22"/>
        </w:rPr>
      </w:pPr>
      <w:r w:rsidRPr="00426AA9">
        <w:rPr>
          <w:rFonts w:ascii="Times New Roman" w:hAnsi="Times New Roman"/>
          <w:i/>
          <w:iCs/>
          <w:sz w:val="22"/>
        </w:rPr>
        <w:t>I</w:t>
      </w:r>
      <w:r w:rsidRPr="00426AA9">
        <w:rPr>
          <w:rFonts w:ascii="Times New Roman" w:hAnsi="Times New Roman"/>
          <w:i/>
          <w:iCs/>
          <w:sz w:val="22"/>
          <w:vertAlign w:val="subscript"/>
        </w:rPr>
        <w:t>0</w:t>
      </w:r>
      <w:r w:rsidRPr="00426AA9">
        <w:rPr>
          <w:rFonts w:asciiTheme="minorHAnsi" w:hAnsiTheme="minorHAnsi" w:cstheme="minorHAnsi"/>
          <w:sz w:val="22"/>
        </w:rPr>
        <w:t xml:space="preserve"> = índice inicial correspondente a data de apresentação da proposta.</w:t>
      </w:r>
    </w:p>
    <w:p w14:paraId="3BEDB99B" w14:textId="77777777"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t>Caso o índice estabelecido para reajustamento venha a ser extinto ou de qualquer forma não possa mais ser utilizado, será adotado em substituição, mediante aditamento do Contrato, o que vier a ser determinado pela legislação em vigor.</w:t>
      </w:r>
    </w:p>
    <w:p w14:paraId="29F64C5F" w14:textId="77777777"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t>Na ausência de previsão legal quanto ao índice substituto, as partes elegerão novo índice oficial, para reajustamento do preço do valor remanescente.</w:t>
      </w:r>
    </w:p>
    <w:p w14:paraId="68DCA2EA" w14:textId="77777777"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t>Os reajustamentos seguintes somente serão concedidos obedecida a periodicidade sucessiva de 12 (doze) meses.</w:t>
      </w:r>
    </w:p>
    <w:p w14:paraId="7362D301" w14:textId="77777777" w:rsidR="00BD4353" w:rsidRPr="00426AA9" w:rsidRDefault="00BD4353" w:rsidP="008577B8">
      <w:pPr>
        <w:pStyle w:val="PargrafodaLista"/>
        <w:numPr>
          <w:ilvl w:val="1"/>
          <w:numId w:val="25"/>
        </w:numPr>
        <w:spacing w:after="0"/>
        <w:ind w:left="0" w:firstLine="709"/>
        <w:jc w:val="both"/>
        <w:rPr>
          <w:rFonts w:asciiTheme="minorHAnsi" w:hAnsiTheme="minorHAnsi" w:cstheme="minorHAnsi"/>
          <w:sz w:val="22"/>
        </w:rPr>
      </w:pPr>
      <w:r w:rsidRPr="00426AA9">
        <w:rPr>
          <w:rFonts w:asciiTheme="minorHAnsi" w:hAnsiTheme="minorHAnsi" w:cstheme="minorHAnsi"/>
          <w:sz w:val="22"/>
        </w:rPr>
        <w:lastRenderedPageBreak/>
        <w:t>Não haverá direito a reajustamento que motivar atraso no serviço, seja por imperícia, e/ou improdutividade e/ou negligência, ainda que atinja o prazo de 12 meses estabelecidos.</w:t>
      </w:r>
    </w:p>
    <w:p w14:paraId="0FFE54DF" w14:textId="77777777" w:rsidR="009B7404" w:rsidRPr="00426AA9" w:rsidRDefault="009B7404" w:rsidP="00FE2665">
      <w:pPr>
        <w:spacing w:after="0" w:line="300" w:lineRule="auto"/>
        <w:jc w:val="both"/>
        <w:rPr>
          <w:rFonts w:asciiTheme="minorHAnsi" w:hAnsiTheme="minorHAnsi" w:cstheme="minorHAnsi"/>
          <w:sz w:val="22"/>
        </w:rPr>
      </w:pPr>
    </w:p>
    <w:p w14:paraId="46184600" w14:textId="77777777" w:rsidR="00215740" w:rsidRPr="00426AA9" w:rsidRDefault="00285773" w:rsidP="00285773">
      <w:pPr>
        <w:widowControl w:val="0"/>
        <w:overflowPunct w:val="0"/>
        <w:autoSpaceDE w:val="0"/>
        <w:autoSpaceDN w:val="0"/>
        <w:adjustRightInd w:val="0"/>
        <w:spacing w:after="0" w:line="300" w:lineRule="auto"/>
        <w:jc w:val="both"/>
        <w:rPr>
          <w:rFonts w:asciiTheme="minorHAnsi" w:hAnsiTheme="minorHAnsi" w:cstheme="minorHAnsi"/>
          <w:noProof/>
          <w:sz w:val="22"/>
        </w:rPr>
      </w:pPr>
      <w:r w:rsidRPr="00426AA9">
        <w:rPr>
          <w:rFonts w:asciiTheme="minorHAnsi" w:hAnsiTheme="minorHAnsi" w:cstheme="minorHAnsi"/>
          <w:noProof/>
          <w:sz w:val="22"/>
        </w:rPr>
        <mc:AlternateContent>
          <mc:Choice Requires="wps">
            <w:drawing>
              <wp:inline distT="0" distB="0" distL="0" distR="0" wp14:anchorId="1DBAF7DE" wp14:editId="28C3BA3E">
                <wp:extent cx="5759450" cy="311150"/>
                <wp:effectExtent l="38100" t="57150" r="50800" b="50800"/>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84F9EBA" w14:textId="2E6FEB2D" w:rsidR="005033DD" w:rsidRPr="006E24BE" w:rsidRDefault="005033DD" w:rsidP="00546212">
                            <w:pPr>
                              <w:pStyle w:val="Ttulo1"/>
                              <w:numPr>
                                <w:ilvl w:val="0"/>
                                <w:numId w:val="86"/>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ANEXOS</w:t>
                            </w:r>
                            <w:r>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1DBAF7DE"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zWORShAgAAPgUAAA4AAAAAAAAAAAAAAAAALgIAAGRycy9l&#10;Mm9Eb2MueG1sUEsBAi0AFAAGAAgAAAAhANBd8V3ZAAAABAEAAA8AAAAAAAAAAAAAAAAA+wQAAGRy&#10;cy9kb3ducmV2LnhtbFBLBQYAAAAABAAEAPMAAAABBgAAAAA=&#10;" fillcolor="#1f497d [3215]" stroked="f" strokeweight="1.5pt">
                <v:textbox>
                  <w:txbxContent>
                    <w:p w14:paraId="284F9EBA" w14:textId="2E6FEB2D" w:rsidR="005033DD" w:rsidRPr="006E24BE" w:rsidRDefault="005033DD" w:rsidP="00546212">
                      <w:pPr>
                        <w:pStyle w:val="Ttulo1"/>
                        <w:numPr>
                          <w:ilvl w:val="0"/>
                          <w:numId w:val="86"/>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ANEXOS</w:t>
                      </w:r>
                      <w:r>
                        <w:rPr>
                          <w:rFonts w:ascii="Arial Narrow" w:hAnsi="Arial Narrow"/>
                          <w:color w:val="FFFFFF" w:themeColor="background1"/>
                          <w:sz w:val="24"/>
                          <w:szCs w:val="24"/>
                        </w:rPr>
                        <w:t xml:space="preserve"> </w:t>
                      </w:r>
                    </w:p>
                  </w:txbxContent>
                </v:textbox>
                <w10:anchorlock/>
              </v:shape>
            </w:pict>
          </mc:Fallback>
        </mc:AlternateContent>
      </w:r>
    </w:p>
    <w:p w14:paraId="2C423795" w14:textId="3ACF6AEC" w:rsidR="00500355" w:rsidRPr="00435E11" w:rsidRDefault="00500355" w:rsidP="008577B8">
      <w:pPr>
        <w:spacing w:after="0"/>
        <w:ind w:left="360"/>
        <w:rPr>
          <w:rFonts w:asciiTheme="minorHAnsi" w:hAnsiTheme="minorHAnsi" w:cstheme="minorHAnsi"/>
          <w:sz w:val="22"/>
        </w:rPr>
      </w:pPr>
      <w:r w:rsidRPr="00435E11">
        <w:rPr>
          <w:rFonts w:asciiTheme="minorHAnsi" w:hAnsiTheme="minorHAnsi" w:cstheme="minorHAnsi"/>
          <w:sz w:val="22"/>
        </w:rPr>
        <w:t xml:space="preserve">Anexo I – </w:t>
      </w:r>
      <w:r w:rsidRPr="00435E11">
        <w:rPr>
          <w:rFonts w:asciiTheme="minorHAnsi" w:hAnsiTheme="minorHAnsi" w:cstheme="minorHAnsi"/>
          <w:i/>
          <w:sz w:val="22"/>
        </w:rPr>
        <w:t xml:space="preserve">Check </w:t>
      </w:r>
      <w:r w:rsidR="007E3986" w:rsidRPr="00435E11">
        <w:rPr>
          <w:rFonts w:asciiTheme="minorHAnsi" w:hAnsiTheme="minorHAnsi" w:cstheme="minorHAnsi"/>
          <w:i/>
          <w:sz w:val="22"/>
        </w:rPr>
        <w:t>List</w:t>
      </w:r>
      <w:r w:rsidR="007E3986" w:rsidRPr="00435E11">
        <w:rPr>
          <w:rFonts w:asciiTheme="minorHAnsi" w:hAnsiTheme="minorHAnsi" w:cstheme="minorHAnsi"/>
          <w:sz w:val="22"/>
        </w:rPr>
        <w:t xml:space="preserve"> </w:t>
      </w:r>
      <w:r w:rsidRPr="00435E11">
        <w:rPr>
          <w:rFonts w:asciiTheme="minorHAnsi" w:hAnsiTheme="minorHAnsi" w:cstheme="minorHAnsi"/>
          <w:sz w:val="22"/>
        </w:rPr>
        <w:t>SSMA</w:t>
      </w:r>
      <w:r w:rsidR="00915AE1" w:rsidRPr="00435E11">
        <w:rPr>
          <w:rFonts w:asciiTheme="minorHAnsi" w:hAnsiTheme="minorHAnsi" w:cstheme="minorHAnsi"/>
          <w:sz w:val="22"/>
        </w:rPr>
        <w:t xml:space="preserve"> e </w:t>
      </w:r>
      <w:r w:rsidR="003F16C1" w:rsidRPr="00435E11">
        <w:rPr>
          <w:rFonts w:asciiTheme="minorHAnsi" w:hAnsiTheme="minorHAnsi" w:cstheme="minorHAnsi"/>
          <w:i/>
          <w:sz w:val="22"/>
        </w:rPr>
        <w:t>Check</w:t>
      </w:r>
      <w:r w:rsidR="007826C1" w:rsidRPr="00435E11">
        <w:rPr>
          <w:rFonts w:asciiTheme="minorHAnsi" w:hAnsiTheme="minorHAnsi" w:cstheme="minorHAnsi"/>
          <w:i/>
          <w:sz w:val="22"/>
        </w:rPr>
        <w:t>list</w:t>
      </w:r>
      <w:r w:rsidR="003F16C1" w:rsidRPr="00435E11">
        <w:rPr>
          <w:rFonts w:asciiTheme="minorHAnsi" w:hAnsiTheme="minorHAnsi" w:cstheme="minorHAnsi"/>
          <w:i/>
          <w:sz w:val="22"/>
        </w:rPr>
        <w:t xml:space="preserve"> </w:t>
      </w:r>
      <w:r w:rsidR="007826C1" w:rsidRPr="00435E11">
        <w:rPr>
          <w:rFonts w:asciiTheme="minorHAnsi" w:hAnsiTheme="minorHAnsi" w:cstheme="minorHAnsi"/>
          <w:i/>
          <w:sz w:val="22"/>
        </w:rPr>
        <w:t>GETIN</w:t>
      </w:r>
      <w:r w:rsidR="00964031" w:rsidRPr="00435E11">
        <w:rPr>
          <w:rFonts w:asciiTheme="minorHAnsi" w:hAnsiTheme="minorHAnsi" w:cstheme="minorHAnsi"/>
          <w:sz w:val="22"/>
        </w:rPr>
        <w:t>;</w:t>
      </w:r>
    </w:p>
    <w:p w14:paraId="035B10D8" w14:textId="603C4980" w:rsidR="00066927" w:rsidRPr="00435E11" w:rsidRDefault="000E1AC5" w:rsidP="008577B8">
      <w:pPr>
        <w:spacing w:after="0"/>
        <w:ind w:left="360"/>
        <w:rPr>
          <w:rFonts w:asciiTheme="minorHAnsi" w:hAnsiTheme="minorHAnsi" w:cstheme="minorHAnsi"/>
          <w:sz w:val="22"/>
        </w:rPr>
      </w:pPr>
      <w:r w:rsidRPr="00435E11">
        <w:rPr>
          <w:rFonts w:asciiTheme="minorHAnsi" w:hAnsiTheme="minorHAnsi" w:cstheme="minorHAnsi"/>
          <w:sz w:val="22"/>
        </w:rPr>
        <w:t>Anexo II –</w:t>
      </w:r>
      <w:r w:rsidR="00A439F3" w:rsidRPr="00435E11">
        <w:rPr>
          <w:rFonts w:asciiTheme="minorHAnsi" w:hAnsiTheme="minorHAnsi" w:cstheme="minorHAnsi"/>
          <w:sz w:val="22"/>
        </w:rPr>
        <w:t xml:space="preserve"> Modelos</w:t>
      </w:r>
      <w:r w:rsidR="00066927" w:rsidRPr="00435E11">
        <w:rPr>
          <w:rFonts w:asciiTheme="minorHAnsi" w:hAnsiTheme="minorHAnsi" w:cstheme="minorHAnsi"/>
          <w:sz w:val="22"/>
        </w:rPr>
        <w:t>:</w:t>
      </w:r>
    </w:p>
    <w:p w14:paraId="57A1ED68" w14:textId="77777777" w:rsidR="00FB2F45" w:rsidRPr="00435E11" w:rsidRDefault="00066927" w:rsidP="008577B8">
      <w:pPr>
        <w:spacing w:after="0"/>
        <w:ind w:left="1080"/>
        <w:rPr>
          <w:rFonts w:asciiTheme="minorHAnsi" w:hAnsiTheme="minorHAnsi" w:cstheme="minorHAnsi"/>
          <w:sz w:val="22"/>
        </w:rPr>
      </w:pPr>
      <w:r w:rsidRPr="00435E11">
        <w:rPr>
          <w:rFonts w:asciiTheme="minorHAnsi" w:hAnsiTheme="minorHAnsi" w:cstheme="minorHAnsi"/>
          <w:sz w:val="22"/>
        </w:rPr>
        <w:t>Planilha Orçamentária Sintética</w:t>
      </w:r>
      <w:r w:rsidR="000E1AC5" w:rsidRPr="00435E11">
        <w:rPr>
          <w:rFonts w:asciiTheme="minorHAnsi" w:hAnsiTheme="minorHAnsi" w:cstheme="minorHAnsi"/>
          <w:sz w:val="22"/>
        </w:rPr>
        <w:t>;</w:t>
      </w:r>
    </w:p>
    <w:p w14:paraId="4814AF9E" w14:textId="2CA17C9C" w:rsidR="007328A0" w:rsidRPr="00435E11" w:rsidRDefault="007328A0" w:rsidP="008577B8">
      <w:pPr>
        <w:spacing w:after="0"/>
        <w:ind w:left="1080"/>
        <w:rPr>
          <w:rFonts w:asciiTheme="minorHAnsi" w:hAnsiTheme="minorHAnsi" w:cstheme="minorHAnsi"/>
          <w:sz w:val="22"/>
        </w:rPr>
      </w:pPr>
      <w:r w:rsidRPr="00435E11">
        <w:rPr>
          <w:rFonts w:asciiTheme="minorHAnsi" w:hAnsiTheme="minorHAnsi" w:cstheme="minorHAnsi"/>
          <w:sz w:val="22"/>
        </w:rPr>
        <w:t>Modelo CPU;</w:t>
      </w:r>
    </w:p>
    <w:p w14:paraId="7A1D9ECC" w14:textId="77777777" w:rsidR="00066927" w:rsidRPr="00435E11" w:rsidRDefault="00066927" w:rsidP="008577B8">
      <w:pPr>
        <w:spacing w:after="0"/>
        <w:ind w:left="1080"/>
        <w:rPr>
          <w:rFonts w:asciiTheme="minorHAnsi" w:hAnsiTheme="minorHAnsi" w:cstheme="minorHAnsi"/>
          <w:sz w:val="22"/>
        </w:rPr>
      </w:pPr>
      <w:r w:rsidRPr="00435E11">
        <w:rPr>
          <w:rFonts w:asciiTheme="minorHAnsi" w:hAnsiTheme="minorHAnsi" w:cstheme="minorHAnsi"/>
          <w:sz w:val="22"/>
        </w:rPr>
        <w:t>Composições de Preços Unitárias;</w:t>
      </w:r>
    </w:p>
    <w:p w14:paraId="5D61E727" w14:textId="77777777" w:rsidR="00066927" w:rsidRPr="00435E11" w:rsidRDefault="00066927" w:rsidP="008577B8">
      <w:pPr>
        <w:spacing w:after="0"/>
        <w:ind w:left="1080"/>
        <w:rPr>
          <w:rFonts w:asciiTheme="minorHAnsi" w:hAnsiTheme="minorHAnsi" w:cstheme="minorHAnsi"/>
          <w:sz w:val="22"/>
        </w:rPr>
      </w:pPr>
      <w:r w:rsidRPr="00435E11">
        <w:rPr>
          <w:rFonts w:asciiTheme="minorHAnsi" w:hAnsiTheme="minorHAnsi" w:cstheme="minorHAnsi"/>
          <w:sz w:val="22"/>
        </w:rPr>
        <w:t>Composição de BDI;</w:t>
      </w:r>
    </w:p>
    <w:p w14:paraId="0FEDA481" w14:textId="4BA98669" w:rsidR="00066927" w:rsidRPr="00435E11" w:rsidRDefault="00A439F3" w:rsidP="008577B8">
      <w:pPr>
        <w:spacing w:after="0"/>
        <w:ind w:left="1080"/>
        <w:rPr>
          <w:rFonts w:asciiTheme="minorHAnsi" w:hAnsiTheme="minorHAnsi" w:cstheme="minorHAnsi"/>
          <w:sz w:val="22"/>
        </w:rPr>
      </w:pPr>
      <w:r w:rsidRPr="00435E11">
        <w:rPr>
          <w:rFonts w:asciiTheme="minorHAnsi" w:hAnsiTheme="minorHAnsi" w:cstheme="minorHAnsi"/>
          <w:sz w:val="22"/>
        </w:rPr>
        <w:t>Composição de Encargos Sociais;</w:t>
      </w:r>
    </w:p>
    <w:p w14:paraId="05412783" w14:textId="2F958370" w:rsidR="00A439F3" w:rsidRPr="00435E11" w:rsidRDefault="00A439F3" w:rsidP="008577B8">
      <w:pPr>
        <w:spacing w:after="0"/>
        <w:ind w:left="1080"/>
        <w:rPr>
          <w:rFonts w:asciiTheme="minorHAnsi" w:hAnsiTheme="minorHAnsi" w:cstheme="minorHAnsi"/>
          <w:sz w:val="22"/>
        </w:rPr>
      </w:pPr>
      <w:r w:rsidRPr="00435E11">
        <w:rPr>
          <w:rFonts w:asciiTheme="minorHAnsi" w:hAnsiTheme="minorHAnsi" w:cstheme="minorHAnsi"/>
          <w:sz w:val="22"/>
        </w:rPr>
        <w:t>Cronogramas Físico-Financeiro;</w:t>
      </w:r>
    </w:p>
    <w:p w14:paraId="2ACC9A78" w14:textId="573576D7" w:rsidR="009A76D2" w:rsidRPr="00435E11" w:rsidRDefault="009A76D2" w:rsidP="008577B8">
      <w:pPr>
        <w:spacing w:after="0"/>
        <w:ind w:left="360"/>
        <w:rPr>
          <w:rFonts w:asciiTheme="minorHAnsi" w:hAnsiTheme="minorHAnsi" w:cstheme="minorHAnsi"/>
          <w:sz w:val="22"/>
        </w:rPr>
      </w:pPr>
      <w:r w:rsidRPr="00435E11">
        <w:rPr>
          <w:rFonts w:asciiTheme="minorHAnsi" w:hAnsiTheme="minorHAnsi" w:cstheme="minorHAnsi"/>
          <w:sz w:val="22"/>
        </w:rPr>
        <w:t>Anexo III –</w:t>
      </w:r>
      <w:r w:rsidR="00A439F3" w:rsidRPr="00435E11">
        <w:rPr>
          <w:rFonts w:asciiTheme="minorHAnsi" w:hAnsiTheme="minorHAnsi" w:cstheme="minorHAnsi"/>
          <w:sz w:val="22"/>
        </w:rPr>
        <w:t xml:space="preserve"> </w:t>
      </w:r>
      <w:r w:rsidRPr="00435E11">
        <w:rPr>
          <w:rFonts w:asciiTheme="minorHAnsi" w:hAnsiTheme="minorHAnsi" w:cstheme="minorHAnsi"/>
          <w:sz w:val="22"/>
        </w:rPr>
        <w:t>Matriz de Risco;</w:t>
      </w:r>
    </w:p>
    <w:p w14:paraId="4AA275E9" w14:textId="0759AD65" w:rsidR="00A439F3" w:rsidRPr="00435E11" w:rsidRDefault="0089366E" w:rsidP="008577B8">
      <w:pPr>
        <w:spacing w:after="0"/>
        <w:ind w:left="360"/>
        <w:rPr>
          <w:rFonts w:asciiTheme="minorHAnsi" w:hAnsiTheme="minorHAnsi" w:cstheme="minorHAnsi"/>
          <w:sz w:val="22"/>
        </w:rPr>
      </w:pPr>
      <w:r w:rsidRPr="00435E11">
        <w:rPr>
          <w:rFonts w:asciiTheme="minorHAnsi" w:hAnsiTheme="minorHAnsi" w:cstheme="minorHAnsi"/>
          <w:sz w:val="22"/>
        </w:rPr>
        <w:t>Anexo IV – Critério</w:t>
      </w:r>
      <w:r w:rsidR="00A439F3" w:rsidRPr="00435E11">
        <w:rPr>
          <w:rFonts w:asciiTheme="minorHAnsi" w:hAnsiTheme="minorHAnsi" w:cstheme="minorHAnsi"/>
          <w:sz w:val="22"/>
        </w:rPr>
        <w:t xml:space="preserve"> de Medição;</w:t>
      </w:r>
    </w:p>
    <w:p w14:paraId="539A4E71" w14:textId="2128EA6C" w:rsidR="00500355" w:rsidRPr="00435E11" w:rsidRDefault="00115228" w:rsidP="008577B8">
      <w:pPr>
        <w:spacing w:after="0"/>
        <w:ind w:left="360"/>
        <w:rPr>
          <w:rFonts w:asciiTheme="minorHAnsi" w:hAnsiTheme="minorHAnsi" w:cstheme="minorHAnsi"/>
          <w:sz w:val="22"/>
        </w:rPr>
      </w:pPr>
      <w:r w:rsidRPr="00435E11">
        <w:rPr>
          <w:rFonts w:asciiTheme="minorHAnsi" w:hAnsiTheme="minorHAnsi" w:cstheme="minorHAnsi"/>
          <w:sz w:val="22"/>
        </w:rPr>
        <w:t xml:space="preserve">Anexo </w:t>
      </w:r>
      <w:r w:rsidR="009A7D82" w:rsidRPr="00435E11">
        <w:rPr>
          <w:rFonts w:asciiTheme="minorHAnsi" w:hAnsiTheme="minorHAnsi" w:cstheme="minorHAnsi"/>
          <w:sz w:val="22"/>
        </w:rPr>
        <w:t>V</w:t>
      </w:r>
      <w:r w:rsidR="00500355" w:rsidRPr="00435E11">
        <w:rPr>
          <w:rFonts w:asciiTheme="minorHAnsi" w:hAnsiTheme="minorHAnsi" w:cstheme="minorHAnsi"/>
          <w:sz w:val="22"/>
        </w:rPr>
        <w:t xml:space="preserve"> </w:t>
      </w:r>
      <w:r w:rsidR="002F12A8" w:rsidRPr="00435E11">
        <w:rPr>
          <w:rFonts w:asciiTheme="minorHAnsi" w:hAnsiTheme="minorHAnsi" w:cstheme="minorHAnsi"/>
          <w:sz w:val="22"/>
        </w:rPr>
        <w:t>–</w:t>
      </w:r>
      <w:r w:rsidR="00500355" w:rsidRPr="00435E11">
        <w:rPr>
          <w:rFonts w:asciiTheme="minorHAnsi" w:hAnsiTheme="minorHAnsi" w:cstheme="minorHAnsi"/>
          <w:sz w:val="22"/>
        </w:rPr>
        <w:t xml:space="preserve"> Avaliação de Fornecedor;</w:t>
      </w:r>
    </w:p>
    <w:p w14:paraId="569D176A" w14:textId="06032C4D" w:rsidR="005C4465" w:rsidRPr="00435E11" w:rsidRDefault="005C4465" w:rsidP="008577B8">
      <w:pPr>
        <w:spacing w:after="0"/>
        <w:ind w:left="360"/>
        <w:rPr>
          <w:rFonts w:asciiTheme="minorHAnsi" w:hAnsiTheme="minorHAnsi" w:cstheme="minorHAnsi"/>
          <w:sz w:val="22"/>
        </w:rPr>
      </w:pPr>
      <w:r w:rsidRPr="00435E11">
        <w:rPr>
          <w:rFonts w:asciiTheme="minorHAnsi" w:hAnsiTheme="minorHAnsi" w:cstheme="minorHAnsi"/>
          <w:sz w:val="22"/>
        </w:rPr>
        <w:t xml:space="preserve">Anexo </w:t>
      </w:r>
      <w:r w:rsidR="009A7D82" w:rsidRPr="00435E11">
        <w:rPr>
          <w:rFonts w:asciiTheme="minorHAnsi" w:hAnsiTheme="minorHAnsi" w:cstheme="minorHAnsi"/>
          <w:sz w:val="22"/>
        </w:rPr>
        <w:t>VI</w:t>
      </w:r>
      <w:r w:rsidRPr="00435E11">
        <w:rPr>
          <w:rFonts w:asciiTheme="minorHAnsi" w:hAnsiTheme="minorHAnsi" w:cstheme="minorHAnsi"/>
          <w:sz w:val="22"/>
        </w:rPr>
        <w:t xml:space="preserve"> </w:t>
      </w:r>
      <w:r w:rsidR="00B461FD" w:rsidRPr="00435E11">
        <w:rPr>
          <w:rFonts w:asciiTheme="minorHAnsi" w:hAnsiTheme="minorHAnsi" w:cstheme="minorHAnsi"/>
          <w:sz w:val="22"/>
        </w:rPr>
        <w:t>–</w:t>
      </w:r>
      <w:r w:rsidR="008C1F73" w:rsidRPr="00435E11">
        <w:rPr>
          <w:rFonts w:asciiTheme="minorHAnsi" w:hAnsiTheme="minorHAnsi" w:cstheme="minorHAnsi"/>
          <w:sz w:val="22"/>
        </w:rPr>
        <w:t xml:space="preserve"> </w:t>
      </w:r>
      <w:r w:rsidR="00B461FD" w:rsidRPr="00435E11">
        <w:rPr>
          <w:rFonts w:asciiTheme="minorHAnsi" w:hAnsiTheme="minorHAnsi" w:cstheme="minorHAnsi"/>
          <w:sz w:val="22"/>
        </w:rPr>
        <w:t xml:space="preserve">Modelo de </w:t>
      </w:r>
      <w:r w:rsidRPr="00435E11">
        <w:rPr>
          <w:rFonts w:asciiTheme="minorHAnsi" w:hAnsiTheme="minorHAnsi" w:cstheme="minorHAnsi"/>
          <w:sz w:val="22"/>
        </w:rPr>
        <w:t>Relatório Diário de Obra</w:t>
      </w:r>
      <w:r w:rsidR="00677786">
        <w:rPr>
          <w:rFonts w:asciiTheme="minorHAnsi" w:hAnsiTheme="minorHAnsi" w:cstheme="minorHAnsi"/>
          <w:sz w:val="22"/>
        </w:rPr>
        <w:t>;</w:t>
      </w:r>
    </w:p>
    <w:p w14:paraId="062A8279" w14:textId="7958F3E0" w:rsidR="00B81B12" w:rsidRDefault="008C1F73" w:rsidP="008577B8">
      <w:pPr>
        <w:spacing w:after="0"/>
        <w:ind w:left="360"/>
        <w:rPr>
          <w:rFonts w:asciiTheme="minorHAnsi" w:hAnsiTheme="minorHAnsi" w:cstheme="minorHAnsi"/>
          <w:sz w:val="22"/>
        </w:rPr>
      </w:pPr>
      <w:r w:rsidRPr="00435E11">
        <w:rPr>
          <w:rFonts w:asciiTheme="minorHAnsi" w:hAnsiTheme="minorHAnsi" w:cstheme="minorHAnsi"/>
          <w:sz w:val="22"/>
        </w:rPr>
        <w:t>An</w:t>
      </w:r>
      <w:r w:rsidR="009A7D82" w:rsidRPr="00435E11">
        <w:rPr>
          <w:rFonts w:asciiTheme="minorHAnsi" w:hAnsiTheme="minorHAnsi" w:cstheme="minorHAnsi"/>
          <w:sz w:val="22"/>
        </w:rPr>
        <w:t>exo VII</w:t>
      </w:r>
      <w:r w:rsidRPr="00435E11">
        <w:rPr>
          <w:rFonts w:asciiTheme="minorHAnsi" w:hAnsiTheme="minorHAnsi" w:cstheme="minorHAnsi"/>
          <w:sz w:val="22"/>
        </w:rPr>
        <w:t xml:space="preserve"> </w:t>
      </w:r>
      <w:r w:rsidR="00B461FD" w:rsidRPr="00435E11">
        <w:rPr>
          <w:rFonts w:asciiTheme="minorHAnsi" w:hAnsiTheme="minorHAnsi" w:cstheme="minorHAnsi"/>
          <w:sz w:val="22"/>
        </w:rPr>
        <w:t>–</w:t>
      </w:r>
      <w:r w:rsidRPr="00435E11">
        <w:rPr>
          <w:rFonts w:asciiTheme="minorHAnsi" w:hAnsiTheme="minorHAnsi" w:cstheme="minorHAnsi"/>
          <w:sz w:val="22"/>
        </w:rPr>
        <w:t xml:space="preserve"> </w:t>
      </w:r>
      <w:r w:rsidR="00B461FD" w:rsidRPr="00435E11">
        <w:rPr>
          <w:rFonts w:asciiTheme="minorHAnsi" w:hAnsiTheme="minorHAnsi" w:cstheme="minorHAnsi"/>
          <w:sz w:val="22"/>
        </w:rPr>
        <w:t xml:space="preserve">Modelo de </w:t>
      </w:r>
      <w:r w:rsidR="005C4465" w:rsidRPr="00435E11">
        <w:rPr>
          <w:rFonts w:asciiTheme="minorHAnsi" w:hAnsiTheme="minorHAnsi" w:cstheme="minorHAnsi"/>
          <w:sz w:val="22"/>
        </w:rPr>
        <w:t>Inspeção e Apresentação de Não Conformidade</w:t>
      </w:r>
      <w:r w:rsidR="00677786">
        <w:rPr>
          <w:rFonts w:asciiTheme="minorHAnsi" w:hAnsiTheme="minorHAnsi" w:cstheme="minorHAnsi"/>
          <w:sz w:val="22"/>
        </w:rPr>
        <w:t>;</w:t>
      </w:r>
    </w:p>
    <w:p w14:paraId="78A42727" w14:textId="6E5B833E" w:rsidR="007C16AE" w:rsidRDefault="007C16AE" w:rsidP="007C16AE">
      <w:pPr>
        <w:spacing w:after="0"/>
        <w:ind w:left="360"/>
        <w:rPr>
          <w:rFonts w:asciiTheme="minorHAnsi" w:hAnsiTheme="minorHAnsi" w:cstheme="minorHAnsi"/>
          <w:sz w:val="22"/>
        </w:rPr>
      </w:pPr>
      <w:r w:rsidRPr="00435E11">
        <w:rPr>
          <w:rFonts w:asciiTheme="minorHAnsi" w:hAnsiTheme="minorHAnsi" w:cstheme="minorHAnsi"/>
          <w:sz w:val="22"/>
        </w:rPr>
        <w:t>Anexo VII</w:t>
      </w:r>
      <w:r>
        <w:rPr>
          <w:rFonts w:asciiTheme="minorHAnsi" w:hAnsiTheme="minorHAnsi" w:cstheme="minorHAnsi"/>
          <w:sz w:val="22"/>
        </w:rPr>
        <w:t>I</w:t>
      </w:r>
      <w:r w:rsidRPr="00435E11">
        <w:rPr>
          <w:rFonts w:asciiTheme="minorHAnsi" w:hAnsiTheme="minorHAnsi" w:cstheme="minorHAnsi"/>
          <w:sz w:val="22"/>
        </w:rPr>
        <w:t xml:space="preserve"> – </w:t>
      </w:r>
      <w:r>
        <w:rPr>
          <w:rFonts w:asciiTheme="minorHAnsi" w:hAnsiTheme="minorHAnsi" w:cstheme="minorHAnsi"/>
          <w:sz w:val="22"/>
        </w:rPr>
        <w:t>Lista de Projetos e Obras</w:t>
      </w:r>
      <w:r w:rsidR="00677786">
        <w:rPr>
          <w:rFonts w:asciiTheme="minorHAnsi" w:hAnsiTheme="minorHAnsi" w:cstheme="minorHAnsi"/>
          <w:sz w:val="22"/>
        </w:rPr>
        <w:t>.</w:t>
      </w:r>
    </w:p>
    <w:p w14:paraId="2753D30A" w14:textId="77777777" w:rsidR="007C16AE" w:rsidRDefault="007C16AE" w:rsidP="008577B8">
      <w:pPr>
        <w:spacing w:after="0"/>
        <w:ind w:left="360"/>
        <w:rPr>
          <w:rFonts w:asciiTheme="minorHAnsi" w:hAnsiTheme="minorHAnsi" w:cstheme="minorHAnsi"/>
          <w:sz w:val="22"/>
        </w:rPr>
      </w:pPr>
    </w:p>
    <w:sectPr w:rsidR="007C16AE" w:rsidSect="00EA65BB">
      <w:headerReference w:type="default" r:id="rId13"/>
      <w:headerReference w:type="first" r:id="rId14"/>
      <w:pgSz w:w="11906" w:h="16838"/>
      <w:pgMar w:top="1134" w:right="1418" w:bottom="992"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CD07B" w14:textId="77777777" w:rsidR="005033DD" w:rsidRDefault="005033DD" w:rsidP="00C41A88">
      <w:pPr>
        <w:spacing w:after="0" w:line="240" w:lineRule="auto"/>
      </w:pPr>
      <w:r>
        <w:separator/>
      </w:r>
    </w:p>
  </w:endnote>
  <w:endnote w:type="continuationSeparator" w:id="0">
    <w:p w14:paraId="565D3D3E" w14:textId="77777777" w:rsidR="005033DD" w:rsidRDefault="005033DD"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jaVuSerifCondensed-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77765" w14:textId="77777777" w:rsidR="005033DD" w:rsidRDefault="005033DD" w:rsidP="00C41A88">
      <w:pPr>
        <w:spacing w:after="0" w:line="240" w:lineRule="auto"/>
      </w:pPr>
      <w:r>
        <w:separator/>
      </w:r>
    </w:p>
  </w:footnote>
  <w:footnote w:type="continuationSeparator" w:id="0">
    <w:p w14:paraId="2F65DA2A" w14:textId="77777777" w:rsidR="005033DD" w:rsidRDefault="005033DD" w:rsidP="00C4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677"/>
      <w:gridCol w:w="1217"/>
      <w:gridCol w:w="1161"/>
      <w:gridCol w:w="1324"/>
    </w:tblGrid>
    <w:tr w:rsidR="005033DD" w:rsidRPr="000C120A" w14:paraId="3E1C8A56" w14:textId="77777777" w:rsidTr="009D1E3B">
      <w:trPr>
        <w:trHeight w:val="127"/>
      </w:trPr>
      <w:tc>
        <w:tcPr>
          <w:tcW w:w="2841" w:type="dxa"/>
          <w:vMerge w:val="restart"/>
          <w:tcBorders>
            <w:right w:val="single" w:sz="4" w:space="0" w:color="auto"/>
          </w:tcBorders>
          <w:vAlign w:val="center"/>
        </w:tcPr>
        <w:p w14:paraId="582AF760" w14:textId="77777777" w:rsidR="005033DD" w:rsidRPr="000C120A" w:rsidRDefault="005033DD" w:rsidP="00CD130D">
          <w:pPr>
            <w:pStyle w:val="Cabealho"/>
            <w:jc w:val="center"/>
            <w:rPr>
              <w:rFonts w:asciiTheme="minorHAnsi" w:hAnsiTheme="minorHAnsi" w:cstheme="minorHAnsi"/>
              <w:sz w:val="18"/>
              <w:szCs w:val="16"/>
              <w:highlight w:val="yellow"/>
            </w:rPr>
          </w:pPr>
          <w:r w:rsidRPr="000C120A">
            <w:rPr>
              <w:rFonts w:asciiTheme="minorHAnsi" w:hAnsiTheme="minorHAnsi" w:cstheme="minorHAnsi"/>
              <w:sz w:val="18"/>
              <w:szCs w:val="16"/>
            </w:rPr>
            <w:object w:dxaOrig="2025" w:dyaOrig="748" w14:anchorId="23A1FF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36pt">
                <v:imagedata r:id="rId1" o:title=""/>
              </v:shape>
              <o:OLEObject Type="Embed" ProgID="CorelPHOTOPAINT.Image.16" ShapeID="_x0000_i1025" DrawAspect="Content" ObjectID="_1735457923" r:id="rId2"/>
            </w:object>
          </w:r>
        </w:p>
      </w:tc>
      <w:tc>
        <w:tcPr>
          <w:tcW w:w="6379" w:type="dxa"/>
          <w:gridSpan w:val="4"/>
          <w:tcBorders>
            <w:top w:val="single" w:sz="4" w:space="0" w:color="auto"/>
            <w:left w:val="single" w:sz="4" w:space="0" w:color="auto"/>
            <w:bottom w:val="nil"/>
            <w:right w:val="single" w:sz="4" w:space="0" w:color="auto"/>
          </w:tcBorders>
          <w:shd w:val="clear" w:color="auto" w:fill="FFFFFF" w:themeFill="background1"/>
        </w:tcPr>
        <w:p w14:paraId="036112D8" w14:textId="77777777" w:rsidR="005033DD" w:rsidRPr="000C120A" w:rsidRDefault="005033DD" w:rsidP="000F25E2">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EMPRESA MARANHENSE DE ADMINISTRAÇÃO PORTUÁRIA - EMAP</w:t>
          </w:r>
        </w:p>
      </w:tc>
    </w:tr>
    <w:tr w:rsidR="005033DD" w:rsidRPr="000C120A" w14:paraId="3FF9B7AD" w14:textId="77777777" w:rsidTr="009D1E3B">
      <w:trPr>
        <w:trHeight w:val="138"/>
      </w:trPr>
      <w:tc>
        <w:tcPr>
          <w:tcW w:w="2841" w:type="dxa"/>
          <w:vMerge/>
          <w:tcBorders>
            <w:right w:val="single" w:sz="4" w:space="0" w:color="auto"/>
          </w:tcBorders>
        </w:tcPr>
        <w:p w14:paraId="67F3E2FA" w14:textId="77777777" w:rsidR="005033DD" w:rsidRPr="000C120A" w:rsidRDefault="005033DD" w:rsidP="00D47B68">
          <w:pPr>
            <w:pStyle w:val="Cabealho"/>
            <w:rPr>
              <w:rFonts w:asciiTheme="minorHAnsi" w:hAnsiTheme="minorHAnsi" w:cstheme="minorHAnsi"/>
              <w:sz w:val="18"/>
              <w:szCs w:val="16"/>
              <w:highlight w:val="yellow"/>
            </w:rPr>
          </w:pPr>
        </w:p>
      </w:tc>
      <w:tc>
        <w:tcPr>
          <w:tcW w:w="6379" w:type="dxa"/>
          <w:gridSpan w:val="4"/>
          <w:tcBorders>
            <w:top w:val="nil"/>
            <w:left w:val="single" w:sz="4" w:space="0" w:color="auto"/>
            <w:bottom w:val="nil"/>
            <w:right w:val="single" w:sz="4" w:space="0" w:color="auto"/>
          </w:tcBorders>
          <w:shd w:val="clear" w:color="auto" w:fill="FFFFFF" w:themeFill="background1"/>
        </w:tcPr>
        <w:p w14:paraId="12577394" w14:textId="77777777" w:rsidR="005033DD" w:rsidRPr="000C120A" w:rsidRDefault="005033DD" w:rsidP="000F25E2">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E M A P</w:t>
          </w:r>
        </w:p>
      </w:tc>
    </w:tr>
    <w:tr w:rsidR="005033DD" w:rsidRPr="000C120A" w14:paraId="5C007E94" w14:textId="77777777" w:rsidTr="009D1E3B">
      <w:trPr>
        <w:trHeight w:val="138"/>
      </w:trPr>
      <w:tc>
        <w:tcPr>
          <w:tcW w:w="2841" w:type="dxa"/>
          <w:vMerge/>
          <w:tcBorders>
            <w:right w:val="single" w:sz="4" w:space="0" w:color="auto"/>
          </w:tcBorders>
        </w:tcPr>
        <w:p w14:paraId="6A08498D" w14:textId="77777777" w:rsidR="005033DD" w:rsidRPr="000C120A" w:rsidRDefault="005033DD" w:rsidP="00D47B68">
          <w:pPr>
            <w:pStyle w:val="Cabealho"/>
            <w:rPr>
              <w:rFonts w:asciiTheme="minorHAnsi" w:hAnsiTheme="minorHAnsi" w:cstheme="minorHAnsi"/>
              <w:sz w:val="18"/>
              <w:szCs w:val="16"/>
              <w:highlight w:val="yellow"/>
            </w:rPr>
          </w:pPr>
        </w:p>
      </w:tc>
      <w:tc>
        <w:tcPr>
          <w:tcW w:w="6379" w:type="dxa"/>
          <w:gridSpan w:val="4"/>
          <w:tcBorders>
            <w:top w:val="nil"/>
            <w:left w:val="single" w:sz="4" w:space="0" w:color="auto"/>
            <w:bottom w:val="single" w:sz="4" w:space="0" w:color="auto"/>
            <w:right w:val="single" w:sz="4" w:space="0" w:color="auto"/>
          </w:tcBorders>
          <w:shd w:val="clear" w:color="auto" w:fill="FFFFFF" w:themeFill="background1"/>
        </w:tcPr>
        <w:p w14:paraId="5AFAA107" w14:textId="77777777" w:rsidR="005033DD" w:rsidRPr="000C120A" w:rsidRDefault="005033DD" w:rsidP="000F25E2">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GOVERNO DO ESTADO DO MARANHÃO</w:t>
          </w:r>
        </w:p>
      </w:tc>
    </w:tr>
    <w:tr w:rsidR="005033DD" w:rsidRPr="000C120A" w14:paraId="1ECF761F" w14:textId="77777777" w:rsidTr="009D1E3B">
      <w:trPr>
        <w:trHeight w:val="148"/>
      </w:trPr>
      <w:tc>
        <w:tcPr>
          <w:tcW w:w="2841" w:type="dxa"/>
          <w:vMerge/>
        </w:tcPr>
        <w:p w14:paraId="1A04E955" w14:textId="77777777" w:rsidR="005033DD" w:rsidRPr="000C120A" w:rsidRDefault="005033DD" w:rsidP="00D47B68">
          <w:pPr>
            <w:pStyle w:val="Cabealho"/>
            <w:rPr>
              <w:rFonts w:asciiTheme="minorHAnsi" w:hAnsiTheme="minorHAnsi" w:cstheme="minorHAnsi"/>
              <w:sz w:val="18"/>
              <w:szCs w:val="16"/>
              <w:highlight w:val="yellow"/>
            </w:rPr>
          </w:pPr>
        </w:p>
      </w:tc>
      <w:tc>
        <w:tcPr>
          <w:tcW w:w="6379" w:type="dxa"/>
          <w:gridSpan w:val="4"/>
          <w:tcBorders>
            <w:top w:val="single" w:sz="4" w:space="0" w:color="auto"/>
          </w:tcBorders>
          <w:vAlign w:val="center"/>
        </w:tcPr>
        <w:p w14:paraId="49781521" w14:textId="12AD8B2F" w:rsidR="005033DD" w:rsidRPr="000C120A" w:rsidRDefault="005033DD" w:rsidP="000F25E2">
          <w:pPr>
            <w:spacing w:after="0" w:line="240" w:lineRule="auto"/>
            <w:jc w:val="center"/>
            <w:rPr>
              <w:rFonts w:asciiTheme="minorHAnsi" w:hAnsiTheme="minorHAnsi" w:cstheme="minorHAnsi"/>
              <w:b/>
              <w:sz w:val="18"/>
              <w:szCs w:val="16"/>
            </w:rPr>
          </w:pPr>
          <w:r>
            <w:rPr>
              <w:rFonts w:asciiTheme="minorHAnsi" w:hAnsiTheme="minorHAnsi" w:cstheme="minorHAnsi"/>
              <w:b/>
              <w:sz w:val="22"/>
              <w:szCs w:val="16"/>
            </w:rPr>
            <w:t>TERMO DE REFERÊNCIA</w:t>
          </w:r>
        </w:p>
      </w:tc>
    </w:tr>
    <w:tr w:rsidR="005033DD" w:rsidRPr="000C120A" w14:paraId="38F2D4E2" w14:textId="77777777" w:rsidTr="009D1E3B">
      <w:trPr>
        <w:trHeight w:val="290"/>
      </w:trPr>
      <w:tc>
        <w:tcPr>
          <w:tcW w:w="2841" w:type="dxa"/>
          <w:vMerge/>
          <w:tcBorders>
            <w:bottom w:val="single" w:sz="4" w:space="0" w:color="auto"/>
          </w:tcBorders>
        </w:tcPr>
        <w:p w14:paraId="17F342A7" w14:textId="77777777" w:rsidR="005033DD" w:rsidRPr="000C120A" w:rsidRDefault="005033DD" w:rsidP="00D47B68">
          <w:pPr>
            <w:pStyle w:val="Cabealho"/>
            <w:rPr>
              <w:rFonts w:asciiTheme="minorHAnsi" w:hAnsiTheme="minorHAnsi" w:cstheme="minorHAnsi"/>
              <w:sz w:val="18"/>
              <w:szCs w:val="16"/>
              <w:highlight w:val="yellow"/>
            </w:rPr>
          </w:pPr>
        </w:p>
      </w:tc>
      <w:tc>
        <w:tcPr>
          <w:tcW w:w="6379" w:type="dxa"/>
          <w:gridSpan w:val="4"/>
          <w:vAlign w:val="center"/>
        </w:tcPr>
        <w:p w14:paraId="6A50CDC4" w14:textId="76DA9CCA" w:rsidR="005033DD" w:rsidRPr="000C120A" w:rsidRDefault="005033DD" w:rsidP="00460C68">
          <w:pPr>
            <w:spacing w:after="0" w:line="240" w:lineRule="auto"/>
            <w:jc w:val="both"/>
            <w:rPr>
              <w:rFonts w:asciiTheme="minorHAnsi" w:hAnsiTheme="minorHAnsi" w:cstheme="minorHAnsi"/>
              <w:sz w:val="18"/>
              <w:szCs w:val="16"/>
            </w:rPr>
          </w:pPr>
          <w:r w:rsidRPr="000C120A">
            <w:rPr>
              <w:rFonts w:asciiTheme="minorHAnsi" w:hAnsiTheme="minorHAnsi" w:cstheme="minorHAnsi"/>
              <w:b/>
              <w:sz w:val="18"/>
              <w:szCs w:val="16"/>
            </w:rPr>
            <w:t>TÍTULO:</w:t>
          </w:r>
          <w:r>
            <w:rPr>
              <w:rFonts w:asciiTheme="minorHAnsi" w:hAnsiTheme="minorHAnsi" w:cstheme="minorHAnsi"/>
              <w:sz w:val="18"/>
              <w:szCs w:val="16"/>
            </w:rPr>
            <w:t xml:space="preserve"> </w:t>
          </w:r>
          <w:r w:rsidRPr="00D24C32">
            <w:rPr>
              <w:rFonts w:asciiTheme="minorHAnsi" w:hAnsiTheme="minorHAnsi" w:cstheme="minorHAnsi"/>
              <w:sz w:val="18"/>
              <w:szCs w:val="16"/>
            </w:rPr>
            <w:t>Contratação de Empres</w:t>
          </w:r>
          <w:r>
            <w:rPr>
              <w:rFonts w:asciiTheme="minorHAnsi" w:hAnsiTheme="minorHAnsi" w:cstheme="minorHAnsi"/>
              <w:sz w:val="18"/>
              <w:szCs w:val="16"/>
            </w:rPr>
            <w:t xml:space="preserve">a Especializada, sob demanda, para prestação de serviços de </w:t>
          </w:r>
          <w:r w:rsidRPr="00F85908">
            <w:rPr>
              <w:rFonts w:asciiTheme="minorHAnsi" w:hAnsiTheme="minorHAnsi" w:cstheme="minorHAnsi"/>
              <w:i/>
              <w:sz w:val="18"/>
              <w:szCs w:val="16"/>
            </w:rPr>
            <w:t>Project Manager Officer</w:t>
          </w:r>
          <w:r>
            <w:rPr>
              <w:rFonts w:asciiTheme="minorHAnsi" w:hAnsiTheme="minorHAnsi" w:cstheme="minorHAnsi"/>
              <w:i/>
              <w:sz w:val="18"/>
              <w:szCs w:val="16"/>
            </w:rPr>
            <w:t xml:space="preserve"> </w:t>
          </w:r>
          <w:r w:rsidRPr="00460C68">
            <w:rPr>
              <w:rFonts w:asciiTheme="minorHAnsi" w:hAnsiTheme="minorHAnsi" w:cstheme="minorHAnsi"/>
              <w:sz w:val="18"/>
              <w:szCs w:val="16"/>
            </w:rPr>
            <w:t>(</w:t>
          </w:r>
          <w:r>
            <w:rPr>
              <w:rFonts w:asciiTheme="minorHAnsi" w:hAnsiTheme="minorHAnsi" w:cstheme="minorHAnsi"/>
              <w:sz w:val="18"/>
              <w:szCs w:val="16"/>
            </w:rPr>
            <w:t>PMO), consultoria e suporte técnico</w:t>
          </w:r>
          <w:r w:rsidRPr="00D24C32">
            <w:rPr>
              <w:rFonts w:asciiTheme="minorHAnsi" w:hAnsiTheme="minorHAnsi" w:cstheme="minorHAnsi"/>
              <w:sz w:val="18"/>
              <w:szCs w:val="16"/>
            </w:rPr>
            <w:t xml:space="preserve"> </w:t>
          </w:r>
          <w:r>
            <w:rPr>
              <w:rFonts w:asciiTheme="minorHAnsi" w:hAnsiTheme="minorHAnsi" w:cstheme="minorHAnsi"/>
              <w:sz w:val="18"/>
              <w:szCs w:val="16"/>
            </w:rPr>
            <w:t>para</w:t>
          </w:r>
          <w:r w:rsidRPr="00D24C32">
            <w:rPr>
              <w:rFonts w:asciiTheme="minorHAnsi" w:hAnsiTheme="minorHAnsi" w:cstheme="minorHAnsi"/>
              <w:sz w:val="18"/>
              <w:szCs w:val="16"/>
            </w:rPr>
            <w:t xml:space="preserve"> </w:t>
          </w:r>
          <w:r>
            <w:rPr>
              <w:rFonts w:asciiTheme="minorHAnsi" w:hAnsiTheme="minorHAnsi" w:cstheme="minorHAnsi"/>
              <w:sz w:val="18"/>
              <w:szCs w:val="16"/>
            </w:rPr>
            <w:t>gerenciamento de projetos (análises</w:t>
          </w:r>
          <w:r w:rsidRPr="00D24C32">
            <w:rPr>
              <w:rFonts w:asciiTheme="minorHAnsi" w:hAnsiTheme="minorHAnsi" w:cstheme="minorHAnsi"/>
              <w:sz w:val="18"/>
              <w:szCs w:val="16"/>
            </w:rPr>
            <w:t xml:space="preserve"> </w:t>
          </w:r>
          <w:r>
            <w:rPr>
              <w:rFonts w:asciiTheme="minorHAnsi" w:hAnsiTheme="minorHAnsi" w:cstheme="minorHAnsi"/>
              <w:sz w:val="18"/>
              <w:szCs w:val="16"/>
            </w:rPr>
            <w:t xml:space="preserve">de projetos e implantação de </w:t>
          </w:r>
          <w:r w:rsidRPr="00D24C32">
            <w:rPr>
              <w:rFonts w:asciiTheme="minorHAnsi" w:hAnsiTheme="minorHAnsi" w:cstheme="minorHAnsi"/>
              <w:sz w:val="18"/>
              <w:szCs w:val="16"/>
            </w:rPr>
            <w:t>obras</w:t>
          </w:r>
          <w:r>
            <w:rPr>
              <w:rFonts w:asciiTheme="minorHAnsi" w:hAnsiTheme="minorHAnsi" w:cstheme="minorHAnsi"/>
              <w:sz w:val="18"/>
              <w:szCs w:val="16"/>
            </w:rPr>
            <w:t>)</w:t>
          </w:r>
          <w:r w:rsidRPr="00D24C32">
            <w:rPr>
              <w:rFonts w:asciiTheme="minorHAnsi" w:hAnsiTheme="minorHAnsi" w:cstheme="minorHAnsi"/>
              <w:sz w:val="18"/>
              <w:szCs w:val="16"/>
            </w:rPr>
            <w:t xml:space="preserve"> </w:t>
          </w:r>
          <w:r>
            <w:rPr>
              <w:rFonts w:asciiTheme="minorHAnsi" w:hAnsiTheme="minorHAnsi" w:cstheme="minorHAnsi"/>
              <w:sz w:val="18"/>
              <w:szCs w:val="16"/>
            </w:rPr>
            <w:t>contemplando construção, montagem,</w:t>
          </w:r>
          <w:r w:rsidRPr="00D24C32">
            <w:rPr>
              <w:rFonts w:asciiTheme="minorHAnsi" w:hAnsiTheme="minorHAnsi" w:cstheme="minorHAnsi"/>
              <w:sz w:val="18"/>
              <w:szCs w:val="16"/>
            </w:rPr>
            <w:t xml:space="preserve"> comissionamento e testes operacionais </w:t>
          </w:r>
          <w:r>
            <w:rPr>
              <w:rFonts w:asciiTheme="minorHAnsi" w:hAnsiTheme="minorHAnsi" w:cstheme="minorHAnsi"/>
              <w:sz w:val="18"/>
              <w:szCs w:val="16"/>
            </w:rPr>
            <w:t>para projetos de pequena, média e grade complexidade para o Porto do Itaqui e seus terminais externos.</w:t>
          </w:r>
        </w:p>
      </w:tc>
    </w:tr>
    <w:tr w:rsidR="005033DD" w:rsidRPr="000C120A" w14:paraId="40976325" w14:textId="77777777" w:rsidTr="009D1E3B">
      <w:trPr>
        <w:trHeight w:val="86"/>
      </w:trPr>
      <w:tc>
        <w:tcPr>
          <w:tcW w:w="2841" w:type="dxa"/>
          <w:tcBorders>
            <w:bottom w:val="nil"/>
          </w:tcBorders>
        </w:tcPr>
        <w:p w14:paraId="56DDC588" w14:textId="77777777" w:rsidR="005033DD" w:rsidRPr="000C120A" w:rsidRDefault="005033DD" w:rsidP="00CD130D">
          <w:pPr>
            <w:pStyle w:val="Cabealho"/>
            <w:ind w:left="-102"/>
            <w:rPr>
              <w:rFonts w:asciiTheme="minorHAnsi" w:hAnsiTheme="minorHAnsi" w:cstheme="minorHAnsi"/>
              <w:b/>
              <w:sz w:val="18"/>
              <w:szCs w:val="16"/>
              <w:highlight w:val="yellow"/>
            </w:rPr>
          </w:pPr>
          <w:r w:rsidRPr="000C120A">
            <w:rPr>
              <w:rFonts w:asciiTheme="minorHAnsi" w:hAnsiTheme="minorHAnsi" w:cstheme="minorHAnsi"/>
              <w:b/>
              <w:sz w:val="18"/>
              <w:szCs w:val="16"/>
            </w:rPr>
            <w:t>RESPONSÁVEL PELA SOLICITAÇÃO:</w:t>
          </w:r>
        </w:p>
      </w:tc>
      <w:tc>
        <w:tcPr>
          <w:tcW w:w="2677" w:type="dxa"/>
          <w:tcBorders>
            <w:bottom w:val="nil"/>
          </w:tcBorders>
        </w:tcPr>
        <w:p w14:paraId="14EFCDAC" w14:textId="77777777" w:rsidR="005033DD" w:rsidRPr="000C120A" w:rsidRDefault="005033DD" w:rsidP="00CD130D">
          <w:pPr>
            <w:pStyle w:val="Cabealho"/>
            <w:rPr>
              <w:rFonts w:asciiTheme="minorHAnsi" w:hAnsiTheme="minorHAnsi" w:cstheme="minorHAnsi"/>
              <w:b/>
              <w:sz w:val="18"/>
              <w:szCs w:val="16"/>
            </w:rPr>
          </w:pPr>
          <w:r w:rsidRPr="000C120A">
            <w:rPr>
              <w:rFonts w:asciiTheme="minorHAnsi" w:hAnsiTheme="minorHAnsi" w:cstheme="minorHAnsi"/>
              <w:b/>
              <w:sz w:val="18"/>
              <w:szCs w:val="16"/>
            </w:rPr>
            <w:t>SETOR SOLICITANTE:</w:t>
          </w:r>
        </w:p>
      </w:tc>
      <w:tc>
        <w:tcPr>
          <w:tcW w:w="1217" w:type="dxa"/>
          <w:tcBorders>
            <w:bottom w:val="nil"/>
          </w:tcBorders>
        </w:tcPr>
        <w:p w14:paraId="4EB1FC1A" w14:textId="77777777" w:rsidR="005033DD" w:rsidRPr="000C120A" w:rsidRDefault="005033DD" w:rsidP="00CD130D">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DATA</w:t>
          </w:r>
          <w:r w:rsidRPr="000C120A">
            <w:rPr>
              <w:rFonts w:asciiTheme="minorHAnsi" w:hAnsiTheme="minorHAnsi" w:cstheme="minorHAnsi"/>
              <w:sz w:val="18"/>
              <w:szCs w:val="16"/>
            </w:rPr>
            <w:t>:</w:t>
          </w:r>
        </w:p>
      </w:tc>
      <w:tc>
        <w:tcPr>
          <w:tcW w:w="1161" w:type="dxa"/>
          <w:tcBorders>
            <w:bottom w:val="nil"/>
          </w:tcBorders>
        </w:tcPr>
        <w:p w14:paraId="1D214944" w14:textId="77777777" w:rsidR="005033DD" w:rsidRPr="000C120A" w:rsidRDefault="005033DD" w:rsidP="00CD130D">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REVISÃO</w:t>
          </w:r>
          <w:r w:rsidRPr="000C120A">
            <w:rPr>
              <w:rFonts w:asciiTheme="minorHAnsi" w:hAnsiTheme="minorHAnsi" w:cstheme="minorHAnsi"/>
              <w:sz w:val="18"/>
              <w:szCs w:val="16"/>
            </w:rPr>
            <w:t>:</w:t>
          </w:r>
        </w:p>
      </w:tc>
      <w:tc>
        <w:tcPr>
          <w:tcW w:w="1324" w:type="dxa"/>
          <w:tcBorders>
            <w:bottom w:val="nil"/>
          </w:tcBorders>
        </w:tcPr>
        <w:p w14:paraId="210464AF" w14:textId="77777777" w:rsidR="005033DD" w:rsidRPr="000C120A" w:rsidRDefault="005033DD" w:rsidP="00CD130D">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Nº FOLHA</w:t>
          </w:r>
          <w:r w:rsidRPr="000C120A">
            <w:rPr>
              <w:rFonts w:asciiTheme="minorHAnsi" w:hAnsiTheme="minorHAnsi" w:cstheme="minorHAnsi"/>
              <w:sz w:val="18"/>
              <w:szCs w:val="16"/>
            </w:rPr>
            <w:t>:</w:t>
          </w:r>
        </w:p>
      </w:tc>
    </w:tr>
    <w:tr w:rsidR="005033DD" w:rsidRPr="000C120A" w14:paraId="4ACD4502" w14:textId="77777777" w:rsidTr="009D1E3B">
      <w:trPr>
        <w:trHeight w:val="132"/>
      </w:trPr>
      <w:tc>
        <w:tcPr>
          <w:tcW w:w="2841" w:type="dxa"/>
          <w:tcBorders>
            <w:top w:val="nil"/>
          </w:tcBorders>
        </w:tcPr>
        <w:p w14:paraId="0AC3468E" w14:textId="3E9598F7" w:rsidR="005033DD" w:rsidRPr="000C120A" w:rsidRDefault="005033DD" w:rsidP="000C120A">
          <w:pPr>
            <w:pStyle w:val="Cabealho"/>
            <w:ind w:left="-102"/>
            <w:rPr>
              <w:rFonts w:asciiTheme="minorHAnsi" w:hAnsiTheme="minorHAnsi" w:cstheme="minorHAnsi"/>
              <w:sz w:val="18"/>
              <w:szCs w:val="16"/>
            </w:rPr>
          </w:pPr>
          <w:r>
            <w:rPr>
              <w:rFonts w:asciiTheme="minorHAnsi" w:hAnsiTheme="minorHAnsi" w:cstheme="minorHAnsi"/>
              <w:sz w:val="18"/>
              <w:szCs w:val="16"/>
            </w:rPr>
            <w:t>Sergio Aranha</w:t>
          </w:r>
        </w:p>
      </w:tc>
      <w:tc>
        <w:tcPr>
          <w:tcW w:w="2677" w:type="dxa"/>
          <w:tcBorders>
            <w:top w:val="nil"/>
          </w:tcBorders>
        </w:tcPr>
        <w:p w14:paraId="00766D56" w14:textId="77777777" w:rsidR="005033DD" w:rsidRPr="000C120A" w:rsidRDefault="005033DD" w:rsidP="00D47B68">
          <w:pPr>
            <w:pStyle w:val="Cabealho"/>
            <w:rPr>
              <w:rFonts w:asciiTheme="minorHAnsi" w:hAnsiTheme="minorHAnsi" w:cstheme="minorHAnsi"/>
              <w:sz w:val="18"/>
              <w:szCs w:val="16"/>
              <w:highlight w:val="yellow"/>
            </w:rPr>
          </w:pPr>
          <w:r w:rsidRPr="000C120A">
            <w:rPr>
              <w:rFonts w:asciiTheme="minorHAnsi" w:hAnsiTheme="minorHAnsi" w:cstheme="minorHAnsi"/>
              <w:sz w:val="18"/>
              <w:szCs w:val="16"/>
            </w:rPr>
            <w:t>GEPRO</w:t>
          </w:r>
        </w:p>
      </w:tc>
      <w:tc>
        <w:tcPr>
          <w:tcW w:w="1217" w:type="dxa"/>
          <w:tcBorders>
            <w:top w:val="nil"/>
          </w:tcBorders>
        </w:tcPr>
        <w:p w14:paraId="5A4D351D" w14:textId="2F5397FF" w:rsidR="005033DD" w:rsidRPr="000C120A" w:rsidRDefault="005033DD" w:rsidP="00460C68">
          <w:pPr>
            <w:pStyle w:val="Cabealho"/>
            <w:ind w:left="-102"/>
            <w:jc w:val="center"/>
            <w:rPr>
              <w:rFonts w:asciiTheme="minorHAnsi" w:hAnsiTheme="minorHAnsi" w:cstheme="minorHAnsi"/>
              <w:sz w:val="18"/>
              <w:szCs w:val="20"/>
            </w:rPr>
          </w:pPr>
          <w:r>
            <w:rPr>
              <w:rFonts w:asciiTheme="minorHAnsi" w:hAnsiTheme="minorHAnsi" w:cstheme="minorHAnsi"/>
              <w:sz w:val="18"/>
              <w:szCs w:val="20"/>
            </w:rPr>
            <w:t>Jan/2023</w:t>
          </w:r>
        </w:p>
      </w:tc>
      <w:tc>
        <w:tcPr>
          <w:tcW w:w="1161" w:type="dxa"/>
          <w:tcBorders>
            <w:top w:val="nil"/>
          </w:tcBorders>
        </w:tcPr>
        <w:p w14:paraId="5EFB6E34" w14:textId="61382DC0" w:rsidR="005033DD" w:rsidRPr="000C120A" w:rsidRDefault="005033DD" w:rsidP="00EC300E">
          <w:pPr>
            <w:pStyle w:val="Cabealho"/>
            <w:ind w:left="-102"/>
            <w:jc w:val="center"/>
            <w:rPr>
              <w:rFonts w:asciiTheme="minorHAnsi" w:hAnsiTheme="minorHAnsi" w:cstheme="minorHAnsi"/>
              <w:sz w:val="18"/>
              <w:szCs w:val="20"/>
            </w:rPr>
          </w:pPr>
          <w:r w:rsidRPr="000C120A">
            <w:rPr>
              <w:rFonts w:asciiTheme="minorHAnsi" w:hAnsiTheme="minorHAnsi" w:cstheme="minorHAnsi"/>
              <w:sz w:val="18"/>
              <w:szCs w:val="20"/>
            </w:rPr>
            <w:t>0</w:t>
          </w:r>
          <w:r>
            <w:rPr>
              <w:rFonts w:asciiTheme="minorHAnsi" w:hAnsiTheme="minorHAnsi" w:cstheme="minorHAnsi"/>
              <w:sz w:val="18"/>
              <w:szCs w:val="20"/>
            </w:rPr>
            <w:t>1</w:t>
          </w:r>
        </w:p>
      </w:tc>
      <w:tc>
        <w:tcPr>
          <w:tcW w:w="1324" w:type="dxa"/>
          <w:tcBorders>
            <w:top w:val="nil"/>
          </w:tcBorders>
        </w:tcPr>
        <w:sdt>
          <w:sdtPr>
            <w:rPr>
              <w:rFonts w:asciiTheme="minorHAnsi" w:hAnsiTheme="minorHAnsi" w:cstheme="minorHAnsi"/>
              <w:sz w:val="18"/>
              <w:szCs w:val="20"/>
            </w:rPr>
            <w:id w:val="-265074531"/>
            <w:docPartObj>
              <w:docPartGallery w:val="Page Numbers (Top of Page)"/>
              <w:docPartUnique/>
            </w:docPartObj>
          </w:sdtPr>
          <w:sdtEndPr/>
          <w:sdtContent>
            <w:p w14:paraId="6EBFAFEF" w14:textId="5CDC9CA9" w:rsidR="005033DD" w:rsidRPr="000C120A" w:rsidRDefault="005033DD" w:rsidP="00EA65BB">
              <w:pPr>
                <w:pStyle w:val="Cabealho"/>
                <w:ind w:left="-102"/>
                <w:jc w:val="center"/>
                <w:rPr>
                  <w:rFonts w:asciiTheme="minorHAnsi" w:hAnsiTheme="minorHAnsi" w:cstheme="minorHAnsi"/>
                  <w:sz w:val="18"/>
                  <w:szCs w:val="20"/>
                </w:rPr>
              </w:pPr>
              <w:r>
                <w:rPr>
                  <w:rFonts w:asciiTheme="minorHAnsi" w:hAnsiTheme="minorHAnsi" w:cstheme="minorHAnsi"/>
                  <w:sz w:val="18"/>
                  <w:szCs w:val="20"/>
                </w:rPr>
                <w:fldChar w:fldCharType="begin"/>
              </w:r>
              <w:r>
                <w:rPr>
                  <w:rFonts w:asciiTheme="minorHAnsi" w:hAnsiTheme="minorHAnsi" w:cstheme="minorHAnsi"/>
                  <w:sz w:val="18"/>
                  <w:szCs w:val="20"/>
                </w:rPr>
                <w:instrText xml:space="preserve"> PAGE   \* MERGEFORMAT </w:instrText>
              </w:r>
              <w:r>
                <w:rPr>
                  <w:rFonts w:asciiTheme="minorHAnsi" w:hAnsiTheme="minorHAnsi" w:cstheme="minorHAnsi"/>
                  <w:sz w:val="18"/>
                  <w:szCs w:val="20"/>
                </w:rPr>
                <w:fldChar w:fldCharType="separate"/>
              </w:r>
              <w:r w:rsidR="00DA6171">
                <w:rPr>
                  <w:rFonts w:asciiTheme="minorHAnsi" w:hAnsiTheme="minorHAnsi" w:cstheme="minorHAnsi"/>
                  <w:noProof/>
                  <w:sz w:val="18"/>
                  <w:szCs w:val="20"/>
                </w:rPr>
                <w:t>7</w:t>
              </w:r>
              <w:r>
                <w:rPr>
                  <w:rFonts w:asciiTheme="minorHAnsi" w:hAnsiTheme="minorHAnsi" w:cstheme="minorHAnsi"/>
                  <w:sz w:val="18"/>
                  <w:szCs w:val="20"/>
                </w:rPr>
                <w:fldChar w:fldCharType="end"/>
              </w:r>
              <w:r>
                <w:rPr>
                  <w:rFonts w:asciiTheme="minorHAnsi" w:hAnsiTheme="minorHAnsi" w:cstheme="minorHAnsi"/>
                  <w:sz w:val="18"/>
                  <w:szCs w:val="20"/>
                </w:rPr>
                <w:t xml:space="preserve"> </w:t>
              </w:r>
              <w:r w:rsidRPr="000C120A">
                <w:rPr>
                  <w:rFonts w:asciiTheme="minorHAnsi" w:hAnsiTheme="minorHAnsi" w:cstheme="minorHAnsi"/>
                  <w:sz w:val="18"/>
                  <w:szCs w:val="20"/>
                </w:rPr>
                <w:t xml:space="preserve">de </w:t>
              </w:r>
              <w:r>
                <w:rPr>
                  <w:rFonts w:asciiTheme="minorHAnsi" w:hAnsiTheme="minorHAnsi" w:cstheme="minorHAnsi"/>
                  <w:sz w:val="18"/>
                  <w:szCs w:val="20"/>
                </w:rPr>
                <w:fldChar w:fldCharType="begin"/>
              </w:r>
              <w:r>
                <w:rPr>
                  <w:rFonts w:asciiTheme="minorHAnsi" w:hAnsiTheme="minorHAnsi" w:cstheme="minorHAnsi"/>
                  <w:sz w:val="18"/>
                  <w:szCs w:val="20"/>
                </w:rPr>
                <w:instrText xml:space="preserve"> NUMPAGES   \* MERGEFORMAT </w:instrText>
              </w:r>
              <w:r>
                <w:rPr>
                  <w:rFonts w:asciiTheme="minorHAnsi" w:hAnsiTheme="minorHAnsi" w:cstheme="minorHAnsi"/>
                  <w:sz w:val="18"/>
                  <w:szCs w:val="20"/>
                </w:rPr>
                <w:fldChar w:fldCharType="separate"/>
              </w:r>
              <w:r w:rsidR="00DA6171">
                <w:rPr>
                  <w:rFonts w:asciiTheme="minorHAnsi" w:hAnsiTheme="minorHAnsi" w:cstheme="minorHAnsi"/>
                  <w:noProof/>
                  <w:sz w:val="18"/>
                  <w:szCs w:val="20"/>
                </w:rPr>
                <w:t>79</w:t>
              </w:r>
              <w:r>
                <w:rPr>
                  <w:rFonts w:asciiTheme="minorHAnsi" w:hAnsiTheme="minorHAnsi" w:cstheme="minorHAnsi"/>
                  <w:sz w:val="18"/>
                  <w:szCs w:val="20"/>
                </w:rPr>
                <w:fldChar w:fldCharType="end"/>
              </w:r>
            </w:p>
          </w:sdtContent>
        </w:sdt>
      </w:tc>
    </w:tr>
  </w:tbl>
  <w:p w14:paraId="3FDD27D5" w14:textId="27E16892" w:rsidR="005033DD" w:rsidRDefault="005033DD">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677"/>
      <w:gridCol w:w="1217"/>
      <w:gridCol w:w="1161"/>
      <w:gridCol w:w="1324"/>
    </w:tblGrid>
    <w:tr w:rsidR="005033DD" w:rsidRPr="000C120A" w14:paraId="48E86CB6" w14:textId="77777777" w:rsidTr="000C3B1C">
      <w:trPr>
        <w:trHeight w:val="127"/>
      </w:trPr>
      <w:tc>
        <w:tcPr>
          <w:tcW w:w="2841" w:type="dxa"/>
          <w:vMerge w:val="restart"/>
          <w:tcBorders>
            <w:right w:val="single" w:sz="4" w:space="0" w:color="auto"/>
          </w:tcBorders>
          <w:vAlign w:val="center"/>
        </w:tcPr>
        <w:p w14:paraId="6B4113B2" w14:textId="77777777" w:rsidR="005033DD" w:rsidRPr="000C120A" w:rsidRDefault="005033DD" w:rsidP="006A43B5">
          <w:pPr>
            <w:pStyle w:val="Cabealho"/>
            <w:jc w:val="center"/>
            <w:rPr>
              <w:rFonts w:asciiTheme="minorHAnsi" w:hAnsiTheme="minorHAnsi" w:cstheme="minorHAnsi"/>
              <w:sz w:val="18"/>
              <w:szCs w:val="16"/>
              <w:highlight w:val="yellow"/>
            </w:rPr>
          </w:pPr>
          <w:r w:rsidRPr="000C120A">
            <w:rPr>
              <w:rFonts w:asciiTheme="minorHAnsi" w:hAnsiTheme="minorHAnsi" w:cstheme="minorHAnsi"/>
              <w:sz w:val="18"/>
              <w:szCs w:val="16"/>
            </w:rPr>
            <w:object w:dxaOrig="2025" w:dyaOrig="748" w14:anchorId="17334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4pt;height:36pt">
                <v:imagedata r:id="rId1" o:title=""/>
              </v:shape>
              <o:OLEObject Type="Embed" ProgID="CorelPHOTOPAINT.Image.16" ShapeID="_x0000_i1026" DrawAspect="Content" ObjectID="_1735457924" r:id="rId2"/>
            </w:object>
          </w:r>
        </w:p>
      </w:tc>
      <w:tc>
        <w:tcPr>
          <w:tcW w:w="6379" w:type="dxa"/>
          <w:gridSpan w:val="4"/>
          <w:tcBorders>
            <w:top w:val="single" w:sz="4" w:space="0" w:color="auto"/>
            <w:left w:val="single" w:sz="4" w:space="0" w:color="auto"/>
            <w:bottom w:val="nil"/>
            <w:right w:val="single" w:sz="4" w:space="0" w:color="auto"/>
          </w:tcBorders>
          <w:shd w:val="clear" w:color="auto" w:fill="FFFFFF" w:themeFill="background1"/>
        </w:tcPr>
        <w:p w14:paraId="3A9D8AF3" w14:textId="77777777" w:rsidR="005033DD" w:rsidRPr="000C120A" w:rsidRDefault="005033DD" w:rsidP="006A43B5">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EMPRESA MARANHENSE DE ADMINISTRAÇÃO PORTUÁRIA - EMAP</w:t>
          </w:r>
        </w:p>
      </w:tc>
    </w:tr>
    <w:tr w:rsidR="005033DD" w:rsidRPr="000C120A" w14:paraId="07743C09" w14:textId="77777777" w:rsidTr="000C3B1C">
      <w:trPr>
        <w:trHeight w:val="138"/>
      </w:trPr>
      <w:tc>
        <w:tcPr>
          <w:tcW w:w="2841" w:type="dxa"/>
          <w:vMerge/>
          <w:tcBorders>
            <w:right w:val="single" w:sz="4" w:space="0" w:color="auto"/>
          </w:tcBorders>
        </w:tcPr>
        <w:p w14:paraId="179F5331" w14:textId="77777777" w:rsidR="005033DD" w:rsidRPr="000C120A" w:rsidRDefault="005033DD" w:rsidP="006A43B5">
          <w:pPr>
            <w:pStyle w:val="Cabealho"/>
            <w:rPr>
              <w:rFonts w:asciiTheme="minorHAnsi" w:hAnsiTheme="minorHAnsi" w:cstheme="minorHAnsi"/>
              <w:sz w:val="18"/>
              <w:szCs w:val="16"/>
              <w:highlight w:val="yellow"/>
            </w:rPr>
          </w:pPr>
        </w:p>
      </w:tc>
      <w:tc>
        <w:tcPr>
          <w:tcW w:w="6379" w:type="dxa"/>
          <w:gridSpan w:val="4"/>
          <w:tcBorders>
            <w:top w:val="nil"/>
            <w:left w:val="single" w:sz="4" w:space="0" w:color="auto"/>
            <w:bottom w:val="nil"/>
            <w:right w:val="single" w:sz="4" w:space="0" w:color="auto"/>
          </w:tcBorders>
          <w:shd w:val="clear" w:color="auto" w:fill="FFFFFF" w:themeFill="background1"/>
        </w:tcPr>
        <w:p w14:paraId="564746CE" w14:textId="77777777" w:rsidR="005033DD" w:rsidRPr="000C120A" w:rsidRDefault="005033DD" w:rsidP="006A43B5">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E M A P</w:t>
          </w:r>
        </w:p>
      </w:tc>
    </w:tr>
    <w:tr w:rsidR="005033DD" w:rsidRPr="000C120A" w14:paraId="62356EC4" w14:textId="77777777" w:rsidTr="000C3B1C">
      <w:trPr>
        <w:trHeight w:val="138"/>
      </w:trPr>
      <w:tc>
        <w:tcPr>
          <w:tcW w:w="2841" w:type="dxa"/>
          <w:vMerge/>
          <w:tcBorders>
            <w:right w:val="single" w:sz="4" w:space="0" w:color="auto"/>
          </w:tcBorders>
        </w:tcPr>
        <w:p w14:paraId="112FC7AA" w14:textId="77777777" w:rsidR="005033DD" w:rsidRPr="000C120A" w:rsidRDefault="005033DD" w:rsidP="006A43B5">
          <w:pPr>
            <w:pStyle w:val="Cabealho"/>
            <w:rPr>
              <w:rFonts w:asciiTheme="minorHAnsi" w:hAnsiTheme="minorHAnsi" w:cstheme="minorHAnsi"/>
              <w:sz w:val="18"/>
              <w:szCs w:val="16"/>
              <w:highlight w:val="yellow"/>
            </w:rPr>
          </w:pPr>
        </w:p>
      </w:tc>
      <w:tc>
        <w:tcPr>
          <w:tcW w:w="6379" w:type="dxa"/>
          <w:gridSpan w:val="4"/>
          <w:tcBorders>
            <w:top w:val="nil"/>
            <w:left w:val="single" w:sz="4" w:space="0" w:color="auto"/>
            <w:bottom w:val="single" w:sz="4" w:space="0" w:color="auto"/>
            <w:right w:val="single" w:sz="4" w:space="0" w:color="auto"/>
          </w:tcBorders>
          <w:shd w:val="clear" w:color="auto" w:fill="FFFFFF" w:themeFill="background1"/>
        </w:tcPr>
        <w:p w14:paraId="710B868B" w14:textId="77777777" w:rsidR="005033DD" w:rsidRPr="000C120A" w:rsidRDefault="005033DD" w:rsidP="006A43B5">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GOVERNO DO ESTADO DO MARANHÃO</w:t>
          </w:r>
        </w:p>
      </w:tc>
    </w:tr>
    <w:tr w:rsidR="005033DD" w:rsidRPr="000C120A" w14:paraId="2DD8B50D" w14:textId="77777777" w:rsidTr="000C3B1C">
      <w:trPr>
        <w:trHeight w:val="148"/>
      </w:trPr>
      <w:tc>
        <w:tcPr>
          <w:tcW w:w="2841" w:type="dxa"/>
          <w:vMerge/>
        </w:tcPr>
        <w:p w14:paraId="36E7412D" w14:textId="77777777" w:rsidR="005033DD" w:rsidRPr="000C120A" w:rsidRDefault="005033DD" w:rsidP="006A43B5">
          <w:pPr>
            <w:pStyle w:val="Cabealho"/>
            <w:rPr>
              <w:rFonts w:asciiTheme="minorHAnsi" w:hAnsiTheme="minorHAnsi" w:cstheme="minorHAnsi"/>
              <w:sz w:val="18"/>
              <w:szCs w:val="16"/>
              <w:highlight w:val="yellow"/>
            </w:rPr>
          </w:pPr>
        </w:p>
      </w:tc>
      <w:tc>
        <w:tcPr>
          <w:tcW w:w="6379" w:type="dxa"/>
          <w:gridSpan w:val="4"/>
          <w:tcBorders>
            <w:top w:val="single" w:sz="4" w:space="0" w:color="auto"/>
          </w:tcBorders>
          <w:vAlign w:val="center"/>
        </w:tcPr>
        <w:p w14:paraId="60BC2B5F" w14:textId="77777777" w:rsidR="005033DD" w:rsidRPr="000C120A" w:rsidRDefault="005033DD" w:rsidP="006A43B5">
          <w:pPr>
            <w:spacing w:after="0" w:line="240" w:lineRule="auto"/>
            <w:jc w:val="center"/>
            <w:rPr>
              <w:rFonts w:asciiTheme="minorHAnsi" w:hAnsiTheme="minorHAnsi" w:cstheme="minorHAnsi"/>
              <w:b/>
              <w:sz w:val="18"/>
              <w:szCs w:val="16"/>
            </w:rPr>
          </w:pPr>
          <w:r w:rsidRPr="000C120A">
            <w:rPr>
              <w:rFonts w:asciiTheme="minorHAnsi" w:hAnsiTheme="minorHAnsi" w:cstheme="minorHAnsi"/>
              <w:b/>
              <w:sz w:val="22"/>
              <w:szCs w:val="16"/>
            </w:rPr>
            <w:t>PROJETO BÁSICO</w:t>
          </w:r>
        </w:p>
      </w:tc>
    </w:tr>
    <w:tr w:rsidR="005033DD" w:rsidRPr="000C120A" w14:paraId="2D13D5A0" w14:textId="77777777" w:rsidTr="000C3B1C">
      <w:trPr>
        <w:trHeight w:val="290"/>
      </w:trPr>
      <w:tc>
        <w:tcPr>
          <w:tcW w:w="2841" w:type="dxa"/>
          <w:vMerge/>
          <w:tcBorders>
            <w:bottom w:val="single" w:sz="4" w:space="0" w:color="auto"/>
          </w:tcBorders>
        </w:tcPr>
        <w:p w14:paraId="6DA68FE2" w14:textId="77777777" w:rsidR="005033DD" w:rsidRPr="000C120A" w:rsidRDefault="005033DD" w:rsidP="006A43B5">
          <w:pPr>
            <w:pStyle w:val="Cabealho"/>
            <w:rPr>
              <w:rFonts w:asciiTheme="minorHAnsi" w:hAnsiTheme="minorHAnsi" w:cstheme="minorHAnsi"/>
              <w:sz w:val="18"/>
              <w:szCs w:val="16"/>
              <w:highlight w:val="yellow"/>
            </w:rPr>
          </w:pPr>
        </w:p>
      </w:tc>
      <w:tc>
        <w:tcPr>
          <w:tcW w:w="6379" w:type="dxa"/>
          <w:gridSpan w:val="4"/>
          <w:vAlign w:val="center"/>
        </w:tcPr>
        <w:p w14:paraId="29EABAFA" w14:textId="77777777" w:rsidR="005033DD" w:rsidRPr="000C120A" w:rsidRDefault="005033DD" w:rsidP="006A43B5">
          <w:pPr>
            <w:spacing w:after="0" w:line="240" w:lineRule="auto"/>
            <w:rPr>
              <w:rFonts w:asciiTheme="minorHAnsi" w:hAnsiTheme="minorHAnsi" w:cstheme="minorHAnsi"/>
              <w:sz w:val="18"/>
              <w:szCs w:val="16"/>
            </w:rPr>
          </w:pPr>
          <w:r w:rsidRPr="000C120A">
            <w:rPr>
              <w:rFonts w:asciiTheme="minorHAnsi" w:hAnsiTheme="minorHAnsi" w:cstheme="minorHAnsi"/>
              <w:b/>
              <w:sz w:val="18"/>
              <w:szCs w:val="16"/>
            </w:rPr>
            <w:t>TÍTULO:</w:t>
          </w:r>
          <w:r w:rsidRPr="000C120A">
            <w:rPr>
              <w:rFonts w:asciiTheme="minorHAnsi" w:hAnsiTheme="minorHAnsi" w:cstheme="minorHAnsi"/>
              <w:sz w:val="18"/>
              <w:szCs w:val="16"/>
            </w:rPr>
            <w:t xml:space="preserve"> </w:t>
          </w:r>
          <w:r w:rsidRPr="00FF73AF">
            <w:rPr>
              <w:rFonts w:asciiTheme="minorHAnsi" w:hAnsiTheme="minorHAnsi" w:cstheme="minorHAnsi"/>
              <w:sz w:val="18"/>
              <w:szCs w:val="16"/>
            </w:rPr>
            <w:t>Contratação de Empresa Especializada para Execução de Aprofundamento do Leito Marinho (Lote 1)</w:t>
          </w:r>
          <w:r>
            <w:rPr>
              <w:rFonts w:asciiTheme="minorHAnsi" w:hAnsiTheme="minorHAnsi" w:cstheme="minorHAnsi"/>
              <w:sz w:val="18"/>
              <w:szCs w:val="16"/>
            </w:rPr>
            <w:t xml:space="preserve"> </w:t>
          </w:r>
          <w:r w:rsidRPr="00FF73AF">
            <w:rPr>
              <w:rFonts w:asciiTheme="minorHAnsi" w:hAnsiTheme="minorHAnsi" w:cstheme="minorHAnsi"/>
              <w:sz w:val="18"/>
              <w:szCs w:val="16"/>
            </w:rPr>
            <w:t xml:space="preserve">e o Gerenciamento da Obra de Aprofundamento (Lote 2) nas Áreas ao Norte, ao Leste </w:t>
          </w:r>
          <w:r>
            <w:rPr>
              <w:rFonts w:asciiTheme="minorHAnsi" w:hAnsiTheme="minorHAnsi" w:cstheme="minorHAnsi"/>
              <w:sz w:val="18"/>
              <w:szCs w:val="16"/>
            </w:rPr>
            <w:t>e ao Sul da I</w:t>
          </w:r>
          <w:r w:rsidRPr="00FF73AF">
            <w:rPr>
              <w:rFonts w:asciiTheme="minorHAnsi" w:hAnsiTheme="minorHAnsi" w:cstheme="minorHAnsi"/>
              <w:sz w:val="18"/>
              <w:szCs w:val="16"/>
            </w:rPr>
            <w:t>lha de Guarapirá, no Porto do Itaqui em São Luís – MA.</w:t>
          </w:r>
        </w:p>
      </w:tc>
    </w:tr>
    <w:tr w:rsidR="005033DD" w:rsidRPr="000C120A" w14:paraId="03EC3028" w14:textId="77777777" w:rsidTr="000C3B1C">
      <w:trPr>
        <w:trHeight w:val="86"/>
      </w:trPr>
      <w:tc>
        <w:tcPr>
          <w:tcW w:w="2841" w:type="dxa"/>
          <w:tcBorders>
            <w:bottom w:val="nil"/>
          </w:tcBorders>
        </w:tcPr>
        <w:p w14:paraId="6CF71591" w14:textId="77777777" w:rsidR="005033DD" w:rsidRPr="000C120A" w:rsidRDefault="005033DD" w:rsidP="006A43B5">
          <w:pPr>
            <w:pStyle w:val="Cabealho"/>
            <w:ind w:left="-102"/>
            <w:rPr>
              <w:rFonts w:asciiTheme="minorHAnsi" w:hAnsiTheme="minorHAnsi" w:cstheme="minorHAnsi"/>
              <w:b/>
              <w:sz w:val="18"/>
              <w:szCs w:val="16"/>
              <w:highlight w:val="yellow"/>
            </w:rPr>
          </w:pPr>
          <w:r w:rsidRPr="000C120A">
            <w:rPr>
              <w:rFonts w:asciiTheme="minorHAnsi" w:hAnsiTheme="minorHAnsi" w:cstheme="minorHAnsi"/>
              <w:b/>
              <w:sz w:val="18"/>
              <w:szCs w:val="16"/>
            </w:rPr>
            <w:t>RESPONSÁVEL PELA SOLICITAÇÃO:</w:t>
          </w:r>
        </w:p>
      </w:tc>
      <w:tc>
        <w:tcPr>
          <w:tcW w:w="2677" w:type="dxa"/>
          <w:tcBorders>
            <w:bottom w:val="nil"/>
          </w:tcBorders>
        </w:tcPr>
        <w:p w14:paraId="5E034F97" w14:textId="77777777" w:rsidR="005033DD" w:rsidRPr="000C120A" w:rsidRDefault="005033DD" w:rsidP="006A43B5">
          <w:pPr>
            <w:pStyle w:val="Cabealho"/>
            <w:rPr>
              <w:rFonts w:asciiTheme="minorHAnsi" w:hAnsiTheme="minorHAnsi" w:cstheme="minorHAnsi"/>
              <w:b/>
              <w:sz w:val="18"/>
              <w:szCs w:val="16"/>
            </w:rPr>
          </w:pPr>
          <w:r w:rsidRPr="000C120A">
            <w:rPr>
              <w:rFonts w:asciiTheme="minorHAnsi" w:hAnsiTheme="minorHAnsi" w:cstheme="minorHAnsi"/>
              <w:b/>
              <w:sz w:val="18"/>
              <w:szCs w:val="16"/>
            </w:rPr>
            <w:t>SETOR SOLICITANTE:</w:t>
          </w:r>
        </w:p>
      </w:tc>
      <w:tc>
        <w:tcPr>
          <w:tcW w:w="1217" w:type="dxa"/>
          <w:tcBorders>
            <w:bottom w:val="nil"/>
          </w:tcBorders>
        </w:tcPr>
        <w:p w14:paraId="40112DB2" w14:textId="77777777" w:rsidR="005033DD" w:rsidRPr="000C120A" w:rsidRDefault="005033DD" w:rsidP="006A43B5">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DATA</w:t>
          </w:r>
          <w:r w:rsidRPr="000C120A">
            <w:rPr>
              <w:rFonts w:asciiTheme="minorHAnsi" w:hAnsiTheme="minorHAnsi" w:cstheme="minorHAnsi"/>
              <w:sz w:val="18"/>
              <w:szCs w:val="16"/>
            </w:rPr>
            <w:t>:</w:t>
          </w:r>
        </w:p>
      </w:tc>
      <w:tc>
        <w:tcPr>
          <w:tcW w:w="1161" w:type="dxa"/>
          <w:tcBorders>
            <w:bottom w:val="nil"/>
          </w:tcBorders>
        </w:tcPr>
        <w:p w14:paraId="6E12D755" w14:textId="77777777" w:rsidR="005033DD" w:rsidRPr="000C120A" w:rsidRDefault="005033DD" w:rsidP="006A43B5">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REVISÃO</w:t>
          </w:r>
          <w:r w:rsidRPr="000C120A">
            <w:rPr>
              <w:rFonts w:asciiTheme="minorHAnsi" w:hAnsiTheme="minorHAnsi" w:cstheme="minorHAnsi"/>
              <w:sz w:val="18"/>
              <w:szCs w:val="16"/>
            </w:rPr>
            <w:t>:</w:t>
          </w:r>
        </w:p>
      </w:tc>
      <w:tc>
        <w:tcPr>
          <w:tcW w:w="1324" w:type="dxa"/>
          <w:tcBorders>
            <w:bottom w:val="nil"/>
          </w:tcBorders>
        </w:tcPr>
        <w:p w14:paraId="63DBD7A1" w14:textId="77777777" w:rsidR="005033DD" w:rsidRPr="000C120A" w:rsidRDefault="005033DD" w:rsidP="006A43B5">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Nº FOLHA</w:t>
          </w:r>
          <w:r w:rsidRPr="000C120A">
            <w:rPr>
              <w:rFonts w:asciiTheme="minorHAnsi" w:hAnsiTheme="minorHAnsi" w:cstheme="minorHAnsi"/>
              <w:sz w:val="18"/>
              <w:szCs w:val="16"/>
            </w:rPr>
            <w:t>:</w:t>
          </w:r>
        </w:p>
      </w:tc>
    </w:tr>
    <w:tr w:rsidR="005033DD" w:rsidRPr="000C120A" w14:paraId="5F6DC865" w14:textId="77777777" w:rsidTr="000C3B1C">
      <w:trPr>
        <w:trHeight w:val="132"/>
      </w:trPr>
      <w:tc>
        <w:tcPr>
          <w:tcW w:w="2841" w:type="dxa"/>
          <w:tcBorders>
            <w:top w:val="nil"/>
          </w:tcBorders>
        </w:tcPr>
        <w:p w14:paraId="17001AE4" w14:textId="77777777" w:rsidR="005033DD" w:rsidRPr="000C120A" w:rsidRDefault="005033DD" w:rsidP="006A43B5">
          <w:pPr>
            <w:pStyle w:val="Cabealho"/>
            <w:ind w:left="-102"/>
            <w:rPr>
              <w:rFonts w:asciiTheme="minorHAnsi" w:hAnsiTheme="minorHAnsi" w:cstheme="minorHAnsi"/>
              <w:sz w:val="18"/>
              <w:szCs w:val="16"/>
            </w:rPr>
          </w:pPr>
          <w:r>
            <w:rPr>
              <w:rFonts w:asciiTheme="minorHAnsi" w:hAnsiTheme="minorHAnsi" w:cstheme="minorHAnsi"/>
              <w:sz w:val="18"/>
              <w:szCs w:val="16"/>
            </w:rPr>
            <w:t>Alvelinda Sena de Sousa</w:t>
          </w:r>
        </w:p>
      </w:tc>
      <w:tc>
        <w:tcPr>
          <w:tcW w:w="2677" w:type="dxa"/>
          <w:tcBorders>
            <w:top w:val="nil"/>
          </w:tcBorders>
        </w:tcPr>
        <w:p w14:paraId="7A1464AE" w14:textId="77777777" w:rsidR="005033DD" w:rsidRPr="000C120A" w:rsidRDefault="005033DD" w:rsidP="006A43B5">
          <w:pPr>
            <w:pStyle w:val="Cabealho"/>
            <w:rPr>
              <w:rFonts w:asciiTheme="minorHAnsi" w:hAnsiTheme="minorHAnsi" w:cstheme="minorHAnsi"/>
              <w:sz w:val="18"/>
              <w:szCs w:val="16"/>
              <w:highlight w:val="yellow"/>
            </w:rPr>
          </w:pPr>
          <w:r w:rsidRPr="000C120A">
            <w:rPr>
              <w:rFonts w:asciiTheme="minorHAnsi" w:hAnsiTheme="minorHAnsi" w:cstheme="minorHAnsi"/>
              <w:sz w:val="18"/>
              <w:szCs w:val="16"/>
            </w:rPr>
            <w:t>GEPRO</w:t>
          </w:r>
        </w:p>
      </w:tc>
      <w:tc>
        <w:tcPr>
          <w:tcW w:w="1217" w:type="dxa"/>
          <w:tcBorders>
            <w:top w:val="nil"/>
          </w:tcBorders>
        </w:tcPr>
        <w:p w14:paraId="7B676ED4" w14:textId="77777777" w:rsidR="005033DD" w:rsidRPr="000C120A" w:rsidRDefault="005033DD" w:rsidP="006A43B5">
          <w:pPr>
            <w:pStyle w:val="Cabealho"/>
            <w:ind w:left="-102"/>
            <w:jc w:val="center"/>
            <w:rPr>
              <w:rFonts w:asciiTheme="minorHAnsi" w:hAnsiTheme="minorHAnsi" w:cstheme="minorHAnsi"/>
              <w:sz w:val="18"/>
              <w:szCs w:val="20"/>
            </w:rPr>
          </w:pPr>
          <w:r>
            <w:rPr>
              <w:rFonts w:asciiTheme="minorHAnsi" w:hAnsiTheme="minorHAnsi" w:cstheme="minorHAnsi"/>
              <w:sz w:val="18"/>
              <w:szCs w:val="20"/>
            </w:rPr>
            <w:t>Junho/2021</w:t>
          </w:r>
        </w:p>
      </w:tc>
      <w:tc>
        <w:tcPr>
          <w:tcW w:w="1161" w:type="dxa"/>
          <w:tcBorders>
            <w:top w:val="nil"/>
          </w:tcBorders>
        </w:tcPr>
        <w:p w14:paraId="4A13B287" w14:textId="77777777" w:rsidR="005033DD" w:rsidRPr="000C120A" w:rsidRDefault="005033DD" w:rsidP="006A43B5">
          <w:pPr>
            <w:pStyle w:val="Cabealho"/>
            <w:ind w:left="-102"/>
            <w:jc w:val="center"/>
            <w:rPr>
              <w:rFonts w:asciiTheme="minorHAnsi" w:hAnsiTheme="minorHAnsi" w:cstheme="minorHAnsi"/>
              <w:sz w:val="18"/>
              <w:szCs w:val="20"/>
            </w:rPr>
          </w:pPr>
          <w:r w:rsidRPr="000C120A">
            <w:rPr>
              <w:rFonts w:asciiTheme="minorHAnsi" w:hAnsiTheme="minorHAnsi" w:cstheme="minorHAnsi"/>
              <w:sz w:val="18"/>
              <w:szCs w:val="20"/>
            </w:rPr>
            <w:t>0</w:t>
          </w:r>
          <w:r>
            <w:rPr>
              <w:rFonts w:asciiTheme="minorHAnsi" w:hAnsiTheme="minorHAnsi" w:cstheme="minorHAnsi"/>
              <w:sz w:val="18"/>
              <w:szCs w:val="20"/>
            </w:rPr>
            <w:t>2</w:t>
          </w:r>
        </w:p>
      </w:tc>
      <w:tc>
        <w:tcPr>
          <w:tcW w:w="1324" w:type="dxa"/>
          <w:tcBorders>
            <w:top w:val="nil"/>
          </w:tcBorders>
        </w:tcPr>
        <w:sdt>
          <w:sdtPr>
            <w:rPr>
              <w:rFonts w:asciiTheme="minorHAnsi" w:hAnsiTheme="minorHAnsi" w:cstheme="minorHAnsi"/>
              <w:sz w:val="18"/>
              <w:szCs w:val="20"/>
            </w:rPr>
            <w:id w:val="-1576579763"/>
            <w:docPartObj>
              <w:docPartGallery w:val="Page Numbers (Top of Page)"/>
              <w:docPartUnique/>
            </w:docPartObj>
          </w:sdtPr>
          <w:sdtEndPr/>
          <w:sdtContent>
            <w:p w14:paraId="70B4B417" w14:textId="77777777" w:rsidR="005033DD" w:rsidRPr="000C120A" w:rsidRDefault="005033DD" w:rsidP="006A43B5">
              <w:pPr>
                <w:pStyle w:val="Cabealho"/>
                <w:ind w:left="-102"/>
                <w:jc w:val="center"/>
                <w:rPr>
                  <w:rFonts w:asciiTheme="minorHAnsi" w:hAnsiTheme="minorHAnsi" w:cstheme="minorHAnsi"/>
                  <w:sz w:val="18"/>
                  <w:szCs w:val="20"/>
                </w:rPr>
              </w:pPr>
              <w:r w:rsidRPr="000C120A">
                <w:rPr>
                  <w:rFonts w:asciiTheme="minorHAnsi" w:hAnsiTheme="minorHAnsi" w:cstheme="minorHAnsi"/>
                  <w:sz w:val="18"/>
                  <w:szCs w:val="20"/>
                </w:rPr>
                <w:t xml:space="preserve"> </w:t>
              </w:r>
              <w:r w:rsidRPr="000C120A">
                <w:rPr>
                  <w:rFonts w:asciiTheme="minorHAnsi" w:hAnsiTheme="minorHAnsi" w:cstheme="minorHAnsi"/>
                  <w:sz w:val="18"/>
                  <w:szCs w:val="20"/>
                </w:rPr>
                <w:fldChar w:fldCharType="begin"/>
              </w:r>
              <w:r w:rsidRPr="000C120A">
                <w:rPr>
                  <w:rFonts w:asciiTheme="minorHAnsi" w:hAnsiTheme="minorHAnsi" w:cstheme="minorHAnsi"/>
                  <w:sz w:val="18"/>
                  <w:szCs w:val="20"/>
                </w:rPr>
                <w:instrText xml:space="preserve"> PAGE </w:instrText>
              </w:r>
              <w:r w:rsidRPr="000C120A">
                <w:rPr>
                  <w:rFonts w:asciiTheme="minorHAnsi" w:hAnsiTheme="minorHAnsi" w:cstheme="minorHAnsi"/>
                  <w:sz w:val="18"/>
                  <w:szCs w:val="20"/>
                </w:rPr>
                <w:fldChar w:fldCharType="separate"/>
              </w:r>
              <w:r>
                <w:rPr>
                  <w:rFonts w:asciiTheme="minorHAnsi" w:hAnsiTheme="minorHAnsi" w:cstheme="minorHAnsi"/>
                  <w:noProof/>
                  <w:sz w:val="18"/>
                  <w:szCs w:val="20"/>
                </w:rPr>
                <w:t>0</w:t>
              </w:r>
              <w:r w:rsidRPr="000C120A">
                <w:rPr>
                  <w:rFonts w:asciiTheme="minorHAnsi" w:hAnsiTheme="minorHAnsi" w:cstheme="minorHAnsi"/>
                  <w:noProof/>
                  <w:sz w:val="18"/>
                  <w:szCs w:val="20"/>
                </w:rPr>
                <w:fldChar w:fldCharType="end"/>
              </w:r>
              <w:r w:rsidRPr="000C120A">
                <w:rPr>
                  <w:rFonts w:asciiTheme="minorHAnsi" w:hAnsiTheme="minorHAnsi" w:cstheme="minorHAnsi"/>
                  <w:sz w:val="18"/>
                  <w:szCs w:val="20"/>
                </w:rPr>
                <w:t xml:space="preserve"> de </w:t>
              </w:r>
              <w:r>
                <w:rPr>
                  <w:rFonts w:asciiTheme="minorHAnsi" w:hAnsiTheme="minorHAnsi" w:cstheme="minorHAnsi"/>
                  <w:sz w:val="18"/>
                  <w:szCs w:val="20"/>
                </w:rPr>
                <w:t>57</w:t>
              </w:r>
            </w:p>
          </w:sdtContent>
        </w:sdt>
      </w:tc>
    </w:tr>
  </w:tbl>
  <w:p w14:paraId="7D18780A" w14:textId="77777777" w:rsidR="005033DD" w:rsidRDefault="005033DD">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E76"/>
    <w:multiLevelType w:val="multilevel"/>
    <w:tmpl w:val="FA204FCC"/>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01E1A49"/>
    <w:multiLevelType w:val="multilevel"/>
    <w:tmpl w:val="39062A48"/>
    <w:lvl w:ilvl="0">
      <w:start w:val="17"/>
      <w:numFmt w:val="decimal"/>
      <w:lvlText w:val="%1"/>
      <w:lvlJc w:val="left"/>
      <w:pPr>
        <w:ind w:left="465"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1F9686D"/>
    <w:multiLevelType w:val="hybridMultilevel"/>
    <w:tmpl w:val="190A0E22"/>
    <w:lvl w:ilvl="0" w:tplc="ABFEE386">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15:restartNumberingAfterBreak="0">
    <w:nsid w:val="0249484C"/>
    <w:multiLevelType w:val="hybridMultilevel"/>
    <w:tmpl w:val="E9609EF6"/>
    <w:lvl w:ilvl="0" w:tplc="A6D02BAC">
      <w:start w:val="1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15:restartNumberingAfterBreak="0">
    <w:nsid w:val="033E10E8"/>
    <w:multiLevelType w:val="hybridMultilevel"/>
    <w:tmpl w:val="3372F738"/>
    <w:lvl w:ilvl="0" w:tplc="D3FABA58">
      <w:start w:val="24"/>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 w15:restartNumberingAfterBreak="0">
    <w:nsid w:val="03587B1C"/>
    <w:multiLevelType w:val="hybridMultilevel"/>
    <w:tmpl w:val="5516B664"/>
    <w:lvl w:ilvl="0" w:tplc="04160001">
      <w:start w:val="1"/>
      <w:numFmt w:val="bullet"/>
      <w:lvlText w:val=""/>
      <w:lvlJc w:val="left"/>
      <w:pPr>
        <w:ind w:left="1215" w:hanging="360"/>
      </w:pPr>
      <w:rPr>
        <w:rFonts w:ascii="Symbol" w:hAnsi="Symbol" w:hint="default"/>
      </w:rPr>
    </w:lvl>
    <w:lvl w:ilvl="1" w:tplc="04160019" w:tentative="1">
      <w:start w:val="1"/>
      <w:numFmt w:val="lowerLetter"/>
      <w:lvlText w:val="%2."/>
      <w:lvlJc w:val="left"/>
      <w:pPr>
        <w:ind w:left="1935" w:hanging="360"/>
      </w:pPr>
    </w:lvl>
    <w:lvl w:ilvl="2" w:tplc="0416001B" w:tentative="1">
      <w:start w:val="1"/>
      <w:numFmt w:val="lowerRoman"/>
      <w:lvlText w:val="%3."/>
      <w:lvlJc w:val="right"/>
      <w:pPr>
        <w:ind w:left="2655" w:hanging="180"/>
      </w:pPr>
    </w:lvl>
    <w:lvl w:ilvl="3" w:tplc="0416000F" w:tentative="1">
      <w:start w:val="1"/>
      <w:numFmt w:val="decimal"/>
      <w:lvlText w:val="%4."/>
      <w:lvlJc w:val="left"/>
      <w:pPr>
        <w:ind w:left="3375" w:hanging="360"/>
      </w:pPr>
    </w:lvl>
    <w:lvl w:ilvl="4" w:tplc="04160019" w:tentative="1">
      <w:start w:val="1"/>
      <w:numFmt w:val="lowerLetter"/>
      <w:lvlText w:val="%5."/>
      <w:lvlJc w:val="left"/>
      <w:pPr>
        <w:ind w:left="4095" w:hanging="360"/>
      </w:pPr>
    </w:lvl>
    <w:lvl w:ilvl="5" w:tplc="0416001B" w:tentative="1">
      <w:start w:val="1"/>
      <w:numFmt w:val="lowerRoman"/>
      <w:lvlText w:val="%6."/>
      <w:lvlJc w:val="right"/>
      <w:pPr>
        <w:ind w:left="4815" w:hanging="180"/>
      </w:pPr>
    </w:lvl>
    <w:lvl w:ilvl="6" w:tplc="0416000F" w:tentative="1">
      <w:start w:val="1"/>
      <w:numFmt w:val="decimal"/>
      <w:lvlText w:val="%7."/>
      <w:lvlJc w:val="left"/>
      <w:pPr>
        <w:ind w:left="5535" w:hanging="360"/>
      </w:pPr>
    </w:lvl>
    <w:lvl w:ilvl="7" w:tplc="04160019" w:tentative="1">
      <w:start w:val="1"/>
      <w:numFmt w:val="lowerLetter"/>
      <w:lvlText w:val="%8."/>
      <w:lvlJc w:val="left"/>
      <w:pPr>
        <w:ind w:left="6255" w:hanging="360"/>
      </w:pPr>
    </w:lvl>
    <w:lvl w:ilvl="8" w:tplc="0416001B" w:tentative="1">
      <w:start w:val="1"/>
      <w:numFmt w:val="lowerRoman"/>
      <w:lvlText w:val="%9."/>
      <w:lvlJc w:val="right"/>
      <w:pPr>
        <w:ind w:left="6975" w:hanging="180"/>
      </w:pPr>
    </w:lvl>
  </w:abstractNum>
  <w:abstractNum w:abstractNumId="6" w15:restartNumberingAfterBreak="0">
    <w:nsid w:val="04171A1E"/>
    <w:multiLevelType w:val="hybridMultilevel"/>
    <w:tmpl w:val="AE0C7CF0"/>
    <w:lvl w:ilvl="0" w:tplc="FEC20E7A">
      <w:start w:val="1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045010C1"/>
    <w:multiLevelType w:val="multilevel"/>
    <w:tmpl w:val="51EAD244"/>
    <w:lvl w:ilvl="0">
      <w:start w:val="18"/>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15:restartNumberingAfterBreak="0">
    <w:nsid w:val="056C384B"/>
    <w:multiLevelType w:val="hybridMultilevel"/>
    <w:tmpl w:val="9AFAFCFA"/>
    <w:lvl w:ilvl="0" w:tplc="8A185CE8">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066B58E3"/>
    <w:multiLevelType w:val="hybridMultilevel"/>
    <w:tmpl w:val="BFCC787E"/>
    <w:lvl w:ilvl="0" w:tplc="052A9272">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8B40ECA"/>
    <w:multiLevelType w:val="hybridMultilevel"/>
    <w:tmpl w:val="325C7A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93E3F61"/>
    <w:multiLevelType w:val="hybridMultilevel"/>
    <w:tmpl w:val="747411C8"/>
    <w:lvl w:ilvl="0" w:tplc="0D5A94D0">
      <w:start w:val="2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0A9057CB"/>
    <w:multiLevelType w:val="hybridMultilevel"/>
    <w:tmpl w:val="61F444A8"/>
    <w:lvl w:ilvl="0" w:tplc="81B6A460">
      <w:start w:val="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0BB70F9E"/>
    <w:multiLevelType w:val="hybridMultilevel"/>
    <w:tmpl w:val="D89EBB2A"/>
    <w:lvl w:ilvl="0" w:tplc="6C64C428">
      <w:start w:val="20"/>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0D85590A"/>
    <w:multiLevelType w:val="hybridMultilevel"/>
    <w:tmpl w:val="91D2D392"/>
    <w:lvl w:ilvl="0" w:tplc="9B4C2276">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15:restartNumberingAfterBreak="0">
    <w:nsid w:val="0E3660DE"/>
    <w:multiLevelType w:val="hybridMultilevel"/>
    <w:tmpl w:val="AE0C7CF0"/>
    <w:lvl w:ilvl="0" w:tplc="FEC20E7A">
      <w:start w:val="1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11FD517A"/>
    <w:multiLevelType w:val="multilevel"/>
    <w:tmpl w:val="0B922012"/>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133046EF"/>
    <w:multiLevelType w:val="hybridMultilevel"/>
    <w:tmpl w:val="D926181A"/>
    <w:lvl w:ilvl="0" w:tplc="6FA2F904">
      <w:start w:val="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15:restartNumberingAfterBreak="0">
    <w:nsid w:val="133B68D6"/>
    <w:multiLevelType w:val="hybridMultilevel"/>
    <w:tmpl w:val="84BEF308"/>
    <w:lvl w:ilvl="0" w:tplc="F9862B90">
      <w:start w:val="23"/>
      <w:numFmt w:val="decimal"/>
      <w:lvlText w:val="%1"/>
      <w:lvlJc w:val="left"/>
      <w:pPr>
        <w:ind w:left="938" w:hanging="360"/>
      </w:pPr>
      <w:rPr>
        <w:rFonts w:hint="default"/>
      </w:rPr>
    </w:lvl>
    <w:lvl w:ilvl="1" w:tplc="04160019" w:tentative="1">
      <w:start w:val="1"/>
      <w:numFmt w:val="lowerLetter"/>
      <w:lvlText w:val="%2."/>
      <w:lvlJc w:val="left"/>
      <w:pPr>
        <w:ind w:left="1658" w:hanging="360"/>
      </w:pPr>
    </w:lvl>
    <w:lvl w:ilvl="2" w:tplc="0416001B" w:tentative="1">
      <w:start w:val="1"/>
      <w:numFmt w:val="lowerRoman"/>
      <w:lvlText w:val="%3."/>
      <w:lvlJc w:val="right"/>
      <w:pPr>
        <w:ind w:left="2378" w:hanging="180"/>
      </w:pPr>
    </w:lvl>
    <w:lvl w:ilvl="3" w:tplc="0416000F" w:tentative="1">
      <w:start w:val="1"/>
      <w:numFmt w:val="decimal"/>
      <w:lvlText w:val="%4."/>
      <w:lvlJc w:val="left"/>
      <w:pPr>
        <w:ind w:left="3098" w:hanging="360"/>
      </w:pPr>
    </w:lvl>
    <w:lvl w:ilvl="4" w:tplc="04160019" w:tentative="1">
      <w:start w:val="1"/>
      <w:numFmt w:val="lowerLetter"/>
      <w:lvlText w:val="%5."/>
      <w:lvlJc w:val="left"/>
      <w:pPr>
        <w:ind w:left="3818" w:hanging="360"/>
      </w:pPr>
    </w:lvl>
    <w:lvl w:ilvl="5" w:tplc="0416001B" w:tentative="1">
      <w:start w:val="1"/>
      <w:numFmt w:val="lowerRoman"/>
      <w:lvlText w:val="%6."/>
      <w:lvlJc w:val="right"/>
      <w:pPr>
        <w:ind w:left="4538" w:hanging="180"/>
      </w:pPr>
    </w:lvl>
    <w:lvl w:ilvl="6" w:tplc="0416000F" w:tentative="1">
      <w:start w:val="1"/>
      <w:numFmt w:val="decimal"/>
      <w:lvlText w:val="%7."/>
      <w:lvlJc w:val="left"/>
      <w:pPr>
        <w:ind w:left="5258" w:hanging="360"/>
      </w:pPr>
    </w:lvl>
    <w:lvl w:ilvl="7" w:tplc="04160019" w:tentative="1">
      <w:start w:val="1"/>
      <w:numFmt w:val="lowerLetter"/>
      <w:lvlText w:val="%8."/>
      <w:lvlJc w:val="left"/>
      <w:pPr>
        <w:ind w:left="5978" w:hanging="360"/>
      </w:pPr>
    </w:lvl>
    <w:lvl w:ilvl="8" w:tplc="0416001B" w:tentative="1">
      <w:start w:val="1"/>
      <w:numFmt w:val="lowerRoman"/>
      <w:lvlText w:val="%9."/>
      <w:lvlJc w:val="right"/>
      <w:pPr>
        <w:ind w:left="6698" w:hanging="180"/>
      </w:pPr>
    </w:lvl>
  </w:abstractNum>
  <w:abstractNum w:abstractNumId="19" w15:restartNumberingAfterBreak="0">
    <w:nsid w:val="140A7A6C"/>
    <w:multiLevelType w:val="hybridMultilevel"/>
    <w:tmpl w:val="291ECD76"/>
    <w:lvl w:ilvl="0" w:tplc="B936F3F2">
      <w:start w:val="10"/>
      <w:numFmt w:val="decimal"/>
      <w:lvlText w:val="%1."/>
      <w:lvlJc w:val="left"/>
      <w:pPr>
        <w:ind w:left="1440" w:hanging="360"/>
      </w:pPr>
      <w:rPr>
        <w:rFonts w:asciiTheme="minorHAnsi" w:hAnsiTheme="minorHAnsi" w:cstheme="minorHAnsi" w:hint="default"/>
        <w:sz w:val="22"/>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0" w15:restartNumberingAfterBreak="0">
    <w:nsid w:val="1679503C"/>
    <w:multiLevelType w:val="hybridMultilevel"/>
    <w:tmpl w:val="817E33C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67B14F0"/>
    <w:multiLevelType w:val="multilevel"/>
    <w:tmpl w:val="E6C00EC6"/>
    <w:lvl w:ilvl="0">
      <w:start w:val="3"/>
      <w:numFmt w:val="decimal"/>
      <w:lvlText w:val="%1"/>
      <w:lvlJc w:val="left"/>
      <w:pPr>
        <w:ind w:left="360"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22" w15:restartNumberingAfterBreak="0">
    <w:nsid w:val="173342A3"/>
    <w:multiLevelType w:val="hybridMultilevel"/>
    <w:tmpl w:val="C41AA00E"/>
    <w:lvl w:ilvl="0" w:tplc="8E76AC2C">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19C70A1A"/>
    <w:multiLevelType w:val="hybridMultilevel"/>
    <w:tmpl w:val="747411C8"/>
    <w:lvl w:ilvl="0" w:tplc="0D5A94D0">
      <w:start w:val="2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4" w15:restartNumberingAfterBreak="0">
    <w:nsid w:val="1A212C33"/>
    <w:multiLevelType w:val="hybridMultilevel"/>
    <w:tmpl w:val="AF6AF718"/>
    <w:lvl w:ilvl="0" w:tplc="7E54F542">
      <w:start w:val="1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15:restartNumberingAfterBreak="0">
    <w:nsid w:val="1AA26F07"/>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1DD64040"/>
    <w:multiLevelType w:val="hybridMultilevel"/>
    <w:tmpl w:val="4508B258"/>
    <w:lvl w:ilvl="0" w:tplc="099E443C">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15:restartNumberingAfterBreak="0">
    <w:nsid w:val="1EA609A3"/>
    <w:multiLevelType w:val="hybridMultilevel"/>
    <w:tmpl w:val="D430D3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20C00E69"/>
    <w:multiLevelType w:val="hybridMultilevel"/>
    <w:tmpl w:val="5394D15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9" w15:restartNumberingAfterBreak="0">
    <w:nsid w:val="22B649E1"/>
    <w:multiLevelType w:val="hybridMultilevel"/>
    <w:tmpl w:val="91D2D392"/>
    <w:lvl w:ilvl="0" w:tplc="9B4C2276">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15:restartNumberingAfterBreak="0">
    <w:nsid w:val="236636C0"/>
    <w:multiLevelType w:val="hybridMultilevel"/>
    <w:tmpl w:val="3AD692B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1" w15:restartNumberingAfterBreak="0">
    <w:nsid w:val="26BE01DD"/>
    <w:multiLevelType w:val="hybridMultilevel"/>
    <w:tmpl w:val="6296842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2" w15:restartNumberingAfterBreak="0">
    <w:nsid w:val="26DF7733"/>
    <w:multiLevelType w:val="hybridMultilevel"/>
    <w:tmpl w:val="5ECE99A6"/>
    <w:lvl w:ilvl="0" w:tplc="CD1A1B52">
      <w:start w:val="1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15:restartNumberingAfterBreak="0">
    <w:nsid w:val="27BA4B01"/>
    <w:multiLevelType w:val="hybridMultilevel"/>
    <w:tmpl w:val="400C758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4" w15:restartNumberingAfterBreak="0">
    <w:nsid w:val="28CF365A"/>
    <w:multiLevelType w:val="hybridMultilevel"/>
    <w:tmpl w:val="B76C3C20"/>
    <w:lvl w:ilvl="0" w:tplc="D45A0616">
      <w:start w:val="2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296F516F"/>
    <w:multiLevelType w:val="multilevel"/>
    <w:tmpl w:val="AE98B1FC"/>
    <w:lvl w:ilvl="0">
      <w:start w:val="2"/>
      <w:numFmt w:val="decimal"/>
      <w:lvlText w:val="%1"/>
      <w:lvlJc w:val="left"/>
      <w:pPr>
        <w:ind w:left="375" w:hanging="375"/>
      </w:pPr>
      <w:rPr>
        <w:rFonts w:hint="default"/>
      </w:rPr>
    </w:lvl>
    <w:lvl w:ilvl="1">
      <w:start w:val="1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2A44304A"/>
    <w:multiLevelType w:val="hybridMultilevel"/>
    <w:tmpl w:val="87DC80A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7" w15:restartNumberingAfterBreak="0">
    <w:nsid w:val="30317D3B"/>
    <w:multiLevelType w:val="multilevel"/>
    <w:tmpl w:val="3C20E844"/>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8" w15:restartNumberingAfterBreak="0">
    <w:nsid w:val="32D60957"/>
    <w:multiLevelType w:val="hybridMultilevel"/>
    <w:tmpl w:val="E9609EF6"/>
    <w:lvl w:ilvl="0" w:tplc="A6D02BAC">
      <w:start w:val="1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9" w15:restartNumberingAfterBreak="0">
    <w:nsid w:val="334C2105"/>
    <w:multiLevelType w:val="hybridMultilevel"/>
    <w:tmpl w:val="00005A1A"/>
    <w:lvl w:ilvl="0" w:tplc="D1AA1264">
      <w:start w:val="19"/>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343A40F8"/>
    <w:multiLevelType w:val="hybridMultilevel"/>
    <w:tmpl w:val="800257EC"/>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2564" w:hanging="360"/>
      </w:pPr>
      <w:rPr>
        <w:rFonts w:ascii="Courier New" w:hAnsi="Courier New" w:cs="Courier New" w:hint="default"/>
      </w:rPr>
    </w:lvl>
    <w:lvl w:ilvl="2" w:tplc="04160005" w:tentative="1">
      <w:start w:val="1"/>
      <w:numFmt w:val="bullet"/>
      <w:lvlText w:val=""/>
      <w:lvlJc w:val="left"/>
      <w:pPr>
        <w:ind w:left="3284" w:hanging="360"/>
      </w:pPr>
      <w:rPr>
        <w:rFonts w:ascii="Wingdings" w:hAnsi="Wingdings" w:hint="default"/>
      </w:rPr>
    </w:lvl>
    <w:lvl w:ilvl="3" w:tplc="04160001" w:tentative="1">
      <w:start w:val="1"/>
      <w:numFmt w:val="bullet"/>
      <w:lvlText w:val=""/>
      <w:lvlJc w:val="left"/>
      <w:pPr>
        <w:ind w:left="4004" w:hanging="360"/>
      </w:pPr>
      <w:rPr>
        <w:rFonts w:ascii="Symbol" w:hAnsi="Symbol" w:hint="default"/>
      </w:rPr>
    </w:lvl>
    <w:lvl w:ilvl="4" w:tplc="04160003" w:tentative="1">
      <w:start w:val="1"/>
      <w:numFmt w:val="bullet"/>
      <w:lvlText w:val="o"/>
      <w:lvlJc w:val="left"/>
      <w:pPr>
        <w:ind w:left="4724" w:hanging="360"/>
      </w:pPr>
      <w:rPr>
        <w:rFonts w:ascii="Courier New" w:hAnsi="Courier New" w:cs="Courier New" w:hint="default"/>
      </w:rPr>
    </w:lvl>
    <w:lvl w:ilvl="5" w:tplc="04160005" w:tentative="1">
      <w:start w:val="1"/>
      <w:numFmt w:val="bullet"/>
      <w:lvlText w:val=""/>
      <w:lvlJc w:val="left"/>
      <w:pPr>
        <w:ind w:left="5444" w:hanging="360"/>
      </w:pPr>
      <w:rPr>
        <w:rFonts w:ascii="Wingdings" w:hAnsi="Wingdings" w:hint="default"/>
      </w:rPr>
    </w:lvl>
    <w:lvl w:ilvl="6" w:tplc="04160001" w:tentative="1">
      <w:start w:val="1"/>
      <w:numFmt w:val="bullet"/>
      <w:lvlText w:val=""/>
      <w:lvlJc w:val="left"/>
      <w:pPr>
        <w:ind w:left="6164" w:hanging="360"/>
      </w:pPr>
      <w:rPr>
        <w:rFonts w:ascii="Symbol" w:hAnsi="Symbol" w:hint="default"/>
      </w:rPr>
    </w:lvl>
    <w:lvl w:ilvl="7" w:tplc="04160003" w:tentative="1">
      <w:start w:val="1"/>
      <w:numFmt w:val="bullet"/>
      <w:lvlText w:val="o"/>
      <w:lvlJc w:val="left"/>
      <w:pPr>
        <w:ind w:left="6884" w:hanging="360"/>
      </w:pPr>
      <w:rPr>
        <w:rFonts w:ascii="Courier New" w:hAnsi="Courier New" w:cs="Courier New" w:hint="default"/>
      </w:rPr>
    </w:lvl>
    <w:lvl w:ilvl="8" w:tplc="04160005" w:tentative="1">
      <w:start w:val="1"/>
      <w:numFmt w:val="bullet"/>
      <w:lvlText w:val=""/>
      <w:lvlJc w:val="left"/>
      <w:pPr>
        <w:ind w:left="7604" w:hanging="360"/>
      </w:pPr>
      <w:rPr>
        <w:rFonts w:ascii="Wingdings" w:hAnsi="Wingdings" w:hint="default"/>
      </w:rPr>
    </w:lvl>
  </w:abstractNum>
  <w:abstractNum w:abstractNumId="41" w15:restartNumberingAfterBreak="0">
    <w:nsid w:val="35681B9F"/>
    <w:multiLevelType w:val="hybridMultilevel"/>
    <w:tmpl w:val="C9A2EE20"/>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2"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3" w15:restartNumberingAfterBreak="0">
    <w:nsid w:val="386374F2"/>
    <w:multiLevelType w:val="multilevel"/>
    <w:tmpl w:val="705006B2"/>
    <w:lvl w:ilvl="0">
      <w:start w:val="1"/>
      <w:numFmt w:val="decimal"/>
      <w:lvlText w:val="%1."/>
      <w:lvlJc w:val="left"/>
      <w:pPr>
        <w:ind w:left="360" w:hanging="360"/>
      </w:pPr>
    </w:lvl>
    <w:lvl w:ilvl="1">
      <w:start w:val="1"/>
      <w:numFmt w:val="decimal"/>
      <w:lvlText w:val="%1.%2."/>
      <w:lvlJc w:val="left"/>
      <w:pPr>
        <w:ind w:left="792" w:hanging="432"/>
      </w:pPr>
    </w:lvl>
    <w:lvl w:ilvl="2">
      <w:start w:val="10"/>
      <w:numFmt w:val="decimal"/>
      <w:lvlText w:val="%3.1"/>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A406E66"/>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5" w15:restartNumberingAfterBreak="0">
    <w:nsid w:val="3B270C6C"/>
    <w:multiLevelType w:val="hybridMultilevel"/>
    <w:tmpl w:val="2752F9A0"/>
    <w:lvl w:ilvl="0" w:tplc="49C44846">
      <w:start w:val="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6" w15:restartNumberingAfterBreak="0">
    <w:nsid w:val="3BA13D85"/>
    <w:multiLevelType w:val="hybridMultilevel"/>
    <w:tmpl w:val="9C8C139A"/>
    <w:lvl w:ilvl="0" w:tplc="3DC8805A">
      <w:start w:val="1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7" w15:restartNumberingAfterBreak="0">
    <w:nsid w:val="3BDD40D7"/>
    <w:multiLevelType w:val="multilevel"/>
    <w:tmpl w:val="FA204FCC"/>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3FD6491E"/>
    <w:multiLevelType w:val="hybridMultilevel"/>
    <w:tmpl w:val="D926181A"/>
    <w:lvl w:ilvl="0" w:tplc="6FA2F904">
      <w:start w:val="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9" w15:restartNumberingAfterBreak="0">
    <w:nsid w:val="400B299F"/>
    <w:multiLevelType w:val="multilevel"/>
    <w:tmpl w:val="ECB6A342"/>
    <w:lvl w:ilvl="0">
      <w:start w:val="18"/>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07C17F3"/>
    <w:multiLevelType w:val="multilevel"/>
    <w:tmpl w:val="468832DC"/>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4"/>
      <w:numFmt w:val="decimal"/>
      <w:lvlText w:val="%3.1"/>
      <w:lvlJc w:val="left"/>
      <w:pPr>
        <w:ind w:left="1781"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0BC361C"/>
    <w:multiLevelType w:val="hybridMultilevel"/>
    <w:tmpl w:val="84BEF308"/>
    <w:lvl w:ilvl="0" w:tplc="F9862B90">
      <w:start w:val="23"/>
      <w:numFmt w:val="decimal"/>
      <w:lvlText w:val="%1"/>
      <w:lvlJc w:val="left"/>
      <w:pPr>
        <w:ind w:left="938" w:hanging="360"/>
      </w:pPr>
      <w:rPr>
        <w:rFonts w:hint="default"/>
      </w:rPr>
    </w:lvl>
    <w:lvl w:ilvl="1" w:tplc="04160019" w:tentative="1">
      <w:start w:val="1"/>
      <w:numFmt w:val="lowerLetter"/>
      <w:lvlText w:val="%2."/>
      <w:lvlJc w:val="left"/>
      <w:pPr>
        <w:ind w:left="1658" w:hanging="360"/>
      </w:pPr>
    </w:lvl>
    <w:lvl w:ilvl="2" w:tplc="0416001B" w:tentative="1">
      <w:start w:val="1"/>
      <w:numFmt w:val="lowerRoman"/>
      <w:lvlText w:val="%3."/>
      <w:lvlJc w:val="right"/>
      <w:pPr>
        <w:ind w:left="2378" w:hanging="180"/>
      </w:pPr>
    </w:lvl>
    <w:lvl w:ilvl="3" w:tplc="0416000F" w:tentative="1">
      <w:start w:val="1"/>
      <w:numFmt w:val="decimal"/>
      <w:lvlText w:val="%4."/>
      <w:lvlJc w:val="left"/>
      <w:pPr>
        <w:ind w:left="3098" w:hanging="360"/>
      </w:pPr>
    </w:lvl>
    <w:lvl w:ilvl="4" w:tplc="04160019" w:tentative="1">
      <w:start w:val="1"/>
      <w:numFmt w:val="lowerLetter"/>
      <w:lvlText w:val="%5."/>
      <w:lvlJc w:val="left"/>
      <w:pPr>
        <w:ind w:left="3818" w:hanging="360"/>
      </w:pPr>
    </w:lvl>
    <w:lvl w:ilvl="5" w:tplc="0416001B" w:tentative="1">
      <w:start w:val="1"/>
      <w:numFmt w:val="lowerRoman"/>
      <w:lvlText w:val="%6."/>
      <w:lvlJc w:val="right"/>
      <w:pPr>
        <w:ind w:left="4538" w:hanging="180"/>
      </w:pPr>
    </w:lvl>
    <w:lvl w:ilvl="6" w:tplc="0416000F" w:tentative="1">
      <w:start w:val="1"/>
      <w:numFmt w:val="decimal"/>
      <w:lvlText w:val="%7."/>
      <w:lvlJc w:val="left"/>
      <w:pPr>
        <w:ind w:left="5258" w:hanging="360"/>
      </w:pPr>
    </w:lvl>
    <w:lvl w:ilvl="7" w:tplc="04160019" w:tentative="1">
      <w:start w:val="1"/>
      <w:numFmt w:val="lowerLetter"/>
      <w:lvlText w:val="%8."/>
      <w:lvlJc w:val="left"/>
      <w:pPr>
        <w:ind w:left="5978" w:hanging="360"/>
      </w:pPr>
    </w:lvl>
    <w:lvl w:ilvl="8" w:tplc="0416001B" w:tentative="1">
      <w:start w:val="1"/>
      <w:numFmt w:val="lowerRoman"/>
      <w:lvlText w:val="%9."/>
      <w:lvlJc w:val="right"/>
      <w:pPr>
        <w:ind w:left="6698" w:hanging="180"/>
      </w:pPr>
    </w:lvl>
  </w:abstractNum>
  <w:abstractNum w:abstractNumId="52" w15:restartNumberingAfterBreak="0">
    <w:nsid w:val="440C31CB"/>
    <w:multiLevelType w:val="hybridMultilevel"/>
    <w:tmpl w:val="C41AA00E"/>
    <w:lvl w:ilvl="0" w:tplc="8E76AC2C">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3" w15:restartNumberingAfterBreak="0">
    <w:nsid w:val="44646F2F"/>
    <w:multiLevelType w:val="hybridMultilevel"/>
    <w:tmpl w:val="40CADD20"/>
    <w:lvl w:ilvl="0" w:tplc="B6927C2C">
      <w:start w:val="1"/>
      <w:numFmt w:val="decimal"/>
      <w:lvlText w:val="%1."/>
      <w:lvlJc w:val="left"/>
      <w:pPr>
        <w:ind w:left="720" w:hanging="360"/>
      </w:pPr>
      <w:rPr>
        <w:rFonts w:ascii="Arial Narrow" w:hAnsi="Arial Narrow" w:cstheme="minorHAnsi"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54471B4"/>
    <w:multiLevelType w:val="hybridMultilevel"/>
    <w:tmpl w:val="CADA932C"/>
    <w:lvl w:ilvl="0" w:tplc="04160017">
      <w:start w:val="1"/>
      <w:numFmt w:val="lowerLetter"/>
      <w:lvlText w:val="%1)"/>
      <w:lvlJc w:val="left"/>
      <w:pPr>
        <w:ind w:left="495" w:hanging="360"/>
      </w:pPr>
      <w:rPr>
        <w:rFonts w:hint="default"/>
      </w:rPr>
    </w:lvl>
    <w:lvl w:ilvl="1" w:tplc="04160019" w:tentative="1">
      <w:start w:val="1"/>
      <w:numFmt w:val="lowerLetter"/>
      <w:lvlText w:val="%2."/>
      <w:lvlJc w:val="left"/>
      <w:pPr>
        <w:ind w:left="1215" w:hanging="360"/>
      </w:pPr>
    </w:lvl>
    <w:lvl w:ilvl="2" w:tplc="0416001B" w:tentative="1">
      <w:start w:val="1"/>
      <w:numFmt w:val="lowerRoman"/>
      <w:lvlText w:val="%3."/>
      <w:lvlJc w:val="right"/>
      <w:pPr>
        <w:ind w:left="1935" w:hanging="180"/>
      </w:pPr>
    </w:lvl>
    <w:lvl w:ilvl="3" w:tplc="0416000F" w:tentative="1">
      <w:start w:val="1"/>
      <w:numFmt w:val="decimal"/>
      <w:lvlText w:val="%4."/>
      <w:lvlJc w:val="left"/>
      <w:pPr>
        <w:ind w:left="2655" w:hanging="360"/>
      </w:pPr>
    </w:lvl>
    <w:lvl w:ilvl="4" w:tplc="04160019" w:tentative="1">
      <w:start w:val="1"/>
      <w:numFmt w:val="lowerLetter"/>
      <w:lvlText w:val="%5."/>
      <w:lvlJc w:val="left"/>
      <w:pPr>
        <w:ind w:left="3375" w:hanging="360"/>
      </w:pPr>
    </w:lvl>
    <w:lvl w:ilvl="5" w:tplc="0416001B" w:tentative="1">
      <w:start w:val="1"/>
      <w:numFmt w:val="lowerRoman"/>
      <w:lvlText w:val="%6."/>
      <w:lvlJc w:val="right"/>
      <w:pPr>
        <w:ind w:left="4095" w:hanging="180"/>
      </w:pPr>
    </w:lvl>
    <w:lvl w:ilvl="6" w:tplc="0416000F" w:tentative="1">
      <w:start w:val="1"/>
      <w:numFmt w:val="decimal"/>
      <w:lvlText w:val="%7."/>
      <w:lvlJc w:val="left"/>
      <w:pPr>
        <w:ind w:left="4815" w:hanging="360"/>
      </w:pPr>
    </w:lvl>
    <w:lvl w:ilvl="7" w:tplc="04160019" w:tentative="1">
      <w:start w:val="1"/>
      <w:numFmt w:val="lowerLetter"/>
      <w:lvlText w:val="%8."/>
      <w:lvlJc w:val="left"/>
      <w:pPr>
        <w:ind w:left="5535" w:hanging="360"/>
      </w:pPr>
    </w:lvl>
    <w:lvl w:ilvl="8" w:tplc="0416001B" w:tentative="1">
      <w:start w:val="1"/>
      <w:numFmt w:val="lowerRoman"/>
      <w:lvlText w:val="%9."/>
      <w:lvlJc w:val="right"/>
      <w:pPr>
        <w:ind w:left="6255" w:hanging="180"/>
      </w:pPr>
    </w:lvl>
  </w:abstractNum>
  <w:abstractNum w:abstractNumId="55" w15:restartNumberingAfterBreak="0">
    <w:nsid w:val="475F47BC"/>
    <w:multiLevelType w:val="multilevel"/>
    <w:tmpl w:val="D174E9E2"/>
    <w:lvl w:ilvl="0">
      <w:start w:val="13"/>
      <w:numFmt w:val="decimal"/>
      <w:lvlText w:val="%1."/>
      <w:lvlJc w:val="left"/>
      <w:pPr>
        <w:ind w:left="360" w:hanging="360"/>
      </w:pPr>
      <w:rPr>
        <w:rFonts w:hint="default"/>
      </w:rPr>
    </w:lvl>
    <w:lvl w:ilvl="1">
      <w:start w:val="1"/>
      <w:numFmt w:val="decimal"/>
      <w:lvlText w:val="%1.%2."/>
      <w:lvlJc w:val="left"/>
      <w:pPr>
        <w:ind w:left="574"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8494DCE"/>
    <w:multiLevelType w:val="hybridMultilevel"/>
    <w:tmpl w:val="39B43636"/>
    <w:lvl w:ilvl="0" w:tplc="04160013">
      <w:start w:val="1"/>
      <w:numFmt w:val="upperRoman"/>
      <w:lvlText w:val="%1."/>
      <w:lvlJc w:val="right"/>
      <w:pPr>
        <w:ind w:left="1571" w:hanging="360"/>
      </w:pPr>
    </w:lvl>
    <w:lvl w:ilvl="1" w:tplc="0416000D">
      <w:start w:val="1"/>
      <w:numFmt w:val="bullet"/>
      <w:lvlText w:val=""/>
      <w:lvlJc w:val="left"/>
      <w:pPr>
        <w:ind w:left="2291" w:hanging="360"/>
      </w:pPr>
      <w:rPr>
        <w:rFonts w:ascii="Wingdings" w:hAnsi="Wingding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15:restartNumberingAfterBreak="0">
    <w:nsid w:val="4F5B0BF5"/>
    <w:multiLevelType w:val="hybridMultilevel"/>
    <w:tmpl w:val="D320FA34"/>
    <w:lvl w:ilvl="0" w:tplc="36E677D0">
      <w:start w:val="1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15:restartNumberingAfterBreak="0">
    <w:nsid w:val="50115080"/>
    <w:multiLevelType w:val="hybridMultilevel"/>
    <w:tmpl w:val="1F5EB062"/>
    <w:lvl w:ilvl="0" w:tplc="204452B4">
      <w:start w:val="1"/>
      <w:numFmt w:val="decimal"/>
      <w:lvlText w:val="%1."/>
      <w:lvlJc w:val="left"/>
      <w:pPr>
        <w:ind w:left="786" w:hanging="360"/>
      </w:pPr>
      <w:rPr>
        <w:rFonts w:asciiTheme="minorHAnsi" w:hAnsiTheme="minorHAnsi" w:cstheme="minorHAnsi"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50EE795C"/>
    <w:multiLevelType w:val="multilevel"/>
    <w:tmpl w:val="705006B2"/>
    <w:lvl w:ilvl="0">
      <w:start w:val="1"/>
      <w:numFmt w:val="decimal"/>
      <w:lvlText w:val="%1."/>
      <w:lvlJc w:val="left"/>
      <w:pPr>
        <w:ind w:left="360" w:hanging="360"/>
      </w:pPr>
    </w:lvl>
    <w:lvl w:ilvl="1">
      <w:start w:val="1"/>
      <w:numFmt w:val="decimal"/>
      <w:lvlText w:val="%1.%2."/>
      <w:lvlJc w:val="left"/>
      <w:pPr>
        <w:ind w:left="1141" w:hanging="432"/>
      </w:pPr>
    </w:lvl>
    <w:lvl w:ilvl="2">
      <w:start w:val="10"/>
      <w:numFmt w:val="decimal"/>
      <w:lvlText w:val="%3.1"/>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2874308"/>
    <w:multiLevelType w:val="hybridMultilevel"/>
    <w:tmpl w:val="A104C764"/>
    <w:lvl w:ilvl="0" w:tplc="04160017">
      <w:start w:val="1"/>
      <w:numFmt w:val="lowerLetter"/>
      <w:lvlText w:val="%1)"/>
      <w:lvlJc w:val="left"/>
      <w:pPr>
        <w:ind w:left="1080" w:hanging="360"/>
      </w:pPr>
      <w:rPr>
        <w:rFont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1" w15:restartNumberingAfterBreak="0">
    <w:nsid w:val="5672240E"/>
    <w:multiLevelType w:val="hybridMultilevel"/>
    <w:tmpl w:val="FC16A0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2" w15:restartNumberingAfterBreak="0">
    <w:nsid w:val="57441794"/>
    <w:multiLevelType w:val="multilevel"/>
    <w:tmpl w:val="9912F5B8"/>
    <w:lvl w:ilvl="0">
      <w:start w:val="17"/>
      <w:numFmt w:val="decimal"/>
      <w:lvlText w:val="%1"/>
      <w:lvlJc w:val="left"/>
      <w:pPr>
        <w:ind w:left="600" w:hanging="600"/>
      </w:pPr>
      <w:rPr>
        <w:rFonts w:hint="default"/>
      </w:rPr>
    </w:lvl>
    <w:lvl w:ilvl="1">
      <w:start w:val="3"/>
      <w:numFmt w:val="decimal"/>
      <w:lvlText w:val="%1.%2"/>
      <w:lvlJc w:val="left"/>
      <w:pPr>
        <w:ind w:left="1238" w:hanging="60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3" w15:restartNumberingAfterBreak="0">
    <w:nsid w:val="58370AF6"/>
    <w:multiLevelType w:val="hybridMultilevel"/>
    <w:tmpl w:val="291ECD76"/>
    <w:lvl w:ilvl="0" w:tplc="B936F3F2">
      <w:start w:val="10"/>
      <w:numFmt w:val="decimal"/>
      <w:lvlText w:val="%1."/>
      <w:lvlJc w:val="left"/>
      <w:pPr>
        <w:ind w:left="1440" w:hanging="360"/>
      </w:pPr>
      <w:rPr>
        <w:rFonts w:asciiTheme="minorHAnsi" w:hAnsiTheme="minorHAnsi" w:cstheme="minorHAnsi" w:hint="default"/>
        <w:sz w:val="22"/>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4" w15:restartNumberingAfterBreak="0">
    <w:nsid w:val="59B250C4"/>
    <w:multiLevelType w:val="multilevel"/>
    <w:tmpl w:val="6700DAD6"/>
    <w:lvl w:ilvl="0">
      <w:start w:val="1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A8A2885"/>
    <w:multiLevelType w:val="multilevel"/>
    <w:tmpl w:val="4DD8E33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B8E1ACD"/>
    <w:multiLevelType w:val="hybridMultilevel"/>
    <w:tmpl w:val="9C8C139A"/>
    <w:lvl w:ilvl="0" w:tplc="3DC8805A">
      <w:start w:val="1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7" w15:restartNumberingAfterBreak="0">
    <w:nsid w:val="5C76568D"/>
    <w:multiLevelType w:val="hybridMultilevel"/>
    <w:tmpl w:val="BEFEAE60"/>
    <w:lvl w:ilvl="0" w:tplc="5810DFD6">
      <w:start w:val="9"/>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8" w15:restartNumberingAfterBreak="0">
    <w:nsid w:val="5CC410FB"/>
    <w:multiLevelType w:val="multilevel"/>
    <w:tmpl w:val="9DF42F3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69" w15:restartNumberingAfterBreak="0">
    <w:nsid w:val="5D8159BF"/>
    <w:multiLevelType w:val="multilevel"/>
    <w:tmpl w:val="6FFED64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1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DDB548F"/>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1" w15:restartNumberingAfterBreak="0">
    <w:nsid w:val="5F00472F"/>
    <w:multiLevelType w:val="multilevel"/>
    <w:tmpl w:val="547C7A4A"/>
    <w:lvl w:ilvl="0">
      <w:start w:val="24"/>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72" w15:restartNumberingAfterBreak="0">
    <w:nsid w:val="5F837FE8"/>
    <w:multiLevelType w:val="multilevel"/>
    <w:tmpl w:val="972E5EAC"/>
    <w:lvl w:ilvl="0">
      <w:start w:val="14"/>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73" w15:restartNumberingAfterBreak="0">
    <w:nsid w:val="60416868"/>
    <w:multiLevelType w:val="hybridMultilevel"/>
    <w:tmpl w:val="CD3AB166"/>
    <w:lvl w:ilvl="0" w:tplc="07302174">
      <w:start w:val="1"/>
      <w:numFmt w:val="bullet"/>
      <w:pStyle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15:restartNumberingAfterBreak="0">
    <w:nsid w:val="6102588E"/>
    <w:multiLevelType w:val="hybridMultilevel"/>
    <w:tmpl w:val="5ECE99A6"/>
    <w:lvl w:ilvl="0" w:tplc="CD1A1B52">
      <w:start w:val="1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5" w15:restartNumberingAfterBreak="0">
    <w:nsid w:val="61596E97"/>
    <w:multiLevelType w:val="hybridMultilevel"/>
    <w:tmpl w:val="2752F9A0"/>
    <w:lvl w:ilvl="0" w:tplc="49C44846">
      <w:start w:val="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6" w15:restartNumberingAfterBreak="0">
    <w:nsid w:val="61A948F9"/>
    <w:multiLevelType w:val="multilevel"/>
    <w:tmpl w:val="D250C1E2"/>
    <w:lvl w:ilvl="0">
      <w:start w:val="1"/>
      <w:numFmt w:val="decimal"/>
      <w:pStyle w:val="Titulo1"/>
      <w:lvlText w:val="%1.0"/>
      <w:lvlJc w:val="left"/>
      <w:pPr>
        <w:ind w:left="360" w:hanging="360"/>
      </w:pPr>
      <w:rPr>
        <w:rFonts w:hint="default"/>
      </w:rPr>
    </w:lvl>
    <w:lvl w:ilvl="1">
      <w:start w:val="1"/>
      <w:numFmt w:val="decimal"/>
      <w:lvlText w:val="%1.%2"/>
      <w:lvlJc w:val="left"/>
      <w:pPr>
        <w:ind w:left="786" w:hanging="360"/>
      </w:pPr>
      <w:rPr>
        <w:rFonts w:hint="default"/>
        <w:sz w:val="24"/>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7" w15:restartNumberingAfterBreak="0">
    <w:nsid w:val="631F6357"/>
    <w:multiLevelType w:val="hybridMultilevel"/>
    <w:tmpl w:val="D054CB78"/>
    <w:lvl w:ilvl="0" w:tplc="04160017">
      <w:start w:val="1"/>
      <w:numFmt w:val="lowerLetter"/>
      <w:lvlText w:val="%1)"/>
      <w:lvlJc w:val="left"/>
      <w:pPr>
        <w:ind w:left="720" w:hanging="360"/>
      </w:pPr>
      <w:rPr>
        <w:rFonts w:hint="default"/>
      </w:rPr>
    </w:lvl>
    <w:lvl w:ilvl="1" w:tplc="4A02A496">
      <w:numFmt w:val="bullet"/>
      <w:lvlText w:val="•"/>
      <w:lvlJc w:val="left"/>
      <w:pPr>
        <w:ind w:left="1440" w:hanging="360"/>
      </w:pPr>
      <w:rPr>
        <w:rFonts w:ascii="Arial" w:eastAsia="Times New Roman"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63870954"/>
    <w:multiLevelType w:val="hybridMultilevel"/>
    <w:tmpl w:val="4508B258"/>
    <w:lvl w:ilvl="0" w:tplc="099E443C">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9" w15:restartNumberingAfterBreak="0">
    <w:nsid w:val="6408427D"/>
    <w:multiLevelType w:val="hybridMultilevel"/>
    <w:tmpl w:val="58D09B32"/>
    <w:lvl w:ilvl="0" w:tplc="AF2014EE">
      <w:start w:val="1"/>
      <w:numFmt w:val="lowerLetter"/>
      <w:lvlText w:val="%1)"/>
      <w:lvlJc w:val="left"/>
      <w:pPr>
        <w:ind w:left="1215" w:hanging="360"/>
      </w:pPr>
      <w:rPr>
        <w:rFonts w:hint="default"/>
      </w:rPr>
    </w:lvl>
    <w:lvl w:ilvl="1" w:tplc="04160019" w:tentative="1">
      <w:start w:val="1"/>
      <w:numFmt w:val="lowerLetter"/>
      <w:lvlText w:val="%2."/>
      <w:lvlJc w:val="left"/>
      <w:pPr>
        <w:ind w:left="1935" w:hanging="360"/>
      </w:pPr>
    </w:lvl>
    <w:lvl w:ilvl="2" w:tplc="0416001B" w:tentative="1">
      <w:start w:val="1"/>
      <w:numFmt w:val="lowerRoman"/>
      <w:lvlText w:val="%3."/>
      <w:lvlJc w:val="right"/>
      <w:pPr>
        <w:ind w:left="2655" w:hanging="180"/>
      </w:pPr>
    </w:lvl>
    <w:lvl w:ilvl="3" w:tplc="0416000F" w:tentative="1">
      <w:start w:val="1"/>
      <w:numFmt w:val="decimal"/>
      <w:lvlText w:val="%4."/>
      <w:lvlJc w:val="left"/>
      <w:pPr>
        <w:ind w:left="3375" w:hanging="360"/>
      </w:pPr>
    </w:lvl>
    <w:lvl w:ilvl="4" w:tplc="04160019" w:tentative="1">
      <w:start w:val="1"/>
      <w:numFmt w:val="lowerLetter"/>
      <w:lvlText w:val="%5."/>
      <w:lvlJc w:val="left"/>
      <w:pPr>
        <w:ind w:left="4095" w:hanging="360"/>
      </w:pPr>
    </w:lvl>
    <w:lvl w:ilvl="5" w:tplc="0416001B" w:tentative="1">
      <w:start w:val="1"/>
      <w:numFmt w:val="lowerRoman"/>
      <w:lvlText w:val="%6."/>
      <w:lvlJc w:val="right"/>
      <w:pPr>
        <w:ind w:left="4815" w:hanging="180"/>
      </w:pPr>
    </w:lvl>
    <w:lvl w:ilvl="6" w:tplc="0416000F" w:tentative="1">
      <w:start w:val="1"/>
      <w:numFmt w:val="decimal"/>
      <w:lvlText w:val="%7."/>
      <w:lvlJc w:val="left"/>
      <w:pPr>
        <w:ind w:left="5535" w:hanging="360"/>
      </w:pPr>
    </w:lvl>
    <w:lvl w:ilvl="7" w:tplc="04160019" w:tentative="1">
      <w:start w:val="1"/>
      <w:numFmt w:val="lowerLetter"/>
      <w:lvlText w:val="%8."/>
      <w:lvlJc w:val="left"/>
      <w:pPr>
        <w:ind w:left="6255" w:hanging="360"/>
      </w:pPr>
    </w:lvl>
    <w:lvl w:ilvl="8" w:tplc="0416001B" w:tentative="1">
      <w:start w:val="1"/>
      <w:numFmt w:val="lowerRoman"/>
      <w:lvlText w:val="%9."/>
      <w:lvlJc w:val="right"/>
      <w:pPr>
        <w:ind w:left="6975" w:hanging="180"/>
      </w:pPr>
    </w:lvl>
  </w:abstractNum>
  <w:abstractNum w:abstractNumId="80" w15:restartNumberingAfterBreak="0">
    <w:nsid w:val="64944BF7"/>
    <w:multiLevelType w:val="hybridMultilevel"/>
    <w:tmpl w:val="C2249A72"/>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2204" w:hanging="360"/>
      </w:pPr>
      <w:rPr>
        <w:rFonts w:ascii="Courier New" w:hAnsi="Courier New" w:cs="Courier New" w:hint="default"/>
      </w:rPr>
    </w:lvl>
    <w:lvl w:ilvl="2" w:tplc="04160005" w:tentative="1">
      <w:start w:val="1"/>
      <w:numFmt w:val="bullet"/>
      <w:lvlText w:val=""/>
      <w:lvlJc w:val="left"/>
      <w:pPr>
        <w:ind w:left="2924" w:hanging="360"/>
      </w:pPr>
      <w:rPr>
        <w:rFonts w:ascii="Wingdings" w:hAnsi="Wingdings" w:hint="default"/>
      </w:rPr>
    </w:lvl>
    <w:lvl w:ilvl="3" w:tplc="04160001" w:tentative="1">
      <w:start w:val="1"/>
      <w:numFmt w:val="bullet"/>
      <w:lvlText w:val=""/>
      <w:lvlJc w:val="left"/>
      <w:pPr>
        <w:ind w:left="3644" w:hanging="360"/>
      </w:pPr>
      <w:rPr>
        <w:rFonts w:ascii="Symbol" w:hAnsi="Symbol" w:hint="default"/>
      </w:rPr>
    </w:lvl>
    <w:lvl w:ilvl="4" w:tplc="04160003" w:tentative="1">
      <w:start w:val="1"/>
      <w:numFmt w:val="bullet"/>
      <w:lvlText w:val="o"/>
      <w:lvlJc w:val="left"/>
      <w:pPr>
        <w:ind w:left="4364" w:hanging="360"/>
      </w:pPr>
      <w:rPr>
        <w:rFonts w:ascii="Courier New" w:hAnsi="Courier New" w:cs="Courier New" w:hint="default"/>
      </w:rPr>
    </w:lvl>
    <w:lvl w:ilvl="5" w:tplc="04160005" w:tentative="1">
      <w:start w:val="1"/>
      <w:numFmt w:val="bullet"/>
      <w:lvlText w:val=""/>
      <w:lvlJc w:val="left"/>
      <w:pPr>
        <w:ind w:left="5084" w:hanging="360"/>
      </w:pPr>
      <w:rPr>
        <w:rFonts w:ascii="Wingdings" w:hAnsi="Wingdings" w:hint="default"/>
      </w:rPr>
    </w:lvl>
    <w:lvl w:ilvl="6" w:tplc="04160001" w:tentative="1">
      <w:start w:val="1"/>
      <w:numFmt w:val="bullet"/>
      <w:lvlText w:val=""/>
      <w:lvlJc w:val="left"/>
      <w:pPr>
        <w:ind w:left="5804" w:hanging="360"/>
      </w:pPr>
      <w:rPr>
        <w:rFonts w:ascii="Symbol" w:hAnsi="Symbol" w:hint="default"/>
      </w:rPr>
    </w:lvl>
    <w:lvl w:ilvl="7" w:tplc="04160003" w:tentative="1">
      <w:start w:val="1"/>
      <w:numFmt w:val="bullet"/>
      <w:lvlText w:val="o"/>
      <w:lvlJc w:val="left"/>
      <w:pPr>
        <w:ind w:left="6524" w:hanging="360"/>
      </w:pPr>
      <w:rPr>
        <w:rFonts w:ascii="Courier New" w:hAnsi="Courier New" w:cs="Courier New" w:hint="default"/>
      </w:rPr>
    </w:lvl>
    <w:lvl w:ilvl="8" w:tplc="04160005" w:tentative="1">
      <w:start w:val="1"/>
      <w:numFmt w:val="bullet"/>
      <w:lvlText w:val=""/>
      <w:lvlJc w:val="left"/>
      <w:pPr>
        <w:ind w:left="7244" w:hanging="360"/>
      </w:pPr>
      <w:rPr>
        <w:rFonts w:ascii="Wingdings" w:hAnsi="Wingdings" w:hint="default"/>
      </w:rPr>
    </w:lvl>
  </w:abstractNum>
  <w:abstractNum w:abstractNumId="81" w15:restartNumberingAfterBreak="0">
    <w:nsid w:val="65040D23"/>
    <w:multiLevelType w:val="hybridMultilevel"/>
    <w:tmpl w:val="7E8E76F6"/>
    <w:lvl w:ilvl="0" w:tplc="55A0623E">
      <w:start w:val="2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2" w15:restartNumberingAfterBreak="0">
    <w:nsid w:val="66396FE8"/>
    <w:multiLevelType w:val="multilevel"/>
    <w:tmpl w:val="EB800CC4"/>
    <w:lvl w:ilvl="0">
      <w:start w:val="20"/>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83" w15:restartNumberingAfterBreak="0">
    <w:nsid w:val="66517288"/>
    <w:multiLevelType w:val="hybridMultilevel"/>
    <w:tmpl w:val="D320FA34"/>
    <w:lvl w:ilvl="0" w:tplc="36E677D0">
      <w:start w:val="1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4" w15:restartNumberingAfterBreak="0">
    <w:nsid w:val="666F71EC"/>
    <w:multiLevelType w:val="hybridMultilevel"/>
    <w:tmpl w:val="91E43B8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7852B8D"/>
    <w:multiLevelType w:val="multilevel"/>
    <w:tmpl w:val="F4AAC372"/>
    <w:lvl w:ilvl="0">
      <w:start w:val="17"/>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6" w15:restartNumberingAfterBreak="0">
    <w:nsid w:val="6AAE5DA0"/>
    <w:multiLevelType w:val="hybridMultilevel"/>
    <w:tmpl w:val="190A0E22"/>
    <w:lvl w:ilvl="0" w:tplc="ABFEE386">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7"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9" w15:restartNumberingAfterBreak="0">
    <w:nsid w:val="6F9B55A7"/>
    <w:multiLevelType w:val="hybridMultilevel"/>
    <w:tmpl w:val="59C096B6"/>
    <w:lvl w:ilvl="0" w:tplc="6652ED32">
      <w:start w:val="1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0" w15:restartNumberingAfterBreak="0">
    <w:nsid w:val="722C41DD"/>
    <w:multiLevelType w:val="hybridMultilevel"/>
    <w:tmpl w:val="A418D11E"/>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1F88F272">
      <w:start w:val="100"/>
      <w:numFmt w:val="decimal"/>
      <w:lvlText w:val="%3"/>
      <w:lvlJc w:val="left"/>
      <w:pPr>
        <w:ind w:left="3519" w:hanging="405"/>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1" w15:restartNumberingAfterBreak="0">
    <w:nsid w:val="76697D93"/>
    <w:multiLevelType w:val="multilevel"/>
    <w:tmpl w:val="9ADA2408"/>
    <w:lvl w:ilvl="0">
      <w:start w:val="4"/>
      <w:numFmt w:val="decimal"/>
      <w:lvlText w:val="%1"/>
      <w:lvlJc w:val="left"/>
      <w:pPr>
        <w:ind w:left="360"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92" w15:restartNumberingAfterBreak="0">
    <w:nsid w:val="77140B08"/>
    <w:multiLevelType w:val="hybridMultilevel"/>
    <w:tmpl w:val="91DABD74"/>
    <w:lvl w:ilvl="0" w:tplc="8A185CE8">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3" w15:restartNumberingAfterBreak="0">
    <w:nsid w:val="77722DC4"/>
    <w:multiLevelType w:val="hybridMultilevel"/>
    <w:tmpl w:val="59C096B6"/>
    <w:lvl w:ilvl="0" w:tplc="6652ED32">
      <w:start w:val="1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4" w15:restartNumberingAfterBreak="0">
    <w:nsid w:val="791203A8"/>
    <w:multiLevelType w:val="multilevel"/>
    <w:tmpl w:val="C7DE4B4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15:restartNumberingAfterBreak="0">
    <w:nsid w:val="79976B36"/>
    <w:multiLevelType w:val="hybridMultilevel"/>
    <w:tmpl w:val="8132E17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6" w15:restartNumberingAfterBreak="0">
    <w:nsid w:val="7A8F06DC"/>
    <w:multiLevelType w:val="multilevel"/>
    <w:tmpl w:val="8D4283A8"/>
    <w:lvl w:ilvl="0">
      <w:start w:val="21"/>
      <w:numFmt w:val="decimal"/>
      <w:lvlText w:val="%1"/>
      <w:lvlJc w:val="left"/>
      <w:pPr>
        <w:ind w:left="465" w:hanging="465"/>
      </w:pPr>
      <w:rPr>
        <w:rFonts w:hint="default"/>
      </w:rPr>
    </w:lvl>
    <w:lvl w:ilvl="1">
      <w:start w:val="1"/>
      <w:numFmt w:val="decimal"/>
      <w:lvlText w:val="%1.%2"/>
      <w:lvlJc w:val="left"/>
      <w:pPr>
        <w:ind w:left="1742"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AC82353"/>
    <w:multiLevelType w:val="hybridMultilevel"/>
    <w:tmpl w:val="AF6AF718"/>
    <w:lvl w:ilvl="0" w:tplc="7E54F542">
      <w:start w:val="1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8" w15:restartNumberingAfterBreak="0">
    <w:nsid w:val="7BA82871"/>
    <w:multiLevelType w:val="hybridMultilevel"/>
    <w:tmpl w:val="D89EBB2A"/>
    <w:lvl w:ilvl="0" w:tplc="6C64C428">
      <w:start w:val="20"/>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9" w15:restartNumberingAfterBreak="0">
    <w:nsid w:val="7CC97C4A"/>
    <w:multiLevelType w:val="hybridMultilevel"/>
    <w:tmpl w:val="E05A58CA"/>
    <w:lvl w:ilvl="0" w:tplc="04160017">
      <w:start w:val="1"/>
      <w:numFmt w:val="lowerLetter"/>
      <w:lvlText w:val="%1)"/>
      <w:lvlJc w:val="left"/>
      <w:pPr>
        <w:ind w:left="1069" w:hanging="360"/>
      </w:pPr>
      <w:rPr>
        <w:rFont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100" w15:restartNumberingAfterBreak="0">
    <w:nsid w:val="7D2843B3"/>
    <w:multiLevelType w:val="hybridMultilevel"/>
    <w:tmpl w:val="61F444A8"/>
    <w:lvl w:ilvl="0" w:tplc="81B6A460">
      <w:start w:val="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1" w15:restartNumberingAfterBreak="0">
    <w:nsid w:val="7E9033EA"/>
    <w:multiLevelType w:val="multilevel"/>
    <w:tmpl w:val="BEA426A2"/>
    <w:lvl w:ilvl="0">
      <w:start w:val="18"/>
      <w:numFmt w:val="decimal"/>
      <w:lvlText w:val="%1"/>
      <w:lvlJc w:val="left"/>
      <w:pPr>
        <w:ind w:left="465" w:hanging="465"/>
      </w:pPr>
      <w:rPr>
        <w:rFonts w:hint="default"/>
      </w:rPr>
    </w:lvl>
    <w:lvl w:ilvl="1">
      <w:start w:val="1"/>
      <w:numFmt w:val="bullet"/>
      <w:lvlText w:val=""/>
      <w:lvlJc w:val="left"/>
      <w:pPr>
        <w:ind w:left="607" w:hanging="465"/>
      </w:pPr>
      <w:rPr>
        <w:rFonts w:ascii="Wingdings" w:hAnsi="Wingdings" w:hint="default"/>
      </w:rPr>
    </w:lvl>
    <w:lvl w:ilvl="2">
      <w:start w:val="1"/>
      <w:numFmt w:val="bullet"/>
      <w:lvlText w:val=""/>
      <w:lvlJc w:val="left"/>
      <w:pPr>
        <w:ind w:left="1440" w:hanging="720"/>
      </w:pPr>
      <w:rPr>
        <w:rFonts w:ascii="Wingdings" w:hAnsi="Wingding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8"/>
  </w:num>
  <w:num w:numId="2">
    <w:abstractNumId w:val="54"/>
  </w:num>
  <w:num w:numId="3">
    <w:abstractNumId w:val="73"/>
  </w:num>
  <w:num w:numId="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8"/>
  </w:num>
  <w:num w:numId="6">
    <w:abstractNumId w:val="76"/>
  </w:num>
  <w:num w:numId="7">
    <w:abstractNumId w:val="72"/>
  </w:num>
  <w:num w:numId="8">
    <w:abstractNumId w:val="1"/>
  </w:num>
  <w:num w:numId="9">
    <w:abstractNumId w:val="82"/>
  </w:num>
  <w:num w:numId="10">
    <w:abstractNumId w:val="49"/>
  </w:num>
  <w:num w:numId="11">
    <w:abstractNumId w:val="84"/>
  </w:num>
  <w:num w:numId="1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88"/>
  </w:num>
  <w:num w:numId="15">
    <w:abstractNumId w:val="87"/>
  </w:num>
  <w:num w:numId="16">
    <w:abstractNumId w:val="90"/>
  </w:num>
  <w:num w:numId="17">
    <w:abstractNumId w:val="44"/>
  </w:num>
  <w:num w:numId="18">
    <w:abstractNumId w:val="64"/>
  </w:num>
  <w:num w:numId="19">
    <w:abstractNumId w:val="70"/>
  </w:num>
  <w:num w:numId="20">
    <w:abstractNumId w:val="25"/>
  </w:num>
  <w:num w:numId="21">
    <w:abstractNumId w:val="55"/>
  </w:num>
  <w:num w:numId="22">
    <w:abstractNumId w:val="85"/>
  </w:num>
  <w:num w:numId="23">
    <w:abstractNumId w:val="96"/>
  </w:num>
  <w:num w:numId="24">
    <w:abstractNumId w:val="4"/>
  </w:num>
  <w:num w:numId="25">
    <w:abstractNumId w:val="71"/>
  </w:num>
  <w:num w:numId="26">
    <w:abstractNumId w:val="69"/>
  </w:num>
  <w:num w:numId="27">
    <w:abstractNumId w:val="60"/>
  </w:num>
  <w:num w:numId="28">
    <w:abstractNumId w:val="43"/>
  </w:num>
  <w:num w:numId="29">
    <w:abstractNumId w:val="56"/>
  </w:num>
  <w:num w:numId="30">
    <w:abstractNumId w:val="99"/>
  </w:num>
  <w:num w:numId="31">
    <w:abstractNumId w:val="53"/>
  </w:num>
  <w:num w:numId="32">
    <w:abstractNumId w:val="50"/>
  </w:num>
  <w:num w:numId="33">
    <w:abstractNumId w:val="16"/>
  </w:num>
  <w:num w:numId="34">
    <w:abstractNumId w:val="94"/>
  </w:num>
  <w:num w:numId="35">
    <w:abstractNumId w:val="65"/>
  </w:num>
  <w:num w:numId="36">
    <w:abstractNumId w:val="48"/>
  </w:num>
  <w:num w:numId="37">
    <w:abstractNumId w:val="100"/>
  </w:num>
  <w:num w:numId="38">
    <w:abstractNumId w:val="22"/>
  </w:num>
  <w:num w:numId="39">
    <w:abstractNumId w:val="86"/>
  </w:num>
  <w:num w:numId="40">
    <w:abstractNumId w:val="45"/>
  </w:num>
  <w:num w:numId="41">
    <w:abstractNumId w:val="26"/>
  </w:num>
  <w:num w:numId="42">
    <w:abstractNumId w:val="92"/>
  </w:num>
  <w:num w:numId="43">
    <w:abstractNumId w:val="63"/>
  </w:num>
  <w:num w:numId="44">
    <w:abstractNumId w:val="83"/>
  </w:num>
  <w:num w:numId="45">
    <w:abstractNumId w:val="29"/>
  </w:num>
  <w:num w:numId="46">
    <w:abstractNumId w:val="15"/>
  </w:num>
  <w:num w:numId="47">
    <w:abstractNumId w:val="46"/>
  </w:num>
  <w:num w:numId="48">
    <w:abstractNumId w:val="38"/>
  </w:num>
  <w:num w:numId="49">
    <w:abstractNumId w:val="74"/>
  </w:num>
  <w:num w:numId="50">
    <w:abstractNumId w:val="93"/>
  </w:num>
  <w:num w:numId="51">
    <w:abstractNumId w:val="62"/>
  </w:num>
  <w:num w:numId="52">
    <w:abstractNumId w:val="7"/>
  </w:num>
  <w:num w:numId="53">
    <w:abstractNumId w:val="97"/>
  </w:num>
  <w:num w:numId="54">
    <w:abstractNumId w:val="39"/>
  </w:num>
  <w:num w:numId="55">
    <w:abstractNumId w:val="98"/>
  </w:num>
  <w:num w:numId="56">
    <w:abstractNumId w:val="81"/>
  </w:num>
  <w:num w:numId="57">
    <w:abstractNumId w:val="34"/>
  </w:num>
  <w:num w:numId="58">
    <w:abstractNumId w:val="18"/>
  </w:num>
  <w:num w:numId="59">
    <w:abstractNumId w:val="11"/>
  </w:num>
  <w:num w:numId="60">
    <w:abstractNumId w:val="17"/>
  </w:num>
  <w:num w:numId="61">
    <w:abstractNumId w:val="12"/>
  </w:num>
  <w:num w:numId="62">
    <w:abstractNumId w:val="52"/>
  </w:num>
  <w:num w:numId="63">
    <w:abstractNumId w:val="2"/>
  </w:num>
  <w:num w:numId="64">
    <w:abstractNumId w:val="75"/>
  </w:num>
  <w:num w:numId="65">
    <w:abstractNumId w:val="78"/>
  </w:num>
  <w:num w:numId="66">
    <w:abstractNumId w:val="8"/>
  </w:num>
  <w:num w:numId="67">
    <w:abstractNumId w:val="67"/>
  </w:num>
  <w:num w:numId="68">
    <w:abstractNumId w:val="19"/>
  </w:num>
  <w:num w:numId="69">
    <w:abstractNumId w:val="57"/>
  </w:num>
  <w:num w:numId="70">
    <w:abstractNumId w:val="14"/>
  </w:num>
  <w:num w:numId="71">
    <w:abstractNumId w:val="6"/>
  </w:num>
  <w:num w:numId="72">
    <w:abstractNumId w:val="3"/>
  </w:num>
  <w:num w:numId="73">
    <w:abstractNumId w:val="32"/>
  </w:num>
  <w:num w:numId="74">
    <w:abstractNumId w:val="24"/>
  </w:num>
  <w:num w:numId="75">
    <w:abstractNumId w:val="13"/>
  </w:num>
  <w:num w:numId="76">
    <w:abstractNumId w:val="23"/>
  </w:num>
  <w:num w:numId="77">
    <w:abstractNumId w:val="51"/>
  </w:num>
  <w:num w:numId="78">
    <w:abstractNumId w:val="66"/>
  </w:num>
  <w:num w:numId="79">
    <w:abstractNumId w:val="89"/>
  </w:num>
  <w:num w:numId="80">
    <w:abstractNumId w:val="61"/>
  </w:num>
  <w:num w:numId="81">
    <w:abstractNumId w:val="59"/>
  </w:num>
  <w:num w:numId="82">
    <w:abstractNumId w:val="30"/>
  </w:num>
  <w:num w:numId="83">
    <w:abstractNumId w:val="5"/>
  </w:num>
  <w:num w:numId="84">
    <w:abstractNumId w:val="36"/>
  </w:num>
  <w:num w:numId="85">
    <w:abstractNumId w:val="95"/>
  </w:num>
  <w:num w:numId="86">
    <w:abstractNumId w:val="9"/>
  </w:num>
  <w:num w:numId="87">
    <w:abstractNumId w:val="0"/>
  </w:num>
  <w:num w:numId="88">
    <w:abstractNumId w:val="80"/>
  </w:num>
  <w:num w:numId="89">
    <w:abstractNumId w:val="40"/>
  </w:num>
  <w:num w:numId="90">
    <w:abstractNumId w:val="31"/>
  </w:num>
  <w:num w:numId="91">
    <w:abstractNumId w:val="21"/>
  </w:num>
  <w:num w:numId="92">
    <w:abstractNumId w:val="41"/>
  </w:num>
  <w:num w:numId="93">
    <w:abstractNumId w:val="101"/>
  </w:num>
  <w:num w:numId="94">
    <w:abstractNumId w:val="10"/>
  </w:num>
  <w:num w:numId="95">
    <w:abstractNumId w:val="27"/>
  </w:num>
  <w:num w:numId="96">
    <w:abstractNumId w:val="28"/>
  </w:num>
  <w:num w:numId="97">
    <w:abstractNumId w:val="37"/>
  </w:num>
  <w:num w:numId="98">
    <w:abstractNumId w:val="35"/>
  </w:num>
  <w:num w:numId="99">
    <w:abstractNumId w:val="91"/>
  </w:num>
  <w:num w:numId="100">
    <w:abstractNumId w:val="33"/>
  </w:num>
  <w:num w:numId="101">
    <w:abstractNumId w:val="47"/>
  </w:num>
  <w:num w:numId="102">
    <w:abstractNumId w:val="2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292"/>
    <w:rsid w:val="000014FA"/>
    <w:rsid w:val="0000197D"/>
    <w:rsid w:val="00001BED"/>
    <w:rsid w:val="00003F63"/>
    <w:rsid w:val="00004660"/>
    <w:rsid w:val="000048DB"/>
    <w:rsid w:val="00005076"/>
    <w:rsid w:val="000052F0"/>
    <w:rsid w:val="00005CDF"/>
    <w:rsid w:val="0000704B"/>
    <w:rsid w:val="00007CE4"/>
    <w:rsid w:val="000101F9"/>
    <w:rsid w:val="00011903"/>
    <w:rsid w:val="00012754"/>
    <w:rsid w:val="000135DD"/>
    <w:rsid w:val="000138E5"/>
    <w:rsid w:val="00013C35"/>
    <w:rsid w:val="00013DA0"/>
    <w:rsid w:val="000141A7"/>
    <w:rsid w:val="00014BD9"/>
    <w:rsid w:val="000156A6"/>
    <w:rsid w:val="00016027"/>
    <w:rsid w:val="00016824"/>
    <w:rsid w:val="000170D3"/>
    <w:rsid w:val="00017FDD"/>
    <w:rsid w:val="0002150D"/>
    <w:rsid w:val="00021F6C"/>
    <w:rsid w:val="00022034"/>
    <w:rsid w:val="000221BC"/>
    <w:rsid w:val="00022F70"/>
    <w:rsid w:val="00023145"/>
    <w:rsid w:val="0002422C"/>
    <w:rsid w:val="00025F28"/>
    <w:rsid w:val="00026445"/>
    <w:rsid w:val="00026629"/>
    <w:rsid w:val="0002682A"/>
    <w:rsid w:val="000277BF"/>
    <w:rsid w:val="000301E3"/>
    <w:rsid w:val="000342DA"/>
    <w:rsid w:val="00034609"/>
    <w:rsid w:val="000347AC"/>
    <w:rsid w:val="00034AC1"/>
    <w:rsid w:val="00034C88"/>
    <w:rsid w:val="00035086"/>
    <w:rsid w:val="000359CD"/>
    <w:rsid w:val="00035BF0"/>
    <w:rsid w:val="00035D2F"/>
    <w:rsid w:val="000362A6"/>
    <w:rsid w:val="000372ED"/>
    <w:rsid w:val="000374C7"/>
    <w:rsid w:val="000400C4"/>
    <w:rsid w:val="00040F56"/>
    <w:rsid w:val="00041EEA"/>
    <w:rsid w:val="000458C6"/>
    <w:rsid w:val="0004606B"/>
    <w:rsid w:val="000471FC"/>
    <w:rsid w:val="00047305"/>
    <w:rsid w:val="00047325"/>
    <w:rsid w:val="00047664"/>
    <w:rsid w:val="0004771B"/>
    <w:rsid w:val="00051C75"/>
    <w:rsid w:val="000524BD"/>
    <w:rsid w:val="0005364D"/>
    <w:rsid w:val="00055415"/>
    <w:rsid w:val="00056186"/>
    <w:rsid w:val="00056665"/>
    <w:rsid w:val="0005744E"/>
    <w:rsid w:val="00057C6B"/>
    <w:rsid w:val="00060019"/>
    <w:rsid w:val="000623FA"/>
    <w:rsid w:val="00062934"/>
    <w:rsid w:val="00063588"/>
    <w:rsid w:val="00064055"/>
    <w:rsid w:val="000643D5"/>
    <w:rsid w:val="00065505"/>
    <w:rsid w:val="000655B8"/>
    <w:rsid w:val="00066927"/>
    <w:rsid w:val="00067960"/>
    <w:rsid w:val="00072639"/>
    <w:rsid w:val="000731D1"/>
    <w:rsid w:val="0007353E"/>
    <w:rsid w:val="00073610"/>
    <w:rsid w:val="00073D0B"/>
    <w:rsid w:val="00074D22"/>
    <w:rsid w:val="000757F3"/>
    <w:rsid w:val="00075FD5"/>
    <w:rsid w:val="00076991"/>
    <w:rsid w:val="00076AF8"/>
    <w:rsid w:val="00076C7D"/>
    <w:rsid w:val="00076E3D"/>
    <w:rsid w:val="00076FA9"/>
    <w:rsid w:val="00077E93"/>
    <w:rsid w:val="00080182"/>
    <w:rsid w:val="00080AA4"/>
    <w:rsid w:val="000812FA"/>
    <w:rsid w:val="00082586"/>
    <w:rsid w:val="0008270A"/>
    <w:rsid w:val="00082CB6"/>
    <w:rsid w:val="00082E12"/>
    <w:rsid w:val="000832C4"/>
    <w:rsid w:val="0008397F"/>
    <w:rsid w:val="0008515F"/>
    <w:rsid w:val="00087994"/>
    <w:rsid w:val="0009120F"/>
    <w:rsid w:val="00092184"/>
    <w:rsid w:val="00092F5C"/>
    <w:rsid w:val="00094C85"/>
    <w:rsid w:val="00095000"/>
    <w:rsid w:val="00095534"/>
    <w:rsid w:val="000958C4"/>
    <w:rsid w:val="0009604E"/>
    <w:rsid w:val="0009639D"/>
    <w:rsid w:val="00096C35"/>
    <w:rsid w:val="0009714F"/>
    <w:rsid w:val="000978D8"/>
    <w:rsid w:val="00097E1E"/>
    <w:rsid w:val="000A237B"/>
    <w:rsid w:val="000A24FE"/>
    <w:rsid w:val="000A3028"/>
    <w:rsid w:val="000A40F8"/>
    <w:rsid w:val="000A4CBC"/>
    <w:rsid w:val="000A578B"/>
    <w:rsid w:val="000A594F"/>
    <w:rsid w:val="000A6143"/>
    <w:rsid w:val="000A6A47"/>
    <w:rsid w:val="000A6CBB"/>
    <w:rsid w:val="000A6F89"/>
    <w:rsid w:val="000B02AC"/>
    <w:rsid w:val="000B0627"/>
    <w:rsid w:val="000B15CD"/>
    <w:rsid w:val="000B21F4"/>
    <w:rsid w:val="000B2FCE"/>
    <w:rsid w:val="000B3E10"/>
    <w:rsid w:val="000B44E2"/>
    <w:rsid w:val="000B5A10"/>
    <w:rsid w:val="000B5F9A"/>
    <w:rsid w:val="000B6686"/>
    <w:rsid w:val="000B6815"/>
    <w:rsid w:val="000B690F"/>
    <w:rsid w:val="000B76FD"/>
    <w:rsid w:val="000B7B11"/>
    <w:rsid w:val="000C01F4"/>
    <w:rsid w:val="000C0313"/>
    <w:rsid w:val="000C0A18"/>
    <w:rsid w:val="000C120A"/>
    <w:rsid w:val="000C212A"/>
    <w:rsid w:val="000C3B1C"/>
    <w:rsid w:val="000C47AC"/>
    <w:rsid w:val="000C48E1"/>
    <w:rsid w:val="000C4BB2"/>
    <w:rsid w:val="000C5BE8"/>
    <w:rsid w:val="000C6278"/>
    <w:rsid w:val="000C638E"/>
    <w:rsid w:val="000C6BDC"/>
    <w:rsid w:val="000D1B18"/>
    <w:rsid w:val="000D20CC"/>
    <w:rsid w:val="000D2856"/>
    <w:rsid w:val="000D383F"/>
    <w:rsid w:val="000D39A6"/>
    <w:rsid w:val="000D493D"/>
    <w:rsid w:val="000D5B26"/>
    <w:rsid w:val="000D7407"/>
    <w:rsid w:val="000D7C7F"/>
    <w:rsid w:val="000E07CE"/>
    <w:rsid w:val="000E0ED2"/>
    <w:rsid w:val="000E1AC5"/>
    <w:rsid w:val="000E424E"/>
    <w:rsid w:val="000E42DE"/>
    <w:rsid w:val="000E57C9"/>
    <w:rsid w:val="000E631E"/>
    <w:rsid w:val="000E7EBB"/>
    <w:rsid w:val="000F0EA0"/>
    <w:rsid w:val="000F16C5"/>
    <w:rsid w:val="000F2376"/>
    <w:rsid w:val="000F25E2"/>
    <w:rsid w:val="000F4A52"/>
    <w:rsid w:val="000F4C05"/>
    <w:rsid w:val="000F5183"/>
    <w:rsid w:val="000F5D7E"/>
    <w:rsid w:val="000F6536"/>
    <w:rsid w:val="000F66CB"/>
    <w:rsid w:val="000F6A52"/>
    <w:rsid w:val="000F73CB"/>
    <w:rsid w:val="00102BC7"/>
    <w:rsid w:val="00102E1B"/>
    <w:rsid w:val="00104AA5"/>
    <w:rsid w:val="00104BCB"/>
    <w:rsid w:val="00105E61"/>
    <w:rsid w:val="001116A0"/>
    <w:rsid w:val="001126E5"/>
    <w:rsid w:val="001143D9"/>
    <w:rsid w:val="00114DD9"/>
    <w:rsid w:val="00115228"/>
    <w:rsid w:val="00115772"/>
    <w:rsid w:val="0011684A"/>
    <w:rsid w:val="00117D02"/>
    <w:rsid w:val="00117E0A"/>
    <w:rsid w:val="001208F2"/>
    <w:rsid w:val="001209D8"/>
    <w:rsid w:val="001216F5"/>
    <w:rsid w:val="0012233E"/>
    <w:rsid w:val="001234C6"/>
    <w:rsid w:val="001239C3"/>
    <w:rsid w:val="0012406D"/>
    <w:rsid w:val="001254C0"/>
    <w:rsid w:val="001276CF"/>
    <w:rsid w:val="00127E50"/>
    <w:rsid w:val="001300D2"/>
    <w:rsid w:val="00130ED2"/>
    <w:rsid w:val="001316AC"/>
    <w:rsid w:val="001318CA"/>
    <w:rsid w:val="0013266C"/>
    <w:rsid w:val="0013280B"/>
    <w:rsid w:val="00133012"/>
    <w:rsid w:val="00134EAD"/>
    <w:rsid w:val="00135189"/>
    <w:rsid w:val="00135EFF"/>
    <w:rsid w:val="001369FB"/>
    <w:rsid w:val="00140D2B"/>
    <w:rsid w:val="00141085"/>
    <w:rsid w:val="00143AEB"/>
    <w:rsid w:val="00143D13"/>
    <w:rsid w:val="00143E05"/>
    <w:rsid w:val="00144177"/>
    <w:rsid w:val="001472A3"/>
    <w:rsid w:val="00150263"/>
    <w:rsid w:val="001502BF"/>
    <w:rsid w:val="00150E87"/>
    <w:rsid w:val="0015125F"/>
    <w:rsid w:val="00151CC7"/>
    <w:rsid w:val="001529B0"/>
    <w:rsid w:val="00152D91"/>
    <w:rsid w:val="001554A1"/>
    <w:rsid w:val="00156F2F"/>
    <w:rsid w:val="00160F96"/>
    <w:rsid w:val="0016110F"/>
    <w:rsid w:val="001618E9"/>
    <w:rsid w:val="00161A42"/>
    <w:rsid w:val="00161D4D"/>
    <w:rsid w:val="00161F17"/>
    <w:rsid w:val="00162BE7"/>
    <w:rsid w:val="001646EE"/>
    <w:rsid w:val="001655E3"/>
    <w:rsid w:val="00165D98"/>
    <w:rsid w:val="00165F73"/>
    <w:rsid w:val="00166127"/>
    <w:rsid w:val="00166A2C"/>
    <w:rsid w:val="00166C82"/>
    <w:rsid w:val="001675BE"/>
    <w:rsid w:val="00171D03"/>
    <w:rsid w:val="00172F91"/>
    <w:rsid w:val="00173A85"/>
    <w:rsid w:val="00173E07"/>
    <w:rsid w:val="00175341"/>
    <w:rsid w:val="001754E1"/>
    <w:rsid w:val="001758CF"/>
    <w:rsid w:val="00175CF5"/>
    <w:rsid w:val="00175E06"/>
    <w:rsid w:val="001761BD"/>
    <w:rsid w:val="001802C3"/>
    <w:rsid w:val="001808AC"/>
    <w:rsid w:val="00182DBB"/>
    <w:rsid w:val="00183814"/>
    <w:rsid w:val="00184CDB"/>
    <w:rsid w:val="00185C28"/>
    <w:rsid w:val="0018704D"/>
    <w:rsid w:val="0018718D"/>
    <w:rsid w:val="00190712"/>
    <w:rsid w:val="00191A66"/>
    <w:rsid w:val="00195CC0"/>
    <w:rsid w:val="00195E00"/>
    <w:rsid w:val="0019635D"/>
    <w:rsid w:val="00196C57"/>
    <w:rsid w:val="00196C65"/>
    <w:rsid w:val="00196CC3"/>
    <w:rsid w:val="00196F03"/>
    <w:rsid w:val="00197665"/>
    <w:rsid w:val="001A1275"/>
    <w:rsid w:val="001A164E"/>
    <w:rsid w:val="001A1D82"/>
    <w:rsid w:val="001A2D49"/>
    <w:rsid w:val="001A2DCF"/>
    <w:rsid w:val="001A5C02"/>
    <w:rsid w:val="001A65A1"/>
    <w:rsid w:val="001A66D4"/>
    <w:rsid w:val="001A7A51"/>
    <w:rsid w:val="001A7EB0"/>
    <w:rsid w:val="001B0A5B"/>
    <w:rsid w:val="001B0DB7"/>
    <w:rsid w:val="001B298C"/>
    <w:rsid w:val="001B2E99"/>
    <w:rsid w:val="001B3562"/>
    <w:rsid w:val="001B3631"/>
    <w:rsid w:val="001B42DA"/>
    <w:rsid w:val="001B4324"/>
    <w:rsid w:val="001B4D6D"/>
    <w:rsid w:val="001B5AEC"/>
    <w:rsid w:val="001B5D96"/>
    <w:rsid w:val="001B7350"/>
    <w:rsid w:val="001C1596"/>
    <w:rsid w:val="001C2F65"/>
    <w:rsid w:val="001C5301"/>
    <w:rsid w:val="001C75ED"/>
    <w:rsid w:val="001C76DD"/>
    <w:rsid w:val="001C7704"/>
    <w:rsid w:val="001C77EF"/>
    <w:rsid w:val="001D074D"/>
    <w:rsid w:val="001D0EDD"/>
    <w:rsid w:val="001D31FC"/>
    <w:rsid w:val="001D3536"/>
    <w:rsid w:val="001D4285"/>
    <w:rsid w:val="001D5472"/>
    <w:rsid w:val="001D592C"/>
    <w:rsid w:val="001D5C9E"/>
    <w:rsid w:val="001D6B10"/>
    <w:rsid w:val="001D6C54"/>
    <w:rsid w:val="001D70C3"/>
    <w:rsid w:val="001D7AF9"/>
    <w:rsid w:val="001E15F1"/>
    <w:rsid w:val="001E1AE4"/>
    <w:rsid w:val="001E1CC9"/>
    <w:rsid w:val="001E439C"/>
    <w:rsid w:val="001E45CA"/>
    <w:rsid w:val="001E52A6"/>
    <w:rsid w:val="001E54EB"/>
    <w:rsid w:val="001E5E17"/>
    <w:rsid w:val="001E6048"/>
    <w:rsid w:val="001E662E"/>
    <w:rsid w:val="001F0B59"/>
    <w:rsid w:val="001F1D05"/>
    <w:rsid w:val="001F230D"/>
    <w:rsid w:val="001F2C2C"/>
    <w:rsid w:val="001F2EC9"/>
    <w:rsid w:val="001F4D26"/>
    <w:rsid w:val="001F4D41"/>
    <w:rsid w:val="001F5A9F"/>
    <w:rsid w:val="001F787C"/>
    <w:rsid w:val="001F7C55"/>
    <w:rsid w:val="001F7D22"/>
    <w:rsid w:val="002011A5"/>
    <w:rsid w:val="00201DBC"/>
    <w:rsid w:val="0020259B"/>
    <w:rsid w:val="0020295B"/>
    <w:rsid w:val="0020430B"/>
    <w:rsid w:val="00204A90"/>
    <w:rsid w:val="00204E83"/>
    <w:rsid w:val="00205191"/>
    <w:rsid w:val="0020525C"/>
    <w:rsid w:val="00205C86"/>
    <w:rsid w:val="002072DE"/>
    <w:rsid w:val="00207610"/>
    <w:rsid w:val="0020764C"/>
    <w:rsid w:val="00207AFE"/>
    <w:rsid w:val="002105F8"/>
    <w:rsid w:val="00210E6A"/>
    <w:rsid w:val="0021206A"/>
    <w:rsid w:val="00215740"/>
    <w:rsid w:val="00215793"/>
    <w:rsid w:val="0021643A"/>
    <w:rsid w:val="002165E8"/>
    <w:rsid w:val="00216930"/>
    <w:rsid w:val="002172AF"/>
    <w:rsid w:val="00217A91"/>
    <w:rsid w:val="002206C5"/>
    <w:rsid w:val="002211C7"/>
    <w:rsid w:val="002218D8"/>
    <w:rsid w:val="002220B2"/>
    <w:rsid w:val="0022328F"/>
    <w:rsid w:val="002244F7"/>
    <w:rsid w:val="00224A25"/>
    <w:rsid w:val="00224B0F"/>
    <w:rsid w:val="00225009"/>
    <w:rsid w:val="00225267"/>
    <w:rsid w:val="002253C4"/>
    <w:rsid w:val="00225D5E"/>
    <w:rsid w:val="002266DE"/>
    <w:rsid w:val="002271B7"/>
    <w:rsid w:val="00230330"/>
    <w:rsid w:val="00230473"/>
    <w:rsid w:val="00230AF8"/>
    <w:rsid w:val="002313F1"/>
    <w:rsid w:val="00232406"/>
    <w:rsid w:val="0023411A"/>
    <w:rsid w:val="00235DE1"/>
    <w:rsid w:val="00240122"/>
    <w:rsid w:val="0024269A"/>
    <w:rsid w:val="00242D64"/>
    <w:rsid w:val="00244552"/>
    <w:rsid w:val="00244A61"/>
    <w:rsid w:val="00244C0E"/>
    <w:rsid w:val="002453C7"/>
    <w:rsid w:val="00245448"/>
    <w:rsid w:val="0024656C"/>
    <w:rsid w:val="0024745D"/>
    <w:rsid w:val="00247C8A"/>
    <w:rsid w:val="00250471"/>
    <w:rsid w:val="002505E4"/>
    <w:rsid w:val="0025192F"/>
    <w:rsid w:val="00252031"/>
    <w:rsid w:val="00252C87"/>
    <w:rsid w:val="0025313C"/>
    <w:rsid w:val="0025362D"/>
    <w:rsid w:val="00253643"/>
    <w:rsid w:val="00253BE9"/>
    <w:rsid w:val="00254CDC"/>
    <w:rsid w:val="002550A4"/>
    <w:rsid w:val="00255642"/>
    <w:rsid w:val="00255BA7"/>
    <w:rsid w:val="00256BBD"/>
    <w:rsid w:val="00256E41"/>
    <w:rsid w:val="00257BC5"/>
    <w:rsid w:val="0026024B"/>
    <w:rsid w:val="00260C34"/>
    <w:rsid w:val="00262224"/>
    <w:rsid w:val="00262741"/>
    <w:rsid w:val="002634B6"/>
    <w:rsid w:val="002642EB"/>
    <w:rsid w:val="00264998"/>
    <w:rsid w:val="002660AC"/>
    <w:rsid w:val="002665C2"/>
    <w:rsid w:val="00267DD2"/>
    <w:rsid w:val="00270AB4"/>
    <w:rsid w:val="00270DAF"/>
    <w:rsid w:val="00272F65"/>
    <w:rsid w:val="002743AC"/>
    <w:rsid w:val="00275039"/>
    <w:rsid w:val="002757AB"/>
    <w:rsid w:val="00275BD0"/>
    <w:rsid w:val="00277376"/>
    <w:rsid w:val="00277716"/>
    <w:rsid w:val="0028094C"/>
    <w:rsid w:val="00280ADE"/>
    <w:rsid w:val="0028211C"/>
    <w:rsid w:val="002823E4"/>
    <w:rsid w:val="00282E66"/>
    <w:rsid w:val="0028329E"/>
    <w:rsid w:val="00283951"/>
    <w:rsid w:val="0028477E"/>
    <w:rsid w:val="002853D7"/>
    <w:rsid w:val="00285773"/>
    <w:rsid w:val="00285C3A"/>
    <w:rsid w:val="002863E2"/>
    <w:rsid w:val="0028645E"/>
    <w:rsid w:val="00286B0E"/>
    <w:rsid w:val="002875BA"/>
    <w:rsid w:val="0029176C"/>
    <w:rsid w:val="0029233C"/>
    <w:rsid w:val="00293685"/>
    <w:rsid w:val="0029435F"/>
    <w:rsid w:val="0029451F"/>
    <w:rsid w:val="002946D2"/>
    <w:rsid w:val="002954A8"/>
    <w:rsid w:val="002961AD"/>
    <w:rsid w:val="002A15B0"/>
    <w:rsid w:val="002A1933"/>
    <w:rsid w:val="002A34AE"/>
    <w:rsid w:val="002A3CC1"/>
    <w:rsid w:val="002A3D12"/>
    <w:rsid w:val="002A5528"/>
    <w:rsid w:val="002A567A"/>
    <w:rsid w:val="002A5A23"/>
    <w:rsid w:val="002A6C71"/>
    <w:rsid w:val="002A79B1"/>
    <w:rsid w:val="002B11B5"/>
    <w:rsid w:val="002B1455"/>
    <w:rsid w:val="002B2AC2"/>
    <w:rsid w:val="002B2DAD"/>
    <w:rsid w:val="002B3A56"/>
    <w:rsid w:val="002B3C50"/>
    <w:rsid w:val="002B45C8"/>
    <w:rsid w:val="002B4E82"/>
    <w:rsid w:val="002B5AA4"/>
    <w:rsid w:val="002B5ACE"/>
    <w:rsid w:val="002B6530"/>
    <w:rsid w:val="002B7236"/>
    <w:rsid w:val="002C0549"/>
    <w:rsid w:val="002C0CCB"/>
    <w:rsid w:val="002C0E04"/>
    <w:rsid w:val="002C128E"/>
    <w:rsid w:val="002C2655"/>
    <w:rsid w:val="002C345A"/>
    <w:rsid w:val="002C3692"/>
    <w:rsid w:val="002C387A"/>
    <w:rsid w:val="002C39B0"/>
    <w:rsid w:val="002C43BB"/>
    <w:rsid w:val="002C4DAB"/>
    <w:rsid w:val="002C7342"/>
    <w:rsid w:val="002C73BF"/>
    <w:rsid w:val="002C77C3"/>
    <w:rsid w:val="002C7968"/>
    <w:rsid w:val="002C7E31"/>
    <w:rsid w:val="002D03CD"/>
    <w:rsid w:val="002D19AF"/>
    <w:rsid w:val="002D257B"/>
    <w:rsid w:val="002D2FFA"/>
    <w:rsid w:val="002D33FD"/>
    <w:rsid w:val="002D3458"/>
    <w:rsid w:val="002D3A5E"/>
    <w:rsid w:val="002D42C2"/>
    <w:rsid w:val="002D43ED"/>
    <w:rsid w:val="002D4B00"/>
    <w:rsid w:val="002D5E93"/>
    <w:rsid w:val="002D62BC"/>
    <w:rsid w:val="002D7885"/>
    <w:rsid w:val="002D7AD8"/>
    <w:rsid w:val="002E0471"/>
    <w:rsid w:val="002E0806"/>
    <w:rsid w:val="002E2FF8"/>
    <w:rsid w:val="002E4FBF"/>
    <w:rsid w:val="002E627E"/>
    <w:rsid w:val="002E6819"/>
    <w:rsid w:val="002E6D3B"/>
    <w:rsid w:val="002F04DA"/>
    <w:rsid w:val="002F12A8"/>
    <w:rsid w:val="002F1500"/>
    <w:rsid w:val="002F21FF"/>
    <w:rsid w:val="002F23AA"/>
    <w:rsid w:val="002F2CE9"/>
    <w:rsid w:val="002F2E33"/>
    <w:rsid w:val="002F345B"/>
    <w:rsid w:val="002F3501"/>
    <w:rsid w:val="002F3AC4"/>
    <w:rsid w:val="002F4F99"/>
    <w:rsid w:val="002F55CE"/>
    <w:rsid w:val="002F605F"/>
    <w:rsid w:val="002F658B"/>
    <w:rsid w:val="002F6DC9"/>
    <w:rsid w:val="0030082A"/>
    <w:rsid w:val="00300872"/>
    <w:rsid w:val="00300EBE"/>
    <w:rsid w:val="00301565"/>
    <w:rsid w:val="00301C31"/>
    <w:rsid w:val="003024A9"/>
    <w:rsid w:val="00302D74"/>
    <w:rsid w:val="003033E1"/>
    <w:rsid w:val="00303A44"/>
    <w:rsid w:val="00303C19"/>
    <w:rsid w:val="0030561C"/>
    <w:rsid w:val="00311086"/>
    <w:rsid w:val="00311142"/>
    <w:rsid w:val="00311DFB"/>
    <w:rsid w:val="0031219E"/>
    <w:rsid w:val="00312281"/>
    <w:rsid w:val="00313E25"/>
    <w:rsid w:val="00316AEA"/>
    <w:rsid w:val="003177BB"/>
    <w:rsid w:val="00321005"/>
    <w:rsid w:val="0032126D"/>
    <w:rsid w:val="003215A3"/>
    <w:rsid w:val="00321DFD"/>
    <w:rsid w:val="003228B1"/>
    <w:rsid w:val="00323AC7"/>
    <w:rsid w:val="00324180"/>
    <w:rsid w:val="00325325"/>
    <w:rsid w:val="003256DD"/>
    <w:rsid w:val="00326124"/>
    <w:rsid w:val="00330180"/>
    <w:rsid w:val="0033117D"/>
    <w:rsid w:val="00331A4A"/>
    <w:rsid w:val="00332E94"/>
    <w:rsid w:val="00335474"/>
    <w:rsid w:val="00335839"/>
    <w:rsid w:val="00336807"/>
    <w:rsid w:val="00340700"/>
    <w:rsid w:val="00341C10"/>
    <w:rsid w:val="00342078"/>
    <w:rsid w:val="00342566"/>
    <w:rsid w:val="0034274A"/>
    <w:rsid w:val="00343957"/>
    <w:rsid w:val="003454F3"/>
    <w:rsid w:val="0034588C"/>
    <w:rsid w:val="00346184"/>
    <w:rsid w:val="003473D0"/>
    <w:rsid w:val="00350629"/>
    <w:rsid w:val="00350E7F"/>
    <w:rsid w:val="00351215"/>
    <w:rsid w:val="00352297"/>
    <w:rsid w:val="0035499D"/>
    <w:rsid w:val="00354CE4"/>
    <w:rsid w:val="003552A0"/>
    <w:rsid w:val="00356403"/>
    <w:rsid w:val="0035775C"/>
    <w:rsid w:val="0035784C"/>
    <w:rsid w:val="00357A1D"/>
    <w:rsid w:val="003604FE"/>
    <w:rsid w:val="003605AC"/>
    <w:rsid w:val="00360BA3"/>
    <w:rsid w:val="0036177B"/>
    <w:rsid w:val="00361A81"/>
    <w:rsid w:val="00362295"/>
    <w:rsid w:val="00362661"/>
    <w:rsid w:val="00362A20"/>
    <w:rsid w:val="00364910"/>
    <w:rsid w:val="003649E7"/>
    <w:rsid w:val="003655F7"/>
    <w:rsid w:val="0036576A"/>
    <w:rsid w:val="003657DE"/>
    <w:rsid w:val="00366038"/>
    <w:rsid w:val="00370D6B"/>
    <w:rsid w:val="00372F0B"/>
    <w:rsid w:val="003733B7"/>
    <w:rsid w:val="00373F9B"/>
    <w:rsid w:val="003744EA"/>
    <w:rsid w:val="00374B89"/>
    <w:rsid w:val="003759F6"/>
    <w:rsid w:val="00375DD0"/>
    <w:rsid w:val="00375E04"/>
    <w:rsid w:val="00376C68"/>
    <w:rsid w:val="003777C8"/>
    <w:rsid w:val="00377DCF"/>
    <w:rsid w:val="00380B1A"/>
    <w:rsid w:val="00380B7D"/>
    <w:rsid w:val="00380C58"/>
    <w:rsid w:val="00380D4B"/>
    <w:rsid w:val="0038157C"/>
    <w:rsid w:val="00382701"/>
    <w:rsid w:val="00382F33"/>
    <w:rsid w:val="00383242"/>
    <w:rsid w:val="00383F6F"/>
    <w:rsid w:val="00384D83"/>
    <w:rsid w:val="00386304"/>
    <w:rsid w:val="0038739C"/>
    <w:rsid w:val="00390751"/>
    <w:rsid w:val="00391F41"/>
    <w:rsid w:val="0039218E"/>
    <w:rsid w:val="00392BCF"/>
    <w:rsid w:val="0039325F"/>
    <w:rsid w:val="00393409"/>
    <w:rsid w:val="00393CC3"/>
    <w:rsid w:val="00393F2C"/>
    <w:rsid w:val="0039424F"/>
    <w:rsid w:val="003959DE"/>
    <w:rsid w:val="00396887"/>
    <w:rsid w:val="00396AD9"/>
    <w:rsid w:val="00397013"/>
    <w:rsid w:val="00397233"/>
    <w:rsid w:val="00397D7B"/>
    <w:rsid w:val="003A084A"/>
    <w:rsid w:val="003A1482"/>
    <w:rsid w:val="003A25D3"/>
    <w:rsid w:val="003A2AD7"/>
    <w:rsid w:val="003A40E0"/>
    <w:rsid w:val="003A41CD"/>
    <w:rsid w:val="003A5812"/>
    <w:rsid w:val="003A64D6"/>
    <w:rsid w:val="003B0077"/>
    <w:rsid w:val="003B1624"/>
    <w:rsid w:val="003B2CD3"/>
    <w:rsid w:val="003B2DB6"/>
    <w:rsid w:val="003B32ED"/>
    <w:rsid w:val="003B3715"/>
    <w:rsid w:val="003B4A41"/>
    <w:rsid w:val="003B4B42"/>
    <w:rsid w:val="003B5538"/>
    <w:rsid w:val="003B5EA8"/>
    <w:rsid w:val="003C01A1"/>
    <w:rsid w:val="003C05E4"/>
    <w:rsid w:val="003C0F85"/>
    <w:rsid w:val="003C2CAD"/>
    <w:rsid w:val="003C3013"/>
    <w:rsid w:val="003C3D73"/>
    <w:rsid w:val="003C48D9"/>
    <w:rsid w:val="003C5712"/>
    <w:rsid w:val="003D0322"/>
    <w:rsid w:val="003D3F15"/>
    <w:rsid w:val="003D67E7"/>
    <w:rsid w:val="003D6CE0"/>
    <w:rsid w:val="003E083D"/>
    <w:rsid w:val="003E2033"/>
    <w:rsid w:val="003E25A5"/>
    <w:rsid w:val="003E2B16"/>
    <w:rsid w:val="003E43E8"/>
    <w:rsid w:val="003E59C8"/>
    <w:rsid w:val="003E6474"/>
    <w:rsid w:val="003E6768"/>
    <w:rsid w:val="003F03A7"/>
    <w:rsid w:val="003F0BA6"/>
    <w:rsid w:val="003F0C21"/>
    <w:rsid w:val="003F13E9"/>
    <w:rsid w:val="003F16C1"/>
    <w:rsid w:val="003F1961"/>
    <w:rsid w:val="003F39A2"/>
    <w:rsid w:val="003F3D83"/>
    <w:rsid w:val="003F5060"/>
    <w:rsid w:val="003F5121"/>
    <w:rsid w:val="003F6201"/>
    <w:rsid w:val="003F6CBB"/>
    <w:rsid w:val="003F7C48"/>
    <w:rsid w:val="00400F2E"/>
    <w:rsid w:val="00402196"/>
    <w:rsid w:val="00402B81"/>
    <w:rsid w:val="00402BA0"/>
    <w:rsid w:val="00403273"/>
    <w:rsid w:val="00403865"/>
    <w:rsid w:val="00403A12"/>
    <w:rsid w:val="00404242"/>
    <w:rsid w:val="00406BB1"/>
    <w:rsid w:val="004074A6"/>
    <w:rsid w:val="00411585"/>
    <w:rsid w:val="00412FAF"/>
    <w:rsid w:val="004130AF"/>
    <w:rsid w:val="00413903"/>
    <w:rsid w:val="00413EA0"/>
    <w:rsid w:val="00414151"/>
    <w:rsid w:val="00414E0E"/>
    <w:rsid w:val="004153FE"/>
    <w:rsid w:val="004154E0"/>
    <w:rsid w:val="00416062"/>
    <w:rsid w:val="004166AD"/>
    <w:rsid w:val="004168F7"/>
    <w:rsid w:val="004173DC"/>
    <w:rsid w:val="004176C8"/>
    <w:rsid w:val="004204A8"/>
    <w:rsid w:val="00421405"/>
    <w:rsid w:val="004229C7"/>
    <w:rsid w:val="004239BC"/>
    <w:rsid w:val="0042453F"/>
    <w:rsid w:val="00424838"/>
    <w:rsid w:val="00424B54"/>
    <w:rsid w:val="004254E3"/>
    <w:rsid w:val="0042602C"/>
    <w:rsid w:val="004261AD"/>
    <w:rsid w:val="00426276"/>
    <w:rsid w:val="00426AA9"/>
    <w:rsid w:val="00426B2E"/>
    <w:rsid w:val="00427448"/>
    <w:rsid w:val="00430E4C"/>
    <w:rsid w:val="0043381E"/>
    <w:rsid w:val="00434B87"/>
    <w:rsid w:val="00434D3F"/>
    <w:rsid w:val="00434E11"/>
    <w:rsid w:val="00435065"/>
    <w:rsid w:val="00435E11"/>
    <w:rsid w:val="00435F32"/>
    <w:rsid w:val="00436B91"/>
    <w:rsid w:val="00436CB0"/>
    <w:rsid w:val="00437348"/>
    <w:rsid w:val="00441BC0"/>
    <w:rsid w:val="00442B1E"/>
    <w:rsid w:val="00443A21"/>
    <w:rsid w:val="00443D75"/>
    <w:rsid w:val="004440AE"/>
    <w:rsid w:val="00444317"/>
    <w:rsid w:val="00446F18"/>
    <w:rsid w:val="00446F2D"/>
    <w:rsid w:val="00447A53"/>
    <w:rsid w:val="00447BFB"/>
    <w:rsid w:val="00451BC8"/>
    <w:rsid w:val="00451CE3"/>
    <w:rsid w:val="0045256F"/>
    <w:rsid w:val="00452EB5"/>
    <w:rsid w:val="00454EEB"/>
    <w:rsid w:val="00455F0A"/>
    <w:rsid w:val="00456521"/>
    <w:rsid w:val="00460AEF"/>
    <w:rsid w:val="00460BD0"/>
    <w:rsid w:val="00460C68"/>
    <w:rsid w:val="00461A77"/>
    <w:rsid w:val="00461D0E"/>
    <w:rsid w:val="00462021"/>
    <w:rsid w:val="0046323C"/>
    <w:rsid w:val="004633DD"/>
    <w:rsid w:val="0046441F"/>
    <w:rsid w:val="00465B48"/>
    <w:rsid w:val="00466292"/>
    <w:rsid w:val="004675F2"/>
    <w:rsid w:val="00470B33"/>
    <w:rsid w:val="00470BD3"/>
    <w:rsid w:val="00470DAA"/>
    <w:rsid w:val="00471964"/>
    <w:rsid w:val="004727B4"/>
    <w:rsid w:val="00472BA7"/>
    <w:rsid w:val="00472C17"/>
    <w:rsid w:val="00472F75"/>
    <w:rsid w:val="004730CC"/>
    <w:rsid w:val="0047411A"/>
    <w:rsid w:val="00474452"/>
    <w:rsid w:val="004747FA"/>
    <w:rsid w:val="00475ED3"/>
    <w:rsid w:val="00477E58"/>
    <w:rsid w:val="00480276"/>
    <w:rsid w:val="0048118A"/>
    <w:rsid w:val="00481774"/>
    <w:rsid w:val="00483C01"/>
    <w:rsid w:val="0048463D"/>
    <w:rsid w:val="0048478E"/>
    <w:rsid w:val="00484BEF"/>
    <w:rsid w:val="004850E0"/>
    <w:rsid w:val="00485720"/>
    <w:rsid w:val="00485D94"/>
    <w:rsid w:val="004868C3"/>
    <w:rsid w:val="0048769E"/>
    <w:rsid w:val="0049060F"/>
    <w:rsid w:val="00491B4D"/>
    <w:rsid w:val="004923D1"/>
    <w:rsid w:val="004930FB"/>
    <w:rsid w:val="00493561"/>
    <w:rsid w:val="004941C1"/>
    <w:rsid w:val="0049442A"/>
    <w:rsid w:val="00494E7A"/>
    <w:rsid w:val="00495250"/>
    <w:rsid w:val="00495789"/>
    <w:rsid w:val="00495869"/>
    <w:rsid w:val="00496720"/>
    <w:rsid w:val="00496DE7"/>
    <w:rsid w:val="00497183"/>
    <w:rsid w:val="00497326"/>
    <w:rsid w:val="00497DFD"/>
    <w:rsid w:val="004A3043"/>
    <w:rsid w:val="004A3249"/>
    <w:rsid w:val="004A36DB"/>
    <w:rsid w:val="004A5D59"/>
    <w:rsid w:val="004A5DC2"/>
    <w:rsid w:val="004A5DD9"/>
    <w:rsid w:val="004A65F3"/>
    <w:rsid w:val="004A6EE6"/>
    <w:rsid w:val="004A74EE"/>
    <w:rsid w:val="004A77C6"/>
    <w:rsid w:val="004A7863"/>
    <w:rsid w:val="004B0C6B"/>
    <w:rsid w:val="004B0CD5"/>
    <w:rsid w:val="004B309C"/>
    <w:rsid w:val="004B3C25"/>
    <w:rsid w:val="004B3FFE"/>
    <w:rsid w:val="004B42E2"/>
    <w:rsid w:val="004B544F"/>
    <w:rsid w:val="004B5DC1"/>
    <w:rsid w:val="004B7151"/>
    <w:rsid w:val="004B74D2"/>
    <w:rsid w:val="004B7F57"/>
    <w:rsid w:val="004C0C45"/>
    <w:rsid w:val="004C0D57"/>
    <w:rsid w:val="004C0DF4"/>
    <w:rsid w:val="004C0F53"/>
    <w:rsid w:val="004C2206"/>
    <w:rsid w:val="004C231A"/>
    <w:rsid w:val="004C2491"/>
    <w:rsid w:val="004C27E5"/>
    <w:rsid w:val="004C404C"/>
    <w:rsid w:val="004C61D1"/>
    <w:rsid w:val="004C656A"/>
    <w:rsid w:val="004C69CA"/>
    <w:rsid w:val="004D17A6"/>
    <w:rsid w:val="004D46D8"/>
    <w:rsid w:val="004D4CAF"/>
    <w:rsid w:val="004D557E"/>
    <w:rsid w:val="004D73FC"/>
    <w:rsid w:val="004D7800"/>
    <w:rsid w:val="004E0AD3"/>
    <w:rsid w:val="004E0C78"/>
    <w:rsid w:val="004E1368"/>
    <w:rsid w:val="004E2F25"/>
    <w:rsid w:val="004E3066"/>
    <w:rsid w:val="004E374E"/>
    <w:rsid w:val="004E3AB6"/>
    <w:rsid w:val="004E4499"/>
    <w:rsid w:val="004E44A5"/>
    <w:rsid w:val="004E5026"/>
    <w:rsid w:val="004E5D82"/>
    <w:rsid w:val="004E606A"/>
    <w:rsid w:val="004E68B7"/>
    <w:rsid w:val="004E6EBA"/>
    <w:rsid w:val="004E7E01"/>
    <w:rsid w:val="004F3070"/>
    <w:rsid w:val="004F35BC"/>
    <w:rsid w:val="004F400D"/>
    <w:rsid w:val="004F54E8"/>
    <w:rsid w:val="004F59D6"/>
    <w:rsid w:val="004F5C44"/>
    <w:rsid w:val="004F5D4A"/>
    <w:rsid w:val="004F6AF6"/>
    <w:rsid w:val="004F6E46"/>
    <w:rsid w:val="004F7F61"/>
    <w:rsid w:val="00500355"/>
    <w:rsid w:val="00500F78"/>
    <w:rsid w:val="00501A8E"/>
    <w:rsid w:val="00501AA7"/>
    <w:rsid w:val="00501C39"/>
    <w:rsid w:val="00501FB7"/>
    <w:rsid w:val="00502253"/>
    <w:rsid w:val="005023EC"/>
    <w:rsid w:val="0050271E"/>
    <w:rsid w:val="005033DD"/>
    <w:rsid w:val="00505502"/>
    <w:rsid w:val="00511954"/>
    <w:rsid w:val="00511A70"/>
    <w:rsid w:val="00511D6E"/>
    <w:rsid w:val="00512CCD"/>
    <w:rsid w:val="0051345A"/>
    <w:rsid w:val="00514DF2"/>
    <w:rsid w:val="00514FB0"/>
    <w:rsid w:val="00515351"/>
    <w:rsid w:val="0051590A"/>
    <w:rsid w:val="00515AE8"/>
    <w:rsid w:val="00515BA7"/>
    <w:rsid w:val="0051648B"/>
    <w:rsid w:val="0051736B"/>
    <w:rsid w:val="00517791"/>
    <w:rsid w:val="00517F86"/>
    <w:rsid w:val="0052072C"/>
    <w:rsid w:val="00520856"/>
    <w:rsid w:val="00520CCE"/>
    <w:rsid w:val="00522215"/>
    <w:rsid w:val="00522B0B"/>
    <w:rsid w:val="00523E79"/>
    <w:rsid w:val="00524047"/>
    <w:rsid w:val="005245E5"/>
    <w:rsid w:val="00524739"/>
    <w:rsid w:val="00524C16"/>
    <w:rsid w:val="00525140"/>
    <w:rsid w:val="00526EF9"/>
    <w:rsid w:val="00530833"/>
    <w:rsid w:val="00530D62"/>
    <w:rsid w:val="00530EEE"/>
    <w:rsid w:val="00531253"/>
    <w:rsid w:val="0053189B"/>
    <w:rsid w:val="00531C77"/>
    <w:rsid w:val="0053309E"/>
    <w:rsid w:val="00533B88"/>
    <w:rsid w:val="0053426D"/>
    <w:rsid w:val="00534B5F"/>
    <w:rsid w:val="005363DA"/>
    <w:rsid w:val="00536871"/>
    <w:rsid w:val="00537F20"/>
    <w:rsid w:val="0054099C"/>
    <w:rsid w:val="00540DBD"/>
    <w:rsid w:val="005411E4"/>
    <w:rsid w:val="00541810"/>
    <w:rsid w:val="00541FCE"/>
    <w:rsid w:val="005424B3"/>
    <w:rsid w:val="0054352B"/>
    <w:rsid w:val="00543CBC"/>
    <w:rsid w:val="005442CC"/>
    <w:rsid w:val="00544483"/>
    <w:rsid w:val="00545C53"/>
    <w:rsid w:val="00545E04"/>
    <w:rsid w:val="00545F57"/>
    <w:rsid w:val="0054620D"/>
    <w:rsid w:val="00546212"/>
    <w:rsid w:val="00550419"/>
    <w:rsid w:val="00550ADE"/>
    <w:rsid w:val="00552F00"/>
    <w:rsid w:val="00553638"/>
    <w:rsid w:val="00554446"/>
    <w:rsid w:val="00554EA7"/>
    <w:rsid w:val="00555BCE"/>
    <w:rsid w:val="00555E86"/>
    <w:rsid w:val="00556175"/>
    <w:rsid w:val="00556B3F"/>
    <w:rsid w:val="005570C2"/>
    <w:rsid w:val="005570FC"/>
    <w:rsid w:val="00557391"/>
    <w:rsid w:val="005579E7"/>
    <w:rsid w:val="005617CE"/>
    <w:rsid w:val="00562448"/>
    <w:rsid w:val="005626C4"/>
    <w:rsid w:val="00563E24"/>
    <w:rsid w:val="005648A4"/>
    <w:rsid w:val="00565DD8"/>
    <w:rsid w:val="00565E72"/>
    <w:rsid w:val="0056651D"/>
    <w:rsid w:val="00566B68"/>
    <w:rsid w:val="00566F64"/>
    <w:rsid w:val="005675E6"/>
    <w:rsid w:val="0056762C"/>
    <w:rsid w:val="00567EFB"/>
    <w:rsid w:val="0057059A"/>
    <w:rsid w:val="005717FB"/>
    <w:rsid w:val="0057191C"/>
    <w:rsid w:val="00571B73"/>
    <w:rsid w:val="00572A2A"/>
    <w:rsid w:val="00573513"/>
    <w:rsid w:val="00574295"/>
    <w:rsid w:val="005742D0"/>
    <w:rsid w:val="00575440"/>
    <w:rsid w:val="005764D4"/>
    <w:rsid w:val="005765F7"/>
    <w:rsid w:val="00576631"/>
    <w:rsid w:val="00577A17"/>
    <w:rsid w:val="00580928"/>
    <w:rsid w:val="00580AC1"/>
    <w:rsid w:val="00581E97"/>
    <w:rsid w:val="005836F5"/>
    <w:rsid w:val="00583DD7"/>
    <w:rsid w:val="0058452B"/>
    <w:rsid w:val="005852C7"/>
    <w:rsid w:val="00585848"/>
    <w:rsid w:val="00585956"/>
    <w:rsid w:val="00585F13"/>
    <w:rsid w:val="0058779D"/>
    <w:rsid w:val="0059088D"/>
    <w:rsid w:val="00590E81"/>
    <w:rsid w:val="00591664"/>
    <w:rsid w:val="005919B2"/>
    <w:rsid w:val="0059299D"/>
    <w:rsid w:val="005935D8"/>
    <w:rsid w:val="00593E71"/>
    <w:rsid w:val="0059439E"/>
    <w:rsid w:val="00594DA9"/>
    <w:rsid w:val="0059512F"/>
    <w:rsid w:val="00595175"/>
    <w:rsid w:val="005961AD"/>
    <w:rsid w:val="00596322"/>
    <w:rsid w:val="005965E2"/>
    <w:rsid w:val="00596FC2"/>
    <w:rsid w:val="00597DAF"/>
    <w:rsid w:val="005A01AF"/>
    <w:rsid w:val="005A080F"/>
    <w:rsid w:val="005A1049"/>
    <w:rsid w:val="005A2AD1"/>
    <w:rsid w:val="005A4A85"/>
    <w:rsid w:val="005A5090"/>
    <w:rsid w:val="005A50B2"/>
    <w:rsid w:val="005A58A4"/>
    <w:rsid w:val="005A6616"/>
    <w:rsid w:val="005A7991"/>
    <w:rsid w:val="005B0C9A"/>
    <w:rsid w:val="005B3558"/>
    <w:rsid w:val="005B37B2"/>
    <w:rsid w:val="005B3C55"/>
    <w:rsid w:val="005B4218"/>
    <w:rsid w:val="005B5774"/>
    <w:rsid w:val="005B6EA3"/>
    <w:rsid w:val="005B7A5E"/>
    <w:rsid w:val="005B7BC0"/>
    <w:rsid w:val="005C28D5"/>
    <w:rsid w:val="005C2EED"/>
    <w:rsid w:val="005C3C8D"/>
    <w:rsid w:val="005C43DB"/>
    <w:rsid w:val="005C4465"/>
    <w:rsid w:val="005C510B"/>
    <w:rsid w:val="005C5F59"/>
    <w:rsid w:val="005C7B36"/>
    <w:rsid w:val="005D12B4"/>
    <w:rsid w:val="005D1D8B"/>
    <w:rsid w:val="005D1E06"/>
    <w:rsid w:val="005D2918"/>
    <w:rsid w:val="005D2B23"/>
    <w:rsid w:val="005D3D72"/>
    <w:rsid w:val="005D59CF"/>
    <w:rsid w:val="005D61AE"/>
    <w:rsid w:val="005D66D9"/>
    <w:rsid w:val="005D6990"/>
    <w:rsid w:val="005D74DD"/>
    <w:rsid w:val="005E12BA"/>
    <w:rsid w:val="005E1830"/>
    <w:rsid w:val="005E3139"/>
    <w:rsid w:val="005E36C6"/>
    <w:rsid w:val="005E38AD"/>
    <w:rsid w:val="005E3E11"/>
    <w:rsid w:val="005E3FC3"/>
    <w:rsid w:val="005E491B"/>
    <w:rsid w:val="005E4C2C"/>
    <w:rsid w:val="005E50CD"/>
    <w:rsid w:val="005E51E1"/>
    <w:rsid w:val="005E53AA"/>
    <w:rsid w:val="005E762E"/>
    <w:rsid w:val="005F0EC9"/>
    <w:rsid w:val="005F0F2E"/>
    <w:rsid w:val="005F104F"/>
    <w:rsid w:val="005F2C33"/>
    <w:rsid w:val="005F489C"/>
    <w:rsid w:val="005F5077"/>
    <w:rsid w:val="005F5226"/>
    <w:rsid w:val="005F5761"/>
    <w:rsid w:val="005F5D6A"/>
    <w:rsid w:val="005F6918"/>
    <w:rsid w:val="005F7C1C"/>
    <w:rsid w:val="005F7C73"/>
    <w:rsid w:val="00600F4A"/>
    <w:rsid w:val="00601321"/>
    <w:rsid w:val="006021C1"/>
    <w:rsid w:val="0060239D"/>
    <w:rsid w:val="00602C38"/>
    <w:rsid w:val="00604400"/>
    <w:rsid w:val="00605CCE"/>
    <w:rsid w:val="006063A5"/>
    <w:rsid w:val="006072E9"/>
    <w:rsid w:val="006125BA"/>
    <w:rsid w:val="0061350C"/>
    <w:rsid w:val="00614A45"/>
    <w:rsid w:val="00614A7A"/>
    <w:rsid w:val="006152B5"/>
    <w:rsid w:val="00615B46"/>
    <w:rsid w:val="00615CE1"/>
    <w:rsid w:val="0061618B"/>
    <w:rsid w:val="006168E4"/>
    <w:rsid w:val="00620E26"/>
    <w:rsid w:val="00622059"/>
    <w:rsid w:val="006227D1"/>
    <w:rsid w:val="00622BE7"/>
    <w:rsid w:val="00623E94"/>
    <w:rsid w:val="0062435C"/>
    <w:rsid w:val="006245F4"/>
    <w:rsid w:val="006249B6"/>
    <w:rsid w:val="0062536C"/>
    <w:rsid w:val="00625BBC"/>
    <w:rsid w:val="00626900"/>
    <w:rsid w:val="00631956"/>
    <w:rsid w:val="0063247A"/>
    <w:rsid w:val="006334C8"/>
    <w:rsid w:val="006335B4"/>
    <w:rsid w:val="00636383"/>
    <w:rsid w:val="0063638A"/>
    <w:rsid w:val="00636AE2"/>
    <w:rsid w:val="00636D3D"/>
    <w:rsid w:val="00636F97"/>
    <w:rsid w:val="00637E42"/>
    <w:rsid w:val="00641CE4"/>
    <w:rsid w:val="00642866"/>
    <w:rsid w:val="00642BDA"/>
    <w:rsid w:val="00643755"/>
    <w:rsid w:val="00644299"/>
    <w:rsid w:val="00644638"/>
    <w:rsid w:val="006452D0"/>
    <w:rsid w:val="00645FA4"/>
    <w:rsid w:val="006464D4"/>
    <w:rsid w:val="0065014F"/>
    <w:rsid w:val="006517E6"/>
    <w:rsid w:val="00652874"/>
    <w:rsid w:val="00652E5C"/>
    <w:rsid w:val="00653E8E"/>
    <w:rsid w:val="0065402C"/>
    <w:rsid w:val="006549F4"/>
    <w:rsid w:val="00654B88"/>
    <w:rsid w:val="00654DE8"/>
    <w:rsid w:val="0065593F"/>
    <w:rsid w:val="006577FF"/>
    <w:rsid w:val="00657C49"/>
    <w:rsid w:val="00660AE0"/>
    <w:rsid w:val="00660DD4"/>
    <w:rsid w:val="00661049"/>
    <w:rsid w:val="006612F0"/>
    <w:rsid w:val="00661F04"/>
    <w:rsid w:val="00662AD7"/>
    <w:rsid w:val="00663AB1"/>
    <w:rsid w:val="00663AF6"/>
    <w:rsid w:val="0066407F"/>
    <w:rsid w:val="00664174"/>
    <w:rsid w:val="00664CEE"/>
    <w:rsid w:val="0066518F"/>
    <w:rsid w:val="00665A6B"/>
    <w:rsid w:val="006668CC"/>
    <w:rsid w:val="00672492"/>
    <w:rsid w:val="00672B39"/>
    <w:rsid w:val="00673093"/>
    <w:rsid w:val="00673428"/>
    <w:rsid w:val="00673729"/>
    <w:rsid w:val="00673B66"/>
    <w:rsid w:val="00673C31"/>
    <w:rsid w:val="00675191"/>
    <w:rsid w:val="00676094"/>
    <w:rsid w:val="006767AE"/>
    <w:rsid w:val="00677786"/>
    <w:rsid w:val="00680FF9"/>
    <w:rsid w:val="006818BB"/>
    <w:rsid w:val="0068229A"/>
    <w:rsid w:val="006840F6"/>
    <w:rsid w:val="0068619A"/>
    <w:rsid w:val="00686B62"/>
    <w:rsid w:val="00691644"/>
    <w:rsid w:val="00691A7C"/>
    <w:rsid w:val="00692331"/>
    <w:rsid w:val="00694496"/>
    <w:rsid w:val="006946DE"/>
    <w:rsid w:val="00695882"/>
    <w:rsid w:val="006958E4"/>
    <w:rsid w:val="00696AF7"/>
    <w:rsid w:val="006A0C3A"/>
    <w:rsid w:val="006A1CE7"/>
    <w:rsid w:val="006A43B5"/>
    <w:rsid w:val="006A4620"/>
    <w:rsid w:val="006A4AF2"/>
    <w:rsid w:val="006A4F3B"/>
    <w:rsid w:val="006A6925"/>
    <w:rsid w:val="006A7482"/>
    <w:rsid w:val="006A78CC"/>
    <w:rsid w:val="006B12F2"/>
    <w:rsid w:val="006B2177"/>
    <w:rsid w:val="006B231D"/>
    <w:rsid w:val="006B290E"/>
    <w:rsid w:val="006B2CE5"/>
    <w:rsid w:val="006B53E0"/>
    <w:rsid w:val="006B5407"/>
    <w:rsid w:val="006B551D"/>
    <w:rsid w:val="006B59A2"/>
    <w:rsid w:val="006B5E5E"/>
    <w:rsid w:val="006B7139"/>
    <w:rsid w:val="006B7163"/>
    <w:rsid w:val="006B78CE"/>
    <w:rsid w:val="006C09AE"/>
    <w:rsid w:val="006C0B1F"/>
    <w:rsid w:val="006C0D3E"/>
    <w:rsid w:val="006C2137"/>
    <w:rsid w:val="006C2260"/>
    <w:rsid w:val="006C2E4F"/>
    <w:rsid w:val="006C3671"/>
    <w:rsid w:val="006C3F74"/>
    <w:rsid w:val="006C465D"/>
    <w:rsid w:val="006D0424"/>
    <w:rsid w:val="006D2110"/>
    <w:rsid w:val="006D22F5"/>
    <w:rsid w:val="006D246F"/>
    <w:rsid w:val="006D43D0"/>
    <w:rsid w:val="006D5956"/>
    <w:rsid w:val="006D5D87"/>
    <w:rsid w:val="006D5FD1"/>
    <w:rsid w:val="006E24BE"/>
    <w:rsid w:val="006E37D3"/>
    <w:rsid w:val="006E3985"/>
    <w:rsid w:val="006E5CA6"/>
    <w:rsid w:val="006E6832"/>
    <w:rsid w:val="006E6D2A"/>
    <w:rsid w:val="006F1A6B"/>
    <w:rsid w:val="006F1AFB"/>
    <w:rsid w:val="006F2656"/>
    <w:rsid w:val="006F33A8"/>
    <w:rsid w:val="006F34D0"/>
    <w:rsid w:val="006F3592"/>
    <w:rsid w:val="006F572E"/>
    <w:rsid w:val="006F7C56"/>
    <w:rsid w:val="007004A8"/>
    <w:rsid w:val="00700714"/>
    <w:rsid w:val="00701EB7"/>
    <w:rsid w:val="00702588"/>
    <w:rsid w:val="00703991"/>
    <w:rsid w:val="00703B71"/>
    <w:rsid w:val="00703FFC"/>
    <w:rsid w:val="007040EC"/>
    <w:rsid w:val="00704C3F"/>
    <w:rsid w:val="00705FF9"/>
    <w:rsid w:val="007063E6"/>
    <w:rsid w:val="007071E4"/>
    <w:rsid w:val="00707895"/>
    <w:rsid w:val="007079F3"/>
    <w:rsid w:val="0071079F"/>
    <w:rsid w:val="00710C96"/>
    <w:rsid w:val="00711C40"/>
    <w:rsid w:val="00712351"/>
    <w:rsid w:val="0071235F"/>
    <w:rsid w:val="00714E9A"/>
    <w:rsid w:val="0071501E"/>
    <w:rsid w:val="007168AD"/>
    <w:rsid w:val="007203C0"/>
    <w:rsid w:val="00720730"/>
    <w:rsid w:val="00720D41"/>
    <w:rsid w:val="0072258F"/>
    <w:rsid w:val="007235C8"/>
    <w:rsid w:val="00723B06"/>
    <w:rsid w:val="007261B9"/>
    <w:rsid w:val="00726425"/>
    <w:rsid w:val="0072690C"/>
    <w:rsid w:val="00732079"/>
    <w:rsid w:val="007322B9"/>
    <w:rsid w:val="007328A0"/>
    <w:rsid w:val="0073364F"/>
    <w:rsid w:val="007343A9"/>
    <w:rsid w:val="00734658"/>
    <w:rsid w:val="0073526D"/>
    <w:rsid w:val="00735608"/>
    <w:rsid w:val="007356D0"/>
    <w:rsid w:val="0073573D"/>
    <w:rsid w:val="007358F2"/>
    <w:rsid w:val="00735D40"/>
    <w:rsid w:val="0073675E"/>
    <w:rsid w:val="00736C4C"/>
    <w:rsid w:val="007375B5"/>
    <w:rsid w:val="00737A80"/>
    <w:rsid w:val="00737DCA"/>
    <w:rsid w:val="007400E1"/>
    <w:rsid w:val="007400E9"/>
    <w:rsid w:val="0074010E"/>
    <w:rsid w:val="007408A5"/>
    <w:rsid w:val="007412F1"/>
    <w:rsid w:val="007414B9"/>
    <w:rsid w:val="007419EB"/>
    <w:rsid w:val="007433A4"/>
    <w:rsid w:val="00743F36"/>
    <w:rsid w:val="00745071"/>
    <w:rsid w:val="00745852"/>
    <w:rsid w:val="0074585D"/>
    <w:rsid w:val="00745B8E"/>
    <w:rsid w:val="00747113"/>
    <w:rsid w:val="00750CD2"/>
    <w:rsid w:val="00751889"/>
    <w:rsid w:val="00752473"/>
    <w:rsid w:val="007528D5"/>
    <w:rsid w:val="007530D2"/>
    <w:rsid w:val="00753205"/>
    <w:rsid w:val="007533B2"/>
    <w:rsid w:val="00753FDE"/>
    <w:rsid w:val="00753FFE"/>
    <w:rsid w:val="0075520F"/>
    <w:rsid w:val="007552C0"/>
    <w:rsid w:val="007556C7"/>
    <w:rsid w:val="0075573F"/>
    <w:rsid w:val="007558F3"/>
    <w:rsid w:val="0075782A"/>
    <w:rsid w:val="00761074"/>
    <w:rsid w:val="0076115A"/>
    <w:rsid w:val="0076144B"/>
    <w:rsid w:val="00761BE9"/>
    <w:rsid w:val="007620D3"/>
    <w:rsid w:val="00762C27"/>
    <w:rsid w:val="00762F08"/>
    <w:rsid w:val="007641CE"/>
    <w:rsid w:val="0076451D"/>
    <w:rsid w:val="00764B44"/>
    <w:rsid w:val="00766574"/>
    <w:rsid w:val="0076767F"/>
    <w:rsid w:val="00767C41"/>
    <w:rsid w:val="00770051"/>
    <w:rsid w:val="007705FC"/>
    <w:rsid w:val="00771F20"/>
    <w:rsid w:val="007764F4"/>
    <w:rsid w:val="00776C37"/>
    <w:rsid w:val="00776C8C"/>
    <w:rsid w:val="00777061"/>
    <w:rsid w:val="00777187"/>
    <w:rsid w:val="00780324"/>
    <w:rsid w:val="0078077F"/>
    <w:rsid w:val="007826C1"/>
    <w:rsid w:val="007827C3"/>
    <w:rsid w:val="00784125"/>
    <w:rsid w:val="0078449B"/>
    <w:rsid w:val="00785C70"/>
    <w:rsid w:val="00786849"/>
    <w:rsid w:val="007868D2"/>
    <w:rsid w:val="00786FB1"/>
    <w:rsid w:val="00787611"/>
    <w:rsid w:val="007901A1"/>
    <w:rsid w:val="00791D15"/>
    <w:rsid w:val="007921CF"/>
    <w:rsid w:val="00792947"/>
    <w:rsid w:val="0079438F"/>
    <w:rsid w:val="0079439A"/>
    <w:rsid w:val="007957F4"/>
    <w:rsid w:val="00795E81"/>
    <w:rsid w:val="00796637"/>
    <w:rsid w:val="00797FCD"/>
    <w:rsid w:val="007A097A"/>
    <w:rsid w:val="007A09AB"/>
    <w:rsid w:val="007A0BB8"/>
    <w:rsid w:val="007A0DE1"/>
    <w:rsid w:val="007A10D2"/>
    <w:rsid w:val="007A11E1"/>
    <w:rsid w:val="007A18A5"/>
    <w:rsid w:val="007A37DD"/>
    <w:rsid w:val="007A3EE2"/>
    <w:rsid w:val="007A4244"/>
    <w:rsid w:val="007A4CAC"/>
    <w:rsid w:val="007A53B0"/>
    <w:rsid w:val="007A53D6"/>
    <w:rsid w:val="007A5FAC"/>
    <w:rsid w:val="007A64FD"/>
    <w:rsid w:val="007A6852"/>
    <w:rsid w:val="007B0604"/>
    <w:rsid w:val="007B06CF"/>
    <w:rsid w:val="007B071D"/>
    <w:rsid w:val="007B1807"/>
    <w:rsid w:val="007B3488"/>
    <w:rsid w:val="007B3A2E"/>
    <w:rsid w:val="007B4111"/>
    <w:rsid w:val="007B4CDE"/>
    <w:rsid w:val="007B5E09"/>
    <w:rsid w:val="007B622E"/>
    <w:rsid w:val="007B705B"/>
    <w:rsid w:val="007B76DC"/>
    <w:rsid w:val="007B7FEF"/>
    <w:rsid w:val="007C0554"/>
    <w:rsid w:val="007C0794"/>
    <w:rsid w:val="007C07F6"/>
    <w:rsid w:val="007C10ED"/>
    <w:rsid w:val="007C16AE"/>
    <w:rsid w:val="007C1D72"/>
    <w:rsid w:val="007C25F9"/>
    <w:rsid w:val="007C2B37"/>
    <w:rsid w:val="007C37F3"/>
    <w:rsid w:val="007C409A"/>
    <w:rsid w:val="007C4C40"/>
    <w:rsid w:val="007C4C8B"/>
    <w:rsid w:val="007C50F9"/>
    <w:rsid w:val="007C65FF"/>
    <w:rsid w:val="007C7487"/>
    <w:rsid w:val="007C7F03"/>
    <w:rsid w:val="007D006A"/>
    <w:rsid w:val="007D2110"/>
    <w:rsid w:val="007D238A"/>
    <w:rsid w:val="007D31D4"/>
    <w:rsid w:val="007D3C3E"/>
    <w:rsid w:val="007D68D5"/>
    <w:rsid w:val="007E0522"/>
    <w:rsid w:val="007E13A8"/>
    <w:rsid w:val="007E23F7"/>
    <w:rsid w:val="007E25AC"/>
    <w:rsid w:val="007E26E8"/>
    <w:rsid w:val="007E2F40"/>
    <w:rsid w:val="007E3986"/>
    <w:rsid w:val="007E4541"/>
    <w:rsid w:val="007E6A2E"/>
    <w:rsid w:val="007E709F"/>
    <w:rsid w:val="007E7323"/>
    <w:rsid w:val="007E7604"/>
    <w:rsid w:val="007F054D"/>
    <w:rsid w:val="007F062D"/>
    <w:rsid w:val="007F0B85"/>
    <w:rsid w:val="007F1117"/>
    <w:rsid w:val="007F1870"/>
    <w:rsid w:val="007F2727"/>
    <w:rsid w:val="007F380B"/>
    <w:rsid w:val="007F4C8F"/>
    <w:rsid w:val="007F4ED6"/>
    <w:rsid w:val="007F51C5"/>
    <w:rsid w:val="007F5287"/>
    <w:rsid w:val="007F5AF0"/>
    <w:rsid w:val="007F5C18"/>
    <w:rsid w:val="007F7784"/>
    <w:rsid w:val="008001E1"/>
    <w:rsid w:val="008011B1"/>
    <w:rsid w:val="0080248A"/>
    <w:rsid w:val="008029B9"/>
    <w:rsid w:val="00803031"/>
    <w:rsid w:val="00804227"/>
    <w:rsid w:val="00804240"/>
    <w:rsid w:val="00805672"/>
    <w:rsid w:val="008063E7"/>
    <w:rsid w:val="00806BE3"/>
    <w:rsid w:val="0080713A"/>
    <w:rsid w:val="00807AFC"/>
    <w:rsid w:val="00810839"/>
    <w:rsid w:val="0081235D"/>
    <w:rsid w:val="00812A90"/>
    <w:rsid w:val="00812C88"/>
    <w:rsid w:val="0081315C"/>
    <w:rsid w:val="00814190"/>
    <w:rsid w:val="008159E5"/>
    <w:rsid w:val="00815F67"/>
    <w:rsid w:val="008160EC"/>
    <w:rsid w:val="00817251"/>
    <w:rsid w:val="0081750D"/>
    <w:rsid w:val="008175F1"/>
    <w:rsid w:val="00817D6B"/>
    <w:rsid w:val="00820058"/>
    <w:rsid w:val="008201C7"/>
    <w:rsid w:val="008202DB"/>
    <w:rsid w:val="008204F7"/>
    <w:rsid w:val="0082107B"/>
    <w:rsid w:val="00821EC9"/>
    <w:rsid w:val="008220B1"/>
    <w:rsid w:val="00822E40"/>
    <w:rsid w:val="00823459"/>
    <w:rsid w:val="008251E9"/>
    <w:rsid w:val="00825814"/>
    <w:rsid w:val="0083059C"/>
    <w:rsid w:val="00831F08"/>
    <w:rsid w:val="0083286F"/>
    <w:rsid w:val="0083313C"/>
    <w:rsid w:val="008331DE"/>
    <w:rsid w:val="00833463"/>
    <w:rsid w:val="0083351A"/>
    <w:rsid w:val="008336BC"/>
    <w:rsid w:val="008339AD"/>
    <w:rsid w:val="0083405C"/>
    <w:rsid w:val="008340BE"/>
    <w:rsid w:val="0083562E"/>
    <w:rsid w:val="00836233"/>
    <w:rsid w:val="0083668A"/>
    <w:rsid w:val="00836C3E"/>
    <w:rsid w:val="0083748B"/>
    <w:rsid w:val="0084012B"/>
    <w:rsid w:val="00840B46"/>
    <w:rsid w:val="008413E1"/>
    <w:rsid w:val="00843260"/>
    <w:rsid w:val="00843EAA"/>
    <w:rsid w:val="008445DB"/>
    <w:rsid w:val="008454DF"/>
    <w:rsid w:val="008473DB"/>
    <w:rsid w:val="008523D4"/>
    <w:rsid w:val="00852C8F"/>
    <w:rsid w:val="00854AF1"/>
    <w:rsid w:val="00855D82"/>
    <w:rsid w:val="008562F6"/>
    <w:rsid w:val="0085642E"/>
    <w:rsid w:val="008577B8"/>
    <w:rsid w:val="008611E4"/>
    <w:rsid w:val="0086174E"/>
    <w:rsid w:val="0086328B"/>
    <w:rsid w:val="008633FA"/>
    <w:rsid w:val="00864750"/>
    <w:rsid w:val="00865537"/>
    <w:rsid w:val="00866755"/>
    <w:rsid w:val="0086679F"/>
    <w:rsid w:val="008668BD"/>
    <w:rsid w:val="00870704"/>
    <w:rsid w:val="00871300"/>
    <w:rsid w:val="00872464"/>
    <w:rsid w:val="00872920"/>
    <w:rsid w:val="00872F6B"/>
    <w:rsid w:val="008739F2"/>
    <w:rsid w:val="00875405"/>
    <w:rsid w:val="00875E52"/>
    <w:rsid w:val="008766A3"/>
    <w:rsid w:val="00876FE4"/>
    <w:rsid w:val="00877B74"/>
    <w:rsid w:val="008802FE"/>
    <w:rsid w:val="00881C0C"/>
    <w:rsid w:val="008824BA"/>
    <w:rsid w:val="00884E1B"/>
    <w:rsid w:val="00885194"/>
    <w:rsid w:val="008869E7"/>
    <w:rsid w:val="0089012F"/>
    <w:rsid w:val="00890C3A"/>
    <w:rsid w:val="00891C6E"/>
    <w:rsid w:val="0089218D"/>
    <w:rsid w:val="008921F5"/>
    <w:rsid w:val="0089366E"/>
    <w:rsid w:val="008940C5"/>
    <w:rsid w:val="00894EB6"/>
    <w:rsid w:val="0089633F"/>
    <w:rsid w:val="00897054"/>
    <w:rsid w:val="008A17E7"/>
    <w:rsid w:val="008A1C10"/>
    <w:rsid w:val="008A30B3"/>
    <w:rsid w:val="008A3CC1"/>
    <w:rsid w:val="008A3F79"/>
    <w:rsid w:val="008A455E"/>
    <w:rsid w:val="008A4851"/>
    <w:rsid w:val="008A4DC5"/>
    <w:rsid w:val="008A6022"/>
    <w:rsid w:val="008A70C5"/>
    <w:rsid w:val="008A78FC"/>
    <w:rsid w:val="008A7A37"/>
    <w:rsid w:val="008B0980"/>
    <w:rsid w:val="008B0AFD"/>
    <w:rsid w:val="008B0F6C"/>
    <w:rsid w:val="008B3123"/>
    <w:rsid w:val="008B3D14"/>
    <w:rsid w:val="008B3FCE"/>
    <w:rsid w:val="008B4033"/>
    <w:rsid w:val="008B443D"/>
    <w:rsid w:val="008B50D0"/>
    <w:rsid w:val="008B51A4"/>
    <w:rsid w:val="008B790E"/>
    <w:rsid w:val="008C01F8"/>
    <w:rsid w:val="008C118D"/>
    <w:rsid w:val="008C194B"/>
    <w:rsid w:val="008C1F73"/>
    <w:rsid w:val="008C2BE3"/>
    <w:rsid w:val="008C2DF4"/>
    <w:rsid w:val="008C3D6C"/>
    <w:rsid w:val="008C41E4"/>
    <w:rsid w:val="008C4A01"/>
    <w:rsid w:val="008C5636"/>
    <w:rsid w:val="008C57EC"/>
    <w:rsid w:val="008C615F"/>
    <w:rsid w:val="008C795E"/>
    <w:rsid w:val="008D07BC"/>
    <w:rsid w:val="008D0F22"/>
    <w:rsid w:val="008D1F56"/>
    <w:rsid w:val="008D327E"/>
    <w:rsid w:val="008D43B6"/>
    <w:rsid w:val="008D54D3"/>
    <w:rsid w:val="008D57FA"/>
    <w:rsid w:val="008D6426"/>
    <w:rsid w:val="008D6F42"/>
    <w:rsid w:val="008D7630"/>
    <w:rsid w:val="008E3B54"/>
    <w:rsid w:val="008E41B5"/>
    <w:rsid w:val="008E4BCB"/>
    <w:rsid w:val="008E5118"/>
    <w:rsid w:val="008E776F"/>
    <w:rsid w:val="008F08FE"/>
    <w:rsid w:val="008F0FBA"/>
    <w:rsid w:val="008F13E1"/>
    <w:rsid w:val="008F1483"/>
    <w:rsid w:val="008F1768"/>
    <w:rsid w:val="008F2469"/>
    <w:rsid w:val="008F3180"/>
    <w:rsid w:val="008F42D4"/>
    <w:rsid w:val="008F57A7"/>
    <w:rsid w:val="008F78D6"/>
    <w:rsid w:val="008F7B69"/>
    <w:rsid w:val="009007E4"/>
    <w:rsid w:val="00901C49"/>
    <w:rsid w:val="00901ED4"/>
    <w:rsid w:val="00902F0F"/>
    <w:rsid w:val="00903C08"/>
    <w:rsid w:val="00903F20"/>
    <w:rsid w:val="009046BC"/>
    <w:rsid w:val="00905A4F"/>
    <w:rsid w:val="0090645D"/>
    <w:rsid w:val="00907E23"/>
    <w:rsid w:val="0091081C"/>
    <w:rsid w:val="00910BA9"/>
    <w:rsid w:val="0091144D"/>
    <w:rsid w:val="009120BB"/>
    <w:rsid w:val="00912130"/>
    <w:rsid w:val="009127D0"/>
    <w:rsid w:val="009135C9"/>
    <w:rsid w:val="00915348"/>
    <w:rsid w:val="009153F1"/>
    <w:rsid w:val="00915AE1"/>
    <w:rsid w:val="009161D8"/>
    <w:rsid w:val="009178DF"/>
    <w:rsid w:val="009204DD"/>
    <w:rsid w:val="00920559"/>
    <w:rsid w:val="00925201"/>
    <w:rsid w:val="00927B17"/>
    <w:rsid w:val="00927CB7"/>
    <w:rsid w:val="00931114"/>
    <w:rsid w:val="0093156C"/>
    <w:rsid w:val="0093279F"/>
    <w:rsid w:val="00935E2E"/>
    <w:rsid w:val="00936450"/>
    <w:rsid w:val="009367CA"/>
    <w:rsid w:val="00936FB3"/>
    <w:rsid w:val="00937B79"/>
    <w:rsid w:val="009400EB"/>
    <w:rsid w:val="009408BF"/>
    <w:rsid w:val="00940E88"/>
    <w:rsid w:val="00941408"/>
    <w:rsid w:val="00941EFD"/>
    <w:rsid w:val="009429A7"/>
    <w:rsid w:val="00942C8A"/>
    <w:rsid w:val="009443C5"/>
    <w:rsid w:val="00944433"/>
    <w:rsid w:val="0094519E"/>
    <w:rsid w:val="00945501"/>
    <w:rsid w:val="00946805"/>
    <w:rsid w:val="00946E14"/>
    <w:rsid w:val="0095049A"/>
    <w:rsid w:val="009507AF"/>
    <w:rsid w:val="009514E3"/>
    <w:rsid w:val="00951626"/>
    <w:rsid w:val="00951A5D"/>
    <w:rsid w:val="009529B0"/>
    <w:rsid w:val="00953443"/>
    <w:rsid w:val="00953663"/>
    <w:rsid w:val="00955675"/>
    <w:rsid w:val="00955F55"/>
    <w:rsid w:val="0095664E"/>
    <w:rsid w:val="00956C61"/>
    <w:rsid w:val="009573AD"/>
    <w:rsid w:val="00957F4A"/>
    <w:rsid w:val="00961770"/>
    <w:rsid w:val="009620B7"/>
    <w:rsid w:val="009635FE"/>
    <w:rsid w:val="00964031"/>
    <w:rsid w:val="0096414B"/>
    <w:rsid w:val="00965235"/>
    <w:rsid w:val="00965829"/>
    <w:rsid w:val="00965E7A"/>
    <w:rsid w:val="00966005"/>
    <w:rsid w:val="00966344"/>
    <w:rsid w:val="00967216"/>
    <w:rsid w:val="00967B5C"/>
    <w:rsid w:val="00971711"/>
    <w:rsid w:val="00972AE8"/>
    <w:rsid w:val="00972B9A"/>
    <w:rsid w:val="00973328"/>
    <w:rsid w:val="009733F9"/>
    <w:rsid w:val="009744FE"/>
    <w:rsid w:val="00974E53"/>
    <w:rsid w:val="00974F94"/>
    <w:rsid w:val="0097565C"/>
    <w:rsid w:val="0097573C"/>
    <w:rsid w:val="00975DDE"/>
    <w:rsid w:val="00980BA7"/>
    <w:rsid w:val="00981481"/>
    <w:rsid w:val="009819BB"/>
    <w:rsid w:val="009835A6"/>
    <w:rsid w:val="00983763"/>
    <w:rsid w:val="009854E9"/>
    <w:rsid w:val="0098563D"/>
    <w:rsid w:val="00986254"/>
    <w:rsid w:val="00987746"/>
    <w:rsid w:val="009905D8"/>
    <w:rsid w:val="009911B1"/>
    <w:rsid w:val="009929E2"/>
    <w:rsid w:val="00992E71"/>
    <w:rsid w:val="009938E8"/>
    <w:rsid w:val="00993ECC"/>
    <w:rsid w:val="0099426A"/>
    <w:rsid w:val="0099475A"/>
    <w:rsid w:val="00994F02"/>
    <w:rsid w:val="00997DE1"/>
    <w:rsid w:val="009A0360"/>
    <w:rsid w:val="009A0C47"/>
    <w:rsid w:val="009A12C5"/>
    <w:rsid w:val="009A1BE5"/>
    <w:rsid w:val="009A26CC"/>
    <w:rsid w:val="009A3732"/>
    <w:rsid w:val="009A4A6E"/>
    <w:rsid w:val="009A5168"/>
    <w:rsid w:val="009A5388"/>
    <w:rsid w:val="009A76D2"/>
    <w:rsid w:val="009A77C5"/>
    <w:rsid w:val="009A7D82"/>
    <w:rsid w:val="009B0A7A"/>
    <w:rsid w:val="009B1BA3"/>
    <w:rsid w:val="009B1E32"/>
    <w:rsid w:val="009B1FC0"/>
    <w:rsid w:val="009B23C2"/>
    <w:rsid w:val="009B2953"/>
    <w:rsid w:val="009B2A2D"/>
    <w:rsid w:val="009B2D74"/>
    <w:rsid w:val="009B37DE"/>
    <w:rsid w:val="009B3F73"/>
    <w:rsid w:val="009B4CDA"/>
    <w:rsid w:val="009B5062"/>
    <w:rsid w:val="009B51BE"/>
    <w:rsid w:val="009B615C"/>
    <w:rsid w:val="009B65F6"/>
    <w:rsid w:val="009B7404"/>
    <w:rsid w:val="009B74FB"/>
    <w:rsid w:val="009B7523"/>
    <w:rsid w:val="009C0566"/>
    <w:rsid w:val="009C185D"/>
    <w:rsid w:val="009C1EC4"/>
    <w:rsid w:val="009C1F00"/>
    <w:rsid w:val="009C65CD"/>
    <w:rsid w:val="009C7101"/>
    <w:rsid w:val="009D046F"/>
    <w:rsid w:val="009D1E3B"/>
    <w:rsid w:val="009D22C9"/>
    <w:rsid w:val="009D28A7"/>
    <w:rsid w:val="009D2DE0"/>
    <w:rsid w:val="009D318E"/>
    <w:rsid w:val="009D341C"/>
    <w:rsid w:val="009D3B88"/>
    <w:rsid w:val="009D3E88"/>
    <w:rsid w:val="009D45E5"/>
    <w:rsid w:val="009D47B2"/>
    <w:rsid w:val="009D48D7"/>
    <w:rsid w:val="009D4CBF"/>
    <w:rsid w:val="009D5E0B"/>
    <w:rsid w:val="009E03EE"/>
    <w:rsid w:val="009E1618"/>
    <w:rsid w:val="009E21F8"/>
    <w:rsid w:val="009E2E6A"/>
    <w:rsid w:val="009E3767"/>
    <w:rsid w:val="009E4187"/>
    <w:rsid w:val="009E4EFE"/>
    <w:rsid w:val="009E690E"/>
    <w:rsid w:val="009E7C59"/>
    <w:rsid w:val="009E7D97"/>
    <w:rsid w:val="009F0615"/>
    <w:rsid w:val="009F06E6"/>
    <w:rsid w:val="009F08D7"/>
    <w:rsid w:val="009F1243"/>
    <w:rsid w:val="009F1768"/>
    <w:rsid w:val="009F2215"/>
    <w:rsid w:val="009F3D7E"/>
    <w:rsid w:val="009F52E6"/>
    <w:rsid w:val="009F5C73"/>
    <w:rsid w:val="00A00094"/>
    <w:rsid w:val="00A007B3"/>
    <w:rsid w:val="00A00C54"/>
    <w:rsid w:val="00A0362F"/>
    <w:rsid w:val="00A03DE9"/>
    <w:rsid w:val="00A04321"/>
    <w:rsid w:val="00A046FD"/>
    <w:rsid w:val="00A05CE2"/>
    <w:rsid w:val="00A06937"/>
    <w:rsid w:val="00A074BE"/>
    <w:rsid w:val="00A122E2"/>
    <w:rsid w:val="00A12DE8"/>
    <w:rsid w:val="00A149FB"/>
    <w:rsid w:val="00A14E49"/>
    <w:rsid w:val="00A16032"/>
    <w:rsid w:val="00A162B2"/>
    <w:rsid w:val="00A16600"/>
    <w:rsid w:val="00A1760A"/>
    <w:rsid w:val="00A209F5"/>
    <w:rsid w:val="00A213FF"/>
    <w:rsid w:val="00A21ED3"/>
    <w:rsid w:val="00A22051"/>
    <w:rsid w:val="00A222C6"/>
    <w:rsid w:val="00A2268D"/>
    <w:rsid w:val="00A2380A"/>
    <w:rsid w:val="00A240A2"/>
    <w:rsid w:val="00A2458D"/>
    <w:rsid w:val="00A252B7"/>
    <w:rsid w:val="00A2668D"/>
    <w:rsid w:val="00A26ED2"/>
    <w:rsid w:val="00A31914"/>
    <w:rsid w:val="00A31AD8"/>
    <w:rsid w:val="00A322FB"/>
    <w:rsid w:val="00A32558"/>
    <w:rsid w:val="00A32CA9"/>
    <w:rsid w:val="00A3373C"/>
    <w:rsid w:val="00A3384E"/>
    <w:rsid w:val="00A33C79"/>
    <w:rsid w:val="00A33F4F"/>
    <w:rsid w:val="00A34460"/>
    <w:rsid w:val="00A34E9A"/>
    <w:rsid w:val="00A3525C"/>
    <w:rsid w:val="00A3681F"/>
    <w:rsid w:val="00A37437"/>
    <w:rsid w:val="00A37565"/>
    <w:rsid w:val="00A37D14"/>
    <w:rsid w:val="00A406A4"/>
    <w:rsid w:val="00A40C52"/>
    <w:rsid w:val="00A40F59"/>
    <w:rsid w:val="00A41C21"/>
    <w:rsid w:val="00A41F74"/>
    <w:rsid w:val="00A435D2"/>
    <w:rsid w:val="00A437AA"/>
    <w:rsid w:val="00A439F3"/>
    <w:rsid w:val="00A43FBD"/>
    <w:rsid w:val="00A44253"/>
    <w:rsid w:val="00A44E1F"/>
    <w:rsid w:val="00A4674B"/>
    <w:rsid w:val="00A51AC8"/>
    <w:rsid w:val="00A52706"/>
    <w:rsid w:val="00A52AB7"/>
    <w:rsid w:val="00A54972"/>
    <w:rsid w:val="00A54BA0"/>
    <w:rsid w:val="00A54DC2"/>
    <w:rsid w:val="00A55698"/>
    <w:rsid w:val="00A55700"/>
    <w:rsid w:val="00A55C9D"/>
    <w:rsid w:val="00A57C9C"/>
    <w:rsid w:val="00A57D06"/>
    <w:rsid w:val="00A6039D"/>
    <w:rsid w:val="00A605EF"/>
    <w:rsid w:val="00A60C31"/>
    <w:rsid w:val="00A62A07"/>
    <w:rsid w:val="00A63962"/>
    <w:rsid w:val="00A64966"/>
    <w:rsid w:val="00A64C08"/>
    <w:rsid w:val="00A64DF4"/>
    <w:rsid w:val="00A6587B"/>
    <w:rsid w:val="00A661CA"/>
    <w:rsid w:val="00A704C6"/>
    <w:rsid w:val="00A70EC8"/>
    <w:rsid w:val="00A70F42"/>
    <w:rsid w:val="00A70FD2"/>
    <w:rsid w:val="00A71224"/>
    <w:rsid w:val="00A71B09"/>
    <w:rsid w:val="00A72EAC"/>
    <w:rsid w:val="00A73217"/>
    <w:rsid w:val="00A7387E"/>
    <w:rsid w:val="00A73931"/>
    <w:rsid w:val="00A73C68"/>
    <w:rsid w:val="00A75374"/>
    <w:rsid w:val="00A76382"/>
    <w:rsid w:val="00A764B2"/>
    <w:rsid w:val="00A77139"/>
    <w:rsid w:val="00A800EE"/>
    <w:rsid w:val="00A805A7"/>
    <w:rsid w:val="00A8166F"/>
    <w:rsid w:val="00A82309"/>
    <w:rsid w:val="00A82E2C"/>
    <w:rsid w:val="00A83151"/>
    <w:rsid w:val="00A836EB"/>
    <w:rsid w:val="00A83A83"/>
    <w:rsid w:val="00A83AAD"/>
    <w:rsid w:val="00A83E9C"/>
    <w:rsid w:val="00A84739"/>
    <w:rsid w:val="00A847BE"/>
    <w:rsid w:val="00A84FB7"/>
    <w:rsid w:val="00A85086"/>
    <w:rsid w:val="00A8511E"/>
    <w:rsid w:val="00A855A9"/>
    <w:rsid w:val="00A863ED"/>
    <w:rsid w:val="00A8712F"/>
    <w:rsid w:val="00A87844"/>
    <w:rsid w:val="00A90ADB"/>
    <w:rsid w:val="00A90B03"/>
    <w:rsid w:val="00A9324D"/>
    <w:rsid w:val="00A9370A"/>
    <w:rsid w:val="00A939D4"/>
    <w:rsid w:val="00A93DC8"/>
    <w:rsid w:val="00A93FF1"/>
    <w:rsid w:val="00A95A0F"/>
    <w:rsid w:val="00A96648"/>
    <w:rsid w:val="00A97B62"/>
    <w:rsid w:val="00AA0C6F"/>
    <w:rsid w:val="00AA140F"/>
    <w:rsid w:val="00AA1F1D"/>
    <w:rsid w:val="00AA2089"/>
    <w:rsid w:val="00AA2777"/>
    <w:rsid w:val="00AA369E"/>
    <w:rsid w:val="00AA3DD3"/>
    <w:rsid w:val="00AA4114"/>
    <w:rsid w:val="00AA4F6B"/>
    <w:rsid w:val="00AA506E"/>
    <w:rsid w:val="00AA5D00"/>
    <w:rsid w:val="00AA6571"/>
    <w:rsid w:val="00AA676F"/>
    <w:rsid w:val="00AA6910"/>
    <w:rsid w:val="00AB0480"/>
    <w:rsid w:val="00AB05F7"/>
    <w:rsid w:val="00AB0C59"/>
    <w:rsid w:val="00AB3370"/>
    <w:rsid w:val="00AB3DE5"/>
    <w:rsid w:val="00AB3EE1"/>
    <w:rsid w:val="00AB3F7C"/>
    <w:rsid w:val="00AB486C"/>
    <w:rsid w:val="00AB5D07"/>
    <w:rsid w:val="00AB5E3F"/>
    <w:rsid w:val="00AB602E"/>
    <w:rsid w:val="00AB71BD"/>
    <w:rsid w:val="00AB73CB"/>
    <w:rsid w:val="00AB7889"/>
    <w:rsid w:val="00AB7E2F"/>
    <w:rsid w:val="00AB7E84"/>
    <w:rsid w:val="00AC074A"/>
    <w:rsid w:val="00AC086E"/>
    <w:rsid w:val="00AC0F94"/>
    <w:rsid w:val="00AC13F1"/>
    <w:rsid w:val="00AC17AA"/>
    <w:rsid w:val="00AC1C53"/>
    <w:rsid w:val="00AC1CFA"/>
    <w:rsid w:val="00AC2706"/>
    <w:rsid w:val="00AC347D"/>
    <w:rsid w:val="00AC3AAC"/>
    <w:rsid w:val="00AC479D"/>
    <w:rsid w:val="00AC61A1"/>
    <w:rsid w:val="00AC64CA"/>
    <w:rsid w:val="00AC6C26"/>
    <w:rsid w:val="00AC6E41"/>
    <w:rsid w:val="00AD18C9"/>
    <w:rsid w:val="00AD1BB1"/>
    <w:rsid w:val="00AD1F2E"/>
    <w:rsid w:val="00AD31FA"/>
    <w:rsid w:val="00AD3530"/>
    <w:rsid w:val="00AD41D7"/>
    <w:rsid w:val="00AD4610"/>
    <w:rsid w:val="00AD499A"/>
    <w:rsid w:val="00AD6122"/>
    <w:rsid w:val="00AD69BE"/>
    <w:rsid w:val="00AE0E94"/>
    <w:rsid w:val="00AE15B2"/>
    <w:rsid w:val="00AE2BB6"/>
    <w:rsid w:val="00AE2D70"/>
    <w:rsid w:val="00AE3A39"/>
    <w:rsid w:val="00AE4A3C"/>
    <w:rsid w:val="00AE5987"/>
    <w:rsid w:val="00AE6506"/>
    <w:rsid w:val="00AE7517"/>
    <w:rsid w:val="00AE7E99"/>
    <w:rsid w:val="00AF0DA9"/>
    <w:rsid w:val="00AF1C55"/>
    <w:rsid w:val="00AF289B"/>
    <w:rsid w:val="00AF29D9"/>
    <w:rsid w:val="00AF2B0D"/>
    <w:rsid w:val="00AF53DB"/>
    <w:rsid w:val="00AF5611"/>
    <w:rsid w:val="00AF6353"/>
    <w:rsid w:val="00AF6BAC"/>
    <w:rsid w:val="00AF6BC9"/>
    <w:rsid w:val="00AF6D6A"/>
    <w:rsid w:val="00AF7084"/>
    <w:rsid w:val="00AF7174"/>
    <w:rsid w:val="00AF7D17"/>
    <w:rsid w:val="00AF7E99"/>
    <w:rsid w:val="00B005DD"/>
    <w:rsid w:val="00B015D5"/>
    <w:rsid w:val="00B043C5"/>
    <w:rsid w:val="00B056A3"/>
    <w:rsid w:val="00B07759"/>
    <w:rsid w:val="00B07B1E"/>
    <w:rsid w:val="00B105ED"/>
    <w:rsid w:val="00B10E9F"/>
    <w:rsid w:val="00B1194B"/>
    <w:rsid w:val="00B11FBD"/>
    <w:rsid w:val="00B12779"/>
    <w:rsid w:val="00B127EB"/>
    <w:rsid w:val="00B1300B"/>
    <w:rsid w:val="00B17994"/>
    <w:rsid w:val="00B21B7A"/>
    <w:rsid w:val="00B23ABC"/>
    <w:rsid w:val="00B246DC"/>
    <w:rsid w:val="00B24EE1"/>
    <w:rsid w:val="00B30287"/>
    <w:rsid w:val="00B32ECF"/>
    <w:rsid w:val="00B33999"/>
    <w:rsid w:val="00B34385"/>
    <w:rsid w:val="00B351EF"/>
    <w:rsid w:val="00B4006D"/>
    <w:rsid w:val="00B40ABD"/>
    <w:rsid w:val="00B412A1"/>
    <w:rsid w:val="00B41DCF"/>
    <w:rsid w:val="00B42B8F"/>
    <w:rsid w:val="00B42FFC"/>
    <w:rsid w:val="00B43E8E"/>
    <w:rsid w:val="00B444CB"/>
    <w:rsid w:val="00B45685"/>
    <w:rsid w:val="00B45BBD"/>
    <w:rsid w:val="00B461FD"/>
    <w:rsid w:val="00B46776"/>
    <w:rsid w:val="00B46AE8"/>
    <w:rsid w:val="00B46D37"/>
    <w:rsid w:val="00B46DDD"/>
    <w:rsid w:val="00B4753C"/>
    <w:rsid w:val="00B47A81"/>
    <w:rsid w:val="00B50C6C"/>
    <w:rsid w:val="00B511AF"/>
    <w:rsid w:val="00B513D3"/>
    <w:rsid w:val="00B51960"/>
    <w:rsid w:val="00B51B96"/>
    <w:rsid w:val="00B52771"/>
    <w:rsid w:val="00B52B2F"/>
    <w:rsid w:val="00B52DA0"/>
    <w:rsid w:val="00B53736"/>
    <w:rsid w:val="00B53AD8"/>
    <w:rsid w:val="00B5596B"/>
    <w:rsid w:val="00B55BE2"/>
    <w:rsid w:val="00B6104A"/>
    <w:rsid w:val="00B611D0"/>
    <w:rsid w:val="00B6431E"/>
    <w:rsid w:val="00B645DA"/>
    <w:rsid w:val="00B652B5"/>
    <w:rsid w:val="00B6705D"/>
    <w:rsid w:val="00B67121"/>
    <w:rsid w:val="00B700DB"/>
    <w:rsid w:val="00B714C1"/>
    <w:rsid w:val="00B72939"/>
    <w:rsid w:val="00B72DCE"/>
    <w:rsid w:val="00B749CB"/>
    <w:rsid w:val="00B74B78"/>
    <w:rsid w:val="00B768F9"/>
    <w:rsid w:val="00B76C07"/>
    <w:rsid w:val="00B77F1E"/>
    <w:rsid w:val="00B81B12"/>
    <w:rsid w:val="00B823F2"/>
    <w:rsid w:val="00B82816"/>
    <w:rsid w:val="00B828AE"/>
    <w:rsid w:val="00B84FBA"/>
    <w:rsid w:val="00B853F1"/>
    <w:rsid w:val="00B861ED"/>
    <w:rsid w:val="00B8704A"/>
    <w:rsid w:val="00B874DE"/>
    <w:rsid w:val="00B87726"/>
    <w:rsid w:val="00B911AA"/>
    <w:rsid w:val="00B91BBD"/>
    <w:rsid w:val="00B91EB6"/>
    <w:rsid w:val="00B92AE5"/>
    <w:rsid w:val="00B93991"/>
    <w:rsid w:val="00B94640"/>
    <w:rsid w:val="00B94AE7"/>
    <w:rsid w:val="00B95302"/>
    <w:rsid w:val="00B954DA"/>
    <w:rsid w:val="00B95504"/>
    <w:rsid w:val="00B955FE"/>
    <w:rsid w:val="00B96220"/>
    <w:rsid w:val="00B96DA7"/>
    <w:rsid w:val="00BA031F"/>
    <w:rsid w:val="00BA092A"/>
    <w:rsid w:val="00BA1DC8"/>
    <w:rsid w:val="00BA23D3"/>
    <w:rsid w:val="00BA36CD"/>
    <w:rsid w:val="00BA41F1"/>
    <w:rsid w:val="00BA4C80"/>
    <w:rsid w:val="00BA526E"/>
    <w:rsid w:val="00BA6759"/>
    <w:rsid w:val="00BB0321"/>
    <w:rsid w:val="00BB0BD8"/>
    <w:rsid w:val="00BB1023"/>
    <w:rsid w:val="00BB1E2E"/>
    <w:rsid w:val="00BB212B"/>
    <w:rsid w:val="00BB2380"/>
    <w:rsid w:val="00BB399D"/>
    <w:rsid w:val="00BB4D31"/>
    <w:rsid w:val="00BB5ED3"/>
    <w:rsid w:val="00BC0730"/>
    <w:rsid w:val="00BC1B66"/>
    <w:rsid w:val="00BC3358"/>
    <w:rsid w:val="00BC3545"/>
    <w:rsid w:val="00BC3A02"/>
    <w:rsid w:val="00BC52AF"/>
    <w:rsid w:val="00BC56DA"/>
    <w:rsid w:val="00BC5CB6"/>
    <w:rsid w:val="00BC757F"/>
    <w:rsid w:val="00BC79BB"/>
    <w:rsid w:val="00BC79BD"/>
    <w:rsid w:val="00BD2797"/>
    <w:rsid w:val="00BD4353"/>
    <w:rsid w:val="00BD4610"/>
    <w:rsid w:val="00BD5961"/>
    <w:rsid w:val="00BD5A09"/>
    <w:rsid w:val="00BD5E22"/>
    <w:rsid w:val="00BD6CD8"/>
    <w:rsid w:val="00BD7462"/>
    <w:rsid w:val="00BD76C6"/>
    <w:rsid w:val="00BD7C2C"/>
    <w:rsid w:val="00BE13BD"/>
    <w:rsid w:val="00BE2307"/>
    <w:rsid w:val="00BE2333"/>
    <w:rsid w:val="00BE248C"/>
    <w:rsid w:val="00BE2625"/>
    <w:rsid w:val="00BE3610"/>
    <w:rsid w:val="00BE3817"/>
    <w:rsid w:val="00BE508C"/>
    <w:rsid w:val="00BE5423"/>
    <w:rsid w:val="00BE5C1F"/>
    <w:rsid w:val="00BE5EBC"/>
    <w:rsid w:val="00BE698D"/>
    <w:rsid w:val="00BE6E44"/>
    <w:rsid w:val="00BE73CC"/>
    <w:rsid w:val="00BE7AB2"/>
    <w:rsid w:val="00BF2D6A"/>
    <w:rsid w:val="00BF3DBB"/>
    <w:rsid w:val="00BF4E80"/>
    <w:rsid w:val="00BF54EB"/>
    <w:rsid w:val="00BF565A"/>
    <w:rsid w:val="00BF5E04"/>
    <w:rsid w:val="00BF64C5"/>
    <w:rsid w:val="00BF6501"/>
    <w:rsid w:val="00BF75A2"/>
    <w:rsid w:val="00C02603"/>
    <w:rsid w:val="00C02A2A"/>
    <w:rsid w:val="00C03053"/>
    <w:rsid w:val="00C04133"/>
    <w:rsid w:val="00C041FD"/>
    <w:rsid w:val="00C068EF"/>
    <w:rsid w:val="00C06AF3"/>
    <w:rsid w:val="00C07B1C"/>
    <w:rsid w:val="00C121CC"/>
    <w:rsid w:val="00C12F5F"/>
    <w:rsid w:val="00C13600"/>
    <w:rsid w:val="00C13DB8"/>
    <w:rsid w:val="00C14088"/>
    <w:rsid w:val="00C14CE4"/>
    <w:rsid w:val="00C15BC5"/>
    <w:rsid w:val="00C160CD"/>
    <w:rsid w:val="00C174BB"/>
    <w:rsid w:val="00C17FB3"/>
    <w:rsid w:val="00C202E0"/>
    <w:rsid w:val="00C203BA"/>
    <w:rsid w:val="00C20908"/>
    <w:rsid w:val="00C22738"/>
    <w:rsid w:val="00C2296E"/>
    <w:rsid w:val="00C254F8"/>
    <w:rsid w:val="00C25A11"/>
    <w:rsid w:val="00C26136"/>
    <w:rsid w:val="00C265C3"/>
    <w:rsid w:val="00C2766F"/>
    <w:rsid w:val="00C27E87"/>
    <w:rsid w:val="00C30164"/>
    <w:rsid w:val="00C308C1"/>
    <w:rsid w:val="00C31C8B"/>
    <w:rsid w:val="00C320D7"/>
    <w:rsid w:val="00C326E2"/>
    <w:rsid w:val="00C33BBD"/>
    <w:rsid w:val="00C34743"/>
    <w:rsid w:val="00C34EA6"/>
    <w:rsid w:val="00C35813"/>
    <w:rsid w:val="00C3583B"/>
    <w:rsid w:val="00C35926"/>
    <w:rsid w:val="00C359EF"/>
    <w:rsid w:val="00C35DA8"/>
    <w:rsid w:val="00C364F6"/>
    <w:rsid w:val="00C36B8E"/>
    <w:rsid w:val="00C3700E"/>
    <w:rsid w:val="00C403BD"/>
    <w:rsid w:val="00C41A36"/>
    <w:rsid w:val="00C41A88"/>
    <w:rsid w:val="00C428EB"/>
    <w:rsid w:val="00C43B0F"/>
    <w:rsid w:val="00C43EEA"/>
    <w:rsid w:val="00C446F6"/>
    <w:rsid w:val="00C4483A"/>
    <w:rsid w:val="00C44F26"/>
    <w:rsid w:val="00C47E4F"/>
    <w:rsid w:val="00C5036F"/>
    <w:rsid w:val="00C52230"/>
    <w:rsid w:val="00C52AA0"/>
    <w:rsid w:val="00C53932"/>
    <w:rsid w:val="00C54768"/>
    <w:rsid w:val="00C55E74"/>
    <w:rsid w:val="00C5651D"/>
    <w:rsid w:val="00C6067C"/>
    <w:rsid w:val="00C61C64"/>
    <w:rsid w:val="00C63563"/>
    <w:rsid w:val="00C663B6"/>
    <w:rsid w:val="00C737B8"/>
    <w:rsid w:val="00C73C21"/>
    <w:rsid w:val="00C76E62"/>
    <w:rsid w:val="00C77113"/>
    <w:rsid w:val="00C77A82"/>
    <w:rsid w:val="00C77BBF"/>
    <w:rsid w:val="00C817D2"/>
    <w:rsid w:val="00C82453"/>
    <w:rsid w:val="00C82631"/>
    <w:rsid w:val="00C836C9"/>
    <w:rsid w:val="00C83CFA"/>
    <w:rsid w:val="00C852B9"/>
    <w:rsid w:val="00C860E8"/>
    <w:rsid w:val="00C87E2F"/>
    <w:rsid w:val="00C9048C"/>
    <w:rsid w:val="00C90FED"/>
    <w:rsid w:val="00C91957"/>
    <w:rsid w:val="00C91BE4"/>
    <w:rsid w:val="00C93752"/>
    <w:rsid w:val="00C93FE2"/>
    <w:rsid w:val="00C95502"/>
    <w:rsid w:val="00C9569D"/>
    <w:rsid w:val="00C95EEF"/>
    <w:rsid w:val="00CA1409"/>
    <w:rsid w:val="00CA1EDE"/>
    <w:rsid w:val="00CA2D69"/>
    <w:rsid w:val="00CA2E22"/>
    <w:rsid w:val="00CA3B0B"/>
    <w:rsid w:val="00CA3E76"/>
    <w:rsid w:val="00CA5FE9"/>
    <w:rsid w:val="00CA6E54"/>
    <w:rsid w:val="00CA72BF"/>
    <w:rsid w:val="00CA7530"/>
    <w:rsid w:val="00CB06D8"/>
    <w:rsid w:val="00CB0B92"/>
    <w:rsid w:val="00CB260E"/>
    <w:rsid w:val="00CB2A62"/>
    <w:rsid w:val="00CB3469"/>
    <w:rsid w:val="00CB45E4"/>
    <w:rsid w:val="00CB4E8A"/>
    <w:rsid w:val="00CB4EF9"/>
    <w:rsid w:val="00CB5E6F"/>
    <w:rsid w:val="00CB60D9"/>
    <w:rsid w:val="00CB6947"/>
    <w:rsid w:val="00CB6F86"/>
    <w:rsid w:val="00CC04F1"/>
    <w:rsid w:val="00CC07A3"/>
    <w:rsid w:val="00CC13E3"/>
    <w:rsid w:val="00CC2695"/>
    <w:rsid w:val="00CC2C61"/>
    <w:rsid w:val="00CC4092"/>
    <w:rsid w:val="00CC42B7"/>
    <w:rsid w:val="00CC459D"/>
    <w:rsid w:val="00CC4B04"/>
    <w:rsid w:val="00CC587F"/>
    <w:rsid w:val="00CC5BE8"/>
    <w:rsid w:val="00CD013E"/>
    <w:rsid w:val="00CD030D"/>
    <w:rsid w:val="00CD0874"/>
    <w:rsid w:val="00CD08B2"/>
    <w:rsid w:val="00CD130D"/>
    <w:rsid w:val="00CD1AD2"/>
    <w:rsid w:val="00CD1EE0"/>
    <w:rsid w:val="00CD25B1"/>
    <w:rsid w:val="00CD3079"/>
    <w:rsid w:val="00CD3B04"/>
    <w:rsid w:val="00CD4178"/>
    <w:rsid w:val="00CD475A"/>
    <w:rsid w:val="00CD5C21"/>
    <w:rsid w:val="00CD6A26"/>
    <w:rsid w:val="00CE0562"/>
    <w:rsid w:val="00CE0D70"/>
    <w:rsid w:val="00CE15DC"/>
    <w:rsid w:val="00CE288D"/>
    <w:rsid w:val="00CE2C0B"/>
    <w:rsid w:val="00CE2F4F"/>
    <w:rsid w:val="00CE4A7E"/>
    <w:rsid w:val="00CE4C64"/>
    <w:rsid w:val="00CE5988"/>
    <w:rsid w:val="00CE5D27"/>
    <w:rsid w:val="00CE6AC8"/>
    <w:rsid w:val="00CE6CC6"/>
    <w:rsid w:val="00CF0512"/>
    <w:rsid w:val="00CF0CE6"/>
    <w:rsid w:val="00CF1523"/>
    <w:rsid w:val="00CF1C36"/>
    <w:rsid w:val="00CF21F6"/>
    <w:rsid w:val="00CF3133"/>
    <w:rsid w:val="00CF3EBD"/>
    <w:rsid w:val="00CF4460"/>
    <w:rsid w:val="00CF44ED"/>
    <w:rsid w:val="00CF68D4"/>
    <w:rsid w:val="00CF6AE4"/>
    <w:rsid w:val="00D01B9B"/>
    <w:rsid w:val="00D01F6F"/>
    <w:rsid w:val="00D029B2"/>
    <w:rsid w:val="00D0316E"/>
    <w:rsid w:val="00D050D7"/>
    <w:rsid w:val="00D06868"/>
    <w:rsid w:val="00D07840"/>
    <w:rsid w:val="00D103A1"/>
    <w:rsid w:val="00D1124E"/>
    <w:rsid w:val="00D12175"/>
    <w:rsid w:val="00D13A43"/>
    <w:rsid w:val="00D13D64"/>
    <w:rsid w:val="00D16948"/>
    <w:rsid w:val="00D20D88"/>
    <w:rsid w:val="00D21067"/>
    <w:rsid w:val="00D21C50"/>
    <w:rsid w:val="00D21CA7"/>
    <w:rsid w:val="00D22D0E"/>
    <w:rsid w:val="00D22F9A"/>
    <w:rsid w:val="00D24C32"/>
    <w:rsid w:val="00D2564E"/>
    <w:rsid w:val="00D2582E"/>
    <w:rsid w:val="00D25ADC"/>
    <w:rsid w:val="00D26C5D"/>
    <w:rsid w:val="00D27085"/>
    <w:rsid w:val="00D27BC4"/>
    <w:rsid w:val="00D306FC"/>
    <w:rsid w:val="00D31922"/>
    <w:rsid w:val="00D3197F"/>
    <w:rsid w:val="00D31A10"/>
    <w:rsid w:val="00D31A94"/>
    <w:rsid w:val="00D32794"/>
    <w:rsid w:val="00D34910"/>
    <w:rsid w:val="00D351B6"/>
    <w:rsid w:val="00D35551"/>
    <w:rsid w:val="00D36FA8"/>
    <w:rsid w:val="00D37B1A"/>
    <w:rsid w:val="00D406DC"/>
    <w:rsid w:val="00D40839"/>
    <w:rsid w:val="00D4162D"/>
    <w:rsid w:val="00D41D5F"/>
    <w:rsid w:val="00D427B6"/>
    <w:rsid w:val="00D43588"/>
    <w:rsid w:val="00D43911"/>
    <w:rsid w:val="00D43A7C"/>
    <w:rsid w:val="00D43C32"/>
    <w:rsid w:val="00D44084"/>
    <w:rsid w:val="00D442C8"/>
    <w:rsid w:val="00D44DCA"/>
    <w:rsid w:val="00D45D60"/>
    <w:rsid w:val="00D45E3E"/>
    <w:rsid w:val="00D468B4"/>
    <w:rsid w:val="00D47027"/>
    <w:rsid w:val="00D47B68"/>
    <w:rsid w:val="00D505E2"/>
    <w:rsid w:val="00D51159"/>
    <w:rsid w:val="00D52180"/>
    <w:rsid w:val="00D523D9"/>
    <w:rsid w:val="00D53609"/>
    <w:rsid w:val="00D53AD1"/>
    <w:rsid w:val="00D552E1"/>
    <w:rsid w:val="00D558F4"/>
    <w:rsid w:val="00D56260"/>
    <w:rsid w:val="00D563D2"/>
    <w:rsid w:val="00D56F3E"/>
    <w:rsid w:val="00D5723F"/>
    <w:rsid w:val="00D5741E"/>
    <w:rsid w:val="00D57D8C"/>
    <w:rsid w:val="00D6018C"/>
    <w:rsid w:val="00D61664"/>
    <w:rsid w:val="00D62EDC"/>
    <w:rsid w:val="00D63086"/>
    <w:rsid w:val="00D65AC0"/>
    <w:rsid w:val="00D65BBA"/>
    <w:rsid w:val="00D66B9E"/>
    <w:rsid w:val="00D70013"/>
    <w:rsid w:val="00D71133"/>
    <w:rsid w:val="00D71275"/>
    <w:rsid w:val="00D72D84"/>
    <w:rsid w:val="00D73D6A"/>
    <w:rsid w:val="00D74194"/>
    <w:rsid w:val="00D7441B"/>
    <w:rsid w:val="00D75869"/>
    <w:rsid w:val="00D77B9B"/>
    <w:rsid w:val="00D816EC"/>
    <w:rsid w:val="00D81ACC"/>
    <w:rsid w:val="00D81E58"/>
    <w:rsid w:val="00D82239"/>
    <w:rsid w:val="00D841E5"/>
    <w:rsid w:val="00D85A5A"/>
    <w:rsid w:val="00D867E7"/>
    <w:rsid w:val="00D86E48"/>
    <w:rsid w:val="00D87D40"/>
    <w:rsid w:val="00D906DA"/>
    <w:rsid w:val="00D90F02"/>
    <w:rsid w:val="00D9183A"/>
    <w:rsid w:val="00D91858"/>
    <w:rsid w:val="00D92001"/>
    <w:rsid w:val="00D94979"/>
    <w:rsid w:val="00D95899"/>
    <w:rsid w:val="00D95EB9"/>
    <w:rsid w:val="00D96C06"/>
    <w:rsid w:val="00D975C1"/>
    <w:rsid w:val="00D977CF"/>
    <w:rsid w:val="00DA0A9F"/>
    <w:rsid w:val="00DA0AF0"/>
    <w:rsid w:val="00DA128D"/>
    <w:rsid w:val="00DA18D7"/>
    <w:rsid w:val="00DA1AE0"/>
    <w:rsid w:val="00DA3A09"/>
    <w:rsid w:val="00DA4EFF"/>
    <w:rsid w:val="00DA4F7A"/>
    <w:rsid w:val="00DA57A6"/>
    <w:rsid w:val="00DA57DB"/>
    <w:rsid w:val="00DA5E0C"/>
    <w:rsid w:val="00DA615B"/>
    <w:rsid w:val="00DA6171"/>
    <w:rsid w:val="00DA66EC"/>
    <w:rsid w:val="00DA66FD"/>
    <w:rsid w:val="00DA6B39"/>
    <w:rsid w:val="00DA6D3C"/>
    <w:rsid w:val="00DA74D2"/>
    <w:rsid w:val="00DB033A"/>
    <w:rsid w:val="00DB16FA"/>
    <w:rsid w:val="00DB1F0C"/>
    <w:rsid w:val="00DB27A3"/>
    <w:rsid w:val="00DB33F2"/>
    <w:rsid w:val="00DB3A75"/>
    <w:rsid w:val="00DB46F1"/>
    <w:rsid w:val="00DB533D"/>
    <w:rsid w:val="00DB5A0C"/>
    <w:rsid w:val="00DB6099"/>
    <w:rsid w:val="00DB60AC"/>
    <w:rsid w:val="00DC1D40"/>
    <w:rsid w:val="00DC1E49"/>
    <w:rsid w:val="00DC2ACD"/>
    <w:rsid w:val="00DC56B1"/>
    <w:rsid w:val="00DC5E52"/>
    <w:rsid w:val="00DC72E2"/>
    <w:rsid w:val="00DC772C"/>
    <w:rsid w:val="00DD11B0"/>
    <w:rsid w:val="00DD1CC8"/>
    <w:rsid w:val="00DD2186"/>
    <w:rsid w:val="00DD2CF6"/>
    <w:rsid w:val="00DD3F8E"/>
    <w:rsid w:val="00DD4852"/>
    <w:rsid w:val="00DD6412"/>
    <w:rsid w:val="00DD68A4"/>
    <w:rsid w:val="00DD6CFD"/>
    <w:rsid w:val="00DE1142"/>
    <w:rsid w:val="00DE1C84"/>
    <w:rsid w:val="00DE34B6"/>
    <w:rsid w:val="00DE4465"/>
    <w:rsid w:val="00DE4B04"/>
    <w:rsid w:val="00DE6077"/>
    <w:rsid w:val="00DE701E"/>
    <w:rsid w:val="00DE7C09"/>
    <w:rsid w:val="00DF0779"/>
    <w:rsid w:val="00DF0B11"/>
    <w:rsid w:val="00DF142A"/>
    <w:rsid w:val="00DF1A1C"/>
    <w:rsid w:val="00DF32DE"/>
    <w:rsid w:val="00DF38F7"/>
    <w:rsid w:val="00E005EE"/>
    <w:rsid w:val="00E00C2A"/>
    <w:rsid w:val="00E00D4A"/>
    <w:rsid w:val="00E01D4C"/>
    <w:rsid w:val="00E01DF1"/>
    <w:rsid w:val="00E03814"/>
    <w:rsid w:val="00E039B0"/>
    <w:rsid w:val="00E04944"/>
    <w:rsid w:val="00E04F7D"/>
    <w:rsid w:val="00E05C3B"/>
    <w:rsid w:val="00E0623C"/>
    <w:rsid w:val="00E06460"/>
    <w:rsid w:val="00E06FBB"/>
    <w:rsid w:val="00E07139"/>
    <w:rsid w:val="00E07214"/>
    <w:rsid w:val="00E10291"/>
    <w:rsid w:val="00E102D6"/>
    <w:rsid w:val="00E111FF"/>
    <w:rsid w:val="00E1122F"/>
    <w:rsid w:val="00E12F38"/>
    <w:rsid w:val="00E13987"/>
    <w:rsid w:val="00E13B9C"/>
    <w:rsid w:val="00E149B2"/>
    <w:rsid w:val="00E14BE1"/>
    <w:rsid w:val="00E159FE"/>
    <w:rsid w:val="00E15CEB"/>
    <w:rsid w:val="00E172E0"/>
    <w:rsid w:val="00E179CF"/>
    <w:rsid w:val="00E17C13"/>
    <w:rsid w:val="00E17E7A"/>
    <w:rsid w:val="00E234D4"/>
    <w:rsid w:val="00E23DBC"/>
    <w:rsid w:val="00E2482C"/>
    <w:rsid w:val="00E2544C"/>
    <w:rsid w:val="00E256A2"/>
    <w:rsid w:val="00E264DF"/>
    <w:rsid w:val="00E2705B"/>
    <w:rsid w:val="00E27FFA"/>
    <w:rsid w:val="00E323E1"/>
    <w:rsid w:val="00E334C0"/>
    <w:rsid w:val="00E33530"/>
    <w:rsid w:val="00E33E72"/>
    <w:rsid w:val="00E34148"/>
    <w:rsid w:val="00E37026"/>
    <w:rsid w:val="00E41ACC"/>
    <w:rsid w:val="00E41AEB"/>
    <w:rsid w:val="00E41F62"/>
    <w:rsid w:val="00E42604"/>
    <w:rsid w:val="00E427F7"/>
    <w:rsid w:val="00E42FAA"/>
    <w:rsid w:val="00E4339F"/>
    <w:rsid w:val="00E435DA"/>
    <w:rsid w:val="00E45802"/>
    <w:rsid w:val="00E46143"/>
    <w:rsid w:val="00E46FDE"/>
    <w:rsid w:val="00E47047"/>
    <w:rsid w:val="00E4738E"/>
    <w:rsid w:val="00E50F6B"/>
    <w:rsid w:val="00E511FD"/>
    <w:rsid w:val="00E51FBD"/>
    <w:rsid w:val="00E532D4"/>
    <w:rsid w:val="00E54390"/>
    <w:rsid w:val="00E55280"/>
    <w:rsid w:val="00E55648"/>
    <w:rsid w:val="00E56A6A"/>
    <w:rsid w:val="00E57086"/>
    <w:rsid w:val="00E605FA"/>
    <w:rsid w:val="00E60A18"/>
    <w:rsid w:val="00E60D56"/>
    <w:rsid w:val="00E61F71"/>
    <w:rsid w:val="00E62AE3"/>
    <w:rsid w:val="00E62C21"/>
    <w:rsid w:val="00E63596"/>
    <w:rsid w:val="00E640A6"/>
    <w:rsid w:val="00E648C1"/>
    <w:rsid w:val="00E65D75"/>
    <w:rsid w:val="00E65EC5"/>
    <w:rsid w:val="00E65FAD"/>
    <w:rsid w:val="00E66202"/>
    <w:rsid w:val="00E718BB"/>
    <w:rsid w:val="00E719FE"/>
    <w:rsid w:val="00E7203E"/>
    <w:rsid w:val="00E737E1"/>
    <w:rsid w:val="00E73FD8"/>
    <w:rsid w:val="00E7482F"/>
    <w:rsid w:val="00E75CCE"/>
    <w:rsid w:val="00E77181"/>
    <w:rsid w:val="00E773F6"/>
    <w:rsid w:val="00E7760F"/>
    <w:rsid w:val="00E80F1B"/>
    <w:rsid w:val="00E81D20"/>
    <w:rsid w:val="00E8397C"/>
    <w:rsid w:val="00E8431C"/>
    <w:rsid w:val="00E8470E"/>
    <w:rsid w:val="00E847C2"/>
    <w:rsid w:val="00E850BD"/>
    <w:rsid w:val="00E85467"/>
    <w:rsid w:val="00E855D5"/>
    <w:rsid w:val="00E862AE"/>
    <w:rsid w:val="00E87F30"/>
    <w:rsid w:val="00E902F3"/>
    <w:rsid w:val="00E9080C"/>
    <w:rsid w:val="00E90C5B"/>
    <w:rsid w:val="00E90D3D"/>
    <w:rsid w:val="00E92124"/>
    <w:rsid w:val="00E924D4"/>
    <w:rsid w:val="00E92A95"/>
    <w:rsid w:val="00E935F3"/>
    <w:rsid w:val="00E93A12"/>
    <w:rsid w:val="00E93A5F"/>
    <w:rsid w:val="00E94552"/>
    <w:rsid w:val="00E94DB7"/>
    <w:rsid w:val="00E94E7E"/>
    <w:rsid w:val="00E95539"/>
    <w:rsid w:val="00E968E6"/>
    <w:rsid w:val="00E96B99"/>
    <w:rsid w:val="00E973FB"/>
    <w:rsid w:val="00E9752F"/>
    <w:rsid w:val="00E97A20"/>
    <w:rsid w:val="00E97D94"/>
    <w:rsid w:val="00EA04C2"/>
    <w:rsid w:val="00EA0751"/>
    <w:rsid w:val="00EA0AEE"/>
    <w:rsid w:val="00EA1F15"/>
    <w:rsid w:val="00EA2762"/>
    <w:rsid w:val="00EA4805"/>
    <w:rsid w:val="00EA54D9"/>
    <w:rsid w:val="00EA55E7"/>
    <w:rsid w:val="00EA5990"/>
    <w:rsid w:val="00EA65BB"/>
    <w:rsid w:val="00EA6761"/>
    <w:rsid w:val="00EA73B4"/>
    <w:rsid w:val="00EA7E7E"/>
    <w:rsid w:val="00EB0021"/>
    <w:rsid w:val="00EB05CA"/>
    <w:rsid w:val="00EB05EB"/>
    <w:rsid w:val="00EB1DE2"/>
    <w:rsid w:val="00EB4804"/>
    <w:rsid w:val="00EB64F0"/>
    <w:rsid w:val="00EB66D8"/>
    <w:rsid w:val="00EB6974"/>
    <w:rsid w:val="00EC01E8"/>
    <w:rsid w:val="00EC17BF"/>
    <w:rsid w:val="00EC300E"/>
    <w:rsid w:val="00EC3913"/>
    <w:rsid w:val="00EC410E"/>
    <w:rsid w:val="00EC46DF"/>
    <w:rsid w:val="00EC4968"/>
    <w:rsid w:val="00EC4CB4"/>
    <w:rsid w:val="00EC4E73"/>
    <w:rsid w:val="00EC557F"/>
    <w:rsid w:val="00EC5C6D"/>
    <w:rsid w:val="00EC6ABF"/>
    <w:rsid w:val="00EC7181"/>
    <w:rsid w:val="00EC7697"/>
    <w:rsid w:val="00EC7DD9"/>
    <w:rsid w:val="00ED18A7"/>
    <w:rsid w:val="00ED2E08"/>
    <w:rsid w:val="00ED489D"/>
    <w:rsid w:val="00ED59FA"/>
    <w:rsid w:val="00ED63CD"/>
    <w:rsid w:val="00ED74B4"/>
    <w:rsid w:val="00EE1216"/>
    <w:rsid w:val="00EE14BD"/>
    <w:rsid w:val="00EE3289"/>
    <w:rsid w:val="00EE3B50"/>
    <w:rsid w:val="00EE5312"/>
    <w:rsid w:val="00EE7497"/>
    <w:rsid w:val="00EF0330"/>
    <w:rsid w:val="00EF04C0"/>
    <w:rsid w:val="00EF0561"/>
    <w:rsid w:val="00EF09AA"/>
    <w:rsid w:val="00EF09F7"/>
    <w:rsid w:val="00EF22CC"/>
    <w:rsid w:val="00EF2491"/>
    <w:rsid w:val="00EF2A24"/>
    <w:rsid w:val="00EF3A92"/>
    <w:rsid w:val="00EF3E61"/>
    <w:rsid w:val="00EF51EC"/>
    <w:rsid w:val="00EF5F8C"/>
    <w:rsid w:val="00F01C3E"/>
    <w:rsid w:val="00F01EEF"/>
    <w:rsid w:val="00F023D2"/>
    <w:rsid w:val="00F02DA4"/>
    <w:rsid w:val="00F03CDE"/>
    <w:rsid w:val="00F04413"/>
    <w:rsid w:val="00F04823"/>
    <w:rsid w:val="00F1062A"/>
    <w:rsid w:val="00F120A0"/>
    <w:rsid w:val="00F143DF"/>
    <w:rsid w:val="00F14DF2"/>
    <w:rsid w:val="00F151E9"/>
    <w:rsid w:val="00F15289"/>
    <w:rsid w:val="00F15666"/>
    <w:rsid w:val="00F16751"/>
    <w:rsid w:val="00F16943"/>
    <w:rsid w:val="00F16C12"/>
    <w:rsid w:val="00F20052"/>
    <w:rsid w:val="00F2065C"/>
    <w:rsid w:val="00F2186F"/>
    <w:rsid w:val="00F22811"/>
    <w:rsid w:val="00F22A3C"/>
    <w:rsid w:val="00F2352B"/>
    <w:rsid w:val="00F23A76"/>
    <w:rsid w:val="00F2408A"/>
    <w:rsid w:val="00F24B19"/>
    <w:rsid w:val="00F25D61"/>
    <w:rsid w:val="00F2793B"/>
    <w:rsid w:val="00F302BC"/>
    <w:rsid w:val="00F30469"/>
    <w:rsid w:val="00F30AD3"/>
    <w:rsid w:val="00F31E96"/>
    <w:rsid w:val="00F3203C"/>
    <w:rsid w:val="00F35B70"/>
    <w:rsid w:val="00F3688F"/>
    <w:rsid w:val="00F36BD2"/>
    <w:rsid w:val="00F36BE3"/>
    <w:rsid w:val="00F375CB"/>
    <w:rsid w:val="00F41702"/>
    <w:rsid w:val="00F41732"/>
    <w:rsid w:val="00F44AAC"/>
    <w:rsid w:val="00F44C94"/>
    <w:rsid w:val="00F45EEE"/>
    <w:rsid w:val="00F469AE"/>
    <w:rsid w:val="00F46F0A"/>
    <w:rsid w:val="00F47CAE"/>
    <w:rsid w:val="00F50287"/>
    <w:rsid w:val="00F502D5"/>
    <w:rsid w:val="00F51203"/>
    <w:rsid w:val="00F5135F"/>
    <w:rsid w:val="00F53E68"/>
    <w:rsid w:val="00F54793"/>
    <w:rsid w:val="00F549A6"/>
    <w:rsid w:val="00F54D2E"/>
    <w:rsid w:val="00F554C6"/>
    <w:rsid w:val="00F5592F"/>
    <w:rsid w:val="00F56B50"/>
    <w:rsid w:val="00F56C68"/>
    <w:rsid w:val="00F56DCC"/>
    <w:rsid w:val="00F57235"/>
    <w:rsid w:val="00F60BB8"/>
    <w:rsid w:val="00F60E1A"/>
    <w:rsid w:val="00F61A7B"/>
    <w:rsid w:val="00F62262"/>
    <w:rsid w:val="00F62786"/>
    <w:rsid w:val="00F62AA8"/>
    <w:rsid w:val="00F62C40"/>
    <w:rsid w:val="00F6300C"/>
    <w:rsid w:val="00F63106"/>
    <w:rsid w:val="00F63436"/>
    <w:rsid w:val="00F6507D"/>
    <w:rsid w:val="00F65266"/>
    <w:rsid w:val="00F6682A"/>
    <w:rsid w:val="00F67AE7"/>
    <w:rsid w:val="00F7040B"/>
    <w:rsid w:val="00F706B4"/>
    <w:rsid w:val="00F744F2"/>
    <w:rsid w:val="00F754D8"/>
    <w:rsid w:val="00F755B6"/>
    <w:rsid w:val="00F757E3"/>
    <w:rsid w:val="00F758B1"/>
    <w:rsid w:val="00F7790E"/>
    <w:rsid w:val="00F77D37"/>
    <w:rsid w:val="00F80898"/>
    <w:rsid w:val="00F80D7F"/>
    <w:rsid w:val="00F8126B"/>
    <w:rsid w:val="00F8235A"/>
    <w:rsid w:val="00F82C2B"/>
    <w:rsid w:val="00F82F84"/>
    <w:rsid w:val="00F83FA8"/>
    <w:rsid w:val="00F842F6"/>
    <w:rsid w:val="00F84ED1"/>
    <w:rsid w:val="00F8572C"/>
    <w:rsid w:val="00F85908"/>
    <w:rsid w:val="00F86C15"/>
    <w:rsid w:val="00F87483"/>
    <w:rsid w:val="00F900B7"/>
    <w:rsid w:val="00F901E3"/>
    <w:rsid w:val="00F91928"/>
    <w:rsid w:val="00F923E9"/>
    <w:rsid w:val="00F925C6"/>
    <w:rsid w:val="00F92BE7"/>
    <w:rsid w:val="00F92D74"/>
    <w:rsid w:val="00F942DE"/>
    <w:rsid w:val="00F94F2E"/>
    <w:rsid w:val="00F95289"/>
    <w:rsid w:val="00F965C8"/>
    <w:rsid w:val="00F970CA"/>
    <w:rsid w:val="00F97219"/>
    <w:rsid w:val="00F9793F"/>
    <w:rsid w:val="00FA06FD"/>
    <w:rsid w:val="00FA07C2"/>
    <w:rsid w:val="00FA0FAF"/>
    <w:rsid w:val="00FA2266"/>
    <w:rsid w:val="00FA2F44"/>
    <w:rsid w:val="00FA40A8"/>
    <w:rsid w:val="00FA4C4B"/>
    <w:rsid w:val="00FA5109"/>
    <w:rsid w:val="00FA5229"/>
    <w:rsid w:val="00FA7434"/>
    <w:rsid w:val="00FA76B0"/>
    <w:rsid w:val="00FB03CE"/>
    <w:rsid w:val="00FB1A74"/>
    <w:rsid w:val="00FB1FFD"/>
    <w:rsid w:val="00FB2F45"/>
    <w:rsid w:val="00FB3A0A"/>
    <w:rsid w:val="00FB3A17"/>
    <w:rsid w:val="00FB6082"/>
    <w:rsid w:val="00FB612A"/>
    <w:rsid w:val="00FB77FC"/>
    <w:rsid w:val="00FC0434"/>
    <w:rsid w:val="00FC21A0"/>
    <w:rsid w:val="00FC6195"/>
    <w:rsid w:val="00FC649B"/>
    <w:rsid w:val="00FC66EE"/>
    <w:rsid w:val="00FC6898"/>
    <w:rsid w:val="00FC6B3E"/>
    <w:rsid w:val="00FC7C88"/>
    <w:rsid w:val="00FD151E"/>
    <w:rsid w:val="00FD1789"/>
    <w:rsid w:val="00FD1D04"/>
    <w:rsid w:val="00FD1DE9"/>
    <w:rsid w:val="00FD3E7C"/>
    <w:rsid w:val="00FD448B"/>
    <w:rsid w:val="00FD4F21"/>
    <w:rsid w:val="00FD616F"/>
    <w:rsid w:val="00FD7973"/>
    <w:rsid w:val="00FE06E5"/>
    <w:rsid w:val="00FE08E4"/>
    <w:rsid w:val="00FE1CCE"/>
    <w:rsid w:val="00FE2224"/>
    <w:rsid w:val="00FE2612"/>
    <w:rsid w:val="00FE2665"/>
    <w:rsid w:val="00FE2688"/>
    <w:rsid w:val="00FE33D8"/>
    <w:rsid w:val="00FE3ACE"/>
    <w:rsid w:val="00FE42A2"/>
    <w:rsid w:val="00FE45F8"/>
    <w:rsid w:val="00FE46AD"/>
    <w:rsid w:val="00FE4863"/>
    <w:rsid w:val="00FE6618"/>
    <w:rsid w:val="00FE6DBD"/>
    <w:rsid w:val="00FE6FCE"/>
    <w:rsid w:val="00FE7852"/>
    <w:rsid w:val="00FF18ED"/>
    <w:rsid w:val="00FF1A74"/>
    <w:rsid w:val="00FF3046"/>
    <w:rsid w:val="00FF3A7A"/>
    <w:rsid w:val="00FF3DCD"/>
    <w:rsid w:val="00FF436D"/>
    <w:rsid w:val="00FF5210"/>
    <w:rsid w:val="00FF5D7F"/>
    <w:rsid w:val="00FF73AF"/>
    <w:rsid w:val="00FF76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A8AA418"/>
  <w15:docId w15:val="{610ACCCC-593E-4764-A72D-442A0D12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DC1"/>
    <w:pPr>
      <w:spacing w:line="360" w:lineRule="auto"/>
    </w:pPr>
    <w:rPr>
      <w:rFonts w:ascii="Arial" w:eastAsia="Times New Roman" w:hAnsi="Arial" w:cs="Times New Roman"/>
      <w:sz w:val="24"/>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B21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CB45E4"/>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Ttulo5">
    <w:name w:val="heading 5"/>
    <w:basedOn w:val="Normal"/>
    <w:next w:val="Normal"/>
    <w:link w:val="Ttulo5Char"/>
    <w:qFormat/>
    <w:rsid w:val="002A5A23"/>
    <w:pPr>
      <w:spacing w:before="240" w:after="60" w:line="240" w:lineRule="auto"/>
      <w:jc w:val="both"/>
      <w:outlineLvl w:val="4"/>
    </w:pPr>
    <w:rPr>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0B21F4"/>
    <w:rPr>
      <w:rFonts w:asciiTheme="majorHAnsi" w:eastAsiaTheme="majorEastAsia" w:hAnsiTheme="majorHAnsi" w:cstheme="majorBidi"/>
      <w:color w:val="365F91" w:themeColor="accent1" w:themeShade="BF"/>
      <w:sz w:val="26"/>
      <w:szCs w:val="26"/>
      <w:lang w:eastAsia="pt-BR"/>
    </w:r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3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PargrafodaListaChar">
    <w:name w:val="Parágrafo da Lista Char"/>
    <w:link w:val="PargrafodaLista"/>
    <w:uiPriority w:val="34"/>
    <w:locked/>
    <w:rsid w:val="001B4D6D"/>
    <w:rPr>
      <w:rFonts w:ascii="Calibri" w:eastAsia="Times New Roman" w:hAnsi="Calibri" w:cs="Times New Roman"/>
      <w:lang w:eastAsia="pt-BR"/>
    </w:rPr>
  </w:style>
  <w:style w:type="paragraph" w:styleId="Corpodetexto">
    <w:name w:val="Body Text"/>
    <w:basedOn w:val="Normal"/>
    <w:link w:val="CorpodetextoChar"/>
    <w:uiPriority w:val="99"/>
    <w:unhideWhenUsed/>
    <w:rsid w:val="00541810"/>
    <w:pPr>
      <w:spacing w:after="120" w:line="240" w:lineRule="auto"/>
    </w:pPr>
    <w:rPr>
      <w:rFonts w:ascii="Times New Roman" w:hAnsi="Times New Roman"/>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paragraph" w:styleId="CabealhodoSumrio">
    <w:name w:val="TOC Heading"/>
    <w:basedOn w:val="Ttulo1"/>
    <w:next w:val="Normal"/>
    <w:uiPriority w:val="39"/>
    <w:unhideWhenUsed/>
    <w:qFormat/>
    <w:rsid w:val="00D47B68"/>
    <w:pPr>
      <w:outlineLvl w:val="9"/>
    </w:pPr>
    <w:rPr>
      <w:lang w:eastAsia="en-US"/>
    </w:rPr>
  </w:style>
  <w:style w:type="paragraph" w:styleId="Sumrio1">
    <w:name w:val="toc 1"/>
    <w:basedOn w:val="Normal"/>
    <w:next w:val="Normal"/>
    <w:autoRedefine/>
    <w:uiPriority w:val="39"/>
    <w:unhideWhenUsed/>
    <w:rsid w:val="00D40839"/>
    <w:pPr>
      <w:tabs>
        <w:tab w:val="left" w:pos="660"/>
        <w:tab w:val="right" w:leader="dot" w:pos="9061"/>
      </w:tabs>
      <w:spacing w:after="100" w:line="240" w:lineRule="auto"/>
    </w:pPr>
  </w:style>
  <w:style w:type="character" w:styleId="Hyperlink">
    <w:name w:val="Hyperlink"/>
    <w:basedOn w:val="Fontepargpadro"/>
    <w:uiPriority w:val="99"/>
    <w:unhideWhenUsed/>
    <w:rsid w:val="00D47B68"/>
    <w:rPr>
      <w:color w:val="0000FF" w:themeColor="hyperlink"/>
      <w:u w:val="single"/>
    </w:rPr>
  </w:style>
  <w:style w:type="paragraph" w:customStyle="1" w:styleId="Corpo">
    <w:name w:val="Corpo"/>
    <w:rsid w:val="004C0C4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pt-BR"/>
    </w:rPr>
  </w:style>
  <w:style w:type="paragraph" w:customStyle="1" w:styleId="texto1">
    <w:name w:val="texto1"/>
    <w:basedOn w:val="Normal"/>
    <w:rsid w:val="00FE3ACE"/>
    <w:pPr>
      <w:spacing w:before="100" w:beforeAutospacing="1" w:after="100" w:afterAutospacing="1" w:line="240" w:lineRule="auto"/>
    </w:pPr>
    <w:rPr>
      <w:rFonts w:ascii="Times New Roman" w:hAnsi="Times New Roman"/>
      <w:szCs w:val="24"/>
    </w:rPr>
  </w:style>
  <w:style w:type="paragraph" w:styleId="Recuodecorpodetexto">
    <w:name w:val="Body Text Indent"/>
    <w:basedOn w:val="Normal"/>
    <w:link w:val="RecuodecorpodetextoChar"/>
    <w:uiPriority w:val="99"/>
    <w:unhideWhenUsed/>
    <w:rsid w:val="00DA57DB"/>
    <w:pPr>
      <w:spacing w:after="120"/>
      <w:ind w:left="283"/>
    </w:pPr>
  </w:style>
  <w:style w:type="character" w:customStyle="1" w:styleId="RecuodecorpodetextoChar">
    <w:name w:val="Recuo de corpo de texto Char"/>
    <w:basedOn w:val="Fontepargpadro"/>
    <w:link w:val="Recuodecorpodetexto"/>
    <w:uiPriority w:val="99"/>
    <w:rsid w:val="00DA57DB"/>
    <w:rPr>
      <w:rFonts w:ascii="Calibri" w:eastAsia="Times New Roman" w:hAnsi="Calibri" w:cs="Times New Roman"/>
      <w:lang w:eastAsia="pt-BR"/>
    </w:rPr>
  </w:style>
  <w:style w:type="paragraph" w:customStyle="1" w:styleId="Bullet">
    <w:name w:val="Bullet"/>
    <w:basedOn w:val="Normal"/>
    <w:link w:val="BulletChar"/>
    <w:qFormat/>
    <w:rsid w:val="003E6768"/>
    <w:pPr>
      <w:numPr>
        <w:numId w:val="3"/>
      </w:numPr>
      <w:spacing w:after="240"/>
      <w:ind w:left="714" w:hanging="357"/>
      <w:contextualSpacing/>
      <w:jc w:val="both"/>
    </w:pPr>
    <w:rPr>
      <w:rFonts w:asciiTheme="minorHAnsi" w:eastAsiaTheme="minorHAnsi" w:hAnsiTheme="minorHAnsi" w:cstheme="minorBidi"/>
      <w:szCs w:val="20"/>
      <w:lang w:eastAsia="en-US"/>
    </w:rPr>
  </w:style>
  <w:style w:type="character" w:customStyle="1" w:styleId="BulletChar">
    <w:name w:val="Bullet Char"/>
    <w:link w:val="Bullet"/>
    <w:rsid w:val="003E6768"/>
    <w:rPr>
      <w:sz w:val="24"/>
      <w:szCs w:val="20"/>
    </w:rPr>
  </w:style>
  <w:style w:type="paragraph" w:customStyle="1" w:styleId="abc">
    <w:name w:val="abc"/>
    <w:basedOn w:val="Normal"/>
    <w:link w:val="abcChar"/>
    <w:qFormat/>
    <w:rsid w:val="006F3592"/>
    <w:pPr>
      <w:spacing w:after="120"/>
      <w:jc w:val="both"/>
    </w:pPr>
    <w:rPr>
      <w:rFonts w:asciiTheme="minorHAnsi" w:eastAsiaTheme="minorHAnsi" w:hAnsiTheme="minorHAnsi" w:cstheme="minorBidi"/>
      <w:lang w:eastAsia="en-US"/>
    </w:rPr>
  </w:style>
  <w:style w:type="character" w:customStyle="1" w:styleId="abcChar">
    <w:name w:val="abc Char"/>
    <w:link w:val="abc"/>
    <w:rsid w:val="006F3592"/>
  </w:style>
  <w:style w:type="paragraph" w:customStyle="1" w:styleId="bullet0">
    <w:name w:val="bullet"/>
    <w:basedOn w:val="Normal"/>
    <w:link w:val="bulletChar0"/>
    <w:qFormat/>
    <w:rsid w:val="006F3592"/>
    <w:pPr>
      <w:spacing w:after="120"/>
      <w:ind w:left="788" w:hanging="360"/>
      <w:contextualSpacing/>
      <w:jc w:val="both"/>
    </w:pPr>
    <w:rPr>
      <w:rFonts w:ascii="Corbel" w:eastAsiaTheme="minorHAnsi" w:hAnsi="Corbel" w:cstheme="minorBidi"/>
      <w:sz w:val="20"/>
      <w:lang w:eastAsia="en-US"/>
    </w:rPr>
  </w:style>
  <w:style w:type="character" w:customStyle="1" w:styleId="bulletChar0">
    <w:name w:val="bullet Char"/>
    <w:link w:val="bullet0"/>
    <w:rsid w:val="006F3592"/>
    <w:rPr>
      <w:rFonts w:ascii="Corbel" w:hAnsi="Corbel"/>
      <w:sz w:val="20"/>
    </w:rPr>
  </w:style>
  <w:style w:type="paragraph" w:styleId="Legenda">
    <w:name w:val="caption"/>
    <w:basedOn w:val="Normal"/>
    <w:next w:val="Normal"/>
    <w:link w:val="LegendaChar"/>
    <w:uiPriority w:val="35"/>
    <w:qFormat/>
    <w:rsid w:val="006F3592"/>
    <w:pPr>
      <w:keepNext/>
      <w:spacing w:before="120" w:after="120"/>
      <w:jc w:val="center"/>
    </w:pPr>
    <w:rPr>
      <w:rFonts w:asciiTheme="minorHAnsi" w:eastAsiaTheme="minorHAnsi" w:hAnsiTheme="minorHAnsi" w:cstheme="minorBidi"/>
      <w:b/>
      <w:bCs/>
      <w:sz w:val="18"/>
      <w:szCs w:val="18"/>
      <w:lang w:eastAsia="en-US"/>
    </w:rPr>
  </w:style>
  <w:style w:type="character" w:customStyle="1" w:styleId="LegendaChar">
    <w:name w:val="Legenda Char"/>
    <w:link w:val="Legenda"/>
    <w:uiPriority w:val="35"/>
    <w:rsid w:val="006F3592"/>
    <w:rPr>
      <w:b/>
      <w:bCs/>
      <w:sz w:val="18"/>
      <w:szCs w:val="18"/>
    </w:rPr>
  </w:style>
  <w:style w:type="table" w:customStyle="1" w:styleId="GradeClara11">
    <w:name w:val="Grade Clara11"/>
    <w:rsid w:val="006F3592"/>
    <w:pPr>
      <w:spacing w:after="0"/>
      <w:ind w:firstLine="709"/>
    </w:pPr>
    <w:rPr>
      <w:rFonts w:ascii="Calibri" w:eastAsia="Times New Roman" w:hAnsi="Calibri" w:cs="Times New Roman"/>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character" w:styleId="Refdecomentrio">
    <w:name w:val="annotation reference"/>
    <w:uiPriority w:val="99"/>
    <w:unhideWhenUsed/>
    <w:rsid w:val="006F3592"/>
    <w:rPr>
      <w:sz w:val="16"/>
      <w:szCs w:val="16"/>
    </w:rPr>
  </w:style>
  <w:style w:type="paragraph" w:customStyle="1" w:styleId="A060668">
    <w:name w:val="_A060668"/>
    <w:rsid w:val="001E439C"/>
    <w:pPr>
      <w:widowControl w:val="0"/>
      <w:spacing w:after="0"/>
      <w:ind w:left="720" w:firstLine="709"/>
      <w:jc w:val="both"/>
    </w:pPr>
    <w:rPr>
      <w:rFonts w:ascii="Times New Roman" w:eastAsia="Times New Roman" w:hAnsi="Times New Roman" w:cs="Times New Roman"/>
      <w:color w:val="000000"/>
      <w:sz w:val="24"/>
      <w:szCs w:val="20"/>
      <w:lang w:eastAsia="pt-BR"/>
    </w:rPr>
  </w:style>
  <w:style w:type="table" w:customStyle="1" w:styleId="Tabelacomgrade1">
    <w:name w:val="Tabela com grade1"/>
    <w:basedOn w:val="Tabelanormal"/>
    <w:next w:val="Tabelacomgrade"/>
    <w:rsid w:val="008063E7"/>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758CF"/>
    <w:pPr>
      <w:spacing w:before="100" w:beforeAutospacing="1" w:after="100" w:afterAutospacing="1" w:line="240" w:lineRule="auto"/>
    </w:pPr>
    <w:rPr>
      <w:rFonts w:ascii="Times New Roman" w:hAnsi="Times New Roman"/>
      <w:szCs w:val="24"/>
    </w:rPr>
  </w:style>
  <w:style w:type="paragraph" w:styleId="Corpodetexto3">
    <w:name w:val="Body Text 3"/>
    <w:basedOn w:val="Normal"/>
    <w:link w:val="Corpodetexto3Char"/>
    <w:uiPriority w:val="99"/>
    <w:semiHidden/>
    <w:unhideWhenUsed/>
    <w:rsid w:val="002853D7"/>
    <w:pPr>
      <w:spacing w:after="120"/>
    </w:pPr>
    <w:rPr>
      <w:sz w:val="16"/>
      <w:szCs w:val="16"/>
    </w:rPr>
  </w:style>
  <w:style w:type="character" w:customStyle="1" w:styleId="Corpodetexto3Char">
    <w:name w:val="Corpo de texto 3 Char"/>
    <w:basedOn w:val="Fontepargpadro"/>
    <w:link w:val="Corpodetexto3"/>
    <w:uiPriority w:val="99"/>
    <w:semiHidden/>
    <w:rsid w:val="002853D7"/>
    <w:rPr>
      <w:rFonts w:ascii="Calibri" w:eastAsia="Times New Roman" w:hAnsi="Calibri" w:cs="Times New Roman"/>
      <w:sz w:val="16"/>
      <w:szCs w:val="16"/>
      <w:lang w:eastAsia="pt-BR"/>
    </w:rPr>
  </w:style>
  <w:style w:type="paragraph" w:customStyle="1" w:styleId="Titulo1">
    <w:name w:val="Titulo 1"/>
    <w:basedOn w:val="Ttulo1"/>
    <w:link w:val="Titulo1Char"/>
    <w:qFormat/>
    <w:rsid w:val="002853D7"/>
    <w:pPr>
      <w:keepLines w:val="0"/>
      <w:numPr>
        <w:numId w:val="6"/>
      </w:numPr>
      <w:tabs>
        <w:tab w:val="left" w:pos="1260"/>
      </w:tabs>
      <w:spacing w:before="360" w:after="240" w:line="240" w:lineRule="auto"/>
      <w:jc w:val="both"/>
    </w:pPr>
    <w:rPr>
      <w:rFonts w:ascii="Arial" w:eastAsia="Times New Roman" w:hAnsi="Arial" w:cs="Times New Roman"/>
      <w:bCs w:val="0"/>
      <w:caps/>
      <w:color w:val="auto"/>
      <w:kern w:val="32"/>
      <w:lang w:val="x-none" w:eastAsia="en-US"/>
    </w:rPr>
  </w:style>
  <w:style w:type="character" w:customStyle="1" w:styleId="Titulo1Char">
    <w:name w:val="Titulo 1 Char"/>
    <w:link w:val="Titulo1"/>
    <w:rsid w:val="002853D7"/>
    <w:rPr>
      <w:rFonts w:ascii="Arial" w:eastAsia="Times New Roman" w:hAnsi="Arial" w:cs="Times New Roman"/>
      <w:b/>
      <w:caps/>
      <w:kern w:val="32"/>
      <w:sz w:val="28"/>
      <w:szCs w:val="28"/>
      <w:lang w:val="x-none"/>
    </w:rPr>
  </w:style>
  <w:style w:type="paragraph" w:styleId="SemEspaamento">
    <w:name w:val="No Spacing"/>
    <w:link w:val="SemEspaamentoChar"/>
    <w:uiPriority w:val="1"/>
    <w:qFormat/>
    <w:rsid w:val="00572A2A"/>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572A2A"/>
    <w:rPr>
      <w:rFonts w:eastAsiaTheme="minorEastAsia"/>
      <w:lang w:eastAsia="pt-BR"/>
    </w:rPr>
  </w:style>
  <w:style w:type="character" w:styleId="nfaseIntensa">
    <w:name w:val="Intense Emphasis"/>
    <w:uiPriority w:val="21"/>
    <w:qFormat/>
    <w:rsid w:val="00DA3A09"/>
    <w:rPr>
      <w:rFonts w:ascii="Arial" w:hAnsi="Arial" w:cs="Arial"/>
      <w:sz w:val="24"/>
      <w:szCs w:val="24"/>
    </w:rPr>
  </w:style>
  <w:style w:type="character" w:styleId="HiperlinkVisitado">
    <w:name w:val="FollowedHyperlink"/>
    <w:basedOn w:val="Fontepargpadro"/>
    <w:uiPriority w:val="99"/>
    <w:semiHidden/>
    <w:unhideWhenUsed/>
    <w:rsid w:val="00E42FAA"/>
    <w:rPr>
      <w:color w:val="800080" w:themeColor="followedHyperlink"/>
      <w:u w:val="single"/>
    </w:rPr>
  </w:style>
  <w:style w:type="character" w:customStyle="1" w:styleId="apple-converted-space">
    <w:name w:val="apple-converted-space"/>
    <w:basedOn w:val="Fontepargpadro"/>
    <w:rsid w:val="00392BCF"/>
  </w:style>
  <w:style w:type="paragraph" w:customStyle="1" w:styleId="Default">
    <w:name w:val="Default"/>
    <w:rsid w:val="00720D41"/>
    <w:pPr>
      <w:autoSpaceDE w:val="0"/>
      <w:autoSpaceDN w:val="0"/>
      <w:adjustRightInd w:val="0"/>
      <w:spacing w:after="0" w:line="240" w:lineRule="auto"/>
    </w:pPr>
    <w:rPr>
      <w:rFonts w:ascii="Arial" w:hAnsi="Arial" w:cs="Arial"/>
      <w:color w:val="000000"/>
      <w:sz w:val="24"/>
      <w:szCs w:val="24"/>
    </w:rPr>
  </w:style>
  <w:style w:type="paragraph" w:customStyle="1" w:styleId="TextoeXe">
    <w:name w:val="Texto eXe"/>
    <w:basedOn w:val="Normal"/>
    <w:link w:val="TextoeXeChar"/>
    <w:qFormat/>
    <w:rsid w:val="004A5DD9"/>
    <w:pPr>
      <w:spacing w:before="120" w:after="120"/>
      <w:ind w:left="1134"/>
      <w:jc w:val="both"/>
    </w:pPr>
    <w:rPr>
      <w:rFonts w:ascii="Tahoma" w:hAnsi="Tahoma"/>
      <w:spacing w:val="24"/>
      <w:sz w:val="20"/>
      <w:szCs w:val="20"/>
    </w:rPr>
  </w:style>
  <w:style w:type="character" w:customStyle="1" w:styleId="TextoeXeChar">
    <w:name w:val="Texto eXe Char"/>
    <w:link w:val="TextoeXe"/>
    <w:rsid w:val="004A5DD9"/>
    <w:rPr>
      <w:rFonts w:ascii="Tahoma" w:eastAsia="Times New Roman" w:hAnsi="Tahoma" w:cs="Times New Roman"/>
      <w:spacing w:val="24"/>
      <w:sz w:val="20"/>
      <w:szCs w:val="20"/>
      <w:lang w:eastAsia="pt-BR"/>
    </w:rPr>
  </w:style>
  <w:style w:type="paragraph" w:styleId="Textodecomentrio">
    <w:name w:val="annotation text"/>
    <w:basedOn w:val="Normal"/>
    <w:link w:val="TextodecomentrioChar"/>
    <w:uiPriority w:val="99"/>
    <w:semiHidden/>
    <w:unhideWhenUsed/>
    <w:rsid w:val="002A34A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A34AE"/>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A34AE"/>
    <w:rPr>
      <w:b/>
      <w:bCs/>
    </w:rPr>
  </w:style>
  <w:style w:type="character" w:customStyle="1" w:styleId="AssuntodocomentrioChar">
    <w:name w:val="Assunto do comentário Char"/>
    <w:basedOn w:val="TextodecomentrioChar"/>
    <w:link w:val="Assuntodocomentrio"/>
    <w:uiPriority w:val="99"/>
    <w:semiHidden/>
    <w:rsid w:val="002A34AE"/>
    <w:rPr>
      <w:rFonts w:ascii="Arial" w:eastAsia="Times New Roman" w:hAnsi="Arial" w:cs="Times New Roman"/>
      <w:b/>
      <w:bCs/>
      <w:sz w:val="20"/>
      <w:szCs w:val="20"/>
      <w:lang w:eastAsia="pt-BR"/>
    </w:rPr>
  </w:style>
  <w:style w:type="table" w:customStyle="1" w:styleId="Tabelacomgrade2">
    <w:name w:val="Tabela com grade2"/>
    <w:basedOn w:val="Tabelanormal"/>
    <w:next w:val="Tabelacomgrade"/>
    <w:uiPriority w:val="59"/>
    <w:rsid w:val="00460AE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E94E7E"/>
    <w:rPr>
      <w:b/>
      <w:bCs/>
    </w:rPr>
  </w:style>
  <w:style w:type="character" w:customStyle="1" w:styleId="Ttulo3Char">
    <w:name w:val="Título 3 Char"/>
    <w:basedOn w:val="Fontepargpadro"/>
    <w:link w:val="Ttulo3"/>
    <w:uiPriority w:val="9"/>
    <w:semiHidden/>
    <w:rsid w:val="00CB45E4"/>
    <w:rPr>
      <w:rFonts w:asciiTheme="majorHAnsi" w:eastAsiaTheme="majorEastAsia" w:hAnsiTheme="majorHAnsi" w:cstheme="majorBidi"/>
      <w:color w:val="243F60" w:themeColor="accent1" w:themeShade="7F"/>
      <w:sz w:val="24"/>
      <w:szCs w:val="24"/>
      <w:lang w:eastAsia="pt-BR"/>
    </w:rPr>
  </w:style>
  <w:style w:type="character" w:customStyle="1" w:styleId="markedcontent">
    <w:name w:val="markedcontent"/>
    <w:basedOn w:val="Fontepargpadro"/>
    <w:rsid w:val="00D351B6"/>
  </w:style>
  <w:style w:type="table" w:customStyle="1" w:styleId="Tabelacomgrade3">
    <w:name w:val="Tabela com grade3"/>
    <w:basedOn w:val="Tabelanormal"/>
    <w:next w:val="Tabelacomgrade"/>
    <w:uiPriority w:val="39"/>
    <w:rsid w:val="004E37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8857">
      <w:bodyDiv w:val="1"/>
      <w:marLeft w:val="0"/>
      <w:marRight w:val="0"/>
      <w:marTop w:val="0"/>
      <w:marBottom w:val="0"/>
      <w:divBdr>
        <w:top w:val="none" w:sz="0" w:space="0" w:color="auto"/>
        <w:left w:val="none" w:sz="0" w:space="0" w:color="auto"/>
        <w:bottom w:val="none" w:sz="0" w:space="0" w:color="auto"/>
        <w:right w:val="none" w:sz="0" w:space="0" w:color="auto"/>
      </w:divBdr>
      <w:divsChild>
        <w:div w:id="1136798269">
          <w:marLeft w:val="0"/>
          <w:marRight w:val="0"/>
          <w:marTop w:val="0"/>
          <w:marBottom w:val="0"/>
          <w:divBdr>
            <w:top w:val="none" w:sz="0" w:space="0" w:color="auto"/>
            <w:left w:val="none" w:sz="0" w:space="0" w:color="auto"/>
            <w:bottom w:val="none" w:sz="0" w:space="0" w:color="auto"/>
            <w:right w:val="none" w:sz="0" w:space="0" w:color="auto"/>
          </w:divBdr>
        </w:div>
      </w:divsChild>
    </w:div>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4472531">
      <w:bodyDiv w:val="1"/>
      <w:marLeft w:val="0"/>
      <w:marRight w:val="0"/>
      <w:marTop w:val="0"/>
      <w:marBottom w:val="0"/>
      <w:divBdr>
        <w:top w:val="none" w:sz="0" w:space="0" w:color="auto"/>
        <w:left w:val="none" w:sz="0" w:space="0" w:color="auto"/>
        <w:bottom w:val="none" w:sz="0" w:space="0" w:color="auto"/>
        <w:right w:val="none" w:sz="0" w:space="0" w:color="auto"/>
      </w:divBdr>
    </w:div>
    <w:div w:id="93091785">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70865856">
      <w:bodyDiv w:val="1"/>
      <w:marLeft w:val="0"/>
      <w:marRight w:val="0"/>
      <w:marTop w:val="0"/>
      <w:marBottom w:val="0"/>
      <w:divBdr>
        <w:top w:val="none" w:sz="0" w:space="0" w:color="auto"/>
        <w:left w:val="none" w:sz="0" w:space="0" w:color="auto"/>
        <w:bottom w:val="none" w:sz="0" w:space="0" w:color="auto"/>
        <w:right w:val="none" w:sz="0" w:space="0" w:color="auto"/>
      </w:divBdr>
    </w:div>
    <w:div w:id="392194443">
      <w:bodyDiv w:val="1"/>
      <w:marLeft w:val="0"/>
      <w:marRight w:val="0"/>
      <w:marTop w:val="0"/>
      <w:marBottom w:val="0"/>
      <w:divBdr>
        <w:top w:val="none" w:sz="0" w:space="0" w:color="auto"/>
        <w:left w:val="none" w:sz="0" w:space="0" w:color="auto"/>
        <w:bottom w:val="none" w:sz="0" w:space="0" w:color="auto"/>
        <w:right w:val="none" w:sz="0" w:space="0" w:color="auto"/>
      </w:divBdr>
    </w:div>
    <w:div w:id="409351823">
      <w:bodyDiv w:val="1"/>
      <w:marLeft w:val="0"/>
      <w:marRight w:val="0"/>
      <w:marTop w:val="0"/>
      <w:marBottom w:val="0"/>
      <w:divBdr>
        <w:top w:val="none" w:sz="0" w:space="0" w:color="auto"/>
        <w:left w:val="none" w:sz="0" w:space="0" w:color="auto"/>
        <w:bottom w:val="none" w:sz="0" w:space="0" w:color="auto"/>
        <w:right w:val="none" w:sz="0" w:space="0" w:color="auto"/>
      </w:divBdr>
    </w:div>
    <w:div w:id="647789258">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68676619">
      <w:bodyDiv w:val="1"/>
      <w:marLeft w:val="0"/>
      <w:marRight w:val="0"/>
      <w:marTop w:val="0"/>
      <w:marBottom w:val="0"/>
      <w:divBdr>
        <w:top w:val="none" w:sz="0" w:space="0" w:color="auto"/>
        <w:left w:val="none" w:sz="0" w:space="0" w:color="auto"/>
        <w:bottom w:val="none" w:sz="0" w:space="0" w:color="auto"/>
        <w:right w:val="none" w:sz="0" w:space="0" w:color="auto"/>
      </w:divBdr>
    </w:div>
    <w:div w:id="67877955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726877701">
      <w:bodyDiv w:val="1"/>
      <w:marLeft w:val="0"/>
      <w:marRight w:val="0"/>
      <w:marTop w:val="0"/>
      <w:marBottom w:val="0"/>
      <w:divBdr>
        <w:top w:val="none" w:sz="0" w:space="0" w:color="auto"/>
        <w:left w:val="none" w:sz="0" w:space="0" w:color="auto"/>
        <w:bottom w:val="none" w:sz="0" w:space="0" w:color="auto"/>
        <w:right w:val="none" w:sz="0" w:space="0" w:color="auto"/>
      </w:divBdr>
      <w:divsChild>
        <w:div w:id="606890093">
          <w:marLeft w:val="0"/>
          <w:marRight w:val="0"/>
          <w:marTop w:val="0"/>
          <w:marBottom w:val="0"/>
          <w:divBdr>
            <w:top w:val="none" w:sz="0" w:space="0" w:color="auto"/>
            <w:left w:val="none" w:sz="0" w:space="0" w:color="auto"/>
            <w:bottom w:val="none" w:sz="0" w:space="0" w:color="auto"/>
            <w:right w:val="none" w:sz="0" w:space="0" w:color="auto"/>
          </w:divBdr>
        </w:div>
        <w:div w:id="1208637997">
          <w:marLeft w:val="0"/>
          <w:marRight w:val="0"/>
          <w:marTop w:val="0"/>
          <w:marBottom w:val="0"/>
          <w:divBdr>
            <w:top w:val="none" w:sz="0" w:space="0" w:color="auto"/>
            <w:left w:val="none" w:sz="0" w:space="0" w:color="auto"/>
            <w:bottom w:val="none" w:sz="0" w:space="0" w:color="auto"/>
            <w:right w:val="none" w:sz="0" w:space="0" w:color="auto"/>
          </w:divBdr>
        </w:div>
        <w:div w:id="358161690">
          <w:marLeft w:val="0"/>
          <w:marRight w:val="0"/>
          <w:marTop w:val="0"/>
          <w:marBottom w:val="0"/>
          <w:divBdr>
            <w:top w:val="none" w:sz="0" w:space="0" w:color="auto"/>
            <w:left w:val="none" w:sz="0" w:space="0" w:color="auto"/>
            <w:bottom w:val="none" w:sz="0" w:space="0" w:color="auto"/>
            <w:right w:val="none" w:sz="0" w:space="0" w:color="auto"/>
          </w:divBdr>
        </w:div>
        <w:div w:id="92094683">
          <w:marLeft w:val="0"/>
          <w:marRight w:val="0"/>
          <w:marTop w:val="0"/>
          <w:marBottom w:val="0"/>
          <w:divBdr>
            <w:top w:val="none" w:sz="0" w:space="0" w:color="auto"/>
            <w:left w:val="none" w:sz="0" w:space="0" w:color="auto"/>
            <w:bottom w:val="none" w:sz="0" w:space="0" w:color="auto"/>
            <w:right w:val="none" w:sz="0" w:space="0" w:color="auto"/>
          </w:divBdr>
        </w:div>
      </w:divsChild>
    </w:div>
    <w:div w:id="763262617">
      <w:bodyDiv w:val="1"/>
      <w:marLeft w:val="0"/>
      <w:marRight w:val="0"/>
      <w:marTop w:val="0"/>
      <w:marBottom w:val="0"/>
      <w:divBdr>
        <w:top w:val="none" w:sz="0" w:space="0" w:color="auto"/>
        <w:left w:val="none" w:sz="0" w:space="0" w:color="auto"/>
        <w:bottom w:val="none" w:sz="0" w:space="0" w:color="auto"/>
        <w:right w:val="none" w:sz="0" w:space="0" w:color="auto"/>
      </w:divBdr>
    </w:div>
    <w:div w:id="848639763">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78846625">
      <w:bodyDiv w:val="1"/>
      <w:marLeft w:val="0"/>
      <w:marRight w:val="0"/>
      <w:marTop w:val="0"/>
      <w:marBottom w:val="0"/>
      <w:divBdr>
        <w:top w:val="none" w:sz="0" w:space="0" w:color="auto"/>
        <w:left w:val="none" w:sz="0" w:space="0" w:color="auto"/>
        <w:bottom w:val="none" w:sz="0" w:space="0" w:color="auto"/>
        <w:right w:val="none" w:sz="0" w:space="0" w:color="auto"/>
      </w:divBdr>
      <w:divsChild>
        <w:div w:id="447041828">
          <w:marLeft w:val="0"/>
          <w:marRight w:val="0"/>
          <w:marTop w:val="0"/>
          <w:marBottom w:val="0"/>
          <w:divBdr>
            <w:top w:val="none" w:sz="0" w:space="0" w:color="auto"/>
            <w:left w:val="none" w:sz="0" w:space="0" w:color="auto"/>
            <w:bottom w:val="none" w:sz="0" w:space="0" w:color="auto"/>
            <w:right w:val="none" w:sz="0" w:space="0" w:color="auto"/>
          </w:divBdr>
        </w:div>
        <w:div w:id="26957328">
          <w:marLeft w:val="0"/>
          <w:marRight w:val="0"/>
          <w:marTop w:val="0"/>
          <w:marBottom w:val="0"/>
          <w:divBdr>
            <w:top w:val="none" w:sz="0" w:space="0" w:color="auto"/>
            <w:left w:val="none" w:sz="0" w:space="0" w:color="auto"/>
            <w:bottom w:val="none" w:sz="0" w:space="0" w:color="auto"/>
            <w:right w:val="none" w:sz="0" w:space="0" w:color="auto"/>
          </w:divBdr>
        </w:div>
        <w:div w:id="951060839">
          <w:marLeft w:val="0"/>
          <w:marRight w:val="0"/>
          <w:marTop w:val="0"/>
          <w:marBottom w:val="0"/>
          <w:divBdr>
            <w:top w:val="none" w:sz="0" w:space="0" w:color="auto"/>
            <w:left w:val="none" w:sz="0" w:space="0" w:color="auto"/>
            <w:bottom w:val="none" w:sz="0" w:space="0" w:color="auto"/>
            <w:right w:val="none" w:sz="0" w:space="0" w:color="auto"/>
          </w:divBdr>
        </w:div>
        <w:div w:id="855845225">
          <w:marLeft w:val="0"/>
          <w:marRight w:val="0"/>
          <w:marTop w:val="0"/>
          <w:marBottom w:val="0"/>
          <w:divBdr>
            <w:top w:val="none" w:sz="0" w:space="0" w:color="auto"/>
            <w:left w:val="none" w:sz="0" w:space="0" w:color="auto"/>
            <w:bottom w:val="none" w:sz="0" w:space="0" w:color="auto"/>
            <w:right w:val="none" w:sz="0" w:space="0" w:color="auto"/>
          </w:divBdr>
        </w:div>
      </w:divsChild>
    </w:div>
    <w:div w:id="992758154">
      <w:bodyDiv w:val="1"/>
      <w:marLeft w:val="0"/>
      <w:marRight w:val="0"/>
      <w:marTop w:val="0"/>
      <w:marBottom w:val="0"/>
      <w:divBdr>
        <w:top w:val="none" w:sz="0" w:space="0" w:color="auto"/>
        <w:left w:val="none" w:sz="0" w:space="0" w:color="auto"/>
        <w:bottom w:val="none" w:sz="0" w:space="0" w:color="auto"/>
        <w:right w:val="none" w:sz="0" w:space="0" w:color="auto"/>
      </w:divBdr>
    </w:div>
    <w:div w:id="999190897">
      <w:bodyDiv w:val="1"/>
      <w:marLeft w:val="0"/>
      <w:marRight w:val="0"/>
      <w:marTop w:val="0"/>
      <w:marBottom w:val="0"/>
      <w:divBdr>
        <w:top w:val="none" w:sz="0" w:space="0" w:color="auto"/>
        <w:left w:val="none" w:sz="0" w:space="0" w:color="auto"/>
        <w:bottom w:val="none" w:sz="0" w:space="0" w:color="auto"/>
        <w:right w:val="none" w:sz="0" w:space="0" w:color="auto"/>
      </w:divBdr>
    </w:div>
    <w:div w:id="1043362970">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141000064">
      <w:bodyDiv w:val="1"/>
      <w:marLeft w:val="0"/>
      <w:marRight w:val="0"/>
      <w:marTop w:val="0"/>
      <w:marBottom w:val="0"/>
      <w:divBdr>
        <w:top w:val="none" w:sz="0" w:space="0" w:color="auto"/>
        <w:left w:val="none" w:sz="0" w:space="0" w:color="auto"/>
        <w:bottom w:val="none" w:sz="0" w:space="0" w:color="auto"/>
        <w:right w:val="none" w:sz="0" w:space="0" w:color="auto"/>
      </w:divBdr>
    </w:div>
    <w:div w:id="1146169025">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281452716">
      <w:bodyDiv w:val="1"/>
      <w:marLeft w:val="0"/>
      <w:marRight w:val="0"/>
      <w:marTop w:val="0"/>
      <w:marBottom w:val="0"/>
      <w:divBdr>
        <w:top w:val="none" w:sz="0" w:space="0" w:color="auto"/>
        <w:left w:val="none" w:sz="0" w:space="0" w:color="auto"/>
        <w:bottom w:val="none" w:sz="0" w:space="0" w:color="auto"/>
        <w:right w:val="none" w:sz="0" w:space="0" w:color="auto"/>
      </w:divBdr>
    </w:div>
    <w:div w:id="1296838745">
      <w:bodyDiv w:val="1"/>
      <w:marLeft w:val="0"/>
      <w:marRight w:val="0"/>
      <w:marTop w:val="0"/>
      <w:marBottom w:val="0"/>
      <w:divBdr>
        <w:top w:val="none" w:sz="0" w:space="0" w:color="auto"/>
        <w:left w:val="none" w:sz="0" w:space="0" w:color="auto"/>
        <w:bottom w:val="none" w:sz="0" w:space="0" w:color="auto"/>
        <w:right w:val="none" w:sz="0" w:space="0" w:color="auto"/>
      </w:divBdr>
    </w:div>
    <w:div w:id="1309238753">
      <w:bodyDiv w:val="1"/>
      <w:marLeft w:val="0"/>
      <w:marRight w:val="0"/>
      <w:marTop w:val="0"/>
      <w:marBottom w:val="0"/>
      <w:divBdr>
        <w:top w:val="none" w:sz="0" w:space="0" w:color="auto"/>
        <w:left w:val="none" w:sz="0" w:space="0" w:color="auto"/>
        <w:bottom w:val="none" w:sz="0" w:space="0" w:color="auto"/>
        <w:right w:val="none" w:sz="0" w:space="0" w:color="auto"/>
      </w:divBdr>
    </w:div>
    <w:div w:id="1329796453">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64359834">
      <w:bodyDiv w:val="1"/>
      <w:marLeft w:val="0"/>
      <w:marRight w:val="0"/>
      <w:marTop w:val="0"/>
      <w:marBottom w:val="0"/>
      <w:divBdr>
        <w:top w:val="none" w:sz="0" w:space="0" w:color="auto"/>
        <w:left w:val="none" w:sz="0" w:space="0" w:color="auto"/>
        <w:bottom w:val="none" w:sz="0" w:space="0" w:color="auto"/>
        <w:right w:val="none" w:sz="0" w:space="0" w:color="auto"/>
      </w:divBdr>
    </w:div>
    <w:div w:id="1370230052">
      <w:bodyDiv w:val="1"/>
      <w:marLeft w:val="0"/>
      <w:marRight w:val="0"/>
      <w:marTop w:val="0"/>
      <w:marBottom w:val="0"/>
      <w:divBdr>
        <w:top w:val="none" w:sz="0" w:space="0" w:color="auto"/>
        <w:left w:val="none" w:sz="0" w:space="0" w:color="auto"/>
        <w:bottom w:val="none" w:sz="0" w:space="0" w:color="auto"/>
        <w:right w:val="none" w:sz="0" w:space="0" w:color="auto"/>
      </w:divBdr>
    </w:div>
    <w:div w:id="1376656336">
      <w:bodyDiv w:val="1"/>
      <w:marLeft w:val="0"/>
      <w:marRight w:val="0"/>
      <w:marTop w:val="0"/>
      <w:marBottom w:val="0"/>
      <w:divBdr>
        <w:top w:val="none" w:sz="0" w:space="0" w:color="auto"/>
        <w:left w:val="none" w:sz="0" w:space="0" w:color="auto"/>
        <w:bottom w:val="none" w:sz="0" w:space="0" w:color="auto"/>
        <w:right w:val="none" w:sz="0" w:space="0" w:color="auto"/>
      </w:divBdr>
    </w:div>
    <w:div w:id="1386560998">
      <w:bodyDiv w:val="1"/>
      <w:marLeft w:val="0"/>
      <w:marRight w:val="0"/>
      <w:marTop w:val="0"/>
      <w:marBottom w:val="0"/>
      <w:divBdr>
        <w:top w:val="none" w:sz="0" w:space="0" w:color="auto"/>
        <w:left w:val="none" w:sz="0" w:space="0" w:color="auto"/>
        <w:bottom w:val="none" w:sz="0" w:space="0" w:color="auto"/>
        <w:right w:val="none" w:sz="0" w:space="0" w:color="auto"/>
      </w:divBdr>
    </w:div>
    <w:div w:id="1387870398">
      <w:bodyDiv w:val="1"/>
      <w:marLeft w:val="0"/>
      <w:marRight w:val="0"/>
      <w:marTop w:val="0"/>
      <w:marBottom w:val="0"/>
      <w:divBdr>
        <w:top w:val="none" w:sz="0" w:space="0" w:color="auto"/>
        <w:left w:val="none" w:sz="0" w:space="0" w:color="auto"/>
        <w:bottom w:val="none" w:sz="0" w:space="0" w:color="auto"/>
        <w:right w:val="none" w:sz="0" w:space="0" w:color="auto"/>
      </w:divBdr>
    </w:div>
    <w:div w:id="1432508346">
      <w:bodyDiv w:val="1"/>
      <w:marLeft w:val="0"/>
      <w:marRight w:val="0"/>
      <w:marTop w:val="0"/>
      <w:marBottom w:val="0"/>
      <w:divBdr>
        <w:top w:val="none" w:sz="0" w:space="0" w:color="auto"/>
        <w:left w:val="none" w:sz="0" w:space="0" w:color="auto"/>
        <w:bottom w:val="none" w:sz="0" w:space="0" w:color="auto"/>
        <w:right w:val="none" w:sz="0" w:space="0" w:color="auto"/>
      </w:divBdr>
    </w:div>
    <w:div w:id="1565489425">
      <w:bodyDiv w:val="1"/>
      <w:marLeft w:val="0"/>
      <w:marRight w:val="0"/>
      <w:marTop w:val="0"/>
      <w:marBottom w:val="0"/>
      <w:divBdr>
        <w:top w:val="none" w:sz="0" w:space="0" w:color="auto"/>
        <w:left w:val="none" w:sz="0" w:space="0" w:color="auto"/>
        <w:bottom w:val="none" w:sz="0" w:space="0" w:color="auto"/>
        <w:right w:val="none" w:sz="0" w:space="0" w:color="auto"/>
      </w:divBdr>
    </w:div>
    <w:div w:id="1636527964">
      <w:bodyDiv w:val="1"/>
      <w:marLeft w:val="0"/>
      <w:marRight w:val="0"/>
      <w:marTop w:val="0"/>
      <w:marBottom w:val="0"/>
      <w:divBdr>
        <w:top w:val="none" w:sz="0" w:space="0" w:color="auto"/>
        <w:left w:val="none" w:sz="0" w:space="0" w:color="auto"/>
        <w:bottom w:val="none" w:sz="0" w:space="0" w:color="auto"/>
        <w:right w:val="none" w:sz="0" w:space="0" w:color="auto"/>
      </w:divBdr>
    </w:div>
    <w:div w:id="1641224607">
      <w:bodyDiv w:val="1"/>
      <w:marLeft w:val="0"/>
      <w:marRight w:val="0"/>
      <w:marTop w:val="0"/>
      <w:marBottom w:val="0"/>
      <w:divBdr>
        <w:top w:val="none" w:sz="0" w:space="0" w:color="auto"/>
        <w:left w:val="none" w:sz="0" w:space="0" w:color="auto"/>
        <w:bottom w:val="none" w:sz="0" w:space="0" w:color="auto"/>
        <w:right w:val="none" w:sz="0" w:space="0" w:color="auto"/>
      </w:divBdr>
    </w:div>
    <w:div w:id="1688285717">
      <w:bodyDiv w:val="1"/>
      <w:marLeft w:val="0"/>
      <w:marRight w:val="0"/>
      <w:marTop w:val="0"/>
      <w:marBottom w:val="0"/>
      <w:divBdr>
        <w:top w:val="none" w:sz="0" w:space="0" w:color="auto"/>
        <w:left w:val="none" w:sz="0" w:space="0" w:color="auto"/>
        <w:bottom w:val="none" w:sz="0" w:space="0" w:color="auto"/>
        <w:right w:val="none" w:sz="0" w:space="0" w:color="auto"/>
      </w:divBdr>
    </w:div>
    <w:div w:id="1736971184">
      <w:bodyDiv w:val="1"/>
      <w:marLeft w:val="0"/>
      <w:marRight w:val="0"/>
      <w:marTop w:val="0"/>
      <w:marBottom w:val="0"/>
      <w:divBdr>
        <w:top w:val="none" w:sz="0" w:space="0" w:color="auto"/>
        <w:left w:val="none" w:sz="0" w:space="0" w:color="auto"/>
        <w:bottom w:val="none" w:sz="0" w:space="0" w:color="auto"/>
        <w:right w:val="none" w:sz="0" w:space="0" w:color="auto"/>
      </w:divBdr>
    </w:div>
    <w:div w:id="1784108436">
      <w:bodyDiv w:val="1"/>
      <w:marLeft w:val="0"/>
      <w:marRight w:val="0"/>
      <w:marTop w:val="0"/>
      <w:marBottom w:val="0"/>
      <w:divBdr>
        <w:top w:val="none" w:sz="0" w:space="0" w:color="auto"/>
        <w:left w:val="none" w:sz="0" w:space="0" w:color="auto"/>
        <w:bottom w:val="none" w:sz="0" w:space="0" w:color="auto"/>
        <w:right w:val="none" w:sz="0" w:space="0" w:color="auto"/>
      </w:divBdr>
    </w:div>
    <w:div w:id="1847284355">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74808099">
      <w:bodyDiv w:val="1"/>
      <w:marLeft w:val="0"/>
      <w:marRight w:val="0"/>
      <w:marTop w:val="0"/>
      <w:marBottom w:val="0"/>
      <w:divBdr>
        <w:top w:val="none" w:sz="0" w:space="0" w:color="auto"/>
        <w:left w:val="none" w:sz="0" w:space="0" w:color="auto"/>
        <w:bottom w:val="none" w:sz="0" w:space="0" w:color="auto"/>
        <w:right w:val="none" w:sz="0" w:space="0" w:color="auto"/>
      </w:divBdr>
    </w:div>
    <w:div w:id="1893350974">
      <w:bodyDiv w:val="1"/>
      <w:marLeft w:val="0"/>
      <w:marRight w:val="0"/>
      <w:marTop w:val="0"/>
      <w:marBottom w:val="0"/>
      <w:divBdr>
        <w:top w:val="none" w:sz="0" w:space="0" w:color="auto"/>
        <w:left w:val="none" w:sz="0" w:space="0" w:color="auto"/>
        <w:bottom w:val="none" w:sz="0" w:space="0" w:color="auto"/>
        <w:right w:val="none" w:sz="0" w:space="0" w:color="auto"/>
      </w:divBdr>
    </w:div>
    <w:div w:id="1901817695">
      <w:bodyDiv w:val="1"/>
      <w:marLeft w:val="0"/>
      <w:marRight w:val="0"/>
      <w:marTop w:val="0"/>
      <w:marBottom w:val="0"/>
      <w:divBdr>
        <w:top w:val="none" w:sz="0" w:space="0" w:color="auto"/>
        <w:left w:val="none" w:sz="0" w:space="0" w:color="auto"/>
        <w:bottom w:val="none" w:sz="0" w:space="0" w:color="auto"/>
        <w:right w:val="none" w:sz="0" w:space="0" w:color="auto"/>
      </w:divBdr>
    </w:div>
    <w:div w:id="1951931831">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2010911729">
      <w:bodyDiv w:val="1"/>
      <w:marLeft w:val="0"/>
      <w:marRight w:val="0"/>
      <w:marTop w:val="0"/>
      <w:marBottom w:val="0"/>
      <w:divBdr>
        <w:top w:val="none" w:sz="0" w:space="0" w:color="auto"/>
        <w:left w:val="none" w:sz="0" w:space="0" w:color="auto"/>
        <w:bottom w:val="none" w:sz="0" w:space="0" w:color="auto"/>
        <w:right w:val="none" w:sz="0" w:space="0" w:color="auto"/>
      </w:divBdr>
    </w:div>
    <w:div w:id="2051997811">
      <w:bodyDiv w:val="1"/>
      <w:marLeft w:val="0"/>
      <w:marRight w:val="0"/>
      <w:marTop w:val="0"/>
      <w:marBottom w:val="0"/>
      <w:divBdr>
        <w:top w:val="none" w:sz="0" w:space="0" w:color="auto"/>
        <w:left w:val="none" w:sz="0" w:space="0" w:color="auto"/>
        <w:bottom w:val="none" w:sz="0" w:space="0" w:color="auto"/>
        <w:right w:val="none" w:sz="0" w:space="0" w:color="auto"/>
      </w:divBdr>
    </w:div>
    <w:div w:id="2057192673">
      <w:bodyDiv w:val="1"/>
      <w:marLeft w:val="0"/>
      <w:marRight w:val="0"/>
      <w:marTop w:val="0"/>
      <w:marBottom w:val="0"/>
      <w:divBdr>
        <w:top w:val="none" w:sz="0" w:space="0" w:color="auto"/>
        <w:left w:val="none" w:sz="0" w:space="0" w:color="auto"/>
        <w:bottom w:val="none" w:sz="0" w:space="0" w:color="auto"/>
        <w:right w:val="none" w:sz="0" w:space="0" w:color="auto"/>
      </w:divBdr>
    </w:div>
    <w:div w:id="2105571758">
      <w:bodyDiv w:val="1"/>
      <w:marLeft w:val="0"/>
      <w:marRight w:val="0"/>
      <w:marTop w:val="0"/>
      <w:marBottom w:val="0"/>
      <w:divBdr>
        <w:top w:val="none" w:sz="0" w:space="0" w:color="auto"/>
        <w:left w:val="none" w:sz="0" w:space="0" w:color="auto"/>
        <w:bottom w:val="none" w:sz="0" w:space="0" w:color="auto"/>
        <w:right w:val="none" w:sz="0" w:space="0" w:color="auto"/>
      </w:divBdr>
    </w:div>
    <w:div w:id="2128769749">
      <w:bodyDiv w:val="1"/>
      <w:marLeft w:val="0"/>
      <w:marRight w:val="0"/>
      <w:marTop w:val="0"/>
      <w:marBottom w:val="0"/>
      <w:divBdr>
        <w:top w:val="none" w:sz="0" w:space="0" w:color="auto"/>
        <w:left w:val="none" w:sz="0" w:space="0" w:color="auto"/>
        <w:bottom w:val="none" w:sz="0" w:space="0" w:color="auto"/>
        <w:right w:val="none" w:sz="0" w:space="0" w:color="auto"/>
      </w:divBdr>
    </w:div>
    <w:div w:id="213787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dnit/pt-br/assuntos/planejamento-e-pesquisa/custos-e-pagamentos/custos-e-pagamentos-dnit/engenharia-consultiva/tabela-de-precos-de-consultoria-resolucao-no-11-2020/tabela-de-consultoria/resolucao-11-2020.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ap.ma.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ro@emap.ma.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sl@emap.ma.gov.b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9A058-C877-4709-8FE8-79889D6A0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79</Pages>
  <Words>23760</Words>
  <Characters>128305</Characters>
  <Application>Microsoft Office Word</Application>
  <DocSecurity>0</DocSecurity>
  <Lines>1069</Lines>
  <Paragraphs>303</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151762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Matheus Soares Mendes</dc:creator>
  <cp:lastModifiedBy>Luis Fernando de Sousa  Araujo</cp:lastModifiedBy>
  <cp:revision>78</cp:revision>
  <cp:lastPrinted>2023-01-16T14:23:00Z</cp:lastPrinted>
  <dcterms:created xsi:type="dcterms:W3CDTF">2022-11-09T18:07:00Z</dcterms:created>
  <dcterms:modified xsi:type="dcterms:W3CDTF">2023-01-17T13:52:00Z</dcterms:modified>
</cp:coreProperties>
</file>